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hint="eastAsia" w:eastAsia="黑体"/>
          <w:sz w:val="48"/>
          <w:szCs w:val="52"/>
        </w:rPr>
        <w:t>天津工业大学计算机科学与技术学院</w:t>
      </w:r>
    </w:p>
    <w:p>
      <w:pPr>
        <w:spacing w:line="360" w:lineRule="auto"/>
        <w:jc w:val="center"/>
        <w:rPr>
          <w:rFonts w:eastAsia="黑体"/>
          <w:b/>
          <w:sz w:val="48"/>
          <w:szCs w:val="52"/>
        </w:rPr>
      </w:pPr>
    </w:p>
    <w:p>
      <w:pPr>
        <w:spacing w:line="360" w:lineRule="auto"/>
        <w:jc w:val="center"/>
        <w:rPr>
          <w:rFonts w:eastAsia="黑体"/>
          <w:sz w:val="40"/>
          <w:szCs w:val="52"/>
        </w:rPr>
      </w:pPr>
      <w:r>
        <w:rPr>
          <w:rFonts w:hint="eastAsia" w:eastAsia="黑体"/>
          <w:sz w:val="44"/>
          <w:szCs w:val="52"/>
        </w:rPr>
        <w:t>实训总结报告</w:t>
      </w:r>
    </w:p>
    <w:p>
      <w:pPr>
        <w:ind w:firstLine="960" w:firstLineChars="200"/>
        <w:jc w:val="center"/>
        <w:rPr>
          <w:rFonts w:eastAsia="隶书"/>
          <w:sz w:val="48"/>
        </w:rPr>
      </w:pPr>
    </w:p>
    <w:p>
      <w:pPr>
        <w:ind w:firstLine="720" w:firstLineChars="200"/>
        <w:jc w:val="center"/>
        <w:rPr>
          <w:rFonts w:eastAsia="隶书"/>
          <w:sz w:val="48"/>
        </w:rPr>
      </w:pPr>
      <w:r>
        <w:rPr>
          <w:rFonts w:ascii="楷体_GB2312" w:eastAsia="楷体_GB2312"/>
          <w:sz w:val="36"/>
          <w:szCs w:val="36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865630" cy="1865630"/>
            <wp:effectExtent l="0" t="0" r="0" b="8890"/>
            <wp:wrapNone/>
            <wp:docPr id="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960" w:firstLineChars="200"/>
        <w:jc w:val="center"/>
        <w:rPr>
          <w:rFonts w:eastAsia="隶书"/>
          <w:sz w:val="48"/>
        </w:rPr>
      </w:pPr>
    </w:p>
    <w:p>
      <w:pPr>
        <w:ind w:firstLine="960" w:firstLineChars="200"/>
        <w:jc w:val="center"/>
        <w:rPr>
          <w:rFonts w:eastAsia="隶书"/>
          <w:sz w:val="48"/>
        </w:rPr>
      </w:pPr>
    </w:p>
    <w:p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>
      <w:pPr>
        <w:rPr>
          <w:rFonts w:ascii="楷体_GB2312" w:eastAsia="楷体_GB2312"/>
          <w:sz w:val="36"/>
          <w:szCs w:val="36"/>
          <w:u w:val="single"/>
        </w:rPr>
      </w:pPr>
    </w:p>
    <w:p>
      <w:pPr>
        <w:jc w:val="left"/>
        <w:rPr>
          <w:rFonts w:hint="default" w:ascii="楷体_GB2312" w:eastAsia="楷体_GB2312"/>
          <w:sz w:val="36"/>
          <w:szCs w:val="36"/>
          <w:lang w:val="en-US" w:eastAsia="zh-CN"/>
        </w:rPr>
      </w:pPr>
      <w:r>
        <w:rPr>
          <w:rFonts w:hint="eastAsia" w:ascii="楷体_GB2312" w:eastAsia="楷体_GB2312"/>
          <w:sz w:val="36"/>
          <w:szCs w:val="36"/>
        </w:rPr>
        <w:t>　项目名称</w:t>
      </w:r>
      <w:r>
        <w:rPr>
          <w:rFonts w:ascii="楷体_GB2312" w:eastAsia="楷体_GB2312"/>
          <w:sz w:val="36"/>
          <w:szCs w:val="36"/>
        </w:rPr>
        <w:t xml:space="preserve">: </w:t>
      </w:r>
      <w:r>
        <w:rPr>
          <w:rFonts w:hint="eastAsia" w:ascii="楷体_GB2312" w:eastAsia="楷体_GB2312"/>
          <w:sz w:val="36"/>
          <w:szCs w:val="36"/>
          <w:lang w:val="en-US" w:eastAsia="zh-CN"/>
        </w:rPr>
        <w:t>高数-您的高级数据信息服务平台</w:t>
      </w:r>
    </w:p>
    <w:p>
      <w:pPr>
        <w:jc w:val="left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>　合作培养企业：</w:t>
      </w:r>
      <w:r>
        <w:rPr>
          <w:rFonts w:hint="eastAsia" w:ascii="楷体_GB2312" w:eastAsia="楷体_GB2312"/>
          <w:spacing w:val="-10"/>
          <w:sz w:val="36"/>
          <w:szCs w:val="36"/>
        </w:rPr>
        <w:t>天津市融创软通科技股份有限公司</w:t>
      </w:r>
    </w:p>
    <w:p>
      <w:pPr>
        <w:jc w:val="left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>　专业方向</w:t>
      </w:r>
      <w:r>
        <w:rPr>
          <w:rFonts w:ascii="楷体_GB2312" w:eastAsia="楷体_GB2312"/>
          <w:sz w:val="36"/>
          <w:szCs w:val="36"/>
        </w:rPr>
        <w:t>：</w:t>
      </w:r>
      <w:r>
        <w:rPr>
          <w:rFonts w:hint="eastAsia" w:ascii="楷体_GB2312" w:eastAsia="楷体_GB2312"/>
          <w:sz w:val="36"/>
          <w:szCs w:val="36"/>
        </w:rPr>
        <w:t>大数据方向</w:t>
      </w:r>
    </w:p>
    <w:p>
      <w:pPr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>　项目</w:t>
      </w:r>
      <w:r>
        <w:rPr>
          <w:rFonts w:ascii="楷体_GB2312" w:eastAsia="楷体_GB2312"/>
          <w:sz w:val="36"/>
          <w:szCs w:val="36"/>
        </w:rPr>
        <w:t>负责人：</w:t>
      </w:r>
      <w:r>
        <w:rPr>
          <w:rFonts w:hint="eastAsia" w:ascii="楷体_GB2312" w:eastAsia="楷体_GB2312"/>
          <w:sz w:val="36"/>
          <w:szCs w:val="36"/>
        </w:rPr>
        <w:t>何晶</w:t>
      </w:r>
    </w:p>
    <w:p>
      <w:pPr>
        <w:jc w:val="left"/>
        <w:rPr>
          <w:rFonts w:hint="default" w:ascii="楷体_GB2312" w:eastAsia="楷体_GB2312"/>
          <w:sz w:val="36"/>
          <w:szCs w:val="36"/>
          <w:lang w:val="en-US" w:eastAsia="zh-CN"/>
        </w:rPr>
      </w:pPr>
      <w:r>
        <w:rPr>
          <w:rFonts w:hint="eastAsia" w:ascii="楷体_GB2312" w:eastAsia="楷体_GB2312"/>
          <w:sz w:val="36"/>
          <w:szCs w:val="36"/>
        </w:rPr>
        <w:t>　专业班级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hint="eastAsia"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  <w:lang w:val="en-US" w:eastAsia="zh-CN"/>
        </w:rPr>
        <w:t>软件Z1802班</w:t>
      </w:r>
    </w:p>
    <w:p>
      <w:pPr>
        <w:jc w:val="left"/>
        <w:rPr>
          <w:rFonts w:hint="eastAsia" w:ascii="楷体_GB2312" w:eastAsia="楷体_GB2312"/>
          <w:sz w:val="36"/>
          <w:szCs w:val="36"/>
          <w:u w:val="single"/>
          <w:lang w:val="en-US" w:eastAsia="zh-CN"/>
        </w:rPr>
      </w:pP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hint="eastAsia" w:ascii="楷体_GB2312" w:eastAsia="楷体_GB2312"/>
          <w:sz w:val="36"/>
          <w:szCs w:val="36"/>
        </w:rPr>
        <w:t>姓名：</w:t>
      </w:r>
      <w:r>
        <w:rPr>
          <w:rFonts w:hint="eastAsia" w:ascii="楷体_GB2312" w:eastAsia="楷体_GB2312"/>
          <w:sz w:val="36"/>
          <w:szCs w:val="36"/>
          <w:lang w:val="en-US" w:eastAsia="zh-CN"/>
        </w:rPr>
        <w:t>段成源</w:t>
      </w:r>
    </w:p>
    <w:p>
      <w:pPr>
        <w:jc w:val="left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>　实训起止</w:t>
      </w:r>
      <w:r>
        <w:rPr>
          <w:rFonts w:ascii="楷体_GB2312" w:eastAsia="楷体_GB2312"/>
          <w:sz w:val="36"/>
          <w:szCs w:val="36"/>
        </w:rPr>
        <w:t>日期：</w:t>
      </w:r>
      <w:r>
        <w:rPr>
          <w:rFonts w:hint="eastAsia" w:ascii="楷体_GB2312" w:eastAsia="楷体_GB2312"/>
          <w:sz w:val="36"/>
          <w:szCs w:val="36"/>
        </w:rPr>
        <w:t>2020.6.15-2020.7.15</w:t>
      </w:r>
    </w:p>
    <w:p>
      <w:pPr>
        <w:spacing w:line="360" w:lineRule="auto"/>
        <w:jc w:val="center"/>
        <w:rPr>
          <w:rFonts w:eastAsia="黑体"/>
          <w:sz w:val="48"/>
          <w:szCs w:val="52"/>
        </w:rPr>
      </w:pPr>
    </w:p>
    <w:p>
      <w:pPr>
        <w:spacing w:line="360" w:lineRule="auto"/>
        <w:jc w:val="center"/>
        <w:rPr>
          <w:rFonts w:eastAsia="黑体"/>
          <w:sz w:val="48"/>
          <w:szCs w:val="52"/>
        </w:rPr>
      </w:pPr>
    </w:p>
    <w:p>
      <w:pPr>
        <w:spacing w:line="360" w:lineRule="auto"/>
        <w:rPr>
          <w:rFonts w:eastAsia="黑体"/>
          <w:sz w:val="48"/>
          <w:szCs w:val="52"/>
        </w:rPr>
      </w:pPr>
    </w:p>
    <w:p/>
    <w:p/>
    <w:p>
      <w:pPr>
        <w:pStyle w:val="3"/>
        <w:bidi w:val="0"/>
        <w:jc w:val="center"/>
        <w:rPr>
          <w:rFonts w:hint="eastAsia" w:ascii="黑体" w:hAnsi="黑体" w:eastAsia="黑体" w:cs="黑体"/>
        </w:rPr>
      </w:pPr>
      <w:bookmarkStart w:id="0" w:name="_Toc437504801"/>
      <w:bookmarkStart w:id="1" w:name="_Toc437504713"/>
      <w:r>
        <w:rPr>
          <w:rFonts w:hint="eastAsia" w:ascii="黑体" w:hAnsi="黑体" w:eastAsia="黑体" w:cs="黑体"/>
        </w:rPr>
        <w:t>1 引言</w:t>
      </w:r>
      <w:bookmarkEnd w:id="0"/>
      <w:bookmarkEnd w:id="1"/>
    </w:p>
    <w:p>
      <w:pPr>
        <w:pStyle w:val="4"/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1.1项目概述</w:t>
      </w:r>
    </w:p>
    <w:p>
      <w:pPr>
        <w:pStyle w:val="6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1.1.1项目目的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通过本次实习，主要目标是掌握关于基于</w:t>
      </w:r>
      <w:r>
        <w:rPr>
          <w:rFonts w:hint="eastAsia" w:ascii="宋体" w:hAnsi="宋体" w:eastAsia="宋体" w:cs="宋体"/>
          <w:szCs w:val="21"/>
          <w:lang w:val="en-US" w:eastAsia="zh-CN"/>
        </w:rPr>
        <w:t>Python</w:t>
      </w:r>
      <w:r>
        <w:rPr>
          <w:rFonts w:hint="eastAsia" w:ascii="宋体" w:hAnsi="宋体" w:eastAsia="宋体" w:cs="宋体"/>
          <w:szCs w:val="21"/>
        </w:rPr>
        <w:t>的网络爬虫技术，同时尝试践行前后端分离的开发模式，学习必要的前端数据表现手段，充分理解Ajax、JSON在现代项目开发条环境下的主要应用方法。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firstLine="48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另外，经过本次实训的锤炼，能够更加扎实过去学习过的相关知识，提升对于开发技术的熟练程度。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技术方向：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掌握使用各种开发工具、数据库设计工具、系统设计工具、项目管理工具和缺陷管理工具；熟练使用常用服务器软件安装、配置和开发；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养成良好的表达、沟通和团队协作能力</w:t>
      </w:r>
      <w:r>
        <w:rPr>
          <w:rFonts w:hint="eastAsia" w:ascii="宋体" w:hAnsi="宋体" w:cs="宋体"/>
          <w:szCs w:val="21"/>
          <w:lang w:eastAsia="zh-CN"/>
        </w:rPr>
        <w:t>、</w:t>
      </w:r>
      <w:r>
        <w:rPr>
          <w:rFonts w:hint="eastAsia" w:ascii="宋体" w:hAnsi="宋体" w:eastAsia="宋体" w:cs="宋体"/>
          <w:szCs w:val="21"/>
        </w:rPr>
        <w:t xml:space="preserve">掌握快速学习方法 培养良好的分析问题和解决问题的能力。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熟练掌握jQuery 、Layui常用页面框架的使用；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熟练掌握MyBatis框架的使用；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掌握</w:t>
      </w:r>
      <w:r>
        <w:rPr>
          <w:rFonts w:hint="eastAsia" w:ascii="宋体" w:hAnsi="宋体" w:eastAsia="宋体" w:cs="宋体"/>
          <w:szCs w:val="21"/>
          <w:lang w:val="en-US" w:eastAsia="zh-CN"/>
        </w:rPr>
        <w:t>Scrapy</w:t>
      </w:r>
      <w:r>
        <w:rPr>
          <w:rFonts w:hint="eastAsia" w:ascii="宋体" w:hAnsi="宋体" w:eastAsia="宋体" w:cs="宋体"/>
          <w:szCs w:val="21"/>
        </w:rPr>
        <w:t xml:space="preserve">爬虫框架的使用；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掌握eCharts图表库的使用；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熟练进行MySQL数据的使用以及数据库表设计；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掌握前台页面JS的使用；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利用Git版本控制软件进行小组内部的分模块开发并进行功能整合实践；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培养</w:t>
      </w:r>
      <w:r>
        <w:rPr>
          <w:rFonts w:hint="eastAsia" w:ascii="宋体" w:hAnsi="宋体" w:cs="宋体"/>
          <w:szCs w:val="21"/>
          <w:lang w:val="en-US" w:eastAsia="zh-CN"/>
        </w:rPr>
        <w:t>较强的自学能力、极佳的职业习惯和</w:t>
      </w:r>
      <w:r>
        <w:rPr>
          <w:rFonts w:hint="eastAsia" w:ascii="宋体" w:hAnsi="宋体" w:eastAsia="宋体" w:cs="宋体"/>
          <w:szCs w:val="21"/>
        </w:rPr>
        <w:t>调试系统Bug的能力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从而熟练软件开发的过程和规范。</w:t>
      </w:r>
      <w:r>
        <w:rPr>
          <w:rFonts w:hint="eastAsia" w:ascii="宋体" w:hAnsi="宋体" w:eastAsia="宋体" w:cs="宋体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培养代码编写能力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 xml:space="preserve">力争每人达到2k以上的代码量（含页面代码）；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72" w:after="100" w:line="300" w:lineRule="auto"/>
        <w:ind w:leftChars="0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职业素养方向：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了解企业的文化和制度、熟悉企业的工作流程和工作方式；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掌握实际项目分析、设计、开发、测试、提交等完整流程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</w:rPr>
        <w:t>熟悉项目开发各类文档模板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</w:rPr>
        <w:t>并按照这些模板撰写项目文档；</w:t>
      </w:r>
    </w:p>
    <w:p>
      <w:pPr>
        <w:rPr>
          <w:rFonts w:hint="eastAsia" w:ascii="宋体" w:hAnsi="宋体"/>
          <w:b/>
          <w:bCs/>
          <w:color w:val="auto"/>
          <w:lang w:val="en-US" w:eastAsia="zh-CN"/>
        </w:rPr>
      </w:pPr>
      <w:r>
        <w:rPr>
          <w:rFonts w:hint="eastAsia" w:ascii="宋体" w:hAnsi="宋体"/>
          <w:b/>
          <w:bCs/>
          <w:color w:val="auto"/>
          <w:lang w:val="en-US" w:eastAsia="zh-CN"/>
        </w:rPr>
        <w:br w:type="page"/>
      </w:r>
    </w:p>
    <w:p>
      <w:pPr>
        <w:pStyle w:val="6"/>
        <w:bidi w:val="0"/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1.1.2项目背景</w:t>
      </w:r>
    </w:p>
    <w:p>
      <w:pPr>
        <w:adjustRightInd w:val="0"/>
        <w:snapToGrid w:val="0"/>
        <w:spacing w:line="300" w:lineRule="auto"/>
        <w:ind w:firstLine="48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身处大数据时代，各类网站如豆瓣、哔哩哔哩、当当等</w:t>
      </w:r>
      <w:r>
        <w:rPr>
          <w:rFonts w:hint="eastAsia" w:ascii="宋体" w:hAnsi="宋体" w:eastAsia="宋体" w:cs="宋体"/>
          <w:sz w:val="24"/>
          <w:lang w:val="en-US" w:eastAsia="zh-CN"/>
        </w:rPr>
        <w:t>作为重要的信息集散地，每天都会发布大量的评论，尤其是针对电影、电视剧、书籍、音乐，均有非常有价值的讨论以及专业的评论，相关信息量较大</w:t>
      </w:r>
      <w:r>
        <w:rPr>
          <w:rFonts w:hint="eastAsia" w:ascii="宋体" w:hAnsi="宋体" w:cs="宋体"/>
          <w:sz w:val="24"/>
          <w:lang w:val="en-US" w:eastAsia="zh-CN"/>
        </w:rPr>
        <w:t>。</w:t>
      </w:r>
    </w:p>
    <w:p>
      <w:pPr>
        <w:adjustRightInd w:val="0"/>
        <w:snapToGrid w:val="0"/>
        <w:spacing w:line="300" w:lineRule="auto"/>
        <w:ind w:firstLine="480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本项目采用了前后端分离的开发方式，前段采用Vue框架进行开发，后端使用SpringBoot框架开发，通过scrapy爬虫机制针对豆瓣电影、音乐、图书和当当图书、B站动漫评论进行数据收集并分析，结果保存与远程mariaDB数据库中。提供简洁明了的数据查询服务，便于查询所需条件的数据，也提供关于数据内容的分析服务，并将其以图表的方式简洁直观的展示出来，方便用户观看。用户可根据分析所获结果，快捷的寻找满意的电影、音乐、书籍等资源，此外团队远程开发利用代码托管平台gitee和代码版本控制器git。</w:t>
      </w:r>
    </w:p>
    <w:p>
      <w:pPr>
        <w:pStyle w:val="6"/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1.1.3项目意义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把理论和实践相结合的理念得到深化。通过实训，我们更好了解与我们以后工作相对应的工作。全面认知所从事行业、岗位需要具备什么才能，自己做得怎样，是否符合自己的兴趣。如果符合，自己将从哪几方面努力。为自己将来的职业生涯规划作好承前启后的准备。如不符合，分析原因，是否可以通过实践改变，慢慢培养兴趣，如实在失之甚远，可以通过此次实训收获其他方面的所得，比如人际关系的处理能力，工作能力的提升，心理承受能力的加强，这些东西对今后的发展有着比较重要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通过实训，可以全面了解自己解决问题的能力，自己的性格之中有那些需要改进的地方，知道自己适合什么行业发展。怎样培养独立办事和团体协作的能力，做到二者的辩证统一，以便适应今后工作的需要。</w:t>
      </w:r>
    </w:p>
    <w:p>
      <w:pPr>
        <w:pStyle w:val="6"/>
        <w:bidi w:val="0"/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1.1.4参考资料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授课内容：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Python3，idea2019，git等工具包；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python基础及相关ppt参考资料；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scrapy框架及讲解录屏；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spring boot框架及讲解录屏；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mybatis框架（数据接口）及讲解录屏；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layui基础及讲解录屏；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echarts讲解录屏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提供demo：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豆瓣电影top250scrapy框架python码参考；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数据接口java码参考；</w:t>
      </w:r>
    </w:p>
    <w:p>
      <w:pPr>
        <w:ind w:firstLine="420" w:firstLineChars="0"/>
        <w:rPr>
          <w:rFonts w:ascii="宋体"/>
          <w:color w:val="FF0000"/>
        </w:rPr>
      </w:pPr>
      <w:r>
        <w:rPr>
          <w:rFonts w:hint="eastAsia" w:ascii="宋体" w:hAnsi="宋体"/>
          <w:color w:val="auto"/>
          <w:lang w:val="en-US" w:eastAsia="zh-CN"/>
        </w:rPr>
        <w:t>Layui和echarts码参考；</w:t>
      </w:r>
    </w:p>
    <w:p>
      <w:pPr>
        <w:pStyle w:val="4"/>
        <w:bidi w:val="0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1.2 需求分析</w:t>
      </w:r>
    </w:p>
    <w:p>
      <w:pPr>
        <w:pStyle w:val="6"/>
        <w:bidi w:val="0"/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1.2.1功能需求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着信息技术的发展，各类娱乐、学习等网站层出不穷，豆瓣、哔哩哔哩、当当等各类网站呈现给人们纷繁的数据信息。为了给用户呈现直观的网站数据，本项目旨在通过建立用户管理系统，控制相关网站爬取数据的走向（数据量&gt;10000），并将分析图表展示给用户，同时建立搜索查找功能，便于用户搜索、查找想要的数据信息。</w:t>
      </w:r>
    </w:p>
    <w:p>
      <w:pPr>
        <w:pStyle w:val="6"/>
        <w:bidi w:val="0"/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1.2.2性能需求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2" w:name="_Toc25477"/>
      <w:bookmarkStart w:id="3" w:name="_Toc7696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数据分析精确度</w:t>
      </w:r>
      <w:bookmarkEnd w:id="2"/>
      <w:bookmarkEnd w:id="3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考虑到本项目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，因此对于数据可视化的部分精确度无较高要求，只需能体现相对占比等数据特征即可。而对于回头客的判断则需要较高的预测准确率，在这里可以拿2019年的数据进行检验来判断预测。</w:t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bookmarkStart w:id="4" w:name="_Toc24289"/>
      <w:bookmarkStart w:id="5" w:name="_Toc18180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时间特性</w:t>
      </w:r>
      <w:bookmarkEnd w:id="4"/>
      <w:bookmarkEnd w:id="5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响应时间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：图片显示时间在0~500ms以内。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更新处理时间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：本项目的数据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在短期内数据分析可靠度较高，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无需实时获取，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但需定期更新。同时考虑到用户体验可考虑增加实时更新的功能。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数据转换与传输时间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数据转换主要是涉及到数据库的问题。为了降低一次显示过多的记录会消耗太多的时间这个问题，我们在设计时将让数据库尽量分页显示。传输时间的问题比较复杂，这和服务器的处理能力，电信部门给我们提供的带宽，银行的电子交易网的响应速度有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运行时间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：本网站如非特殊原因应保持24小时开通。</w:t>
      </w: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textAlignment w:val="auto"/>
        <w:rPr>
          <w:rFonts w:hint="eastAsia"/>
          <w:lang w:val="en-US" w:eastAsia="zh-CN"/>
        </w:rPr>
      </w:pPr>
      <w:bookmarkStart w:id="6" w:name="_Toc9665"/>
      <w:bookmarkStart w:id="7" w:name="_Toc27187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适应性</w:t>
      </w:r>
      <w:bookmarkEnd w:id="6"/>
      <w:bookmarkEnd w:id="7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这里主要是解决用户使用何种设备/系统进行浏览的问题，该项目对于任何设备均适应性良好。</w:t>
      </w:r>
    </w:p>
    <w:p>
      <w:pPr>
        <w:pStyle w:val="6"/>
        <w:bidi w:val="0"/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1.2.3非功能性需求</w:t>
      </w:r>
    </w:p>
    <w:p>
      <w:pPr>
        <w:pStyle w:val="7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bookmarkStart w:id="8" w:name="_Toc26723"/>
      <w:r>
        <w:rPr>
          <w:rFonts w:hint="eastAsia" w:ascii="宋体" w:hAnsi="宋体" w:eastAsia="宋体" w:cs="宋体"/>
          <w:sz w:val="24"/>
          <w:szCs w:val="24"/>
          <w:lang w:eastAsia="zh-CN"/>
        </w:rPr>
        <w:t>扩展性和可维护性</w:t>
      </w:r>
      <w:bookmarkEnd w:id="8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1） 可扩展性方面，有较强的拓展空间。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① 可考虑将使用平台延伸到终端和手机端。终端安装可为受众群体在公众场合使用提供免费平台；网页手机可以直接打开，适合各场景下、不同人群的观看习惯。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2） 可维护性：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① 维护人员理解网页的结构、接口、功能和内部过程的难度不大，即可理解性强；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② 测试和诊断软件错误的难度不大，即可测试性强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③ 软件需要调整时，修改网页的难度中等，即有较好的可修改性；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④ 网页功能的模块化、信息隐蔽性、高内聚、低耦合等性质，都对于提高网页的可理解性、 可维护性和可修改性有很重要的作用。 </w:t>
      </w:r>
    </w:p>
    <w:p>
      <w:pPr>
        <w:pStyle w:val="7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9" w:name="_Toc24547"/>
      <w:r>
        <w:rPr>
          <w:rFonts w:hint="eastAsia" w:ascii="宋体" w:hAnsi="宋体" w:eastAsia="宋体" w:cs="宋体"/>
          <w:sz w:val="24"/>
          <w:szCs w:val="24"/>
          <w:lang w:eastAsia="zh-CN"/>
        </w:rPr>
        <w:t>易用性</w:t>
      </w:r>
      <w:bookmarkEnd w:id="9"/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直接使用网页链接打开，不需要下载任何插件，轻松简单。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（1）所有内容都以所有人能理解的格式来呈现。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（2）网页里的功能按钮接口组件对任何人来说都可操控。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（3）系统可以满足有经验和无经验的用户，允许用户进行频繁或缓慢的操作。</w:t>
      </w:r>
    </w:p>
    <w:p>
      <w:pPr>
        <w:pStyle w:val="6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10" w:name="_Toc750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接口需求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 xml:space="preserve">硬件接口：可拓展，暂无。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软件接口：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错误信息处理接口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登陆注册信息传输接口、数据查询分析传输接口、数据库信息传输接口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</w:t>
      </w:r>
    </w:p>
    <w:p>
      <w:pPr>
        <w:pStyle w:val="6"/>
        <w:rPr>
          <w:rFonts w:hint="eastAsia" w:ascii="宋体" w:hAnsi="宋体" w:eastAsia="宋体" w:cs="宋体"/>
          <w:lang w:eastAsia="zh-CN"/>
        </w:rPr>
      </w:pPr>
      <w:bookmarkStart w:id="11" w:name="_Toc32584"/>
      <w:r>
        <w:rPr>
          <w:rFonts w:hint="eastAsia" w:ascii="宋体" w:hAnsi="宋体" w:eastAsia="宋体" w:cs="宋体"/>
          <w:lang w:val="en-US" w:eastAsia="zh-CN"/>
        </w:rPr>
        <w:t>1.2.5</w:t>
      </w:r>
      <w:r>
        <w:rPr>
          <w:rFonts w:hint="eastAsia" w:ascii="宋体" w:hAnsi="宋体" w:eastAsia="宋体" w:cs="宋体"/>
          <w:lang w:eastAsia="zh-CN"/>
        </w:rPr>
        <w:t>出错处理需求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错误/异常信息对我们程序的调试 、完善有着重要的指导意义，但是我们不希望用户看到的错误/异常信息，所以我们认为，异常应该在控制/返回消息转发之前尽量处理完毕，同时发生异常的模块记录 log 日志，以便于我们开发者的进一步调试和改进。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数据层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数据层部分的异常信息主要是数据类型、数据范围以及约束条件等。该部分的异常信息在一定程度上需要返回给接口调用者，以便于指导用户的数据修改和完善，我们在捕获异常信息之后会对异常类型进行标注处理，做为指导性更正建议。</w:t>
      </w:r>
    </w:p>
    <w:p>
      <w:pPr>
        <w:pStyle w:val="6"/>
        <w:rPr>
          <w:rFonts w:hint="eastAsia" w:ascii="宋体" w:hAnsi="宋体" w:eastAsia="宋体" w:cs="宋体"/>
          <w:lang w:eastAsia="zh-CN"/>
        </w:rPr>
      </w:pPr>
      <w:bookmarkStart w:id="12" w:name="_Toc14562"/>
      <w:r>
        <w:rPr>
          <w:rFonts w:hint="eastAsia" w:ascii="宋体" w:hAnsi="宋体" w:eastAsia="宋体" w:cs="宋体"/>
          <w:lang w:val="en-US" w:eastAsia="zh-CN"/>
        </w:rPr>
        <w:t>1.2.6</w:t>
      </w:r>
      <w:r>
        <w:rPr>
          <w:rFonts w:hint="eastAsia" w:ascii="宋体" w:hAnsi="宋体" w:eastAsia="宋体" w:cs="宋体"/>
          <w:lang w:eastAsia="zh-CN"/>
        </w:rPr>
        <w:t>其他需求</w:t>
      </w:r>
      <w:bookmarkEnd w:id="12"/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bookmarkStart w:id="13" w:name="_Toc8918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可使用性</w:t>
      </w:r>
      <w:bookmarkEnd w:id="13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用户操作简单，体验好，数据展现直观易懂。 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bookmarkStart w:id="14" w:name="_Toc16477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可移植性</w:t>
      </w:r>
      <w:bookmarkEnd w:id="14"/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无需下载通过浏览器访问网页即可使用，可移植性高。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①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PC 端浏览器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：应用可直接在 PC 端浏览器打开。支持浏览器：IE9、Chrome7、360 浏览器、火狐浏览器、UC 浏览器等主流浏览器。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②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移动端浏览器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：应用可直接在移动端端浏览器打开。支持浏览器：safari 浏览器、无线 Mozilla、Chrome、百度浏览器、小米浏览器、UC 浏览器等主流浏览器。</w:t>
      </w:r>
    </w:p>
    <w:p>
      <w:pPr>
        <w:pStyle w:val="4"/>
        <w:bidi w:val="0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1.3 运行环境</w:t>
      </w:r>
    </w:p>
    <w:p>
      <w:pPr>
        <w:pStyle w:val="6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1.3.1硬件环境 </w:t>
      </w:r>
    </w:p>
    <w:p>
      <w:pPr>
        <w:spacing w:line="300" w:lineRule="auto"/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</w:rPr>
        <w:t>笔记本</w:t>
      </w:r>
      <w:r>
        <w:rPr>
          <w:rFonts w:hint="eastAsia" w:ascii="宋体" w:hAnsi="宋体" w:cs="宋体"/>
          <w:sz w:val="24"/>
          <w:lang w:val="en-US" w:eastAsia="zh-CN"/>
        </w:rPr>
        <w:t>1台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2.内存：4GB以上。 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4.局域网畅通 </w:t>
      </w:r>
    </w:p>
    <w:p>
      <w:pPr>
        <w:pStyle w:val="6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1.3.2软件环境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1. 操作系统：Windows 10。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2. 文档编写工具：Microsoft office 2016（word excel powerpoint visio）。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3. 开发工具：I</w:t>
      </w:r>
      <w:r>
        <w:rPr>
          <w:rFonts w:hint="eastAsia" w:ascii="宋体" w:hAnsi="宋体" w:eastAsia="宋体" w:cs="宋体"/>
          <w:sz w:val="24"/>
          <w:lang w:val="en-US" w:eastAsia="zh-CN"/>
        </w:rPr>
        <w:t>DEA</w:t>
      </w:r>
      <w:r>
        <w:rPr>
          <w:rFonts w:hint="eastAsia" w:ascii="宋体" w:hAnsi="宋体" w:eastAsia="宋体" w:cs="宋体"/>
          <w:sz w:val="24"/>
        </w:rPr>
        <w:t>201</w:t>
      </w:r>
      <w:r>
        <w:rPr>
          <w:rFonts w:hint="eastAsia" w:ascii="宋体" w:hAnsi="宋体" w:eastAsia="宋体" w:cs="宋体"/>
          <w:sz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PyCharm</w:t>
      </w:r>
      <w:r>
        <w:rPr>
          <w:rFonts w:hint="eastAsia" w:ascii="宋体" w:hAnsi="宋体" w:eastAsia="宋体" w:cs="宋体"/>
          <w:sz w:val="24"/>
        </w:rPr>
        <w:t>201</w:t>
      </w:r>
      <w:r>
        <w:rPr>
          <w:rFonts w:hint="eastAsia" w:ascii="宋体" w:hAnsi="宋体" w:eastAsia="宋体" w:cs="宋体"/>
          <w:sz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</w:rPr>
        <w:t>，MySQL5.7.x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WebStorm2019、Navicat、ECharts。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color w:val="FF0000"/>
          <w:lang w:eastAsia="zh-CN"/>
        </w:rPr>
      </w:pPr>
      <w:r>
        <w:rPr>
          <w:rFonts w:hint="eastAsia" w:ascii="宋体" w:hAnsi="宋体" w:eastAsia="宋体" w:cs="宋体"/>
          <w:sz w:val="24"/>
        </w:rPr>
        <w:t>4. 版本控制工具：Git/码云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"/>
        <w:bidi w:val="0"/>
        <w:jc w:val="center"/>
        <w:rPr>
          <w:rFonts w:hint="eastAsia" w:ascii="黑体" w:hAnsi="黑体" w:eastAsia="黑体" w:cs="黑体"/>
        </w:rPr>
      </w:pPr>
      <w:bookmarkStart w:id="15" w:name="_Toc437504714"/>
      <w:bookmarkStart w:id="16" w:name="_Toc437504802"/>
      <w:r>
        <w:rPr>
          <w:rFonts w:hint="eastAsia" w:ascii="黑体" w:hAnsi="黑体" w:eastAsia="黑体" w:cs="黑体"/>
        </w:rPr>
        <w:t>2 项目设计</w:t>
      </w:r>
      <w:bookmarkEnd w:id="15"/>
      <w:bookmarkEnd w:id="16"/>
    </w:p>
    <w:p>
      <w:pPr>
        <w:pStyle w:val="4"/>
        <w:bidi w:val="0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2.1 设计思路</w:t>
      </w:r>
    </w:p>
    <w:p>
      <w:pPr>
        <w:pStyle w:val="6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2.1.1总体设计思路</w:t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INCLUDEPICTURE "C:\\Users\\a6824\\Documents\\Tencent Files\\719658591\\Image\\Group2\\Z4\\Q~\\Z4Q~{IIZI52P)1HOA2DN5BU.png" \* MERGEFORMATINET </w:instrText>
      </w:r>
      <w:r>
        <w:fldChar w:fldCharType="separate"/>
      </w:r>
      <w:r>
        <w:drawing>
          <wp:inline distT="0" distB="0" distL="114300" distR="114300">
            <wp:extent cx="5408930" cy="47421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2.1.2总体程序流程图</w:t>
      </w:r>
    </w:p>
    <w:p>
      <w:pPr>
        <w:rPr>
          <w:rFonts w:hint="eastAsia" w:ascii="宋体" w:hAnsi="宋体" w:eastAsia="宋体" w:cs="宋体"/>
        </w:rPr>
      </w:pPr>
      <w:r>
        <w:drawing>
          <wp:inline distT="0" distB="0" distL="0" distR="0">
            <wp:extent cx="5274310" cy="3680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2.2 模块功能介绍</w:t>
      </w:r>
    </w:p>
    <w:p>
      <w:pPr>
        <w:pStyle w:val="6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2.2.1豆瓣电影数据爬取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允许平台用户选取不同的类别后填写需要抓取的关键字，系统会根据关键字进行平台（豆瓣）检索，并将检索后的结果反馈给当前用户。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将相关详情进行入库操作并建立与当前用户的关联，形成该用户的在该分类下的检索历史。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 检索历史管理功能，可分类查看检索历史，并删除相关检索历史条目，同时删除该条目对应的一切信息（评论、分析汇总等）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4) 允许平台用户在本平台为抓取的项目评分，编写评论内容，用于生成该平台影片库的评论内容。</w:t>
      </w: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2.2.2豆瓣电影数据查询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针对豆瓣影片库，爬取电影相关数据字段，同时选取电影名、评分、主演、导演、类型等关键字段展示给用户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允许平台用户在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豆瓣影片查询界面通过查询关键字段：电影名、导演、主演根据需求检索相关电影数据。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2.2.3豆瓣电影数据展示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根据爬取来的豆瓣影片数据，主要做如下数据展示：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数据信息点：电影总数、总评论数、平均片长、最高评分、最低评分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各电影类型占比情况-饼图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不同地区产电影数量的比较-柱状图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随时间产生电影数量的变化曲线-折线图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平常与评分的关系-散点图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评论人数与评分的关系-折线图</w:t>
      </w:r>
    </w:p>
    <w:p>
      <w:pPr>
        <w:pStyle w:val="4"/>
        <w:bidi w:val="0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2.3 模块结构图</w:t>
      </w:r>
    </w:p>
    <w:p>
      <w:pPr>
        <w:rPr>
          <w:rFonts w:hint="eastAsia" w:ascii="宋体" w:hAnsi="宋体" w:eastAsia="宋体" w:cs="宋体"/>
          <w:b w:val="0"/>
          <w:bCs/>
          <w:lang w:eastAsia="zh-CN"/>
        </w:rPr>
      </w:pPr>
      <w:r>
        <w:rPr>
          <w:rFonts w:hint="eastAsia" w:ascii="宋体" w:hAnsi="宋体" w:eastAsia="宋体" w:cs="宋体"/>
          <w:b w:val="0"/>
          <w:bCs/>
          <w:lang w:eastAsia="zh-CN"/>
        </w:rPr>
        <w:drawing>
          <wp:inline distT="0" distB="0" distL="114300" distR="114300">
            <wp:extent cx="5268595" cy="1370965"/>
            <wp:effectExtent l="0" t="0" r="1905" b="635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2.4 程序流程图</w:t>
      </w:r>
    </w:p>
    <w:p>
      <w:pPr>
        <w:rPr>
          <w:rFonts w:hint="eastAsia" w:ascii="宋体" w:hAnsi="宋体" w:eastAsia="宋体" w:cs="宋体"/>
          <w:b w:val="0"/>
          <w:bCs/>
          <w:lang w:eastAsia="zh-CN"/>
        </w:rPr>
      </w:pPr>
      <w:r>
        <w:rPr>
          <w:rFonts w:hint="eastAsia" w:ascii="宋体" w:hAnsi="宋体" w:eastAsia="宋体" w:cs="宋体"/>
          <w:b w:val="0"/>
          <w:bCs/>
          <w:lang w:eastAsia="zh-CN"/>
        </w:rPr>
        <w:drawing>
          <wp:inline distT="0" distB="0" distL="114300" distR="114300">
            <wp:extent cx="5264150" cy="2050415"/>
            <wp:effectExtent l="0" t="0" r="6350" b="6985"/>
            <wp:docPr id="9" name="图片 9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2.5 功能设计分工</w:t>
      </w: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需详细标注</w:t>
      </w:r>
      <w:r>
        <w:rPr>
          <w:rFonts w:ascii="宋体" w:hAnsi="宋体"/>
          <w:color w:val="FF0000"/>
        </w:rPr>
        <w:t>每部分的</w:t>
      </w:r>
      <w:r>
        <w:rPr>
          <w:rFonts w:hint="eastAsia" w:ascii="宋体" w:hAnsi="宋体"/>
          <w:color w:val="FF0000"/>
        </w:rPr>
        <w:t>内容，</w:t>
      </w:r>
      <w:r>
        <w:rPr>
          <w:rFonts w:ascii="宋体" w:hAnsi="宋体"/>
          <w:color w:val="FF0000"/>
        </w:rPr>
        <w:t>具体任务及任务安排</w:t>
      </w:r>
      <w:r>
        <w:rPr>
          <w:rFonts w:hint="eastAsia" w:ascii="宋体" w:hAnsi="宋体"/>
          <w:color w:val="FF0000"/>
        </w:rPr>
        <w:t>等</w:t>
      </w:r>
      <w:r>
        <w:rPr>
          <w:rFonts w:ascii="宋体" w:hAnsi="宋体"/>
          <w:color w:val="FF0000"/>
        </w:rPr>
        <w:t>。</w:t>
      </w:r>
    </w:p>
    <w:p>
      <w:pPr>
        <w:jc w:val="center"/>
        <w:rPr>
          <w:rFonts w:ascii="黑体" w:eastAsia="黑体"/>
          <w:b/>
          <w:sz w:val="30"/>
          <w:szCs w:val="30"/>
        </w:rPr>
      </w:pPr>
      <w:bookmarkStart w:id="17" w:name="_Toc437504715"/>
      <w:bookmarkStart w:id="18" w:name="_Toc437504803"/>
      <w:r>
        <w:rPr>
          <w:rFonts w:hint="eastAsia" w:ascii="黑体" w:hAnsi="黑体" w:eastAsia="黑体" w:cs="黑体"/>
          <w:b/>
          <w:kern w:val="2"/>
          <w:sz w:val="32"/>
          <w:szCs w:val="24"/>
          <w:lang w:val="en-US" w:eastAsia="zh-CN" w:bidi="ar-SA"/>
        </w:rPr>
        <w:t>3 详细设计</w:t>
      </w:r>
      <w:bookmarkEnd w:id="17"/>
      <w:bookmarkEnd w:id="18"/>
    </w:p>
    <w:p>
      <w:pPr>
        <w:pStyle w:val="4"/>
        <w:bidi w:val="0"/>
        <w:rPr>
          <w:rFonts w:hint="default" w:ascii="黑体" w:hAnsi="黑体" w:eastAsia="黑体" w:cs="黑体"/>
          <w:b/>
          <w:lang w:val="en-US"/>
        </w:rPr>
      </w:pPr>
      <w:r>
        <w:rPr>
          <w:rFonts w:hint="eastAsia" w:ascii="黑体" w:hAnsi="黑体" w:cs="黑体"/>
          <w:b/>
          <w:lang w:val="en-US" w:eastAsia="zh-CN"/>
        </w:rPr>
        <w:t>3.1系统设计</w:t>
      </w: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详细写明项目的</w:t>
      </w:r>
      <w:r>
        <w:rPr>
          <w:rFonts w:ascii="宋体" w:hAnsi="宋体"/>
          <w:color w:val="FF0000"/>
        </w:rPr>
        <w:t>设计</w:t>
      </w:r>
      <w:r>
        <w:rPr>
          <w:rFonts w:hint="eastAsia" w:ascii="宋体" w:hAnsi="宋体"/>
          <w:color w:val="FF0000"/>
        </w:rPr>
        <w:t>（系统设计</w:t>
      </w:r>
      <w:r>
        <w:rPr>
          <w:rFonts w:ascii="宋体" w:hAnsi="宋体"/>
          <w:color w:val="FF0000"/>
        </w:rPr>
        <w:t>、数据库设计</w:t>
      </w:r>
      <w:r>
        <w:rPr>
          <w:rFonts w:hint="eastAsia" w:ascii="宋体" w:hAnsi="宋体"/>
          <w:color w:val="FF0000"/>
        </w:rPr>
        <w:t>）</w:t>
      </w:r>
      <w:r>
        <w:rPr>
          <w:rFonts w:ascii="宋体" w:hAnsi="宋体"/>
          <w:color w:val="FF0000"/>
        </w:rPr>
        <w:t>等</w:t>
      </w:r>
      <w:r>
        <w:rPr>
          <w:rFonts w:hint="eastAsia" w:ascii="宋体" w:hAnsi="宋体"/>
          <w:color w:val="FF0000"/>
        </w:rPr>
        <w:t>，并</w:t>
      </w:r>
      <w:r>
        <w:rPr>
          <w:rFonts w:ascii="宋体" w:hAnsi="宋体"/>
          <w:color w:val="FF0000"/>
        </w:rPr>
        <w:t>写明对所涉技术、核心功能等描述；</w:t>
      </w:r>
    </w:p>
    <w:p/>
    <w:p/>
    <w:p>
      <w:pPr>
        <w:pStyle w:val="4"/>
        <w:bidi w:val="0"/>
        <w:rPr>
          <w:rFonts w:hint="default" w:ascii="黑体" w:hAnsi="黑体" w:eastAsia="黑体" w:cs="黑体"/>
          <w:b/>
          <w:lang w:val="en-US"/>
        </w:rPr>
      </w:pPr>
      <w:r>
        <w:rPr>
          <w:rFonts w:hint="eastAsia" w:ascii="黑体" w:hAnsi="黑体" w:cs="黑体"/>
          <w:b/>
          <w:lang w:val="en-US" w:eastAsia="zh-CN"/>
        </w:rPr>
        <w:t>3.2数据库设计</w:t>
      </w: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3.2.1逻辑模型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影片数据表（bdcy_douban_mivie）：电影名、评分、评论人数、1-5星占比、短评数量、影评数量、电影类型、导演、编剧、主演、国家/地区、语言、上映时间、片长</w:t>
      </w:r>
    </w:p>
    <w:p>
      <w:pPr>
        <w:pStyle w:val="6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3.2.2物理模型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豆瓣电影数据库：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79"/>
        <w:gridCol w:w="1983"/>
        <w:gridCol w:w="1458"/>
        <w:gridCol w:w="867"/>
        <w:gridCol w:w="736"/>
        <w:gridCol w:w="1106"/>
        <w:gridCol w:w="760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电影序列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movie_name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电影名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电影评分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people_count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评论人数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five_star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五星占比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four_star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四星占比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three_star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三星占比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two_star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两星占比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one_star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一星占比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short_review_count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短评数量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review_count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评论数量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movie_type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电影类型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move_director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导演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movie_script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编剧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movie_role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主演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movie_country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地区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movie_language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语言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movie_start_time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上映时间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movie_length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片长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7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movie_url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255</w:t>
            </w:r>
          </w:p>
        </w:tc>
        <w:tc>
          <w:tcPr>
            <w:tcW w:w="11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ascii="黑体" w:hAnsi="宋体" w:eastAsia="黑体"/>
          <w:bCs/>
          <w:color w:val="0000FF"/>
          <w:sz w:val="30"/>
          <w:szCs w:val="30"/>
        </w:rPr>
      </w:pPr>
      <w:r>
        <w:rPr>
          <w:rFonts w:hint="eastAsia" w:ascii="黑体" w:hAnsi="黑体" w:eastAsia="黑体" w:cs="黑体"/>
          <w:b/>
          <w:kern w:val="2"/>
          <w:sz w:val="32"/>
          <w:szCs w:val="24"/>
          <w:lang w:val="en-US" w:eastAsia="zh-CN" w:bidi="ar-SA"/>
        </w:rPr>
        <w:t>4 实现方案</w:t>
      </w:r>
    </w:p>
    <w:p>
      <w:pPr>
        <w:pStyle w:val="4"/>
        <w:bidi w:val="0"/>
        <w:rPr>
          <w:rFonts w:hint="eastAsia" w:ascii="黑体" w:hAnsi="黑体" w:cs="黑体"/>
          <w:b/>
          <w:lang w:val="en-US" w:eastAsia="zh-CN"/>
        </w:rPr>
      </w:pPr>
      <w:r>
        <w:rPr>
          <w:rFonts w:hint="eastAsia" w:ascii="黑体" w:hAnsi="黑体" w:cs="黑体"/>
          <w:b/>
          <w:lang w:val="en-US" w:eastAsia="zh-CN"/>
        </w:rPr>
        <w:t>4.1爬取豆瓣电影数据功能实现</w:t>
      </w: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4.1.1 scrapy爬取框架</w:t>
      </w:r>
    </w:p>
    <w:p>
      <w:pPr>
        <w:jc w:val="center"/>
      </w:pPr>
      <w:r>
        <w:drawing>
          <wp:inline distT="0" distB="0" distL="114300" distR="114300">
            <wp:extent cx="4646295" cy="323977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4.1.2 项目部署目录结构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2070100" cy="25527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4.1.3 核心代码展示</w:t>
      </w:r>
    </w:p>
    <w:p>
      <w:r>
        <w:drawing>
          <wp:inline distT="0" distB="0" distL="114300" distR="114300">
            <wp:extent cx="5268595" cy="2953385"/>
            <wp:effectExtent l="0" t="0" r="1905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4.1.4 成果展示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49070"/>
            <wp:effectExtent l="0" t="0" r="635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cs="黑体"/>
          <w:b/>
          <w:lang w:val="en-US" w:eastAsia="zh-CN"/>
        </w:rPr>
      </w:pPr>
      <w:r>
        <w:rPr>
          <w:rFonts w:hint="eastAsia" w:ascii="黑体" w:hAnsi="黑体" w:cs="黑体"/>
          <w:b/>
          <w:lang w:val="en-US" w:eastAsia="zh-CN"/>
        </w:rPr>
        <w:t>4.2后端数据接口功能实现</w:t>
      </w: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4.2.1 项目部署目录结构</w:t>
      </w:r>
    </w:p>
    <w:p>
      <w:pPr>
        <w:rPr>
          <w:rFonts w:hint="eastAsia" w:ascii="黑体" w:hAnsi="黑体" w:cs="黑体"/>
          <w:b/>
          <w:lang w:val="en-US" w:eastAsia="zh-CN"/>
        </w:rPr>
      </w:pPr>
    </w:p>
    <w:p>
      <w:pPr>
        <w:pStyle w:val="6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4.2.2 核心代码</w:t>
      </w: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4.2.3 成果展示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cs="黑体"/>
          <w:b/>
          <w:lang w:val="en-US" w:eastAsia="zh-CN"/>
        </w:rPr>
      </w:pPr>
    </w:p>
    <w:p>
      <w:pPr>
        <w:rPr>
          <w:rFonts w:hint="eastAsia" w:ascii="黑体" w:hAnsi="黑体" w:cs="黑体"/>
          <w:b/>
          <w:lang w:val="en-US" w:eastAsia="zh-CN"/>
        </w:rPr>
      </w:pPr>
    </w:p>
    <w:p>
      <w:pPr>
        <w:pStyle w:val="4"/>
        <w:bidi w:val="0"/>
        <w:rPr>
          <w:rFonts w:hint="eastAsia" w:ascii="黑体" w:hAnsi="黑体" w:cs="黑体"/>
          <w:b/>
          <w:lang w:val="en-US" w:eastAsia="zh-CN"/>
        </w:rPr>
      </w:pPr>
      <w:r>
        <w:rPr>
          <w:rFonts w:hint="eastAsia" w:ascii="黑体" w:hAnsi="黑体" w:cs="黑体"/>
          <w:b/>
          <w:lang w:val="en-US" w:eastAsia="zh-CN"/>
        </w:rPr>
        <w:t>4.3前端界面功能实现</w:t>
      </w: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4.3.1 项目部署目录结构</w:t>
      </w:r>
    </w:p>
    <w:p>
      <w:pPr>
        <w:rPr>
          <w:rFonts w:hint="eastAsia" w:ascii="黑体" w:hAnsi="黑体" w:cs="黑体"/>
          <w:b/>
          <w:lang w:val="en-US" w:eastAsia="zh-CN"/>
        </w:rPr>
      </w:pP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4.3.2 数据展示界面-核心代码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黑体" w:hAnsi="黑体" w:cs="黑体"/>
          <w:b/>
          <w:lang w:val="en-US" w:eastAsia="zh-CN"/>
        </w:rPr>
      </w:pPr>
    </w:p>
    <w:p>
      <w:pPr>
        <w:pStyle w:val="6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4.3.3 数据查询界面-核心代码</w:t>
      </w:r>
    </w:p>
    <w:p>
      <w:pPr>
        <w:rPr>
          <w:rFonts w:hint="eastAsia" w:ascii="黑体" w:hAnsi="黑体" w:cs="黑体"/>
          <w:b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黑体" w:hAnsi="黑体" w:cs="黑体"/>
          <w:b/>
          <w:lang w:val="en-US" w:eastAsia="zh-CN"/>
        </w:rPr>
      </w:pP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详细</w:t>
      </w:r>
      <w:r>
        <w:rPr>
          <w:rFonts w:ascii="宋体" w:hAnsi="宋体"/>
          <w:color w:val="FF0000"/>
        </w:rPr>
        <w:t>写明</w:t>
      </w:r>
      <w:r>
        <w:rPr>
          <w:rFonts w:hint="eastAsia" w:ascii="宋体" w:hAnsi="宋体"/>
          <w:color w:val="FF0000"/>
        </w:rPr>
        <w:t>项目</w:t>
      </w:r>
      <w:r>
        <w:rPr>
          <w:rFonts w:ascii="宋体" w:hAnsi="宋体"/>
          <w:color w:val="FF0000"/>
        </w:rPr>
        <w:t>功能实现描述、核心代码</w:t>
      </w:r>
      <w:r>
        <w:rPr>
          <w:rFonts w:hint="eastAsia" w:ascii="宋体" w:hAnsi="宋体"/>
          <w:color w:val="FF0000"/>
        </w:rPr>
        <w:t>及</w:t>
      </w:r>
      <w:r>
        <w:rPr>
          <w:rFonts w:ascii="宋体" w:hAnsi="宋体"/>
          <w:color w:val="FF0000"/>
        </w:rPr>
        <w:t>实现结果</w:t>
      </w:r>
      <w:r>
        <w:rPr>
          <w:rFonts w:hint="eastAsia" w:ascii="宋体" w:hAnsi="宋体"/>
          <w:color w:val="FF0000"/>
        </w:rPr>
        <w:t>等</w:t>
      </w:r>
      <w:r>
        <w:rPr>
          <w:rFonts w:ascii="宋体" w:hAnsi="宋体"/>
          <w:color w:val="FF0000"/>
        </w:rPr>
        <w:t>；</w:t>
      </w: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并对调试好的程序，从执行程序弹出界面开始，每一步操作截一个图，并附加说明（图片</w:t>
      </w:r>
      <w:r>
        <w:rPr>
          <w:rFonts w:ascii="宋体" w:hAnsi="宋体"/>
          <w:color w:val="FF0000"/>
        </w:rPr>
        <w:t>格式为</w:t>
      </w:r>
      <w:r>
        <w:rPr>
          <w:rFonts w:hint="eastAsia" w:ascii="宋体" w:hAnsi="宋体"/>
          <w:color w:val="FF0000"/>
        </w:rPr>
        <w:t>JPG格式</w:t>
      </w:r>
      <w:r>
        <w:rPr>
          <w:rFonts w:ascii="宋体" w:hAnsi="宋体"/>
          <w:color w:val="FF0000"/>
        </w:rPr>
        <w:t>）</w:t>
      </w:r>
      <w:r>
        <w:rPr>
          <w:rFonts w:hint="eastAsia" w:ascii="宋体" w:hAnsi="宋体"/>
          <w:color w:val="FF0000"/>
        </w:rPr>
        <w:t>。</w:t>
      </w:r>
    </w:p>
    <w:p>
      <w:pPr>
        <w:jc w:val="center"/>
        <w:rPr>
          <w:rFonts w:hint="eastAsia" w:ascii="黑体" w:hAnsi="黑体" w:eastAsia="黑体" w:cs="黑体"/>
          <w:b/>
          <w:kern w:val="2"/>
          <w:sz w:val="32"/>
          <w:szCs w:val="24"/>
          <w:lang w:val="en-US" w:eastAsia="zh-CN" w:bidi="ar-SA"/>
        </w:rPr>
      </w:pPr>
      <w:bookmarkStart w:id="19" w:name="_Toc437504804"/>
      <w:bookmarkStart w:id="20" w:name="_Toc437504716"/>
      <w:r>
        <w:rPr>
          <w:rFonts w:hint="eastAsia" w:ascii="黑体" w:hAnsi="黑体" w:eastAsia="黑体" w:cs="黑体"/>
          <w:b/>
          <w:kern w:val="2"/>
          <w:sz w:val="32"/>
          <w:szCs w:val="24"/>
          <w:lang w:val="en-US" w:eastAsia="zh-CN" w:bidi="ar-SA"/>
        </w:rPr>
        <w:t>5 系统测试</w:t>
      </w:r>
      <w:bookmarkEnd w:id="19"/>
      <w:bookmarkEnd w:id="20"/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详细</w:t>
      </w:r>
      <w:r>
        <w:rPr>
          <w:rFonts w:ascii="宋体" w:hAnsi="宋体"/>
          <w:color w:val="FF0000"/>
        </w:rPr>
        <w:t>写明</w:t>
      </w:r>
      <w:r>
        <w:rPr>
          <w:rFonts w:hint="eastAsia" w:ascii="宋体" w:hAnsi="宋体"/>
          <w:color w:val="FF0000"/>
        </w:rPr>
        <w:t>测试方法</w:t>
      </w:r>
      <w:r>
        <w:rPr>
          <w:rFonts w:ascii="宋体" w:hAnsi="宋体"/>
          <w:color w:val="FF0000"/>
        </w:rPr>
        <w:t>、测试描述（</w:t>
      </w:r>
      <w:r>
        <w:rPr>
          <w:rFonts w:hint="eastAsia" w:ascii="宋体" w:hAnsi="宋体"/>
          <w:color w:val="FF0000"/>
        </w:rPr>
        <w:t>bug</w:t>
      </w:r>
      <w:r>
        <w:rPr>
          <w:rFonts w:ascii="宋体" w:hAnsi="宋体"/>
          <w:color w:val="FF0000"/>
        </w:rPr>
        <w:t>与修正方法</w:t>
      </w:r>
      <w:r>
        <w:rPr>
          <w:rFonts w:hint="eastAsia" w:ascii="宋体" w:hAnsi="宋体"/>
          <w:color w:val="FF0000"/>
        </w:rPr>
        <w:t>等</w:t>
      </w:r>
      <w:r>
        <w:rPr>
          <w:rFonts w:ascii="宋体" w:hAnsi="宋体"/>
          <w:color w:val="FF0000"/>
        </w:rPr>
        <w:t>）</w:t>
      </w:r>
      <w:r>
        <w:rPr>
          <w:rFonts w:hint="eastAsia" w:ascii="宋体" w:hAnsi="宋体"/>
          <w:color w:val="FF0000"/>
        </w:rPr>
        <w:t>、</w:t>
      </w:r>
      <w:r>
        <w:rPr>
          <w:rFonts w:ascii="宋体" w:hAnsi="宋体"/>
          <w:color w:val="FF0000"/>
        </w:rPr>
        <w:t>预期结果等；</w:t>
      </w:r>
    </w:p>
    <w:p>
      <w:bookmarkStart w:id="21" w:name="_GoBack"/>
      <w:bookmarkEnd w:id="21"/>
    </w:p>
    <w:sectPr>
      <w:pgSz w:w="11906" w:h="16838"/>
      <w:pgMar w:top="1440" w:right="1800" w:bottom="1440" w:left="180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C847B"/>
    <w:multiLevelType w:val="singleLevel"/>
    <w:tmpl w:val="BCBC847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9"/>
      <w:lvlText w:val="−"/>
      <w:lvlJc w:val="left"/>
      <w:pPr>
        <w:ind w:left="720" w:hanging="360"/>
      </w:pPr>
      <w:rPr>
        <w:rFonts w:hint="default" w:ascii="Century Gothic" w:hAnsi="Century Gothic"/>
        <w:color w:val="0C0C0C" w:themeColor="text1" w:themeTint="F2"/>
      </w:rPr>
    </w:lvl>
  </w:abstractNum>
  <w:abstractNum w:abstractNumId="2">
    <w:nsid w:val="0F5146AE"/>
    <w:multiLevelType w:val="singleLevel"/>
    <w:tmpl w:val="0F5146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3FB69E6"/>
    <w:multiLevelType w:val="singleLevel"/>
    <w:tmpl w:val="23FB69E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32B07475"/>
    <w:multiLevelType w:val="singleLevel"/>
    <w:tmpl w:val="32B074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B42C8A8"/>
    <w:multiLevelType w:val="singleLevel"/>
    <w:tmpl w:val="6B42C8A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FBF60B6"/>
    <w:multiLevelType w:val="singleLevel"/>
    <w:tmpl w:val="7FBF60B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91814EC"/>
    <w:rsid w:val="000830F3"/>
    <w:rsid w:val="0009263F"/>
    <w:rsid w:val="00115D00"/>
    <w:rsid w:val="001A6905"/>
    <w:rsid w:val="001E4AE6"/>
    <w:rsid w:val="0024292A"/>
    <w:rsid w:val="00243378"/>
    <w:rsid w:val="00246957"/>
    <w:rsid w:val="003E70F6"/>
    <w:rsid w:val="0053610B"/>
    <w:rsid w:val="00652262"/>
    <w:rsid w:val="0070743E"/>
    <w:rsid w:val="007A3B57"/>
    <w:rsid w:val="009D7CA3"/>
    <w:rsid w:val="00A55630"/>
    <w:rsid w:val="00A65B58"/>
    <w:rsid w:val="00A709EC"/>
    <w:rsid w:val="00B274A4"/>
    <w:rsid w:val="00BC59A6"/>
    <w:rsid w:val="00BD1648"/>
    <w:rsid w:val="00C87402"/>
    <w:rsid w:val="137E5277"/>
    <w:rsid w:val="17DB0EC1"/>
    <w:rsid w:val="191814EC"/>
    <w:rsid w:val="1A057CBA"/>
    <w:rsid w:val="20CB77C5"/>
    <w:rsid w:val="30101165"/>
    <w:rsid w:val="30B95BA1"/>
    <w:rsid w:val="30DC4B3C"/>
    <w:rsid w:val="36342F56"/>
    <w:rsid w:val="379B27A0"/>
    <w:rsid w:val="464A15D0"/>
    <w:rsid w:val="48804CE0"/>
    <w:rsid w:val="49F63E38"/>
    <w:rsid w:val="4BB6771A"/>
    <w:rsid w:val="5CFA400D"/>
    <w:rsid w:val="68B330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qFormat="1" w:uiPriority="1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99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semiHidden/>
    <w:unhideWhenUsed/>
    <w:qFormat/>
    <w:uiPriority w:val="0"/>
    <w:pPr>
      <w:ind w:firstLine="420" w:firstLineChars="200"/>
    </w:pPr>
  </w:style>
  <w:style w:type="paragraph" w:styleId="9">
    <w:name w:val="List Bullet"/>
    <w:basedOn w:val="1"/>
    <w:unhideWhenUsed/>
    <w:qFormat/>
    <w:uiPriority w:val="10"/>
    <w:pPr>
      <w:widowControl/>
      <w:numPr>
        <w:ilvl w:val="0"/>
        <w:numId w:val="1"/>
      </w:numPr>
      <w:spacing w:after="200" w:line="276" w:lineRule="auto"/>
      <w:jc w:val="left"/>
    </w:pPr>
    <w:rPr>
      <w:rFonts w:asciiTheme="minorHAnsi" w:hAnsiTheme="minorHAnsi" w:eastAsiaTheme="minorEastAsia" w:cstheme="minorBidi"/>
      <w:kern w:val="0"/>
      <w:szCs w:val="22"/>
    </w:rPr>
  </w:style>
  <w:style w:type="paragraph" w:styleId="10">
    <w:name w:val="Body Text"/>
    <w:basedOn w:val="1"/>
    <w:link w:val="24"/>
    <w:unhideWhenUsed/>
    <w:qFormat/>
    <w:uiPriority w:val="99"/>
    <w:rPr>
      <w:rFonts w:ascii="宋体" w:hAnsi="宋体" w:cs="宋体"/>
    </w:rPr>
  </w:style>
  <w:style w:type="paragraph" w:styleId="11">
    <w:name w:val="Balloon Text"/>
    <w:basedOn w:val="1"/>
    <w:link w:val="21"/>
    <w:qFormat/>
    <w:uiPriority w:val="0"/>
    <w:rPr>
      <w:sz w:val="18"/>
      <w:szCs w:val="18"/>
    </w:rPr>
  </w:style>
  <w:style w:type="paragraph" w:styleId="12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customStyle="1" w:styleId="19">
    <w:name w:val="页眉 字符"/>
    <w:basedOn w:val="17"/>
    <w:link w:val="1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0">
    <w:name w:val="页脚 字符"/>
    <w:basedOn w:val="17"/>
    <w:link w:val="1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1">
    <w:name w:val="批注框文本 字符"/>
    <w:basedOn w:val="17"/>
    <w:link w:val="11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2">
    <w:name w:val="标题 2 字符"/>
    <w:basedOn w:val="17"/>
    <w:link w:val="3"/>
    <w:qFormat/>
    <w:uiPriority w:val="0"/>
    <w:rPr>
      <w:rFonts w:ascii="Arial" w:hAnsi="Arial" w:eastAsia="黑体" w:cs="Times New Roman"/>
      <w:b/>
      <w:kern w:val="2"/>
      <w:sz w:val="32"/>
      <w:szCs w:val="24"/>
    </w:rPr>
  </w:style>
  <w:style w:type="paragraph" w:styleId="23">
    <w:name w:val="List Paragraph"/>
    <w:basedOn w:val="1"/>
    <w:qFormat/>
    <w:uiPriority w:val="99"/>
    <w:pPr>
      <w:widowControl/>
      <w:spacing w:after="200" w:line="276" w:lineRule="auto"/>
      <w:ind w:firstLine="420" w:firstLineChars="20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24">
    <w:name w:val="正文文本 字符"/>
    <w:basedOn w:val="17"/>
    <w:link w:val="10"/>
    <w:qFormat/>
    <w:uiPriority w:val="99"/>
    <w:rPr>
      <w:rFonts w:ascii="宋体" w:hAnsi="宋体" w:eastAsia="宋体" w:cs="宋体"/>
      <w:kern w:val="2"/>
      <w:sz w:val="24"/>
      <w:szCs w:val="24"/>
    </w:rPr>
  </w:style>
  <w:style w:type="character" w:customStyle="1" w:styleId="25">
    <w:name w:val="标题 1 字符"/>
    <w:basedOn w:val="17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4"/>
    </w:rPr>
  </w:style>
  <w:style w:type="character" w:customStyle="1" w:styleId="26">
    <w:name w:val="HTML 预设格式 字符"/>
    <w:basedOn w:val="17"/>
    <w:link w:val="14"/>
    <w:qFormat/>
    <w:uiPriority w:val="99"/>
    <w:rPr>
      <w:rFonts w:ascii="宋体" w:hAnsi="宋体" w:eastAsia="宋体" w:cs="Times New Roman"/>
      <w:sz w:val="24"/>
      <w:szCs w:val="24"/>
    </w:rPr>
  </w:style>
  <w:style w:type="character" w:customStyle="1" w:styleId="27">
    <w:name w:val="正文说明文字 Char"/>
    <w:link w:val="28"/>
    <w:qFormat/>
    <w:uiPriority w:val="0"/>
    <w:rPr>
      <w:color w:val="000000"/>
      <w:kern w:val="44"/>
      <w:sz w:val="21"/>
    </w:rPr>
  </w:style>
  <w:style w:type="paragraph" w:customStyle="1" w:styleId="28">
    <w:name w:val="正文说明文字"/>
    <w:basedOn w:val="8"/>
    <w:link w:val="27"/>
    <w:qFormat/>
    <w:uiPriority w:val="0"/>
    <w:pPr>
      <w:tabs>
        <w:tab w:val="left" w:pos="210"/>
      </w:tabs>
      <w:adjustRightInd w:val="0"/>
    </w:pPr>
    <w:rPr>
      <w:rFonts w:asciiTheme="minorHAnsi" w:hAnsiTheme="minorHAnsi" w:eastAsiaTheme="minorEastAsia" w:cstheme="minorBidi"/>
      <w:color w:val="000000"/>
      <w:kern w:val="44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../Image/Group2/Z4/Q~/Z4Q~%25257bIIZI52P)1HOA2DN5BU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491</Characters>
  <Lines>4</Lines>
  <Paragraphs>1</Paragraphs>
  <TotalTime>1</TotalTime>
  <ScaleCrop>false</ScaleCrop>
  <LinksUpToDate>false</LinksUpToDate>
  <CharactersWithSpaces>576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2019-06-26T03:41:00Z</dcterms:created>
  <dc:creator>Nothing</dc:creator>
  <cp:lastModifiedBy>嫣然</cp:lastModifiedBy>
  <dcterms:modified xsi:type="dcterms:W3CDTF">2020-07-13T15:06:05Z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