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GIS Project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*Using the datasets “countries”, “populated places”, “roads”, “airports” &amp; “ports” (Attached in the same folder)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*Please note there will be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individual assessment</w:t>
      </w:r>
      <w:r w:rsidDel="00000000" w:rsidR="00000000" w:rsidRPr="00000000">
        <w:rPr>
          <w:sz w:val="24"/>
          <w:szCs w:val="24"/>
          <w:rtl w:val="0"/>
        </w:rPr>
        <w:t xml:space="preserve"> during discussion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all data we’re working with and show them on ArcMap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shapefile for countries that have “military” airports + Print them in Pycharm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shapefile for roads in “Asia” continent + Print their number in Pycharm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shapefile for ports in countries (Italy, Spain, France)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shapefile for all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Arabic cities</w:t>
      </w:r>
      <w:r w:rsidDel="00000000" w:rsidR="00000000" w:rsidRPr="00000000">
        <w:rPr>
          <w:sz w:val="24"/>
          <w:szCs w:val="24"/>
          <w:rtl w:val="0"/>
        </w:rPr>
        <w:t xml:space="preserve"> using 2 methods </w:t>
        <w:br w:type="textWrapping"/>
        <w:t xml:space="preserve">      - Multiple Selections</w:t>
        <w:br w:type="textWrapping"/>
        <w:t xml:space="preserve">      - If Condition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Search Cursor print the name, location &amp; wikipedia for all airports which are major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Search Cursor create shapefiles for roads in countries based on (FID &amp; Sovereignty) condition that region is “Africa” &amp; population &gt; 25 million</w:t>
        <w:br w:type="textWrapping"/>
        <w:t xml:space="preserve">Let files names be in the format of “Roads_in_CountryName_CountryIncome”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tool implementing requirement no. 7 (Above requirement) adding Log Messages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tool to update empty ports website to any other website, adding Log Messages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a tool to update population of countries that their population year is &lt; 2019, adding Log Messages + Print which countries have been updated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 name &amp; type of cities fields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Using Update Cursor for multiple fields, update empty or “zero” fields that are not of string datatype in cities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 full path for a bunch of images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 exif Tags for these images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 GPS Tags/Info for each image indicating which is geotagged &amp; which is not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 latitude &amp; longitude for each geotagged image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