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3608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C5865" w:rsidRDefault="00FC5865">
          <w:pPr>
            <w:pStyle w:val="aa"/>
            <w:rPr>
              <w:rStyle w:val="a3"/>
              <w:color w:val="auto"/>
              <w:sz w:val="32"/>
            </w:rPr>
          </w:pPr>
          <w:r w:rsidRPr="00A20B06">
            <w:rPr>
              <w:rStyle w:val="a3"/>
              <w:color w:val="auto"/>
              <w:sz w:val="32"/>
            </w:rPr>
            <w:t>Содержание</w:t>
          </w:r>
        </w:p>
        <w:p w:rsidR="00A20B06" w:rsidRPr="00A20B06" w:rsidRDefault="00A20B06" w:rsidP="00A20B06">
          <w:pPr>
            <w:rPr>
              <w:lang w:eastAsia="ru-RU"/>
            </w:rPr>
          </w:pPr>
        </w:p>
        <w:p w:rsidR="00A20B06" w:rsidRDefault="00FC58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51649" w:history="1">
            <w:r w:rsidR="00A20B06" w:rsidRPr="007D7904">
              <w:rPr>
                <w:rStyle w:val="ab"/>
                <w:b/>
                <w:noProof/>
              </w:rPr>
              <w:t>Введение</w:t>
            </w:r>
            <w:r w:rsidR="00A20B06">
              <w:rPr>
                <w:noProof/>
                <w:webHidden/>
              </w:rPr>
              <w:tab/>
            </w:r>
            <w:r w:rsidR="00A20B06">
              <w:rPr>
                <w:noProof/>
                <w:webHidden/>
              </w:rPr>
              <w:fldChar w:fldCharType="begin"/>
            </w:r>
            <w:r w:rsidR="00A20B06">
              <w:rPr>
                <w:noProof/>
                <w:webHidden/>
              </w:rPr>
              <w:instrText xml:space="preserve"> PAGEREF _Toc182951649 \h </w:instrText>
            </w:r>
            <w:r w:rsidR="00A20B06">
              <w:rPr>
                <w:noProof/>
                <w:webHidden/>
              </w:rPr>
            </w:r>
            <w:r w:rsidR="00A20B06">
              <w:rPr>
                <w:noProof/>
                <w:webHidden/>
              </w:rPr>
              <w:fldChar w:fldCharType="separate"/>
            </w:r>
            <w:r w:rsidR="00A20B06">
              <w:rPr>
                <w:noProof/>
                <w:webHidden/>
              </w:rPr>
              <w:t>2</w:t>
            </w:r>
            <w:r w:rsidR="00A20B06">
              <w:rPr>
                <w:noProof/>
                <w:webHidden/>
              </w:rPr>
              <w:fldChar w:fldCharType="end"/>
            </w:r>
          </w:hyperlink>
        </w:p>
        <w:p w:rsidR="00FC5865" w:rsidRDefault="00FC5865">
          <w:r>
            <w:rPr>
              <w:b/>
              <w:bCs/>
            </w:rPr>
            <w:fldChar w:fldCharType="end"/>
          </w:r>
        </w:p>
      </w:sdtContent>
    </w:sdt>
    <w:p w:rsidR="00A20B06" w:rsidRDefault="00FC5865" w:rsidP="00A20B06">
      <w:pPr>
        <w:pStyle w:val="a4"/>
        <w:jc w:val="center"/>
        <w:outlineLvl w:val="0"/>
        <w:rPr>
          <w:b/>
          <w:sz w:val="32"/>
        </w:rPr>
      </w:pPr>
      <w:r>
        <w:br w:type="column"/>
      </w:r>
      <w:bookmarkStart w:id="0" w:name="_Toc182951649"/>
      <w:r w:rsidR="00A20B06" w:rsidRPr="00A20B06">
        <w:rPr>
          <w:b/>
          <w:sz w:val="32"/>
        </w:rPr>
        <w:lastRenderedPageBreak/>
        <w:t>Введение</w:t>
      </w:r>
      <w:bookmarkEnd w:id="0"/>
    </w:p>
    <w:p w:rsidR="00A20B06" w:rsidRPr="00A20B06" w:rsidRDefault="00A20B06" w:rsidP="00A20B06">
      <w:pPr>
        <w:pStyle w:val="a4"/>
        <w:jc w:val="center"/>
        <w:outlineLvl w:val="0"/>
      </w:pPr>
    </w:p>
    <w:p w:rsidR="0059485E" w:rsidRDefault="0059485E" w:rsidP="0059485E">
      <w:pPr>
        <w:pStyle w:val="a4"/>
      </w:pPr>
      <w:r>
        <w:t>Документ представляет анализ обработки табличной информации, внесённой в базу данных. Информация сфокусирована на добыче ресурсов с астероидов. Роботы-шахтёры, которые добывают полезные ископаемые на астероиде, складывают ресурсы в хранилище и поручают роботам-доставщикам доставку на Землю или космическую базу. В работе освещаются технологии обработки больших объемов данных, рассматриваются современные подходы к анализу данных в базе данных, моделированию диаграмм перед созданием физической модели базы данных.</w:t>
      </w:r>
      <w:r>
        <w:t xml:space="preserve"> </w:t>
      </w:r>
      <w:r>
        <w:t>Кроме того, документ исследует вопросы, связанные с эффективностью хранения и обработки данных, а также их интеграцией в существующие системы управления ресурсами. Особое внимание уделяется нормализации данных, что позволяет минимизировать дублирование информации и повысить целостность базы данных. Анализируются различные методы оптимизации запросов к базе данных, что способствует ускорению обработки информации и улучшению производительности системы в целом.</w:t>
      </w:r>
    </w:p>
    <w:p w:rsidR="0059485E" w:rsidRDefault="0059485E" w:rsidP="0059485E">
      <w:pPr>
        <w:pStyle w:val="a4"/>
      </w:pPr>
      <w:bookmarkStart w:id="1" w:name="_GoBack"/>
      <w:bookmarkEnd w:id="1"/>
      <w:r>
        <w:t>Таким образом, данный анализ предоставляет комплексный подход к разработке и внедрению системы управления данными, необходимыми для успешной добычи и транспортировки ресурсов с астероидов, что открывает новые горизонты в области космической экономики и технологий.</w:t>
      </w:r>
    </w:p>
    <w:p w:rsidR="005B172B" w:rsidRPr="00FC5865" w:rsidRDefault="00A20B06" w:rsidP="00A20B06">
      <w:pPr>
        <w:pStyle w:val="a4"/>
        <w:ind w:firstLine="0"/>
        <w:jc w:val="center"/>
        <w:outlineLvl w:val="0"/>
        <w:rPr>
          <w:b/>
        </w:rPr>
      </w:pPr>
      <w:r>
        <w:br w:type="column"/>
      </w:r>
      <w:r w:rsidR="000777CC" w:rsidRPr="00FC5865">
        <w:rPr>
          <w:b/>
          <w:sz w:val="32"/>
        </w:rPr>
        <w:lastRenderedPageBreak/>
        <w:t>Аналитическая часть</w:t>
      </w:r>
    </w:p>
    <w:p w:rsidR="000777CC" w:rsidRDefault="000777CC" w:rsidP="000777CC">
      <w:pPr>
        <w:pStyle w:val="a4"/>
        <w:jc w:val="center"/>
        <w:rPr>
          <w:sz w:val="32"/>
        </w:rPr>
      </w:pPr>
    </w:p>
    <w:p w:rsidR="00D36DFB" w:rsidRDefault="00D36DFB" w:rsidP="00D36DFB">
      <w:pPr>
        <w:pStyle w:val="a4"/>
      </w:pPr>
      <w:r>
        <w:t xml:space="preserve">База данных роботов-шахтёров это 2д симуляция экспедиций на различные астероиды с целью добычи полезных ископаемых. </w:t>
      </w:r>
    </w:p>
    <w:p w:rsidR="00D36DFB" w:rsidRDefault="00D36DFB" w:rsidP="00D36DFB">
      <w:pPr>
        <w:pStyle w:val="a4"/>
      </w:pPr>
      <w:r>
        <w:t xml:space="preserve">Пользователю выделяется робот, здание </w:t>
      </w:r>
      <w:r w:rsidRPr="00D36DFB">
        <w:t>“</w:t>
      </w:r>
      <w:proofErr w:type="spellStart"/>
      <w:r>
        <w:t>крафтер</w:t>
      </w:r>
      <w:proofErr w:type="spellEnd"/>
      <w:r w:rsidRPr="00D36DFB">
        <w:t>”</w:t>
      </w:r>
      <w:r>
        <w:t xml:space="preserve"> и кредит – сумма, затраченная на запуск экспедиции, которую нужно погасить за определённый срок, чтобы окупить проект.</w:t>
      </w:r>
    </w:p>
    <w:p w:rsidR="00D36DFB" w:rsidRPr="00D36DFB" w:rsidRDefault="00D36DFB" w:rsidP="00D36DFB">
      <w:pPr>
        <w:pStyle w:val="a4"/>
      </w:pPr>
      <w:r>
        <w:t xml:space="preserve">В здание </w:t>
      </w:r>
      <w:r w:rsidRPr="00D36DFB">
        <w:t>“</w:t>
      </w:r>
      <w:proofErr w:type="spellStart"/>
      <w:r>
        <w:t>крафтер</w:t>
      </w:r>
      <w:proofErr w:type="spellEnd"/>
      <w:r w:rsidRPr="00D36DFB">
        <w:t>”</w:t>
      </w:r>
      <w:r>
        <w:t xml:space="preserve"> можно поместить различные ресурсы для автоматического создания других зданий</w:t>
      </w:r>
      <w:r w:rsidRPr="00D36DFB">
        <w:t>/</w:t>
      </w:r>
      <w:r>
        <w:t>компонентов по рецепту. Основные здания</w:t>
      </w:r>
      <w:r w:rsidRPr="00D36DFB">
        <w:t xml:space="preserve">: </w:t>
      </w:r>
      <w:proofErr w:type="spellStart"/>
      <w:r>
        <w:t>маркет</w:t>
      </w:r>
      <w:proofErr w:type="spellEnd"/>
      <w:r>
        <w:t xml:space="preserve">, </w:t>
      </w:r>
      <w:r>
        <w:rPr>
          <w:lang w:val="en-US"/>
        </w:rPr>
        <w:t>up</w:t>
      </w:r>
      <w:r>
        <w:t>, склад</w:t>
      </w:r>
      <w:r w:rsidR="0066156A">
        <w:t>, робот-доставщик</w:t>
      </w:r>
      <w:r>
        <w:t>.</w:t>
      </w:r>
    </w:p>
    <w:p w:rsidR="00D36DFB" w:rsidRDefault="00D36DFB" w:rsidP="00D36DFB">
      <w:pPr>
        <w:pStyle w:val="a4"/>
      </w:pPr>
      <w:r>
        <w:t xml:space="preserve">В здании </w:t>
      </w:r>
      <w:r w:rsidR="00844A4C" w:rsidRPr="00844A4C">
        <w:t>“</w:t>
      </w:r>
      <w:proofErr w:type="spellStart"/>
      <w:r>
        <w:t>маркет</w:t>
      </w:r>
      <w:proofErr w:type="spellEnd"/>
      <w:r w:rsidR="00844A4C" w:rsidRPr="00844A4C">
        <w:t>”</w:t>
      </w:r>
      <w:r>
        <w:t xml:space="preserve"> пользователь имеет возможность</w:t>
      </w:r>
      <w:r w:rsidR="0066156A">
        <w:t xml:space="preserve"> отправить экспедицию на Землю </w:t>
      </w:r>
      <w:r>
        <w:t>с опреде</w:t>
      </w:r>
      <w:r w:rsidR="0066156A">
        <w:t>лённым шансом успешной доставки</w:t>
      </w:r>
      <w:r>
        <w:t>,</w:t>
      </w:r>
      <w:r w:rsidR="00464BC8">
        <w:t xml:space="preserve"> который зависит от качества робота-доставщика,</w:t>
      </w:r>
      <w:r>
        <w:t xml:space="preserve"> либо запросить доставку на </w:t>
      </w:r>
      <w:r w:rsidR="0066156A">
        <w:t xml:space="preserve">астероид. Любой запуск доставки требует определённое количество </w:t>
      </w:r>
      <w:r w:rsidR="00272569">
        <w:t>полезных ископаемых или валюты</w:t>
      </w:r>
      <w:r w:rsidR="0066156A">
        <w:t>, однако экспедиции прибыльны из-за недостатка ресурсов на Земле.</w:t>
      </w:r>
    </w:p>
    <w:p w:rsidR="00844A4C" w:rsidRDefault="00844A4C" w:rsidP="00D36DFB">
      <w:pPr>
        <w:pStyle w:val="a4"/>
      </w:pPr>
      <w:r>
        <w:t xml:space="preserve">Здание </w:t>
      </w:r>
      <w:r w:rsidRPr="00844A4C">
        <w:t>“</w:t>
      </w:r>
      <w:r>
        <w:rPr>
          <w:lang w:val="en-US"/>
        </w:rPr>
        <w:t>up</w:t>
      </w:r>
      <w:r w:rsidRPr="00844A4C">
        <w:t xml:space="preserve">” </w:t>
      </w:r>
      <w:r w:rsidR="001E5504">
        <w:t>может увеличить добычу робота или другие его характеристики</w:t>
      </w:r>
      <w:r>
        <w:t xml:space="preserve"> путём улучшения</w:t>
      </w:r>
      <w:r w:rsidR="001E5504">
        <w:t xml:space="preserve"> или добавления</w:t>
      </w:r>
      <w:r>
        <w:t xml:space="preserve"> отдельных модулей</w:t>
      </w:r>
      <w:r w:rsidR="001E5504">
        <w:t>. Улучшение также происходит автоматически и требует только ресурсы.</w:t>
      </w:r>
    </w:p>
    <w:p w:rsidR="0096254E" w:rsidRPr="0096254E" w:rsidRDefault="0096254E" w:rsidP="00D36DFB">
      <w:pPr>
        <w:pStyle w:val="a4"/>
      </w:pPr>
      <w:r>
        <w:t>Все здания хранятся у робота в инвентаре и занимают определённую грузоподъёмность.</w:t>
      </w:r>
    </w:p>
    <w:p w:rsidR="0096254E" w:rsidRDefault="001E5504" w:rsidP="00D36DFB">
      <w:pPr>
        <w:pStyle w:val="a4"/>
      </w:pPr>
      <w:r>
        <w:t xml:space="preserve">Роботов-шахтёров может быть несколько, они могут быть созданы в здании </w:t>
      </w:r>
      <w:r w:rsidRPr="001E5504">
        <w:t>“</w:t>
      </w:r>
      <w:proofErr w:type="spellStart"/>
      <w:r>
        <w:t>крафтер</w:t>
      </w:r>
      <w:proofErr w:type="spellEnd"/>
      <w:r w:rsidRPr="001E5504">
        <w:t>”</w:t>
      </w:r>
      <w:r>
        <w:t xml:space="preserve">, для работы со множеством из них можно оснастить робота модулем </w:t>
      </w:r>
      <w:r w:rsidRPr="001E5504">
        <w:t>“</w:t>
      </w:r>
      <w:r>
        <w:t>программатор</w:t>
      </w:r>
      <w:r w:rsidRPr="001E5504">
        <w:t>”</w:t>
      </w:r>
      <w:r w:rsidR="00832A70">
        <w:t>, который позволяет прописать несложную логику автоматической добычи.</w:t>
      </w:r>
    </w:p>
    <w:p w:rsidR="0096254E" w:rsidRDefault="0096254E" w:rsidP="00272569">
      <w:pPr>
        <w:pStyle w:val="a4"/>
      </w:pPr>
      <w:r>
        <w:t>Существуют кристаллы и породы. Кристаллы – полезные ископаемые, с целью добычи к</w:t>
      </w:r>
      <w:r w:rsidR="00272569">
        <w:t>оторых и проводится экспедиция.</w:t>
      </w:r>
    </w:p>
    <w:p w:rsidR="00272569" w:rsidRPr="0096254E" w:rsidRDefault="00272569" w:rsidP="00272569">
      <w:pPr>
        <w:pStyle w:val="a4"/>
      </w:pPr>
      <w:r>
        <w:lastRenderedPageBreak/>
        <w:t>Исходя из аналитической части м</w:t>
      </w:r>
      <w:r w:rsidR="0096254E">
        <w:t xml:space="preserve">ожно определить следующие сущности в </w:t>
      </w:r>
      <w:proofErr w:type="spellStart"/>
      <w:r w:rsidR="0096254E">
        <w:t>бд</w:t>
      </w:r>
      <w:proofErr w:type="spellEnd"/>
      <w:r w:rsidR="0096254E" w:rsidRPr="0096254E">
        <w:t>:</w:t>
      </w:r>
    </w:p>
    <w:p w:rsidR="0096254E" w:rsidRDefault="0096254E" w:rsidP="00D36DFB">
      <w:pPr>
        <w:pStyle w:val="a4"/>
      </w:pPr>
      <w:r>
        <w:t>Робот-шахтёр</w:t>
      </w:r>
    </w:p>
    <w:p w:rsidR="00272569" w:rsidRDefault="00272569" w:rsidP="00D36DFB">
      <w:pPr>
        <w:pStyle w:val="a4"/>
      </w:pPr>
      <w:r>
        <w:t>Робот-доставщик</w:t>
      </w:r>
    </w:p>
    <w:p w:rsidR="00272569" w:rsidRDefault="00272569" w:rsidP="00272569">
      <w:pPr>
        <w:pStyle w:val="a4"/>
      </w:pPr>
      <w:r>
        <w:t>Здания (</w:t>
      </w:r>
      <w:proofErr w:type="spellStart"/>
      <w:r>
        <w:t>Крафтер</w:t>
      </w:r>
      <w:proofErr w:type="spellEnd"/>
      <w:r>
        <w:t xml:space="preserve">, </w:t>
      </w:r>
      <w:proofErr w:type="spellStart"/>
      <w:r>
        <w:t>маркет</w:t>
      </w:r>
      <w:proofErr w:type="spellEnd"/>
      <w:r>
        <w:t xml:space="preserve">, </w:t>
      </w:r>
      <w:r>
        <w:rPr>
          <w:lang w:val="en-US"/>
        </w:rPr>
        <w:t>Up</w:t>
      </w:r>
      <w:r>
        <w:t>)</w:t>
      </w:r>
    </w:p>
    <w:p w:rsidR="00272569" w:rsidRDefault="00272569" w:rsidP="0096254E">
      <w:pPr>
        <w:pStyle w:val="a4"/>
      </w:pPr>
      <w:r>
        <w:t>Кристаллы и породы</w:t>
      </w:r>
    </w:p>
    <w:p w:rsidR="00272569" w:rsidRDefault="00272569" w:rsidP="0096254E">
      <w:pPr>
        <w:pStyle w:val="a4"/>
      </w:pPr>
      <w:r>
        <w:t xml:space="preserve">Валюта (в </w:t>
      </w:r>
      <w:proofErr w:type="spellStart"/>
      <w:r>
        <w:t>т.ч</w:t>
      </w:r>
      <w:proofErr w:type="spellEnd"/>
      <w:r>
        <w:t xml:space="preserve"> и кристаллы)</w:t>
      </w:r>
    </w:p>
    <w:p w:rsidR="00272569" w:rsidRPr="00272569" w:rsidRDefault="00272569" w:rsidP="0096254E">
      <w:pPr>
        <w:pStyle w:val="a4"/>
      </w:pPr>
      <w:r>
        <w:t>Программатор</w:t>
      </w:r>
    </w:p>
    <w:p w:rsidR="00272569" w:rsidRPr="00272569" w:rsidRDefault="00272569" w:rsidP="0096254E">
      <w:pPr>
        <w:pStyle w:val="a4"/>
      </w:pPr>
    </w:p>
    <w:p w:rsidR="001E5504" w:rsidRPr="001E5504" w:rsidRDefault="001E5504" w:rsidP="0096254E">
      <w:pPr>
        <w:pStyle w:val="a4"/>
      </w:pPr>
      <w:r>
        <w:t xml:space="preserve"> </w:t>
      </w:r>
    </w:p>
    <w:p w:rsidR="0066156A" w:rsidRPr="0066156A" w:rsidRDefault="0066156A" w:rsidP="00D36DFB">
      <w:pPr>
        <w:pStyle w:val="a4"/>
      </w:pPr>
    </w:p>
    <w:p w:rsidR="00D36DFB" w:rsidRPr="00D36DFB" w:rsidRDefault="00D36DFB" w:rsidP="00D36DFB">
      <w:pPr>
        <w:pStyle w:val="a4"/>
      </w:pPr>
    </w:p>
    <w:p w:rsidR="00D36DFB" w:rsidRDefault="00D36DFB" w:rsidP="000777CC">
      <w:pPr>
        <w:pStyle w:val="a4"/>
      </w:pPr>
    </w:p>
    <w:p w:rsidR="00AA56BA" w:rsidRDefault="000777CC" w:rsidP="00AA56BA">
      <w:pPr>
        <w:pStyle w:val="a4"/>
      </w:pPr>
      <w:r>
        <w:t>Существует несколько основных сущностей</w:t>
      </w:r>
      <w:r w:rsidRPr="000777CC">
        <w:t xml:space="preserve">: </w:t>
      </w:r>
      <w:r>
        <w:t>робот-шахтёр</w:t>
      </w:r>
      <w:r w:rsidR="00D0670B">
        <w:t xml:space="preserve"> (</w:t>
      </w:r>
      <w:r w:rsidR="00D0670B">
        <w:rPr>
          <w:lang w:val="en-US"/>
        </w:rPr>
        <w:t>robot</w:t>
      </w:r>
      <w:r w:rsidR="00D0670B">
        <w:t>)</w:t>
      </w:r>
      <w:r>
        <w:t>, магазин</w:t>
      </w:r>
      <w:r w:rsidR="00D0670B" w:rsidRPr="00D0670B">
        <w:t xml:space="preserve"> (</w:t>
      </w:r>
      <w:r w:rsidR="00D0670B">
        <w:rPr>
          <w:lang w:val="en-US"/>
        </w:rPr>
        <w:t>market</w:t>
      </w:r>
      <w:r w:rsidR="00D0670B" w:rsidRPr="00D0670B">
        <w:t>)</w:t>
      </w:r>
      <w:r>
        <w:t>, здание для улучшений (</w:t>
      </w:r>
      <w:r>
        <w:rPr>
          <w:lang w:val="en-US"/>
        </w:rPr>
        <w:t>UP</w:t>
      </w:r>
      <w:r w:rsidR="00D0670B">
        <w:t>), кристалл (</w:t>
      </w:r>
      <w:r w:rsidR="00D0670B">
        <w:rPr>
          <w:lang w:val="en-US"/>
        </w:rPr>
        <w:t>crystal</w:t>
      </w:r>
      <w:r w:rsidR="00D0670B">
        <w:t>).</w:t>
      </w:r>
      <w:r w:rsidR="00C004D0">
        <w:t xml:space="preserve"> Робот копает кристаллы, продаёт, улучшает навыки (добыча, </w:t>
      </w:r>
      <w:proofErr w:type="spellStart"/>
      <w:r w:rsidR="00C004D0">
        <w:t>хп</w:t>
      </w:r>
      <w:proofErr w:type="spellEnd"/>
      <w:r w:rsidR="00C004D0">
        <w:t xml:space="preserve">, </w:t>
      </w:r>
      <w:proofErr w:type="spellStart"/>
      <w:r w:rsidR="00C004D0">
        <w:t>хилл</w:t>
      </w:r>
      <w:proofErr w:type="spellEnd"/>
      <w:r w:rsidR="00C004D0">
        <w:t xml:space="preserve"> и др.), может ставить блоки (если умение разблокировано) </w:t>
      </w:r>
    </w:p>
    <w:p w:rsidR="000777CC" w:rsidRDefault="000777CC" w:rsidP="00AA56BA">
      <w:pPr>
        <w:pStyle w:val="a4"/>
      </w:pPr>
      <w:r>
        <w:t>Робот-шахтёр имеет несколько полей</w:t>
      </w:r>
      <w:r w:rsidRPr="000777CC">
        <w:t xml:space="preserve">: </w:t>
      </w:r>
      <w:r>
        <w:rPr>
          <w:lang w:val="en-US"/>
        </w:rPr>
        <w:t>id</w:t>
      </w:r>
      <w:r w:rsidRPr="000777CC">
        <w:t xml:space="preserve">, </w:t>
      </w:r>
      <w:r>
        <w:rPr>
          <w:lang w:val="en-US"/>
        </w:rPr>
        <w:t>name</w:t>
      </w:r>
      <w:r w:rsidRPr="000777CC">
        <w:t xml:space="preserve">, </w:t>
      </w:r>
      <w:proofErr w:type="spellStart"/>
      <w:r>
        <w:rPr>
          <w:lang w:val="en-US"/>
        </w:rPr>
        <w:t>s</w:t>
      </w:r>
      <w:r w:rsidR="00470F67">
        <w:rPr>
          <w:lang w:val="en-US"/>
        </w:rPr>
        <w:t>lots</w:t>
      </w:r>
      <w:r>
        <w:rPr>
          <w:lang w:val="en-US"/>
        </w:rPr>
        <w:t>Id</w:t>
      </w:r>
      <w:proofErr w:type="spellEnd"/>
      <w:r>
        <w:t xml:space="preserve">, </w:t>
      </w:r>
      <w:proofErr w:type="spellStart"/>
      <w:r>
        <w:t>current</w:t>
      </w:r>
      <w:r>
        <w:rPr>
          <w:lang w:val="en-US"/>
        </w:rPr>
        <w:t>CrystalsId</w:t>
      </w:r>
      <w:proofErr w:type="spellEnd"/>
      <w:r w:rsidR="00307FE5" w:rsidRPr="00307FE5">
        <w:t xml:space="preserve">, </w:t>
      </w:r>
      <w:proofErr w:type="spellStart"/>
      <w:r w:rsidR="00307FE5">
        <w:rPr>
          <w:lang w:val="en-US"/>
        </w:rPr>
        <w:t>xpos</w:t>
      </w:r>
      <w:proofErr w:type="spellEnd"/>
      <w:r w:rsidR="00307FE5" w:rsidRPr="00307FE5">
        <w:t xml:space="preserve">, </w:t>
      </w:r>
      <w:proofErr w:type="spellStart"/>
      <w:r w:rsidR="00307FE5">
        <w:rPr>
          <w:lang w:val="en-US"/>
        </w:rPr>
        <w:t>ypos</w:t>
      </w:r>
      <w:proofErr w:type="spellEnd"/>
      <w:r w:rsidR="00307FE5">
        <w:t>.</w:t>
      </w:r>
      <w:r w:rsidR="00D0670B">
        <w:t xml:space="preserve"> </w:t>
      </w:r>
      <w:r w:rsidR="00294220">
        <w:rPr>
          <w:lang w:val="en-US"/>
        </w:rPr>
        <w:t>Id</w:t>
      </w:r>
      <w:r w:rsidR="00294220" w:rsidRPr="00294220">
        <w:t xml:space="preserve"> </w:t>
      </w:r>
      <w:proofErr w:type="spellStart"/>
      <w:r w:rsidR="00294220">
        <w:t>пк</w:t>
      </w:r>
      <w:proofErr w:type="spellEnd"/>
      <w:r w:rsidR="00294220">
        <w:t xml:space="preserve">, отвечающий за номер робота, </w:t>
      </w:r>
      <w:r w:rsidR="00294220">
        <w:rPr>
          <w:lang w:val="en-US"/>
        </w:rPr>
        <w:t>name</w:t>
      </w:r>
      <w:r w:rsidR="00294220" w:rsidRPr="00294220">
        <w:t xml:space="preserve"> </w:t>
      </w:r>
      <w:r w:rsidR="00294220">
        <w:t xml:space="preserve">имя робота, </w:t>
      </w:r>
      <w:proofErr w:type="spellStart"/>
      <w:r>
        <w:rPr>
          <w:lang w:val="en-US"/>
        </w:rPr>
        <w:t>statsId</w:t>
      </w:r>
      <w:proofErr w:type="spellEnd"/>
      <w:r w:rsidR="00D0670B">
        <w:t xml:space="preserve"> и </w:t>
      </w:r>
      <w:proofErr w:type="spellStart"/>
      <w:r w:rsidR="00D0670B">
        <w:rPr>
          <w:lang w:val="en-US"/>
        </w:rPr>
        <w:t>storableCrystals</w:t>
      </w:r>
      <w:r>
        <w:rPr>
          <w:lang w:val="en-US"/>
        </w:rPr>
        <w:t>Id</w:t>
      </w:r>
      <w:proofErr w:type="spellEnd"/>
      <w:r w:rsidR="00D0670B">
        <w:t xml:space="preserve"> – </w:t>
      </w:r>
      <w:proofErr w:type="gramStart"/>
      <w:r w:rsidR="00D0670B">
        <w:t>2</w:t>
      </w:r>
      <w:proofErr w:type="gramEnd"/>
      <w:r w:rsidR="00D0670B">
        <w:t xml:space="preserve"> отдельные </w:t>
      </w:r>
      <w:r w:rsidR="00294220">
        <w:t>таблицы</w:t>
      </w:r>
      <w:r w:rsidR="00D0670B">
        <w:t xml:space="preserve">, связанные с роботом-шахтёром. В </w:t>
      </w:r>
      <w:proofErr w:type="spellStart"/>
      <w:r w:rsidR="00D0670B">
        <w:rPr>
          <w:lang w:val="en-US"/>
        </w:rPr>
        <w:t>statsId</w:t>
      </w:r>
      <w:proofErr w:type="spellEnd"/>
      <w:r w:rsidR="00D0670B" w:rsidRPr="00D0670B">
        <w:t xml:space="preserve"> </w:t>
      </w:r>
      <w:r w:rsidR="00D0670B">
        <w:t xml:space="preserve">отображается прокачка робота, в </w:t>
      </w:r>
      <w:proofErr w:type="spellStart"/>
      <w:r w:rsidR="00D0670B">
        <w:rPr>
          <w:lang w:val="en-US"/>
        </w:rPr>
        <w:t>storableCrystalsId</w:t>
      </w:r>
      <w:proofErr w:type="spellEnd"/>
      <w:r w:rsidR="00D0670B">
        <w:t xml:space="preserve"> – количество определённых кристаллов, </w:t>
      </w:r>
      <w:r w:rsidR="00FB52CF">
        <w:t xml:space="preserve">которые хранятся </w:t>
      </w:r>
      <w:r w:rsidR="00D0670B">
        <w:t>у робота в данный момент.</w:t>
      </w:r>
    </w:p>
    <w:p w:rsidR="008560C1" w:rsidRDefault="008560C1" w:rsidP="00D0670B">
      <w:pPr>
        <w:pStyle w:val="a4"/>
      </w:pPr>
      <w:proofErr w:type="spellStart"/>
      <w:proofErr w:type="gramStart"/>
      <w:r>
        <w:rPr>
          <w:lang w:val="en-US"/>
        </w:rPr>
        <w:t>slotsId</w:t>
      </w:r>
      <w:proofErr w:type="spellEnd"/>
      <w:proofErr w:type="gramEnd"/>
      <w:r w:rsidRPr="008560C1">
        <w:t xml:space="preserve"> – </w:t>
      </w:r>
      <w:r>
        <w:t xml:space="preserve">имеет </w:t>
      </w:r>
      <w:r w:rsidR="00743BC5" w:rsidRPr="00743BC5">
        <w:t>2</w:t>
      </w:r>
      <w:r w:rsidR="00743BC5">
        <w:t xml:space="preserve"> поля</w:t>
      </w:r>
      <w:r>
        <w:t xml:space="preserve"> </w:t>
      </w:r>
      <w:r w:rsidR="005E6585">
        <w:rPr>
          <w:lang w:val="en-US"/>
        </w:rPr>
        <w:t>Id</w:t>
      </w:r>
      <w:r w:rsidR="00743BC5" w:rsidRPr="00743BC5">
        <w:t xml:space="preserve"> </w:t>
      </w:r>
      <w:r w:rsidR="00743BC5">
        <w:t xml:space="preserve">и </w:t>
      </w:r>
      <w:proofErr w:type="spellStart"/>
      <w:r w:rsidR="00743BC5">
        <w:rPr>
          <w:lang w:val="en-US"/>
        </w:rPr>
        <w:t>slotID</w:t>
      </w:r>
      <w:proofErr w:type="spellEnd"/>
      <w:r>
        <w:t xml:space="preserve">, </w:t>
      </w:r>
      <w:r w:rsidR="00743BC5">
        <w:t xml:space="preserve">2е </w:t>
      </w:r>
      <w:r>
        <w:t xml:space="preserve">поле принимает значение 0, если в слоте нету умения и </w:t>
      </w:r>
      <w:proofErr w:type="spellStart"/>
      <w:r w:rsidR="002B5ED0">
        <w:rPr>
          <w:lang w:val="en-US"/>
        </w:rPr>
        <w:t>slotID</w:t>
      </w:r>
      <w:proofErr w:type="spellEnd"/>
      <w:r w:rsidR="002B5ED0" w:rsidRPr="008560C1">
        <w:t xml:space="preserve"> </w:t>
      </w:r>
      <w:r w:rsidRPr="008560C1">
        <w:t xml:space="preserve">сущности </w:t>
      </w:r>
      <w:r>
        <w:rPr>
          <w:lang w:val="en-US"/>
        </w:rPr>
        <w:t>slot</w:t>
      </w:r>
      <w:r>
        <w:t>, если умение установлено.</w:t>
      </w:r>
    </w:p>
    <w:p w:rsidR="008560C1" w:rsidRPr="00294220" w:rsidRDefault="008560C1" w:rsidP="00D0670B">
      <w:pPr>
        <w:pStyle w:val="a4"/>
        <w:rPr>
          <w:lang w:val="en-US"/>
        </w:rPr>
      </w:pPr>
      <w:proofErr w:type="gramStart"/>
      <w:r>
        <w:rPr>
          <w:lang w:val="en-US"/>
        </w:rPr>
        <w:t>slot</w:t>
      </w:r>
      <w:proofErr w:type="gramEnd"/>
      <w:r>
        <w:rPr>
          <w:lang w:val="en-US"/>
        </w:rPr>
        <w:t xml:space="preserve"> - </w:t>
      </w:r>
      <w:r w:rsidRPr="0027277F">
        <w:rPr>
          <w:lang w:val="en-US"/>
        </w:rPr>
        <w:t xml:space="preserve"> </w:t>
      </w:r>
      <w:r>
        <w:t>имеет</w:t>
      </w:r>
      <w:r w:rsidRPr="0027277F">
        <w:rPr>
          <w:lang w:val="en-US"/>
        </w:rPr>
        <w:t xml:space="preserve"> </w:t>
      </w:r>
      <w:r>
        <w:t>поля</w:t>
      </w:r>
      <w:r w:rsidRPr="0027277F">
        <w:rPr>
          <w:lang w:val="en-US"/>
        </w:rPr>
        <w:t xml:space="preserve"> 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skillId</w:t>
      </w:r>
      <w:proofErr w:type="spellEnd"/>
      <w:r>
        <w:rPr>
          <w:lang w:val="en-US"/>
        </w:rPr>
        <w:t xml:space="preserve">, </w:t>
      </w:r>
      <w:proofErr w:type="spellStart"/>
      <w:r w:rsidR="0027277F">
        <w:rPr>
          <w:lang w:val="en-US"/>
        </w:rPr>
        <w:t>lvl</w:t>
      </w:r>
      <w:proofErr w:type="spellEnd"/>
      <w:r w:rsidR="0027277F">
        <w:rPr>
          <w:lang w:val="en-US"/>
        </w:rPr>
        <w:t>, value</w:t>
      </w:r>
    </w:p>
    <w:p w:rsidR="0027277F" w:rsidRPr="008171CB" w:rsidRDefault="0027277F" w:rsidP="00D0670B">
      <w:pPr>
        <w:pStyle w:val="a4"/>
      </w:pPr>
      <w:proofErr w:type="spellStart"/>
      <w:proofErr w:type="gramStart"/>
      <w:r>
        <w:rPr>
          <w:lang w:val="en-US"/>
        </w:rPr>
        <w:lastRenderedPageBreak/>
        <w:t>skillTable</w:t>
      </w:r>
      <w:proofErr w:type="spellEnd"/>
      <w:proofErr w:type="gramEnd"/>
      <w:r w:rsidRPr="0027277F">
        <w:t xml:space="preserve"> – </w:t>
      </w:r>
      <w:r w:rsidR="00BC34C6">
        <w:t>таблица</w:t>
      </w:r>
      <w:r>
        <w:t xml:space="preserve"> со всеми умениями. Поля</w:t>
      </w:r>
      <w:r w:rsidRPr="008171CB">
        <w:rPr>
          <w:lang w:val="en-US"/>
        </w:rPr>
        <w:t xml:space="preserve">: </w:t>
      </w:r>
      <w:r>
        <w:rPr>
          <w:lang w:val="en-US"/>
        </w:rPr>
        <w:t>id</w:t>
      </w:r>
      <w:r w:rsidRPr="008171CB">
        <w:rPr>
          <w:lang w:val="en-US"/>
        </w:rPr>
        <w:t xml:space="preserve">, </w:t>
      </w:r>
      <w:r>
        <w:rPr>
          <w:lang w:val="en-US"/>
        </w:rPr>
        <w:t>name</w:t>
      </w:r>
      <w:r w:rsidRPr="008171CB">
        <w:rPr>
          <w:lang w:val="en-US"/>
        </w:rPr>
        <w:t xml:space="preserve">, </w:t>
      </w:r>
      <w:proofErr w:type="spellStart"/>
      <w:r>
        <w:rPr>
          <w:lang w:val="en-US"/>
        </w:rPr>
        <w:t>lvl</w:t>
      </w:r>
      <w:proofErr w:type="spellEnd"/>
      <w:r w:rsidRPr="008171CB">
        <w:rPr>
          <w:lang w:val="en-US"/>
        </w:rPr>
        <w:t xml:space="preserve">, </w:t>
      </w:r>
      <w:r>
        <w:rPr>
          <w:lang w:val="en-US"/>
        </w:rPr>
        <w:t>value</w:t>
      </w:r>
      <w:r w:rsidR="008171CB" w:rsidRPr="008171CB">
        <w:rPr>
          <w:lang w:val="en-US"/>
        </w:rPr>
        <w:t xml:space="preserve">. </w:t>
      </w:r>
      <w:r w:rsidR="008171CB">
        <w:t xml:space="preserve">Значения в </w:t>
      </w:r>
      <w:proofErr w:type="spellStart"/>
      <w:r w:rsidR="008171CB">
        <w:t>бд</w:t>
      </w:r>
      <w:proofErr w:type="spellEnd"/>
      <w:r w:rsidR="008171CB">
        <w:t xml:space="preserve"> вносятся с помощью цикла через клиентскую часть</w:t>
      </w:r>
    </w:p>
    <w:p w:rsidR="0030414F" w:rsidRDefault="0030414F" w:rsidP="00D0670B">
      <w:pPr>
        <w:pStyle w:val="a4"/>
        <w:rPr>
          <w:lang w:val="en-US"/>
        </w:rPr>
      </w:pPr>
      <w:proofErr w:type="spellStart"/>
      <w:r>
        <w:t>current</w:t>
      </w:r>
      <w:r>
        <w:rPr>
          <w:lang w:val="en-US"/>
        </w:rPr>
        <w:t>CrystalsId</w:t>
      </w:r>
      <w:proofErr w:type="spellEnd"/>
      <w:r w:rsidRPr="0030414F">
        <w:t xml:space="preserve"> – </w:t>
      </w:r>
      <w:r>
        <w:t xml:space="preserve">сущность с текущим грузом </w:t>
      </w:r>
      <w:r w:rsidR="001B1225">
        <w:t xml:space="preserve">всех </w:t>
      </w:r>
      <w:r>
        <w:t>кристаллов. Имеет</w:t>
      </w:r>
      <w:r w:rsidRPr="0030414F"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: id, </w:t>
      </w:r>
      <w:proofErr w:type="spellStart"/>
      <w:r>
        <w:rPr>
          <w:lang w:val="en-US"/>
        </w:rPr>
        <w:t>gcount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rcount</w:t>
      </w:r>
      <w:proofErr w:type="spellEnd"/>
      <w:r>
        <w:rPr>
          <w:lang w:val="en-US"/>
        </w:rPr>
        <w:t>….</w:t>
      </w:r>
    </w:p>
    <w:p w:rsidR="008171CB" w:rsidRPr="0030414F" w:rsidRDefault="008171CB" w:rsidP="00D0670B">
      <w:pPr>
        <w:pStyle w:val="a4"/>
        <w:rPr>
          <w:lang w:val="en-US"/>
        </w:rPr>
      </w:pPr>
    </w:p>
    <w:p w:rsidR="00D0670B" w:rsidRPr="00701767" w:rsidRDefault="00D0670B" w:rsidP="00D0670B">
      <w:pPr>
        <w:pStyle w:val="a4"/>
      </w:pPr>
      <w:r>
        <w:t>Магазин</w:t>
      </w:r>
      <w:r w:rsidR="008171CB">
        <w:t xml:space="preserve"> даёт возможнос</w:t>
      </w:r>
      <w:r w:rsidR="00307FE5">
        <w:t>ть купить или продать кристаллы, в разных магазинах разные цены.</w:t>
      </w:r>
      <w:r>
        <w:t xml:space="preserve"> </w:t>
      </w:r>
      <w:r w:rsidR="008171CB">
        <w:t>И</w:t>
      </w:r>
      <w:r>
        <w:t>меет поля</w:t>
      </w:r>
      <w:r w:rsidRPr="00D0670B">
        <w:t xml:space="preserve">: </w:t>
      </w:r>
      <w:r>
        <w:rPr>
          <w:lang w:val="en-US"/>
        </w:rPr>
        <w:t>id</w:t>
      </w:r>
      <w:r w:rsidRPr="00D0670B">
        <w:t xml:space="preserve">, </w:t>
      </w:r>
      <w:proofErr w:type="spellStart"/>
      <w:r w:rsidR="008171CB">
        <w:rPr>
          <w:lang w:val="en-US"/>
        </w:rPr>
        <w:t>buyId</w:t>
      </w:r>
      <w:proofErr w:type="spellEnd"/>
      <w:r w:rsidR="008171CB" w:rsidRPr="008171CB">
        <w:t xml:space="preserve">, </w:t>
      </w:r>
      <w:proofErr w:type="spellStart"/>
      <w:r w:rsidR="008171CB">
        <w:rPr>
          <w:lang w:val="en-US"/>
        </w:rPr>
        <w:t>sellId</w:t>
      </w:r>
      <w:proofErr w:type="spellEnd"/>
      <w:r w:rsidR="00307FE5" w:rsidRPr="00701767">
        <w:t xml:space="preserve">, </w:t>
      </w:r>
      <w:proofErr w:type="spellStart"/>
      <w:r w:rsidR="00307FE5">
        <w:rPr>
          <w:lang w:val="en-US"/>
        </w:rPr>
        <w:t>xpos</w:t>
      </w:r>
      <w:proofErr w:type="spellEnd"/>
      <w:r w:rsidR="00307FE5" w:rsidRPr="00307FE5">
        <w:t xml:space="preserve">, </w:t>
      </w:r>
      <w:proofErr w:type="spellStart"/>
      <w:r w:rsidR="00307FE5">
        <w:rPr>
          <w:lang w:val="en-US"/>
        </w:rPr>
        <w:t>ypos</w:t>
      </w:r>
      <w:proofErr w:type="spellEnd"/>
    </w:p>
    <w:p w:rsidR="008171CB" w:rsidRPr="006A398A" w:rsidRDefault="008171CB" w:rsidP="00D0670B">
      <w:pPr>
        <w:pStyle w:val="a4"/>
      </w:pPr>
      <w:proofErr w:type="spellStart"/>
      <w:proofErr w:type="gramStart"/>
      <w:r>
        <w:rPr>
          <w:lang w:val="en-US"/>
        </w:rPr>
        <w:t>buyTable</w:t>
      </w:r>
      <w:proofErr w:type="spellEnd"/>
      <w:proofErr w:type="gramEnd"/>
      <w:r w:rsidRPr="006A398A">
        <w:t xml:space="preserve"> </w:t>
      </w:r>
      <w:r w:rsidRPr="00701767">
        <w:t>таблица</w:t>
      </w:r>
      <w:r w:rsidRPr="006A398A">
        <w:t xml:space="preserve"> </w:t>
      </w:r>
      <w:r w:rsidRPr="00701767">
        <w:t>с</w:t>
      </w:r>
      <w:r w:rsidRPr="006A398A">
        <w:t xml:space="preserve"> </w:t>
      </w:r>
      <w:r w:rsidRPr="00701767">
        <w:t>полями</w:t>
      </w:r>
      <w:r w:rsidRPr="006A398A">
        <w:t xml:space="preserve">: </w:t>
      </w:r>
      <w:r w:rsidR="00DE05FC">
        <w:rPr>
          <w:lang w:val="en-US"/>
        </w:rPr>
        <w:t>id</w:t>
      </w:r>
      <w:r w:rsidR="00DE05FC" w:rsidRPr="006A398A">
        <w:t xml:space="preserve">, </w:t>
      </w:r>
      <w:proofErr w:type="spellStart"/>
      <w:r>
        <w:rPr>
          <w:lang w:val="en-US"/>
        </w:rPr>
        <w:t>gprice</w:t>
      </w:r>
      <w:proofErr w:type="spellEnd"/>
      <w:r w:rsidRPr="006A398A">
        <w:t xml:space="preserve">, </w:t>
      </w:r>
      <w:proofErr w:type="spellStart"/>
      <w:r>
        <w:rPr>
          <w:lang w:val="en-US"/>
        </w:rPr>
        <w:t>bprice</w:t>
      </w:r>
      <w:proofErr w:type="spellEnd"/>
      <w:r w:rsidRPr="006A398A">
        <w:t xml:space="preserve">, </w:t>
      </w:r>
      <w:proofErr w:type="spellStart"/>
      <w:r>
        <w:rPr>
          <w:lang w:val="en-US"/>
        </w:rPr>
        <w:t>rprice</w:t>
      </w:r>
      <w:proofErr w:type="spellEnd"/>
      <w:r w:rsidRPr="006A398A">
        <w:t xml:space="preserve">… </w:t>
      </w:r>
    </w:p>
    <w:p w:rsidR="00DE05FC" w:rsidRPr="008171CB" w:rsidRDefault="00DE05FC" w:rsidP="00DE05FC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sellTable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таблица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полями</w:t>
      </w:r>
      <w:proofErr w:type="spellEnd"/>
      <w:r>
        <w:rPr>
          <w:lang w:val="en-US"/>
        </w:rPr>
        <w:t xml:space="preserve">: id, </w:t>
      </w:r>
      <w:proofErr w:type="spellStart"/>
      <w:r>
        <w:rPr>
          <w:lang w:val="en-US"/>
        </w:rPr>
        <w:t>gprice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rprice</w:t>
      </w:r>
      <w:proofErr w:type="spellEnd"/>
      <w:r>
        <w:rPr>
          <w:lang w:val="en-US"/>
        </w:rPr>
        <w:t xml:space="preserve">… </w:t>
      </w:r>
    </w:p>
    <w:p w:rsidR="00DE05FC" w:rsidRPr="00294220" w:rsidRDefault="00DE05FC" w:rsidP="00D0670B">
      <w:pPr>
        <w:pStyle w:val="a4"/>
        <w:rPr>
          <w:lang w:val="en-US"/>
        </w:rPr>
      </w:pPr>
    </w:p>
    <w:p w:rsidR="00701767" w:rsidRDefault="00307FE5" w:rsidP="00D0670B">
      <w:pPr>
        <w:pStyle w:val="a4"/>
        <w:rPr>
          <w:lang w:val="en-US"/>
        </w:rPr>
      </w:pPr>
      <w:r>
        <w:t>Кристалл</w:t>
      </w:r>
      <w:r w:rsidRPr="00294220">
        <w:rPr>
          <w:lang w:val="en-US"/>
        </w:rPr>
        <w:t xml:space="preserve"> – </w:t>
      </w:r>
      <w:r>
        <w:t>сущность</w:t>
      </w:r>
      <w:r w:rsidRPr="00294220">
        <w:rPr>
          <w:lang w:val="en-US"/>
        </w:rPr>
        <w:t xml:space="preserve"> </w:t>
      </w:r>
      <w:r>
        <w:t>добываемого</w:t>
      </w:r>
      <w:r w:rsidRPr="00294220">
        <w:rPr>
          <w:lang w:val="en-US"/>
        </w:rPr>
        <w:t xml:space="preserve"> </w:t>
      </w:r>
      <w:r>
        <w:t>кристалла</w:t>
      </w:r>
      <w:r w:rsidRPr="00294220">
        <w:rPr>
          <w:lang w:val="en-US"/>
        </w:rPr>
        <w:t xml:space="preserve">. </w:t>
      </w:r>
      <w:r>
        <w:t>Имеет</w:t>
      </w:r>
      <w:r w:rsidRPr="00307FE5"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: id, durability, </w:t>
      </w:r>
      <w:proofErr w:type="spellStart"/>
      <w:r w:rsidR="00C004D0">
        <w:rPr>
          <w:lang w:val="en-US"/>
        </w:rPr>
        <w:t>crystalType</w:t>
      </w:r>
      <w:proofErr w:type="spellEnd"/>
      <w:r w:rsidR="00C004D0">
        <w:rPr>
          <w:lang w:val="en-US"/>
        </w:rPr>
        <w:t xml:space="preserve">, </w:t>
      </w:r>
      <w:proofErr w:type="spellStart"/>
      <w:r w:rsidR="00C004D0">
        <w:rPr>
          <w:lang w:val="en-US"/>
        </w:rPr>
        <w:t>isX</w:t>
      </w:r>
      <w:proofErr w:type="spellEnd"/>
      <w:r w:rsidR="00C004D0">
        <w:rPr>
          <w:lang w:val="en-US"/>
        </w:rPr>
        <w:t xml:space="preserve">, </w:t>
      </w:r>
      <w:proofErr w:type="spellStart"/>
      <w:r>
        <w:rPr>
          <w:lang w:val="en-US"/>
        </w:rPr>
        <w:t>xpos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ypos</w:t>
      </w:r>
      <w:proofErr w:type="spellEnd"/>
      <w:r w:rsidRPr="00307FE5">
        <w:rPr>
          <w:lang w:val="en-US"/>
        </w:rPr>
        <w:t>.</w:t>
      </w:r>
    </w:p>
    <w:p w:rsidR="00FC5865" w:rsidRPr="00FC5865" w:rsidRDefault="00701767" w:rsidP="00FC5865">
      <w:pPr>
        <w:pStyle w:val="a6"/>
      </w:pPr>
      <w:r>
        <w:rPr>
          <w:lang w:val="en-US"/>
        </w:rPr>
        <w:br w:type="column"/>
      </w:r>
    </w:p>
    <w:p w:rsidR="00FC5865" w:rsidRDefault="00FC5865" w:rsidP="00C023E5">
      <w:pPr>
        <w:jc w:val="center"/>
        <w:rPr>
          <w:lang w:val="en-US"/>
        </w:rPr>
      </w:pPr>
    </w:p>
    <w:p w:rsidR="00307FE5" w:rsidRDefault="006A398A" w:rsidP="00C023E5">
      <w:pPr>
        <w:jc w:val="center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75pt;height:260.75pt">
            <v:imagedata r:id="rId5" o:title="ERM"/>
          </v:shape>
        </w:pict>
      </w:r>
    </w:p>
    <w:p w:rsidR="00701767" w:rsidRDefault="00701767" w:rsidP="00701767">
      <w:pPr>
        <w:pStyle w:val="a4"/>
        <w:jc w:val="center"/>
      </w:pPr>
      <w:r>
        <w:t xml:space="preserve">Рисунок 1 – </w:t>
      </w:r>
      <w:r>
        <w:rPr>
          <w:lang w:val="en-US"/>
        </w:rPr>
        <w:t>ERD</w:t>
      </w:r>
      <w:r w:rsidRPr="00701767">
        <w:t xml:space="preserve"> </w:t>
      </w:r>
      <w:r>
        <w:t xml:space="preserve">диаграмма по нотации </w:t>
      </w:r>
      <w:proofErr w:type="spellStart"/>
      <w:r>
        <w:t>П.Чена</w:t>
      </w:r>
      <w:proofErr w:type="spellEnd"/>
    </w:p>
    <w:p w:rsidR="00D82500" w:rsidRDefault="00D82500" w:rsidP="00701767">
      <w:pPr>
        <w:pStyle w:val="a4"/>
        <w:jc w:val="center"/>
      </w:pPr>
    </w:p>
    <w:p w:rsidR="00D82500" w:rsidRPr="00961743" w:rsidRDefault="00D82500" w:rsidP="00D82500">
      <w:pPr>
        <w:pStyle w:val="a4"/>
        <w:rPr>
          <w:lang w:val="en-US"/>
        </w:rPr>
      </w:pPr>
      <w:r>
        <w:t xml:space="preserve">Первая </w:t>
      </w:r>
      <w:r>
        <w:rPr>
          <w:lang w:val="en-US"/>
        </w:rPr>
        <w:t>ERD</w:t>
      </w:r>
      <w:r w:rsidRPr="00D82500">
        <w:t xml:space="preserve"> </w:t>
      </w:r>
      <w:r>
        <w:t xml:space="preserve">модель имела следующий вид (рис. 1). Позже в неё </w:t>
      </w:r>
      <w:r w:rsidR="00FE0006">
        <w:t>были внесены изменения и убраны так</w:t>
      </w:r>
      <w:r w:rsidR="006A398A">
        <w:t xml:space="preserve">ие сущности, как склад, </w:t>
      </w:r>
      <w:proofErr w:type="spellStart"/>
      <w:r w:rsidR="006A398A">
        <w:t>крафтер</w:t>
      </w:r>
      <w:proofErr w:type="spellEnd"/>
      <w:r w:rsidR="006A398A">
        <w:t xml:space="preserve">, </w:t>
      </w:r>
      <w:proofErr w:type="spellStart"/>
      <w:r w:rsidR="006A398A">
        <w:t>маркет</w:t>
      </w:r>
      <w:proofErr w:type="spellEnd"/>
      <w:r w:rsidR="006A398A">
        <w:t xml:space="preserve"> и </w:t>
      </w:r>
      <w:r w:rsidR="006A398A">
        <w:rPr>
          <w:lang w:val="en-US"/>
        </w:rPr>
        <w:t>up</w:t>
      </w:r>
      <w:r w:rsidR="006A398A">
        <w:t xml:space="preserve">, </w:t>
      </w:r>
      <w:proofErr w:type="spellStart"/>
      <w:proofErr w:type="gramStart"/>
      <w:r w:rsidR="006A398A">
        <w:t>т.к</w:t>
      </w:r>
      <w:proofErr w:type="spellEnd"/>
      <w:proofErr w:type="gramEnd"/>
      <w:r w:rsidR="006A398A">
        <w:t xml:space="preserve"> весь логический функционал этих зданий можно реализовать и без потребности в дополнительных сущностях в </w:t>
      </w:r>
      <w:r w:rsidR="006B69D0">
        <w:t>базе данных</w:t>
      </w:r>
      <w:r w:rsidR="006A398A">
        <w:t xml:space="preserve">, достаточно лишь атрибута </w:t>
      </w:r>
      <w:r w:rsidR="006A398A">
        <w:rPr>
          <w:lang w:val="en-US"/>
        </w:rPr>
        <w:t>type</w:t>
      </w:r>
      <w:r w:rsidR="006A398A" w:rsidRPr="006A398A">
        <w:t xml:space="preserve"> </w:t>
      </w:r>
      <w:r w:rsidR="006A398A">
        <w:t>в сущности здания.</w:t>
      </w:r>
    </w:p>
    <w:p w:rsidR="006A398A" w:rsidRDefault="006A398A" w:rsidP="006A398A">
      <w:pPr>
        <w:jc w:val="center"/>
      </w:pPr>
      <w:r>
        <w:lastRenderedPageBreak/>
        <w:pict>
          <v:shape id="_x0000_i1026" type="#_x0000_t75" style="width:380.75pt;height:228pt">
            <v:imagedata r:id="rId6" o:title="ERMSmallVersion"/>
          </v:shape>
        </w:pict>
      </w:r>
    </w:p>
    <w:p w:rsidR="000F0FDE" w:rsidRDefault="006A398A" w:rsidP="000F0FDE">
      <w:pPr>
        <w:pStyle w:val="a4"/>
        <w:jc w:val="center"/>
      </w:pPr>
      <w:r>
        <w:t xml:space="preserve">Рисунок 2 – </w:t>
      </w:r>
      <w:r>
        <w:rPr>
          <w:lang w:val="en-US"/>
        </w:rPr>
        <w:t>ERD</w:t>
      </w:r>
      <w:r w:rsidRPr="006A398A">
        <w:t xml:space="preserve"> </w:t>
      </w:r>
      <w:r>
        <w:t>диаграмма (итоговая версия)</w:t>
      </w:r>
    </w:p>
    <w:p w:rsidR="000F0FDE" w:rsidRDefault="000F0FDE" w:rsidP="000F0FDE">
      <w:pPr>
        <w:pStyle w:val="a4"/>
      </w:pPr>
      <w:r>
        <w:rPr>
          <w:lang w:val="en-US"/>
        </w:rPr>
        <w:t>ERD</w:t>
      </w:r>
      <w:r w:rsidRPr="000F0FDE">
        <w:t xml:space="preserve"> </w:t>
      </w:r>
      <w:r>
        <w:t xml:space="preserve">диаграмма сущность-связь по нотации </w:t>
      </w:r>
      <w:proofErr w:type="spellStart"/>
      <w:r>
        <w:t>п.Чена</w:t>
      </w:r>
      <w:proofErr w:type="spellEnd"/>
      <w:r>
        <w:t xml:space="preserve"> имеет таблицы, которые отображаются в виде прямоугольника, атрибуты, отображаемые, как ромб и саму связь, отображаемую в виде глагола внутри ромба. Атрибут является первичным ключом, если имеет подчёркивание снизу. Диаграмма помогает понять взаимосвязи в будущей проектируемой таблице. Исходя из аналитической части, можно определить сущности, а также глаголы, используемые для связи между сущностями. Таблицы в диаграмме не имеют связи многие ко многим, что позволяет пропустить этап приведения таблицы с использованием 1 ко многим.</w:t>
      </w:r>
    </w:p>
    <w:p w:rsidR="000F0FDE" w:rsidRPr="000F0FDE" w:rsidRDefault="000F0FDE" w:rsidP="000F0FDE">
      <w:pPr>
        <w:pStyle w:val="a4"/>
      </w:pPr>
    </w:p>
    <w:p w:rsidR="00770E39" w:rsidRDefault="000F0FDE" w:rsidP="00770E39">
      <w:pPr>
        <w:jc w:val="center"/>
      </w:pPr>
      <w:r>
        <w:lastRenderedPageBreak/>
        <w:pict>
          <v:shape id="_x0000_i1030" type="#_x0000_t75" style="width:474pt;height:328.35pt">
            <v:imagedata r:id="rId7" o:title="KB-А0"/>
          </v:shape>
        </w:pict>
      </w:r>
    </w:p>
    <w:p w:rsidR="00770E39" w:rsidRPr="000F0FDE" w:rsidRDefault="00770E39" w:rsidP="00770E39">
      <w:pPr>
        <w:pStyle w:val="a4"/>
        <w:jc w:val="center"/>
      </w:pPr>
      <w:r>
        <w:t xml:space="preserve">Рисунок 3 – </w:t>
      </w:r>
      <w:proofErr w:type="spellStart"/>
      <w:r>
        <w:rPr>
          <w:lang w:val="en-US"/>
        </w:rPr>
        <w:t>KeyBasedModel</w:t>
      </w:r>
      <w:proofErr w:type="spellEnd"/>
      <w:r w:rsidRPr="000F0FDE">
        <w:t xml:space="preserve"> – </w:t>
      </w:r>
      <w:r>
        <w:rPr>
          <w:lang w:val="en-US"/>
        </w:rPr>
        <w:t>A</w:t>
      </w:r>
      <w:r w:rsidRPr="000F0FDE">
        <w:t>0</w:t>
      </w:r>
    </w:p>
    <w:p w:rsidR="00E13EF8" w:rsidRPr="000F0FDE" w:rsidRDefault="00E13EF8" w:rsidP="00E13EF8">
      <w:pPr>
        <w:pStyle w:val="a4"/>
        <w:jc w:val="left"/>
      </w:pPr>
    </w:p>
    <w:p w:rsidR="00E13EF8" w:rsidRPr="000F0FDE" w:rsidRDefault="00E13EF8" w:rsidP="00E13EF8">
      <w:pPr>
        <w:jc w:val="center"/>
      </w:pPr>
      <w:r>
        <w:rPr>
          <w:lang w:val="en-US"/>
        </w:rPr>
        <w:pict>
          <v:shape id="_x0000_i1032" type="#_x0000_t75" style="width:420.55pt;height:290.75pt">
            <v:imagedata r:id="rId8" o:title="KB-A1"/>
          </v:shape>
        </w:pict>
      </w:r>
    </w:p>
    <w:p w:rsidR="00E13EF8" w:rsidRPr="00E13EF8" w:rsidRDefault="00E13EF8" w:rsidP="00E13EF8">
      <w:pPr>
        <w:pStyle w:val="a4"/>
        <w:jc w:val="center"/>
        <w:rPr>
          <w:lang w:val="en-US"/>
        </w:rPr>
      </w:pPr>
      <w:r>
        <w:t xml:space="preserve">Рисунок 4 – </w:t>
      </w:r>
      <w:proofErr w:type="spellStart"/>
      <w:r>
        <w:rPr>
          <w:lang w:val="en-US"/>
        </w:rPr>
        <w:t>KeyBasedModel</w:t>
      </w:r>
      <w:proofErr w:type="spellEnd"/>
      <w:r>
        <w:rPr>
          <w:lang w:val="en-US"/>
        </w:rPr>
        <w:t xml:space="preserve"> – A1 </w:t>
      </w:r>
    </w:p>
    <w:p w:rsidR="00E13EF8" w:rsidRDefault="00E13EF8" w:rsidP="00E13EF8">
      <w:pPr>
        <w:jc w:val="center"/>
        <w:rPr>
          <w:lang w:val="en-US"/>
        </w:rPr>
      </w:pPr>
    </w:p>
    <w:p w:rsidR="00E13EF8" w:rsidRDefault="00E13EF8" w:rsidP="00E13EF8">
      <w:pPr>
        <w:pStyle w:val="a4"/>
        <w:jc w:val="left"/>
      </w:pPr>
      <w:proofErr w:type="spellStart"/>
      <w:r>
        <w:rPr>
          <w:lang w:val="en-US"/>
        </w:rPr>
        <w:t>KeyBasedModel</w:t>
      </w:r>
      <w:proofErr w:type="spellEnd"/>
      <w:r w:rsidRPr="00E13EF8">
        <w:t xml:space="preserve"> – </w:t>
      </w:r>
      <w:r>
        <w:t xml:space="preserve">модель основанная на ключах. Обычно имеет 2 и более страницы. </w:t>
      </w:r>
      <w:r w:rsidR="00CC5E63">
        <w:t>У каждого блока есть 4 входа</w:t>
      </w:r>
      <w:r w:rsidR="00CC5E63" w:rsidRPr="00CC5E63">
        <w:t xml:space="preserve">: </w:t>
      </w:r>
      <w:r w:rsidR="00CC5E63">
        <w:t xml:space="preserve">стрелочки снизу, сверху и слева – входные данные, справа – данные на выходе.  </w:t>
      </w:r>
    </w:p>
    <w:p w:rsidR="00CC5E63" w:rsidRDefault="00CC5E63" w:rsidP="00E13EF8">
      <w:pPr>
        <w:pStyle w:val="a4"/>
        <w:jc w:val="left"/>
      </w:pPr>
      <w:r>
        <w:t xml:space="preserve">Механизмы (стрелочка </w:t>
      </w:r>
      <w:proofErr w:type="gramStart"/>
      <w:r>
        <w:t>снизу вверх</w:t>
      </w:r>
      <w:proofErr w:type="gramEnd"/>
      <w:r>
        <w:t>) – это то, что используется для проведения необходимой работы</w:t>
      </w:r>
    </w:p>
    <w:p w:rsidR="0012291F" w:rsidRDefault="0012291F" w:rsidP="00E13EF8">
      <w:pPr>
        <w:pStyle w:val="a4"/>
        <w:jc w:val="left"/>
      </w:pPr>
      <w:r>
        <w:t>Контроль (стрелочка сверху вниз) – это механизмы управления (положения, правила, инструкции…)</w:t>
      </w:r>
    </w:p>
    <w:p w:rsidR="004E555E" w:rsidRDefault="004E555E" w:rsidP="00E13EF8">
      <w:pPr>
        <w:pStyle w:val="a4"/>
        <w:jc w:val="left"/>
      </w:pPr>
      <w:r>
        <w:t>Входящие – ставят определённую задачу</w:t>
      </w:r>
    </w:p>
    <w:p w:rsidR="004E555E" w:rsidRDefault="004E555E" w:rsidP="00E13EF8">
      <w:pPr>
        <w:pStyle w:val="a4"/>
        <w:jc w:val="left"/>
      </w:pPr>
      <w:r>
        <w:t xml:space="preserve">Исходящие </w:t>
      </w:r>
      <w:r w:rsidR="009B6171">
        <w:t>–</w:t>
      </w:r>
      <w:r>
        <w:t xml:space="preserve"> </w:t>
      </w:r>
      <w:r w:rsidR="009B6171">
        <w:t xml:space="preserve">результат </w:t>
      </w:r>
      <w:r w:rsidR="00C008E5">
        <w:t>деятельности</w:t>
      </w:r>
    </w:p>
    <w:p w:rsidR="004E555E" w:rsidRPr="00CC5E63" w:rsidRDefault="004E555E" w:rsidP="00E13EF8">
      <w:pPr>
        <w:pStyle w:val="a4"/>
        <w:jc w:val="left"/>
      </w:pPr>
    </w:p>
    <w:p w:rsidR="00770E39" w:rsidRDefault="00770E39" w:rsidP="006A398A">
      <w:pPr>
        <w:pStyle w:val="a4"/>
        <w:jc w:val="center"/>
      </w:pPr>
    </w:p>
    <w:p w:rsidR="00770E39" w:rsidRPr="006A398A" w:rsidRDefault="00770E39" w:rsidP="006A398A">
      <w:pPr>
        <w:pStyle w:val="a4"/>
        <w:jc w:val="center"/>
      </w:pPr>
    </w:p>
    <w:p w:rsidR="006A398A" w:rsidRPr="006A398A" w:rsidRDefault="006A398A" w:rsidP="00D82500">
      <w:pPr>
        <w:pStyle w:val="a4"/>
      </w:pPr>
    </w:p>
    <w:p w:rsidR="00701767" w:rsidRDefault="00701767" w:rsidP="00701767">
      <w:pPr>
        <w:pStyle w:val="a4"/>
        <w:jc w:val="center"/>
      </w:pPr>
    </w:p>
    <w:p w:rsidR="00701767" w:rsidRDefault="00701767" w:rsidP="00701767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D80FEB" wp14:editId="7F498D22">
            <wp:extent cx="366396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643" cy="41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67" w:rsidRPr="00770E39" w:rsidRDefault="00701767" w:rsidP="00701767">
      <w:pPr>
        <w:pStyle w:val="a4"/>
        <w:jc w:val="center"/>
      </w:pPr>
      <w:r>
        <w:t xml:space="preserve">Рисунок </w:t>
      </w:r>
      <w:r w:rsidR="000F0FDE">
        <w:t xml:space="preserve">5 </w:t>
      </w:r>
      <w:r>
        <w:t xml:space="preserve">– </w:t>
      </w:r>
      <w:r w:rsidR="00C023E5">
        <w:t xml:space="preserve">диаграмма </w:t>
      </w:r>
      <w:r w:rsidR="00C023E5">
        <w:rPr>
          <w:lang w:val="en-US"/>
        </w:rPr>
        <w:t>IDEF</w:t>
      </w:r>
      <w:r w:rsidR="00C023E5" w:rsidRPr="00770E39">
        <w:t>1</w:t>
      </w:r>
      <w:r w:rsidR="00216279">
        <w:rPr>
          <w:lang w:val="en-US"/>
        </w:rPr>
        <w:t>X</w:t>
      </w:r>
      <w:r w:rsidR="00C023E5" w:rsidRPr="00770E39">
        <w:t xml:space="preserve"> </w:t>
      </w:r>
      <w:r w:rsidR="00E33AFB">
        <w:t>(</w:t>
      </w:r>
      <w:r w:rsidR="00C023E5" w:rsidRPr="00770E39">
        <w:t xml:space="preserve">до </w:t>
      </w:r>
      <w:proofErr w:type="gramStart"/>
      <w:r w:rsidR="00C023E5" w:rsidRPr="00770E39">
        <w:t>нормализации</w:t>
      </w:r>
      <w:r w:rsidR="00B70E37" w:rsidRPr="00770E39">
        <w:t xml:space="preserve"> </w:t>
      </w:r>
      <w:r w:rsidR="00E33AFB">
        <w:t>)</w:t>
      </w:r>
      <w:proofErr w:type="gramEnd"/>
    </w:p>
    <w:p w:rsidR="00770E39" w:rsidRDefault="00770E39" w:rsidP="00770E39">
      <w:pPr>
        <w:pStyle w:val="a4"/>
      </w:pPr>
    </w:p>
    <w:p w:rsidR="00770E39" w:rsidRDefault="00770E39" w:rsidP="00770E39">
      <w:pPr>
        <w:pStyle w:val="a4"/>
      </w:pPr>
      <w:r>
        <w:t xml:space="preserve">В </w:t>
      </w:r>
      <w:r>
        <w:rPr>
          <w:lang w:val="en-US"/>
        </w:rPr>
        <w:t>IDEF</w:t>
      </w:r>
      <w:r w:rsidRPr="00770E39">
        <w:t xml:space="preserve">1 </w:t>
      </w:r>
      <w:r>
        <w:t xml:space="preserve">также имелись сущности зданий, которые позже были удалены. </w:t>
      </w:r>
    </w:p>
    <w:p w:rsidR="00527F7E" w:rsidRDefault="00753165" w:rsidP="00527F7E">
      <w:pPr>
        <w:jc w:val="center"/>
      </w:pPr>
      <w:r>
        <w:rPr>
          <w:noProof/>
          <w:lang w:eastAsia="ru-RU"/>
        </w:rPr>
        <w:drawing>
          <wp:inline distT="0" distB="0" distL="0" distR="0" wp14:anchorId="02BF3C16" wp14:editId="6C2C0167">
            <wp:extent cx="3305324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463" cy="29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7E" w:rsidRPr="00753165" w:rsidRDefault="00527F7E" w:rsidP="00527F7E">
      <w:pPr>
        <w:pStyle w:val="a4"/>
        <w:jc w:val="center"/>
      </w:pPr>
      <w:r>
        <w:t xml:space="preserve">Рисунок 6 – Итоговая диаграмма </w:t>
      </w:r>
      <w:r>
        <w:rPr>
          <w:lang w:val="en-US"/>
        </w:rPr>
        <w:t>IDEF</w:t>
      </w:r>
      <w:r w:rsidRPr="00527F7E">
        <w:t>1</w:t>
      </w:r>
      <w:r w:rsidR="00216279">
        <w:rPr>
          <w:lang w:val="en-US"/>
        </w:rPr>
        <w:t>X</w:t>
      </w:r>
      <w:r w:rsidRPr="00527F7E">
        <w:t xml:space="preserve"> </w:t>
      </w:r>
      <w:r>
        <w:t>(до нормализации)</w:t>
      </w:r>
    </w:p>
    <w:p w:rsidR="00527F7E" w:rsidRDefault="00753165" w:rsidP="00770E39">
      <w:pPr>
        <w:pStyle w:val="a4"/>
      </w:pPr>
      <w:r>
        <w:lastRenderedPageBreak/>
        <w:t>1НФ</w:t>
      </w:r>
      <w:r w:rsidRPr="003D54BD">
        <w:t xml:space="preserve">: </w:t>
      </w:r>
      <w:r>
        <w:t xml:space="preserve">Диаграмма </w:t>
      </w:r>
      <w:r>
        <w:rPr>
          <w:lang w:val="en-US"/>
        </w:rPr>
        <w:t>IDEF</w:t>
      </w:r>
      <w:r w:rsidRPr="00753165">
        <w:t>1</w:t>
      </w:r>
      <w:r>
        <w:rPr>
          <w:lang w:val="en-US"/>
        </w:rPr>
        <w:t>X</w:t>
      </w:r>
      <w:r w:rsidRPr="00753165">
        <w:t xml:space="preserve"> </w:t>
      </w:r>
      <w:r>
        <w:t>на рис.6 уже является атомарной. Атрибуты являются простыми и принимают только скалярные значения. Разбиение атрибута на составные части не требуется.</w:t>
      </w:r>
    </w:p>
    <w:p w:rsidR="003D54BD" w:rsidRDefault="003D54BD" w:rsidP="00770E39">
      <w:pPr>
        <w:pStyle w:val="a4"/>
      </w:pPr>
      <w:r>
        <w:t>2НФ</w:t>
      </w:r>
      <w:r w:rsidRPr="003D54BD">
        <w:t xml:space="preserve">: </w:t>
      </w:r>
      <w:r>
        <w:t>Для того, чтобы доказать, что диаграмма имеет 2 НФ необходимо просмотреть все связи у её атрибутов. Атрибут должен ссылаться только на первичный ключ.</w:t>
      </w:r>
    </w:p>
    <w:p w:rsidR="003D54BD" w:rsidRDefault="003D54BD" w:rsidP="003D54BD">
      <w:pPr>
        <w:jc w:val="center"/>
      </w:pPr>
      <w:r>
        <w:rPr>
          <w:noProof/>
          <w:lang w:eastAsia="ru-RU"/>
        </w:rPr>
        <w:drawing>
          <wp:inline distT="0" distB="0" distL="0" distR="0" wp14:anchorId="2D154A8C" wp14:editId="6B0BC261">
            <wp:extent cx="2209800" cy="235590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4854" cy="23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BD" w:rsidRDefault="003D54BD" w:rsidP="003D54BD">
      <w:pPr>
        <w:pStyle w:val="a4"/>
        <w:jc w:val="center"/>
      </w:pPr>
      <w:r>
        <w:t xml:space="preserve">Рисунок 7 – </w:t>
      </w:r>
      <w:r>
        <w:rPr>
          <w:lang w:val="en-US"/>
        </w:rPr>
        <w:t>Asteroid-Breeds</w:t>
      </w:r>
      <w:r w:rsidR="002C7EB8">
        <w:t xml:space="preserve"> (</w:t>
      </w:r>
      <w:r w:rsidR="002C7EB8">
        <w:rPr>
          <w:lang w:val="en-US"/>
        </w:rPr>
        <w:t>1к1</w:t>
      </w:r>
      <w:r w:rsidR="002C7EB8">
        <w:t>)</w:t>
      </w:r>
    </w:p>
    <w:p w:rsidR="00C7526E" w:rsidRDefault="00C7526E" w:rsidP="003D54BD">
      <w:pPr>
        <w:pStyle w:val="a4"/>
        <w:jc w:val="center"/>
      </w:pPr>
    </w:p>
    <w:p w:rsidR="0072633C" w:rsidRDefault="0072633C" w:rsidP="0072633C">
      <w:pPr>
        <w:pStyle w:val="a4"/>
      </w:pPr>
      <w:r>
        <w:t xml:space="preserve">На рис.7 атрибут </w:t>
      </w:r>
      <w:proofErr w:type="spellStart"/>
      <w:r>
        <w:rPr>
          <w:lang w:val="en-US"/>
        </w:rPr>
        <w:t>BreedsId</w:t>
      </w:r>
      <w:proofErr w:type="spellEnd"/>
      <w:r>
        <w:t xml:space="preserve"> ссылается на </w:t>
      </w:r>
      <w:r>
        <w:rPr>
          <w:lang w:val="en-US"/>
        </w:rPr>
        <w:t>id</w:t>
      </w:r>
      <w:r w:rsidRPr="0072633C">
        <w:t xml:space="preserve"> </w:t>
      </w:r>
      <w:r>
        <w:t xml:space="preserve">первичного ключа у сущности </w:t>
      </w:r>
      <w:r>
        <w:rPr>
          <w:lang w:val="en-US"/>
        </w:rPr>
        <w:t>Breeds</w:t>
      </w:r>
      <w:r>
        <w:t>.</w:t>
      </w:r>
    </w:p>
    <w:p w:rsidR="00C7526E" w:rsidRDefault="00C7526E" w:rsidP="0072633C">
      <w:pPr>
        <w:pStyle w:val="a4"/>
      </w:pPr>
    </w:p>
    <w:p w:rsidR="0072633C" w:rsidRDefault="0072633C" w:rsidP="0072633C">
      <w:pPr>
        <w:jc w:val="center"/>
      </w:pPr>
      <w:r>
        <w:rPr>
          <w:noProof/>
          <w:lang w:eastAsia="ru-RU"/>
        </w:rPr>
        <w:drawing>
          <wp:inline distT="0" distB="0" distL="0" distR="0" wp14:anchorId="39C58F68" wp14:editId="7EED371F">
            <wp:extent cx="2175163" cy="2196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391" cy="22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3C" w:rsidRDefault="0072633C" w:rsidP="0072633C">
      <w:pPr>
        <w:pStyle w:val="a4"/>
        <w:jc w:val="center"/>
      </w:pPr>
      <w:r>
        <w:t xml:space="preserve">Рисунок 8 – </w:t>
      </w:r>
      <w:r>
        <w:rPr>
          <w:lang w:val="en-US"/>
        </w:rPr>
        <w:t>Breeds</w:t>
      </w:r>
      <w:r w:rsidRPr="00676056">
        <w:t>-</w:t>
      </w:r>
      <w:r>
        <w:rPr>
          <w:lang w:val="en-US"/>
        </w:rPr>
        <w:t>Breed</w:t>
      </w:r>
      <w:r w:rsidR="00676056" w:rsidRPr="00676056">
        <w:t xml:space="preserve"> (</w:t>
      </w:r>
      <w:r w:rsidR="00676056">
        <w:t>1 ко многим)</w:t>
      </w:r>
    </w:p>
    <w:p w:rsidR="00C7526E" w:rsidRDefault="00C7526E" w:rsidP="0072633C">
      <w:pPr>
        <w:pStyle w:val="a4"/>
        <w:jc w:val="center"/>
      </w:pPr>
    </w:p>
    <w:p w:rsidR="0022342F" w:rsidRDefault="00922562" w:rsidP="00922562">
      <w:pPr>
        <w:pStyle w:val="a4"/>
      </w:pPr>
      <w:r>
        <w:t xml:space="preserve">На рис 8 атрибут </w:t>
      </w:r>
      <w:proofErr w:type="spellStart"/>
      <w:r>
        <w:rPr>
          <w:lang w:val="en-US"/>
        </w:rPr>
        <w:t>BreedID</w:t>
      </w:r>
      <w:proofErr w:type="spellEnd"/>
      <w:r>
        <w:t xml:space="preserve"> ссылается на </w:t>
      </w:r>
      <w:r>
        <w:rPr>
          <w:lang w:val="en-US"/>
        </w:rPr>
        <w:t>id</w:t>
      </w:r>
      <w:r w:rsidRPr="00922562">
        <w:t xml:space="preserve"> </w:t>
      </w:r>
      <w:r>
        <w:t xml:space="preserve">первичного ключа у сущности </w:t>
      </w:r>
      <w:r>
        <w:rPr>
          <w:lang w:val="en-US"/>
        </w:rPr>
        <w:t>Breed</w:t>
      </w:r>
      <w:r>
        <w:t>. При проведении нормализации для 2нф было замечено, что можно произвести часть нормализации до 3нф</w:t>
      </w:r>
      <w:r w:rsidRPr="00922562">
        <w:t xml:space="preserve">: </w:t>
      </w:r>
      <w:r>
        <w:t xml:space="preserve">убрать сущность </w:t>
      </w:r>
      <w:r>
        <w:rPr>
          <w:lang w:val="en-US"/>
        </w:rPr>
        <w:t>Breeds</w:t>
      </w:r>
      <w:r>
        <w:t>, изменить</w:t>
      </w:r>
      <w:r w:rsidR="00174200">
        <w:t xml:space="preserve"> таблицу </w:t>
      </w:r>
      <w:r w:rsidR="0022342F">
        <w:rPr>
          <w:lang w:val="en-US"/>
        </w:rPr>
        <w:t>Breed</w:t>
      </w:r>
      <w:r w:rsidR="0022342F" w:rsidRPr="0022342F">
        <w:t xml:space="preserve"> </w:t>
      </w:r>
      <w:r w:rsidR="0022342F">
        <w:t xml:space="preserve">и построить связь 1 ко многим у таблицы </w:t>
      </w:r>
      <w:r w:rsidR="0022342F">
        <w:rPr>
          <w:lang w:val="en-US"/>
        </w:rPr>
        <w:t>Breed</w:t>
      </w:r>
      <w:r w:rsidR="0022342F" w:rsidRPr="0022342F">
        <w:t xml:space="preserve"> </w:t>
      </w:r>
      <w:r w:rsidR="0022342F">
        <w:t xml:space="preserve">и </w:t>
      </w:r>
      <w:r w:rsidR="0022342F">
        <w:rPr>
          <w:lang w:val="en-US"/>
        </w:rPr>
        <w:t>Asteroid</w:t>
      </w:r>
      <w:r w:rsidR="0022342F">
        <w:t>.</w:t>
      </w:r>
    </w:p>
    <w:p w:rsidR="0022342F" w:rsidRDefault="0022342F" w:rsidP="00922562">
      <w:pPr>
        <w:pStyle w:val="a4"/>
      </w:pPr>
    </w:p>
    <w:p w:rsidR="0022342F" w:rsidRDefault="001E735E" w:rsidP="0022342F">
      <w:pPr>
        <w:jc w:val="center"/>
      </w:pPr>
      <w:r>
        <w:rPr>
          <w:noProof/>
          <w:lang w:eastAsia="ru-RU"/>
        </w:rPr>
        <w:drawing>
          <wp:inline distT="0" distB="0" distL="0" distR="0" wp14:anchorId="2596AC1D" wp14:editId="2BE853F7">
            <wp:extent cx="2279073" cy="2763271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484" cy="27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2F" w:rsidRDefault="0022342F" w:rsidP="0022342F">
      <w:pPr>
        <w:pStyle w:val="a4"/>
        <w:jc w:val="center"/>
      </w:pPr>
      <w:r>
        <w:t>Рисунок 9 – упрощение таблицы</w:t>
      </w:r>
      <w:r w:rsidR="00C7526E">
        <w:t xml:space="preserve">. </w:t>
      </w:r>
      <w:r w:rsidR="00C7526E">
        <w:rPr>
          <w:lang w:val="en-US"/>
        </w:rPr>
        <w:t>Asteroid</w:t>
      </w:r>
      <w:r w:rsidR="00C7526E" w:rsidRPr="00C7526E">
        <w:t>-</w:t>
      </w:r>
      <w:r w:rsidR="00C7526E">
        <w:rPr>
          <w:lang w:val="en-US"/>
        </w:rPr>
        <w:t>Breed</w:t>
      </w:r>
      <w:r>
        <w:t xml:space="preserve"> (1 ко многим)</w:t>
      </w:r>
    </w:p>
    <w:p w:rsidR="00C7526E" w:rsidRPr="001E735E" w:rsidRDefault="00C7526E" w:rsidP="0022342F">
      <w:pPr>
        <w:pStyle w:val="a4"/>
        <w:jc w:val="center"/>
        <w:rPr>
          <w:lang w:val="en-US"/>
        </w:rPr>
      </w:pPr>
    </w:p>
    <w:p w:rsidR="00C7526E" w:rsidRDefault="001E735E" w:rsidP="001E735E">
      <w:pPr>
        <w:jc w:val="center"/>
      </w:pPr>
      <w:r>
        <w:rPr>
          <w:noProof/>
          <w:lang w:eastAsia="ru-RU"/>
        </w:rPr>
        <w:drawing>
          <wp:inline distT="0" distB="0" distL="0" distR="0" wp14:anchorId="269D769A" wp14:editId="4C861489">
            <wp:extent cx="2992582" cy="272353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861" cy="27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E" w:rsidRDefault="001E735E" w:rsidP="001E735E">
      <w:pPr>
        <w:pStyle w:val="a4"/>
        <w:jc w:val="center"/>
      </w:pPr>
      <w:r>
        <w:t xml:space="preserve">Рисунок 10 – </w:t>
      </w:r>
      <w:r>
        <w:rPr>
          <w:lang w:val="en-US"/>
        </w:rPr>
        <w:t xml:space="preserve">Breed-Crystal </w:t>
      </w:r>
      <w:r>
        <w:t>(1к1)</w:t>
      </w:r>
    </w:p>
    <w:p w:rsidR="001E735E" w:rsidRDefault="001E735E" w:rsidP="001E735E">
      <w:pPr>
        <w:pStyle w:val="a4"/>
      </w:pPr>
      <w:r>
        <w:lastRenderedPageBreak/>
        <w:t>На рис.</w:t>
      </w:r>
      <w:r>
        <w:t>10</w:t>
      </w:r>
      <w:r>
        <w:t xml:space="preserve"> атрибут </w:t>
      </w:r>
      <w:proofErr w:type="spellStart"/>
      <w:r>
        <w:rPr>
          <w:lang w:val="en-US"/>
        </w:rPr>
        <w:t>cryType</w:t>
      </w:r>
      <w:proofErr w:type="spellEnd"/>
      <w:r>
        <w:t xml:space="preserve"> ссылается на </w:t>
      </w:r>
      <w:proofErr w:type="spellStart"/>
      <w:r>
        <w:rPr>
          <w:lang w:val="en-US"/>
        </w:rPr>
        <w:t>cryType</w:t>
      </w:r>
      <w:proofErr w:type="spellEnd"/>
      <w:r w:rsidRPr="0072633C">
        <w:t xml:space="preserve"> </w:t>
      </w:r>
      <w:r>
        <w:t xml:space="preserve">первичного ключа у сущности </w:t>
      </w:r>
      <w:r>
        <w:rPr>
          <w:lang w:val="en-US"/>
        </w:rPr>
        <w:t>crystal</w:t>
      </w:r>
      <w:r>
        <w:t xml:space="preserve"> (при условии, что </w:t>
      </w:r>
      <w:proofErr w:type="spellStart"/>
      <w:proofErr w:type="gramStart"/>
      <w:r>
        <w:rPr>
          <w:lang w:val="en-US"/>
        </w:rPr>
        <w:t>isCrystal</w:t>
      </w:r>
      <w:proofErr w:type="spellEnd"/>
      <w:r>
        <w:t xml:space="preserve"> </w:t>
      </w:r>
      <w:r w:rsidRPr="001E735E">
        <w:t>!</w:t>
      </w:r>
      <w:proofErr w:type="gramEnd"/>
      <w:r w:rsidRPr="001E735E">
        <w:t>=0</w:t>
      </w:r>
      <w:r w:rsidR="005E244D">
        <w:t xml:space="preserve">, иначе </w:t>
      </w:r>
      <w:r w:rsidR="005E244D">
        <w:rPr>
          <w:lang w:val="en-US"/>
        </w:rPr>
        <w:t>null</w:t>
      </w:r>
      <w:r w:rsidRPr="001E735E">
        <w:t>)</w:t>
      </w:r>
    </w:p>
    <w:p w:rsidR="00AE6636" w:rsidRDefault="00AE6636" w:rsidP="001E735E">
      <w:pPr>
        <w:pStyle w:val="a4"/>
      </w:pPr>
    </w:p>
    <w:p w:rsidR="00AE6636" w:rsidRDefault="00AE6636" w:rsidP="00AE6636">
      <w:pPr>
        <w:jc w:val="center"/>
      </w:pPr>
      <w:r>
        <w:rPr>
          <w:noProof/>
          <w:lang w:eastAsia="ru-RU"/>
        </w:rPr>
        <w:drawing>
          <wp:inline distT="0" distB="0" distL="0" distR="0" wp14:anchorId="5FBB961C" wp14:editId="12D8FCC7">
            <wp:extent cx="3872345" cy="222820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577" cy="223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36" w:rsidRDefault="00AE6636" w:rsidP="00AE6636">
      <w:pPr>
        <w:pStyle w:val="a4"/>
        <w:jc w:val="center"/>
        <w:rPr>
          <w:lang w:val="en-US"/>
        </w:rPr>
      </w:pPr>
      <w:r>
        <w:t xml:space="preserve">Рисунок 11 – </w:t>
      </w:r>
      <w:r w:rsidR="00654CBB">
        <w:rPr>
          <w:lang w:val="en-US"/>
        </w:rPr>
        <w:t>C</w:t>
      </w:r>
      <w:r>
        <w:rPr>
          <w:lang w:val="en-US"/>
        </w:rPr>
        <w:t>rystal-</w:t>
      </w:r>
      <w:proofErr w:type="spellStart"/>
      <w:r>
        <w:rPr>
          <w:lang w:val="en-US"/>
        </w:rPr>
        <w:t>CrystalStorage</w:t>
      </w:r>
      <w:proofErr w:type="spellEnd"/>
    </w:p>
    <w:p w:rsidR="00654CBB" w:rsidRDefault="00654CBB" w:rsidP="00AE6636">
      <w:pPr>
        <w:pStyle w:val="a4"/>
        <w:jc w:val="center"/>
        <w:rPr>
          <w:lang w:val="en-US"/>
        </w:rPr>
      </w:pPr>
    </w:p>
    <w:p w:rsidR="00654CBB" w:rsidRDefault="00654CBB" w:rsidP="00654CBB">
      <w:pPr>
        <w:pStyle w:val="a4"/>
      </w:pPr>
      <w:r>
        <w:t>На рис.</w:t>
      </w:r>
      <w:r>
        <w:t>11</w:t>
      </w:r>
      <w:r>
        <w:t xml:space="preserve"> атрибут </w:t>
      </w:r>
      <w:r>
        <w:rPr>
          <w:lang w:val="en-US"/>
        </w:rPr>
        <w:t>crystals</w:t>
      </w:r>
      <w:r w:rsidRPr="00654CBB">
        <w:t xml:space="preserve"> </w:t>
      </w:r>
      <w:r>
        <w:t xml:space="preserve">ссылается на </w:t>
      </w:r>
      <w:proofErr w:type="spellStart"/>
      <w:r>
        <w:rPr>
          <w:lang w:val="en-US"/>
        </w:rPr>
        <w:t>cryType</w:t>
      </w:r>
      <w:proofErr w:type="spellEnd"/>
      <w:r w:rsidRPr="0072633C">
        <w:t xml:space="preserve"> </w:t>
      </w:r>
      <w:r>
        <w:t xml:space="preserve">первичного ключа у сущности </w:t>
      </w:r>
      <w:r>
        <w:rPr>
          <w:lang w:val="en-US"/>
        </w:rPr>
        <w:t>crystal</w:t>
      </w:r>
      <w:r>
        <w:t xml:space="preserve"> (при условии, что </w:t>
      </w:r>
      <w:proofErr w:type="spellStart"/>
      <w:proofErr w:type="gramStart"/>
      <w:r>
        <w:rPr>
          <w:lang w:val="en-US"/>
        </w:rPr>
        <w:t>isCrystal</w:t>
      </w:r>
      <w:proofErr w:type="spellEnd"/>
      <w:r>
        <w:t xml:space="preserve"> </w:t>
      </w:r>
      <w:r w:rsidRPr="001E735E">
        <w:t>!</w:t>
      </w:r>
      <w:proofErr w:type="gramEnd"/>
      <w:r w:rsidRPr="001E735E">
        <w:t>=0</w:t>
      </w:r>
      <w:r>
        <w:t xml:space="preserve">, иначе </w:t>
      </w:r>
      <w:r>
        <w:rPr>
          <w:lang w:val="en-US"/>
        </w:rPr>
        <w:t>null</w:t>
      </w:r>
      <w:r w:rsidRPr="001E735E">
        <w:t>)</w:t>
      </w:r>
      <w:r>
        <w:t>.</w:t>
      </w:r>
    </w:p>
    <w:p w:rsidR="00654CBB" w:rsidRDefault="00654CBB" w:rsidP="00654CBB">
      <w:pPr>
        <w:pStyle w:val="a4"/>
      </w:pPr>
    </w:p>
    <w:p w:rsidR="00654CBB" w:rsidRDefault="00654CBB" w:rsidP="00654CBB">
      <w:pPr>
        <w:jc w:val="center"/>
      </w:pPr>
      <w:r>
        <w:rPr>
          <w:noProof/>
          <w:lang w:eastAsia="ru-RU"/>
        </w:rPr>
        <w:drawing>
          <wp:inline distT="0" distB="0" distL="0" distR="0" wp14:anchorId="4DEC5BEE" wp14:editId="38D9852F">
            <wp:extent cx="4054191" cy="238526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BB" w:rsidRDefault="00654CBB" w:rsidP="00654CBB">
      <w:pPr>
        <w:pStyle w:val="a4"/>
        <w:jc w:val="center"/>
      </w:pPr>
      <w:r>
        <w:t>Рисунок 12 – проблема 2нф</w:t>
      </w:r>
    </w:p>
    <w:p w:rsidR="00654CBB" w:rsidRDefault="00654CBB" w:rsidP="00654CBB">
      <w:pPr>
        <w:pStyle w:val="a4"/>
      </w:pPr>
    </w:p>
    <w:p w:rsidR="00654CBB" w:rsidRDefault="00654CBB" w:rsidP="00654CBB">
      <w:pPr>
        <w:pStyle w:val="a4"/>
      </w:pPr>
      <w:r>
        <w:lastRenderedPageBreak/>
        <w:t xml:space="preserve">Возникла проблема на рис. 12. Данные в </w:t>
      </w:r>
      <w:proofErr w:type="spellStart"/>
      <w:r>
        <w:rPr>
          <w:lang w:val="en-US"/>
        </w:rPr>
        <w:t>CrystalStorage</w:t>
      </w:r>
      <w:proofErr w:type="spellEnd"/>
      <w:r w:rsidRPr="00654CBB">
        <w:t xml:space="preserve"> </w:t>
      </w:r>
      <w:r>
        <w:t>имеют следующий вид</w:t>
      </w:r>
      <w:r w:rsidRPr="00654CBB">
        <w:t xml:space="preserve">: </w:t>
      </w:r>
      <w:r>
        <w:t xml:space="preserve">создаются записи под </w:t>
      </w:r>
      <w:r>
        <w:rPr>
          <w:lang w:val="en-US"/>
        </w:rPr>
        <w:t>id</w:t>
      </w:r>
      <w:r w:rsidRPr="00654CBB">
        <w:t xml:space="preserve"> </w:t>
      </w:r>
      <w:r>
        <w:t xml:space="preserve">и </w:t>
      </w:r>
      <w:proofErr w:type="spellStart"/>
      <w:r>
        <w:rPr>
          <w:lang w:val="en-US"/>
        </w:rPr>
        <w:t>storageId</w:t>
      </w:r>
      <w:proofErr w:type="spellEnd"/>
      <w:r>
        <w:t xml:space="preserve">, однако таблицы ссылаются на </w:t>
      </w:r>
      <w:proofErr w:type="spellStart"/>
      <w:r>
        <w:rPr>
          <w:lang w:val="en-US"/>
        </w:rPr>
        <w:t>storageId</w:t>
      </w:r>
      <w:proofErr w:type="spellEnd"/>
      <w:r>
        <w:t xml:space="preserve"> =</w:t>
      </w:r>
      <w:r w:rsidRPr="00654CBB">
        <w:t xml:space="preserve">&gt; </w:t>
      </w:r>
      <w:r>
        <w:t>идёт нарушение 2нф.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CBB" w:rsidTr="00654CBB"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storageId</w:t>
            </w:r>
            <w:proofErr w:type="spellEnd"/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cryType</w:t>
            </w:r>
            <w:proofErr w:type="spellEnd"/>
          </w:p>
        </w:tc>
        <w:tc>
          <w:tcPr>
            <w:tcW w:w="2337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ammount</w:t>
            </w:r>
            <w:proofErr w:type="spellEnd"/>
          </w:p>
        </w:tc>
      </w:tr>
      <w:tr w:rsidR="00654CBB" w:rsidTr="00654CBB"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54CBB" w:rsidTr="00654CBB"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54CBB" w:rsidTr="00654CBB"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:rsidR="00654CBB" w:rsidRPr="00654CBB" w:rsidRDefault="00654CBB" w:rsidP="00654CB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54CBB" w:rsidRDefault="00654CBB" w:rsidP="00654CBB">
      <w:pPr>
        <w:pStyle w:val="a4"/>
        <w:jc w:val="center"/>
      </w:pPr>
      <w:r>
        <w:t>Таблица 1 – Пример записи данных</w:t>
      </w:r>
    </w:p>
    <w:p w:rsidR="00654CBB" w:rsidRPr="00320E09" w:rsidRDefault="002726FA" w:rsidP="00654CBB">
      <w:pPr>
        <w:pStyle w:val="a4"/>
        <w:rPr>
          <w:lang w:val="en-US"/>
        </w:rPr>
      </w:pPr>
      <w:r>
        <w:t>Решение</w:t>
      </w:r>
      <w:r w:rsidRPr="00057BF0">
        <w:t xml:space="preserve">: </w:t>
      </w:r>
      <w:r>
        <w:t xml:space="preserve">создание таблицы </w:t>
      </w:r>
      <w:r>
        <w:rPr>
          <w:lang w:val="en-US"/>
        </w:rPr>
        <w:t>storage</w:t>
      </w:r>
      <w:r w:rsidR="00057BF0">
        <w:t xml:space="preserve">, </w:t>
      </w:r>
      <w:proofErr w:type="spellStart"/>
      <w:r w:rsidR="00057BF0">
        <w:rPr>
          <w:lang w:val="en-US"/>
        </w:rPr>
        <w:t>storageId</w:t>
      </w:r>
      <w:proofErr w:type="spellEnd"/>
      <w:r w:rsidR="00057BF0" w:rsidRPr="00057BF0">
        <w:t xml:space="preserve"> </w:t>
      </w:r>
      <w:r w:rsidR="00057BF0">
        <w:t xml:space="preserve">ссылается на </w:t>
      </w:r>
      <w:r w:rsidR="00057BF0">
        <w:rPr>
          <w:lang w:val="en-US"/>
        </w:rPr>
        <w:t>id</w:t>
      </w:r>
      <w:r w:rsidR="00057BF0" w:rsidRPr="00057BF0">
        <w:t xml:space="preserve"> </w:t>
      </w:r>
      <w:r w:rsidR="00057BF0">
        <w:t xml:space="preserve">у таблицы </w:t>
      </w:r>
      <w:r w:rsidR="00057BF0">
        <w:rPr>
          <w:lang w:val="en-US"/>
        </w:rPr>
        <w:t>storage</w:t>
      </w:r>
      <w:r w:rsidR="00057BF0">
        <w:t>.</w:t>
      </w:r>
    </w:p>
    <w:p w:rsidR="00654CBB" w:rsidRPr="00654CBB" w:rsidRDefault="00654CBB" w:rsidP="00654CBB">
      <w:pPr>
        <w:pStyle w:val="a4"/>
      </w:pPr>
    </w:p>
    <w:p w:rsidR="00654CBB" w:rsidRDefault="00320E09" w:rsidP="00320E09">
      <w:pPr>
        <w:jc w:val="center"/>
      </w:pPr>
      <w:r>
        <w:rPr>
          <w:noProof/>
          <w:lang w:eastAsia="ru-RU"/>
        </w:rPr>
        <w:drawing>
          <wp:inline distT="0" distB="0" distL="0" distR="0" wp14:anchorId="0EBA7DFD" wp14:editId="7F964BBF">
            <wp:extent cx="2347163" cy="16994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09" w:rsidRDefault="00320E09" w:rsidP="00320E09">
      <w:pPr>
        <w:pStyle w:val="a4"/>
        <w:jc w:val="center"/>
      </w:pPr>
      <w:r>
        <w:t>Рисунок 13 – Решение проблемы</w:t>
      </w:r>
    </w:p>
    <w:p w:rsidR="00320E09" w:rsidRDefault="00320E09" w:rsidP="00320E09">
      <w:pPr>
        <w:pStyle w:val="a4"/>
      </w:pPr>
    </w:p>
    <w:p w:rsidR="00320E09" w:rsidRDefault="00320E09" w:rsidP="00320E09">
      <w:pPr>
        <w:pStyle w:val="a4"/>
        <w:rPr>
          <w:lang w:val="en-US"/>
        </w:rPr>
      </w:pPr>
      <w:r>
        <w:t>Проблема решена. Пример данных</w:t>
      </w:r>
      <w:r>
        <w:rPr>
          <w:lang w:val="en-US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0E09" w:rsidTr="00320E09">
        <w:tc>
          <w:tcPr>
            <w:tcW w:w="4672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320E09" w:rsidTr="00320E09">
        <w:tc>
          <w:tcPr>
            <w:tcW w:w="4672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320E09" w:rsidTr="00320E09">
        <w:tc>
          <w:tcPr>
            <w:tcW w:w="4672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</w:tbl>
    <w:p w:rsidR="00320E09" w:rsidRDefault="00320E09" w:rsidP="00320E09">
      <w:pPr>
        <w:pStyle w:val="a4"/>
        <w:jc w:val="center"/>
        <w:rPr>
          <w:lang w:val="en-US"/>
        </w:rPr>
      </w:pPr>
      <w:r>
        <w:t xml:space="preserve">Таблица 2 – Данные </w:t>
      </w:r>
      <w:r w:rsidR="00144E8A">
        <w:rPr>
          <w:lang w:val="en-US"/>
        </w:rPr>
        <w:t>S</w:t>
      </w:r>
      <w:r>
        <w:rPr>
          <w:lang w:val="en-US"/>
        </w:rPr>
        <w:t>torage</w:t>
      </w:r>
    </w:p>
    <w:p w:rsidR="00320E09" w:rsidRDefault="00320E09" w:rsidP="00320E09">
      <w:pPr>
        <w:pStyle w:val="a4"/>
        <w:jc w:val="center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0E09" w:rsidTr="00320E09"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t>id</w:t>
            </w:r>
            <w:proofErr w:type="spellEnd"/>
          </w:p>
        </w:tc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storageId</w:t>
            </w:r>
            <w:proofErr w:type="spellEnd"/>
          </w:p>
        </w:tc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cryType</w:t>
            </w:r>
            <w:proofErr w:type="spellEnd"/>
          </w:p>
        </w:tc>
        <w:tc>
          <w:tcPr>
            <w:tcW w:w="2337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ammount</w:t>
            </w:r>
            <w:proofErr w:type="spellEnd"/>
          </w:p>
        </w:tc>
      </w:tr>
      <w:tr w:rsidR="00320E09" w:rsidTr="00320E09"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20E09" w:rsidTr="00320E09"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20E09" w:rsidTr="00320E09"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20E09" w:rsidTr="00320E09"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7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320E09" w:rsidTr="00320E09">
        <w:tc>
          <w:tcPr>
            <w:tcW w:w="2336" w:type="dxa"/>
          </w:tcPr>
          <w:p w:rsidR="00320E09" w:rsidRP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:rsidR="00320E09" w:rsidRDefault="00320E09" w:rsidP="00320E09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320E09" w:rsidRDefault="00144E8A" w:rsidP="00144E8A">
      <w:pPr>
        <w:pStyle w:val="a4"/>
        <w:jc w:val="center"/>
      </w:pPr>
      <w:r>
        <w:t xml:space="preserve">Таблица 3 – Данные </w:t>
      </w:r>
      <w:proofErr w:type="spellStart"/>
      <w:r>
        <w:rPr>
          <w:lang w:val="en-US"/>
        </w:rPr>
        <w:t>CrystalStorage</w:t>
      </w:r>
      <w:proofErr w:type="spellEnd"/>
    </w:p>
    <w:p w:rsidR="00144E8A" w:rsidRDefault="00144E8A" w:rsidP="00144E8A">
      <w:pPr>
        <w:pStyle w:val="a4"/>
      </w:pPr>
    </w:p>
    <w:p w:rsidR="00144E8A" w:rsidRDefault="00144E8A" w:rsidP="00144E8A">
      <w:pPr>
        <w:pStyle w:val="a4"/>
      </w:pPr>
      <w:r>
        <w:t xml:space="preserve">Все предыдущие ссылки на </w:t>
      </w:r>
      <w:proofErr w:type="spellStart"/>
      <w:r>
        <w:rPr>
          <w:lang w:val="en-US"/>
        </w:rPr>
        <w:t>crystalStorage</w:t>
      </w:r>
      <w:proofErr w:type="spellEnd"/>
      <w:r w:rsidRPr="00144E8A">
        <w:t xml:space="preserve"> </w:t>
      </w:r>
      <w:r>
        <w:t xml:space="preserve">следует заменить на таблицу </w:t>
      </w:r>
      <w:r>
        <w:rPr>
          <w:lang w:val="en-US"/>
        </w:rPr>
        <w:t>Storage</w:t>
      </w:r>
      <w:r>
        <w:t>.</w:t>
      </w:r>
    </w:p>
    <w:p w:rsidR="00144E8A" w:rsidRPr="00144E8A" w:rsidRDefault="00144E8A" w:rsidP="00144E8A">
      <w:pPr>
        <w:pStyle w:val="a4"/>
      </w:pPr>
      <w:r>
        <w:t xml:space="preserve">Дальнейшие таблицы также </w:t>
      </w:r>
      <w:proofErr w:type="spellStart"/>
      <w:r>
        <w:t>также</w:t>
      </w:r>
      <w:proofErr w:type="spellEnd"/>
      <w:r>
        <w:t xml:space="preserve"> будут связаны с </w:t>
      </w:r>
      <w:proofErr w:type="spellStart"/>
      <w:r>
        <w:t>пк</w:t>
      </w:r>
      <w:proofErr w:type="spellEnd"/>
      <w:r>
        <w:t xml:space="preserve"> по аналогии. =</w:t>
      </w:r>
      <w:r w:rsidRPr="00144E8A">
        <w:t xml:space="preserve">&gt; </w:t>
      </w:r>
      <w:r>
        <w:t xml:space="preserve">после решения проблемы таблица приняла 2 </w:t>
      </w:r>
      <w:proofErr w:type="spellStart"/>
      <w:r>
        <w:t>нф</w:t>
      </w:r>
      <w:proofErr w:type="spellEnd"/>
      <w:r>
        <w:t>.</w:t>
      </w:r>
    </w:p>
    <w:p w:rsidR="00144E8A" w:rsidRPr="00144E8A" w:rsidRDefault="00144E8A" w:rsidP="00144E8A">
      <w:pPr>
        <w:pStyle w:val="a4"/>
      </w:pPr>
    </w:p>
    <w:p w:rsidR="00144E8A" w:rsidRDefault="00144E8A" w:rsidP="00144E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550720" wp14:editId="3E1C501A">
            <wp:extent cx="5396345" cy="42738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3318" cy="42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A" w:rsidRDefault="00144E8A" w:rsidP="00144E8A">
      <w:pPr>
        <w:pStyle w:val="a4"/>
        <w:jc w:val="center"/>
      </w:pPr>
      <w:r>
        <w:t xml:space="preserve">Рисунок 14 – Вид таблицы после нормализации до 2 </w:t>
      </w:r>
      <w:proofErr w:type="spellStart"/>
      <w:r>
        <w:t>нф</w:t>
      </w:r>
      <w:proofErr w:type="spellEnd"/>
    </w:p>
    <w:p w:rsidR="0038452B" w:rsidRDefault="0038452B" w:rsidP="00144E8A">
      <w:pPr>
        <w:pStyle w:val="a4"/>
        <w:jc w:val="center"/>
      </w:pPr>
    </w:p>
    <w:p w:rsidR="0038452B" w:rsidRDefault="0038452B" w:rsidP="0038452B">
      <w:pPr>
        <w:pStyle w:val="a4"/>
      </w:pPr>
      <w:r>
        <w:lastRenderedPageBreak/>
        <w:t>3НФ</w:t>
      </w:r>
      <w:r w:rsidRPr="0038452B">
        <w:t xml:space="preserve">: </w:t>
      </w:r>
      <w:r>
        <w:t xml:space="preserve">все зависимости от </w:t>
      </w:r>
      <w:proofErr w:type="spellStart"/>
      <w:r>
        <w:t>пк</w:t>
      </w:r>
      <w:proofErr w:type="spellEnd"/>
      <w:r>
        <w:t xml:space="preserve"> </w:t>
      </w:r>
      <w:proofErr w:type="spellStart"/>
      <w:r>
        <w:t>нетранзитивны</w:t>
      </w:r>
      <w:proofErr w:type="spellEnd"/>
      <w:r>
        <w:t xml:space="preserve"> + 2НФ</w:t>
      </w:r>
    </w:p>
    <w:p w:rsidR="0038452B" w:rsidRDefault="0038452B" w:rsidP="0038452B">
      <w:pPr>
        <w:pStyle w:val="a4"/>
        <w:jc w:val="center"/>
      </w:pPr>
    </w:p>
    <w:p w:rsidR="0038452B" w:rsidRDefault="0038452B" w:rsidP="0038452B">
      <w:pPr>
        <w:jc w:val="center"/>
      </w:pPr>
      <w:r>
        <w:rPr>
          <w:noProof/>
          <w:lang w:eastAsia="ru-RU"/>
        </w:rPr>
        <w:drawing>
          <wp:inline distT="0" distB="0" distL="0" distR="0" wp14:anchorId="0FD1B366" wp14:editId="63EAFC50">
            <wp:extent cx="3741744" cy="215664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2B" w:rsidRDefault="0038452B" w:rsidP="0038452B">
      <w:pPr>
        <w:pStyle w:val="a4"/>
        <w:jc w:val="center"/>
        <w:rPr>
          <w:lang w:val="en-US"/>
        </w:rPr>
      </w:pPr>
      <w:r>
        <w:t xml:space="preserve">Рисунок 15 – </w:t>
      </w:r>
      <w:r>
        <w:rPr>
          <w:lang w:val="en-US"/>
        </w:rPr>
        <w:t>Breed, Asteroid, Crystal</w:t>
      </w:r>
    </w:p>
    <w:p w:rsidR="0038452B" w:rsidRDefault="0038452B" w:rsidP="0038452B">
      <w:pPr>
        <w:pStyle w:val="a4"/>
        <w:rPr>
          <w:lang w:val="en-US"/>
        </w:rPr>
      </w:pPr>
    </w:p>
    <w:p w:rsidR="0038452B" w:rsidRDefault="0038452B" w:rsidP="0038452B">
      <w:pPr>
        <w:pStyle w:val="a4"/>
        <w:rPr>
          <w:lang w:val="en-US"/>
        </w:rPr>
      </w:pPr>
      <w:proofErr w:type="spellStart"/>
      <w:r>
        <w:t>Пк</w:t>
      </w:r>
      <w:proofErr w:type="spellEnd"/>
      <w:r w:rsidRPr="0038452B">
        <w:rPr>
          <w:lang w:val="en-US"/>
        </w:rPr>
        <w:t xml:space="preserve"> </w:t>
      </w:r>
      <w:proofErr w:type="spellStart"/>
      <w:r>
        <w:rPr>
          <w:lang w:val="en-US"/>
        </w:rPr>
        <w:t>cryType</w:t>
      </w:r>
      <w:proofErr w:type="spellEnd"/>
      <w:r w:rsidRPr="0038452B">
        <w:rPr>
          <w:lang w:val="en-US"/>
        </w:rPr>
        <w:t xml:space="preserve"> </w:t>
      </w:r>
      <w:r>
        <w:t>используется</w:t>
      </w:r>
      <w:r w:rsidRPr="0038452B">
        <w:rPr>
          <w:lang w:val="en-US"/>
        </w:rPr>
        <w:t xml:space="preserve"> </w:t>
      </w:r>
      <w:r>
        <w:t>в</w:t>
      </w:r>
      <w:r w:rsidRPr="0038452B">
        <w:rPr>
          <w:lang w:val="en-US"/>
        </w:rPr>
        <w:t xml:space="preserve"> </w:t>
      </w:r>
      <w:proofErr w:type="spellStart"/>
      <w:r>
        <w:rPr>
          <w:lang w:val="en-US"/>
        </w:rPr>
        <w:t>CrystalStorage</w:t>
      </w:r>
      <w:proofErr w:type="spellEnd"/>
      <w:r w:rsidRPr="0038452B">
        <w:rPr>
          <w:lang w:val="en-US"/>
        </w:rPr>
        <w:t xml:space="preserve"> </w:t>
      </w:r>
      <w:r>
        <w:t>и</w:t>
      </w:r>
      <w:r w:rsidRPr="0038452B">
        <w:rPr>
          <w:lang w:val="en-US"/>
        </w:rPr>
        <w:t xml:space="preserve"> </w:t>
      </w:r>
      <w:r>
        <w:rPr>
          <w:lang w:val="en-US"/>
        </w:rPr>
        <w:t xml:space="preserve">Breed </w:t>
      </w:r>
      <w:r w:rsidRPr="0038452B">
        <w:rPr>
          <w:lang w:val="en-US"/>
        </w:rPr>
        <w:t>=</w:t>
      </w:r>
      <w:r>
        <w:rPr>
          <w:lang w:val="en-US"/>
        </w:rPr>
        <w:t xml:space="preserve">&gt; </w:t>
      </w:r>
      <w:r>
        <w:t>атрибуты</w:t>
      </w:r>
      <w:r w:rsidRPr="0038452B">
        <w:rPr>
          <w:lang w:val="en-US"/>
        </w:rPr>
        <w:t xml:space="preserve"> </w:t>
      </w:r>
      <w:r>
        <w:t>транзитивны</w:t>
      </w:r>
      <w:r w:rsidRPr="0038452B">
        <w:rPr>
          <w:lang w:val="en-US"/>
        </w:rPr>
        <w:t xml:space="preserve">. </w:t>
      </w:r>
    </w:p>
    <w:p w:rsidR="00EF4441" w:rsidRDefault="00EF4441" w:rsidP="0038452B">
      <w:pPr>
        <w:pStyle w:val="a4"/>
        <w:rPr>
          <w:lang w:val="en-US"/>
        </w:rPr>
      </w:pPr>
    </w:p>
    <w:p w:rsidR="00DD174E" w:rsidRDefault="00DD174E" w:rsidP="00DD174E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FD7744F" wp14:editId="77B4B0D2">
            <wp:extent cx="4378036" cy="2937098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6242" cy="294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41" w:rsidRPr="00EF4441" w:rsidRDefault="00EF4441" w:rsidP="00EF4441">
      <w:pPr>
        <w:pStyle w:val="a4"/>
        <w:jc w:val="center"/>
        <w:rPr>
          <w:lang w:val="en-US"/>
        </w:rPr>
      </w:pPr>
      <w:r>
        <w:t>Рисунок 16 – Решение транзитивности</w:t>
      </w:r>
    </w:p>
    <w:p w:rsidR="00EF4441" w:rsidRDefault="00EF4441" w:rsidP="00EF4441">
      <w:pPr>
        <w:pStyle w:val="a4"/>
        <w:jc w:val="right"/>
      </w:pPr>
    </w:p>
    <w:p w:rsidR="00EF4441" w:rsidRPr="00EF4441" w:rsidRDefault="00EF4441" w:rsidP="00EF4441">
      <w:pPr>
        <w:pStyle w:val="a4"/>
      </w:pPr>
      <w:r>
        <w:lastRenderedPageBreak/>
        <w:t xml:space="preserve">Атрибут </w:t>
      </w:r>
      <w:proofErr w:type="spellStart"/>
      <w:r>
        <w:rPr>
          <w:lang w:val="en-US"/>
        </w:rPr>
        <w:t>cryType</w:t>
      </w:r>
      <w:proofErr w:type="spellEnd"/>
      <w:r w:rsidRPr="00EF4441">
        <w:t xml:space="preserve"> </w:t>
      </w:r>
      <w:r>
        <w:t xml:space="preserve">больше не транзитивен для </w:t>
      </w:r>
      <w:r>
        <w:rPr>
          <w:lang w:val="en-US"/>
        </w:rPr>
        <w:t>Breed</w:t>
      </w:r>
      <w:r w:rsidRPr="00EF4441">
        <w:t xml:space="preserve">, </w:t>
      </w:r>
      <w:proofErr w:type="spellStart"/>
      <w:r>
        <w:rPr>
          <w:lang w:val="en-US"/>
        </w:rPr>
        <w:t>CrystalStorage</w:t>
      </w:r>
      <w:proofErr w:type="spellEnd"/>
      <w:r w:rsidRPr="00EF4441">
        <w:t xml:space="preserve"> </w:t>
      </w:r>
      <w:r>
        <w:rPr>
          <w:lang w:val="en-US"/>
        </w:rPr>
        <w:t>and</w:t>
      </w:r>
      <w:r w:rsidRPr="00EF4441">
        <w:t xml:space="preserve"> </w:t>
      </w:r>
      <w:r>
        <w:rPr>
          <w:lang w:val="en-US"/>
        </w:rPr>
        <w:t>Crystal</w:t>
      </w:r>
    </w:p>
    <w:p w:rsidR="0038452B" w:rsidRPr="00EF4441" w:rsidRDefault="0038452B" w:rsidP="0038452B">
      <w:pPr>
        <w:pStyle w:val="a4"/>
      </w:pPr>
    </w:p>
    <w:p w:rsidR="00EF4441" w:rsidRDefault="00EF4441" w:rsidP="00EF4441">
      <w:pPr>
        <w:jc w:val="center"/>
      </w:pPr>
      <w:r>
        <w:rPr>
          <w:noProof/>
          <w:lang w:eastAsia="ru-RU"/>
        </w:rPr>
        <w:drawing>
          <wp:inline distT="0" distB="0" distL="0" distR="0" wp14:anchorId="3CAB0201" wp14:editId="3D0514A4">
            <wp:extent cx="3248891" cy="3390558"/>
            <wp:effectExtent l="0" t="0" r="889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418" cy="33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41" w:rsidRPr="00F51ADA" w:rsidRDefault="00EF4441" w:rsidP="00EF4441">
      <w:pPr>
        <w:pStyle w:val="a4"/>
        <w:jc w:val="center"/>
      </w:pPr>
      <w:r>
        <w:t xml:space="preserve">Рисунок 17 – Связи </w:t>
      </w:r>
      <w:r>
        <w:rPr>
          <w:lang w:val="en-US"/>
        </w:rPr>
        <w:t>Storage</w:t>
      </w:r>
    </w:p>
    <w:p w:rsidR="00EF4441" w:rsidRPr="00F51ADA" w:rsidRDefault="00EF4441" w:rsidP="00EF4441">
      <w:pPr>
        <w:pStyle w:val="a4"/>
      </w:pPr>
    </w:p>
    <w:p w:rsidR="00EF4441" w:rsidRDefault="00EF4441" w:rsidP="00EF4441">
      <w:pPr>
        <w:pStyle w:val="a4"/>
      </w:pPr>
      <w:r>
        <w:t xml:space="preserve">Атрибуты </w:t>
      </w:r>
      <w:proofErr w:type="spellStart"/>
      <w:r w:rsidR="00F51ADA">
        <w:rPr>
          <w:lang w:val="en-US"/>
        </w:rPr>
        <w:t>storageId</w:t>
      </w:r>
      <w:proofErr w:type="spellEnd"/>
      <w:r w:rsidR="00F51ADA" w:rsidRPr="00F51ADA">
        <w:t xml:space="preserve"> </w:t>
      </w:r>
      <w:r w:rsidR="00F51ADA">
        <w:t xml:space="preserve">и </w:t>
      </w:r>
      <w:proofErr w:type="spellStart"/>
      <w:r w:rsidR="00F51ADA">
        <w:rPr>
          <w:lang w:val="en-US"/>
        </w:rPr>
        <w:t>cryStorageId</w:t>
      </w:r>
      <w:proofErr w:type="spellEnd"/>
      <w:r w:rsidR="00F51ADA" w:rsidRPr="00F51ADA">
        <w:t xml:space="preserve"> </w:t>
      </w:r>
      <w:r w:rsidR="00F51ADA">
        <w:t xml:space="preserve">у сущностей </w:t>
      </w:r>
      <w:proofErr w:type="spellStart"/>
      <w:r w:rsidR="00F51ADA">
        <w:rPr>
          <w:lang w:val="en-US"/>
        </w:rPr>
        <w:t>RobotMiner</w:t>
      </w:r>
      <w:proofErr w:type="spellEnd"/>
      <w:r w:rsidR="00F51ADA" w:rsidRPr="00F51ADA">
        <w:t xml:space="preserve"> </w:t>
      </w:r>
      <w:r w:rsidR="00F51ADA">
        <w:t xml:space="preserve">и </w:t>
      </w:r>
      <w:r w:rsidR="00F51ADA">
        <w:rPr>
          <w:lang w:val="en-US"/>
        </w:rPr>
        <w:t>skill</w:t>
      </w:r>
      <w:r w:rsidR="00F51ADA" w:rsidRPr="00F51ADA">
        <w:t xml:space="preserve"> </w:t>
      </w:r>
      <w:r w:rsidR="00F51ADA">
        <w:t xml:space="preserve">транзитивны. </w:t>
      </w:r>
    </w:p>
    <w:p w:rsidR="00266F37" w:rsidRPr="00266F37" w:rsidRDefault="00F51ADA" w:rsidP="00266F37">
      <w:pPr>
        <w:pStyle w:val="a4"/>
      </w:pPr>
      <w:r>
        <w:t>Изначально планировалось решить проб</w:t>
      </w:r>
      <w:r w:rsidR="00266F37">
        <w:t>лему по аналогии с рис. 16. По и</w:t>
      </w:r>
      <w:r>
        <w:t xml:space="preserve">тогу было принято решение </w:t>
      </w:r>
      <w:r w:rsidR="00266F37">
        <w:t xml:space="preserve">удалить связь </w:t>
      </w:r>
      <w:r w:rsidR="00266F37">
        <w:rPr>
          <w:lang w:val="en-US"/>
        </w:rPr>
        <w:t>FK</w:t>
      </w:r>
      <w:r w:rsidR="00266F37" w:rsidRPr="00266F37">
        <w:t xml:space="preserve"> </w:t>
      </w:r>
      <w:proofErr w:type="spellStart"/>
      <w:r w:rsidR="00266F37">
        <w:rPr>
          <w:lang w:val="en-US"/>
        </w:rPr>
        <w:t>StorageId</w:t>
      </w:r>
      <w:proofErr w:type="spellEnd"/>
      <w:r w:rsidR="00266F37">
        <w:t xml:space="preserve"> </w:t>
      </w:r>
      <w:r w:rsidR="00266F37">
        <w:rPr>
          <w:lang w:val="en-US"/>
        </w:rPr>
        <w:t>references</w:t>
      </w:r>
      <w:r w:rsidR="00266F37" w:rsidRPr="00266F37">
        <w:t xml:space="preserve"> </w:t>
      </w:r>
      <w:r w:rsidR="00266F37">
        <w:rPr>
          <w:lang w:val="en-US"/>
        </w:rPr>
        <w:t>Storage</w:t>
      </w:r>
      <w:r w:rsidR="00266F37" w:rsidRPr="00266F37">
        <w:t>(</w:t>
      </w:r>
      <w:r w:rsidR="00266F37">
        <w:rPr>
          <w:lang w:val="en-US"/>
        </w:rPr>
        <w:t>id</w:t>
      </w:r>
      <w:r w:rsidR="00266F37" w:rsidRPr="00266F37">
        <w:t>)</w:t>
      </w:r>
      <w:r w:rsidR="00266F37">
        <w:t xml:space="preserve">, </w:t>
      </w:r>
      <w:proofErr w:type="spellStart"/>
      <w:proofErr w:type="gramStart"/>
      <w:r w:rsidR="00266F37">
        <w:t>т.к</w:t>
      </w:r>
      <w:proofErr w:type="spellEnd"/>
      <w:proofErr w:type="gramEnd"/>
      <w:r w:rsidR="00266F37">
        <w:t xml:space="preserve"> каждый робот имеет свой личный </w:t>
      </w:r>
      <w:proofErr w:type="spellStart"/>
      <w:r w:rsidR="00266F37">
        <w:rPr>
          <w:lang w:val="en-US"/>
        </w:rPr>
        <w:t>StorageId</w:t>
      </w:r>
      <w:proofErr w:type="spellEnd"/>
      <w:r w:rsidR="00266F37" w:rsidRPr="00266F37">
        <w:t xml:space="preserve"> </w:t>
      </w:r>
      <w:r w:rsidR="00266F37">
        <w:t>из которого и тратятся ресурсы для прокачки каждого отдельного робота.</w:t>
      </w:r>
    </w:p>
    <w:p w:rsidR="00F51ADA" w:rsidRDefault="00266F37" w:rsidP="00F51AD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409254" wp14:editId="6E98EE61">
            <wp:extent cx="5940425" cy="47498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DA" w:rsidRDefault="00F51ADA" w:rsidP="00F51ADA">
      <w:pPr>
        <w:pStyle w:val="a4"/>
        <w:jc w:val="center"/>
      </w:pPr>
      <w:r>
        <w:t xml:space="preserve">Рисунок 18 – </w:t>
      </w:r>
      <w:r>
        <w:rPr>
          <w:lang w:val="en-US"/>
        </w:rPr>
        <w:t>IDEFX</w:t>
      </w:r>
      <w:r w:rsidRPr="00266F37">
        <w:t xml:space="preserve">1 </w:t>
      </w:r>
      <w:r>
        <w:t>в 3НФ</w:t>
      </w:r>
    </w:p>
    <w:p w:rsidR="00266F37" w:rsidRDefault="00266F37" w:rsidP="00F51ADA">
      <w:pPr>
        <w:pStyle w:val="a4"/>
        <w:jc w:val="center"/>
      </w:pPr>
    </w:p>
    <w:p w:rsidR="00266F37" w:rsidRPr="00266F37" w:rsidRDefault="00266F37" w:rsidP="00266F37">
      <w:pPr>
        <w:pStyle w:val="a4"/>
      </w:pPr>
      <w:r>
        <w:t xml:space="preserve">Изначально на предыдущих рисунках возникла путаница с созданием </w:t>
      </w:r>
      <w:r>
        <w:rPr>
          <w:lang w:val="en-US"/>
        </w:rPr>
        <w:t>FK</w:t>
      </w:r>
      <w:r>
        <w:t xml:space="preserve"> на сайте для создания </w:t>
      </w:r>
      <w:r>
        <w:rPr>
          <w:lang w:val="en-US"/>
        </w:rPr>
        <w:t>IDEFX</w:t>
      </w:r>
      <w:r w:rsidRPr="00266F37">
        <w:t xml:space="preserve">1 </w:t>
      </w:r>
      <w:r>
        <w:t xml:space="preserve">диаграмм (создание происходило наоборот). Сейчас все </w:t>
      </w:r>
      <w:r>
        <w:rPr>
          <w:lang w:val="en-US"/>
        </w:rPr>
        <w:t>FK</w:t>
      </w:r>
      <w:r>
        <w:t xml:space="preserve"> изображены верно, таблица приведена к 3 </w:t>
      </w:r>
      <w:proofErr w:type="spellStart"/>
      <w:r>
        <w:t>нф</w:t>
      </w:r>
      <w:proofErr w:type="spellEnd"/>
      <w:r>
        <w:t>, в дальнейшей нормализации не нуждается. Можно создавать базу данных</w:t>
      </w:r>
    </w:p>
    <w:p w:rsidR="00F51ADA" w:rsidRPr="00F51ADA" w:rsidRDefault="00F51ADA" w:rsidP="00F51ADA">
      <w:pPr>
        <w:pStyle w:val="a4"/>
        <w:jc w:val="center"/>
      </w:pPr>
    </w:p>
    <w:p w:rsidR="001E735E" w:rsidRPr="00EF4441" w:rsidRDefault="001E735E" w:rsidP="001E735E">
      <w:pPr>
        <w:pStyle w:val="a4"/>
      </w:pPr>
    </w:p>
    <w:p w:rsidR="00C7526E" w:rsidRPr="00EF4441" w:rsidRDefault="00C7526E" w:rsidP="00C7526E">
      <w:pPr>
        <w:pStyle w:val="a4"/>
      </w:pPr>
    </w:p>
    <w:p w:rsidR="00922562" w:rsidRPr="00EF4441" w:rsidRDefault="00922562" w:rsidP="00922562">
      <w:pPr>
        <w:pStyle w:val="a4"/>
      </w:pPr>
      <w:r w:rsidRPr="00EF4441">
        <w:t xml:space="preserve">  </w:t>
      </w:r>
    </w:p>
    <w:p w:rsidR="0072633C" w:rsidRPr="00EF4441" w:rsidRDefault="0072633C" w:rsidP="0072633C">
      <w:pPr>
        <w:pStyle w:val="a4"/>
      </w:pPr>
    </w:p>
    <w:p w:rsidR="006A398A" w:rsidRPr="00EF4441" w:rsidRDefault="006A398A" w:rsidP="00701767">
      <w:pPr>
        <w:pStyle w:val="a4"/>
        <w:jc w:val="center"/>
      </w:pPr>
    </w:p>
    <w:p w:rsidR="006A398A" w:rsidRPr="00EF4441" w:rsidRDefault="006A398A" w:rsidP="006A398A">
      <w:pPr>
        <w:jc w:val="center"/>
      </w:pPr>
    </w:p>
    <w:sectPr w:rsidR="006A398A" w:rsidRPr="00EF4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4B"/>
    <w:rsid w:val="00057BF0"/>
    <w:rsid w:val="000777CC"/>
    <w:rsid w:val="000F0FDE"/>
    <w:rsid w:val="0012291F"/>
    <w:rsid w:val="00144E8A"/>
    <w:rsid w:val="00174200"/>
    <w:rsid w:val="001B1225"/>
    <w:rsid w:val="001E5504"/>
    <w:rsid w:val="001E735E"/>
    <w:rsid w:val="00216279"/>
    <w:rsid w:val="0022342F"/>
    <w:rsid w:val="00266F37"/>
    <w:rsid w:val="00272569"/>
    <w:rsid w:val="002726FA"/>
    <w:rsid w:val="0027277F"/>
    <w:rsid w:val="00294220"/>
    <w:rsid w:val="002B5ED0"/>
    <w:rsid w:val="002C7EB8"/>
    <w:rsid w:val="0030414F"/>
    <w:rsid w:val="00307FE5"/>
    <w:rsid w:val="00320E09"/>
    <w:rsid w:val="0038318A"/>
    <w:rsid w:val="0038452B"/>
    <w:rsid w:val="003D54BD"/>
    <w:rsid w:val="00464BC8"/>
    <w:rsid w:val="00470F67"/>
    <w:rsid w:val="004E555E"/>
    <w:rsid w:val="00527F7E"/>
    <w:rsid w:val="00582381"/>
    <w:rsid w:val="0059485E"/>
    <w:rsid w:val="005B172B"/>
    <w:rsid w:val="005E244D"/>
    <w:rsid w:val="005E6585"/>
    <w:rsid w:val="00654CBB"/>
    <w:rsid w:val="0066156A"/>
    <w:rsid w:val="00676056"/>
    <w:rsid w:val="006A398A"/>
    <w:rsid w:val="006B69D0"/>
    <w:rsid w:val="00701767"/>
    <w:rsid w:val="0072633C"/>
    <w:rsid w:val="00743BC5"/>
    <w:rsid w:val="00753165"/>
    <w:rsid w:val="00770E39"/>
    <w:rsid w:val="007A16C5"/>
    <w:rsid w:val="008171CB"/>
    <w:rsid w:val="00832A70"/>
    <w:rsid w:val="00844A4C"/>
    <w:rsid w:val="008560C1"/>
    <w:rsid w:val="00907AB5"/>
    <w:rsid w:val="00922562"/>
    <w:rsid w:val="00961743"/>
    <w:rsid w:val="0096254E"/>
    <w:rsid w:val="009B6171"/>
    <w:rsid w:val="009C654B"/>
    <w:rsid w:val="00A20B06"/>
    <w:rsid w:val="00AA56BA"/>
    <w:rsid w:val="00AB09F8"/>
    <w:rsid w:val="00AE359C"/>
    <w:rsid w:val="00AE6636"/>
    <w:rsid w:val="00B26638"/>
    <w:rsid w:val="00B70E37"/>
    <w:rsid w:val="00BA624C"/>
    <w:rsid w:val="00BC34C6"/>
    <w:rsid w:val="00C004D0"/>
    <w:rsid w:val="00C008E5"/>
    <w:rsid w:val="00C023E5"/>
    <w:rsid w:val="00C7526E"/>
    <w:rsid w:val="00CC5E63"/>
    <w:rsid w:val="00D0670B"/>
    <w:rsid w:val="00D36DFB"/>
    <w:rsid w:val="00D82500"/>
    <w:rsid w:val="00DD174E"/>
    <w:rsid w:val="00DE05FC"/>
    <w:rsid w:val="00E13EF8"/>
    <w:rsid w:val="00E32827"/>
    <w:rsid w:val="00E33AFB"/>
    <w:rsid w:val="00EF4441"/>
    <w:rsid w:val="00F51ADA"/>
    <w:rsid w:val="00FB52CF"/>
    <w:rsid w:val="00FC5865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DDC6"/>
  <w15:chartTrackingRefBased/>
  <w15:docId w15:val="{A0F8F22F-74F7-4E21-94F2-B6550901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7CC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FC5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0777CC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0777CC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654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FC5865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FC5865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a8">
    <w:name w:val="Subtitle"/>
    <w:basedOn w:val="a"/>
    <w:next w:val="a"/>
    <w:link w:val="a9"/>
    <w:uiPriority w:val="11"/>
    <w:qFormat/>
    <w:rsid w:val="00FC5865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FC5865"/>
    <w:rPr>
      <w:rFonts w:eastAsiaTheme="minorEastAsia"/>
      <w:color w:val="5A5A5A" w:themeColor="text1" w:themeTint="A5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FC5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C58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0B06"/>
    <w:pPr>
      <w:spacing w:after="100"/>
    </w:pPr>
  </w:style>
  <w:style w:type="character" w:styleId="ab">
    <w:name w:val="Hyperlink"/>
    <w:basedOn w:val="a0"/>
    <w:uiPriority w:val="99"/>
    <w:unhideWhenUsed/>
    <w:rsid w:val="00A20B06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9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9DFC-CE9D-4078-B659-EC6B94EC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19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59</cp:revision>
  <dcterms:created xsi:type="dcterms:W3CDTF">2024-09-24T14:55:00Z</dcterms:created>
  <dcterms:modified xsi:type="dcterms:W3CDTF">2024-11-19T20:54:00Z</dcterms:modified>
</cp:coreProperties>
</file>