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26_3575276354">
            <w:r>
              <w:rPr>
                <w:rStyle w:val="IndexLink"/>
              </w:rPr>
              <w:t>Jupyter Notebook</w:t>
              <w:tab/>
              <w:t>2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255_4228277728">
            <w:r>
              <w:rPr>
                <w:rStyle w:val="IndexLink"/>
              </w:rPr>
              <w:t>Jupyter Notebook and JupyterLab &lt; 3.0</w:t>
              <w:tab/>
              <w:t>2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257_4228277728">
            <w:r>
              <w:rPr>
                <w:rStyle w:val="IndexLink"/>
              </w:rPr>
              <w:t>JupyterLab &gt;= 3, Jupyter Notebook Classic, and RetroLab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30_3575276354">
            <w:r>
              <w:rPr>
                <w:rStyle w:val="IndexLink"/>
              </w:rPr>
              <w:t>Python Collections (Arrays)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32_3575276354">
            <w:r>
              <w:rPr>
                <w:rStyle w:val="IndexLink"/>
              </w:rPr>
              <w:t>Set</w:t>
              <w:tab/>
              <w:t>5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134_3575276354">
            <w:r>
              <w:rPr>
                <w:rStyle w:val="IndexLink"/>
              </w:rPr>
              <w:t>Example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36_3575276354">
            <w:r>
              <w:rPr>
                <w:rStyle w:val="IndexLink"/>
              </w:rPr>
              <w:t>Dictionary</w:t>
              <w:tab/>
              <w:t>5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138_3575276354">
            <w:r>
              <w:rPr>
                <w:rStyle w:val="IndexLink"/>
              </w:rPr>
              <w:t>Example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before="240" w:after="120"/>
        <w:ind w:lef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bookmarkStart w:id="0" w:name="__RefHeading___Toc126_3575276354"/>
      <w:bookmarkEnd w:id="0"/>
      <w:r>
        <w:rPr/>
        <w:t>Jupyter Notebook</w:t>
      </w:r>
    </w:p>
    <w:p>
      <w:pPr>
        <w:pStyle w:val="TextBody"/>
        <w:bidi w:val="0"/>
        <w:spacing w:before="240" w:after="120"/>
        <w:jc w:val="left"/>
        <w:rPr/>
      </w:pPr>
      <w:r>
        <w:rPr/>
        <w:t>jupyter notebook --notebook-dir=”Z:\Documents\SoftwareEngineering\Python\General Assembly”</w:t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p>
      <w:pPr>
        <w:pStyle w:val="Heading3"/>
        <w:bidi w:val="0"/>
        <w:spacing w:before="240" w:after="120"/>
        <w:jc w:val="left"/>
        <w:rPr/>
      </w:pPr>
      <w:bookmarkStart w:id="1" w:name="__RefHeading___Toc255_4228277728"/>
      <w:bookmarkEnd w:id="1"/>
      <w:r>
        <w:rPr/>
        <w:t>Jupyter Notebook and JupyterLab &lt; 3.0</w:t>
      </w:r>
    </w:p>
    <w:p>
      <w:pPr>
        <w:pStyle w:val="TextBody"/>
        <w:rPr/>
      </w:pPr>
      <w:r>
        <w:rPr/>
        <w:t xml:space="preserve">For old Jupyter Notebook interface installed with </w:t>
      </w:r>
      <w:r>
        <w:rPr>
          <w:rStyle w:val="SourceText"/>
        </w:rPr>
        <w:t>notebook</w:t>
      </w:r>
      <w:r>
        <w:rPr/>
        <w:t xml:space="preserve"> package and run as </w:t>
      </w:r>
      <w:r>
        <w:rPr>
          <w:rStyle w:val="SourceText"/>
        </w:rPr>
        <w:t>jupyter notebook</w:t>
      </w:r>
      <w:r>
        <w:rPr/>
        <w:t xml:space="preserve"> (see the next section for the identical interface installed with </w:t>
      </w:r>
      <w:r>
        <w:rPr>
          <w:rStyle w:val="SourceText"/>
        </w:rPr>
        <w:t>nbclassic</w:t>
      </w:r>
      <w:r>
        <w:rPr/>
        <w:t xml:space="preserve"> and run with </w:t>
      </w:r>
      <w:r>
        <w:rPr>
          <w:rStyle w:val="SourceText"/>
        </w:rPr>
        <w:t>jupyter nbclassic</w:t>
      </w:r>
      <w:r>
        <w:rPr/>
        <w:t>, and for JupyterLab):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0" w:leader="none"/>
        </w:tabs>
        <w:ind w:left="709" w:hanging="283"/>
        <w:rPr/>
      </w:pPr>
      <w:r>
        <w:rPr/>
        <w:t xml:space="preserve">Open </w:t>
      </w:r>
      <w:r>
        <w:rPr>
          <w:rStyle w:val="SourceText"/>
        </w:rPr>
        <w:t>cmd</w:t>
      </w:r>
      <w:r>
        <w:rPr/>
        <w:t xml:space="preserve"> (or </w:t>
      </w:r>
      <w:r>
        <w:rPr>
          <w:rStyle w:val="Emphasis"/>
        </w:rPr>
        <w:t>Anaconda Prompt</w:t>
      </w:r>
      <w:r>
        <w:rPr/>
        <w:t xml:space="preserve">) and run </w:t>
      </w:r>
      <w:r>
        <w:rPr>
          <w:rStyle w:val="SourceText"/>
        </w:rPr>
        <w:t>jupyter notebook --generate-config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0" w:leader="none"/>
        </w:tabs>
        <w:ind w:left="709" w:hanging="283"/>
        <w:rPr/>
      </w:pPr>
      <w:r>
        <w:rPr/>
        <w:t xml:space="preserve">This writes a file to </w:t>
      </w:r>
      <w:r>
        <w:rPr>
          <w:rStyle w:val="SourceText"/>
        </w:rPr>
        <w:t>C:\Users\username\.jupyter\jupyter_notebook_config.py</w:t>
      </w:r>
      <w:r>
        <w:rPr/>
        <w:t>.</w:t>
      </w:r>
    </w:p>
    <w:p>
      <w:pPr>
        <w:pStyle w:val="TextBody"/>
        <w:numPr>
          <w:ilvl w:val="0"/>
          <w:numId w:val="0"/>
        </w:numPr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C:\Users\akari\.jupyter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0" w:leader="none"/>
        </w:tabs>
        <w:ind w:left="709" w:hanging="283"/>
        <w:rPr/>
      </w:pPr>
      <w:r>
        <w:rPr/>
        <w:t>Browse to the file location and open it in an Editor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0" w:leader="none"/>
        </w:tabs>
        <w:ind w:left="709" w:hanging="283"/>
        <w:rPr/>
      </w:pPr>
      <w:r>
        <w:rPr/>
        <w:t xml:space="preserve">Search for the following line in the file: </w:t>
      </w:r>
      <w:r>
        <w:rPr>
          <w:rStyle w:val="SourceText"/>
        </w:rPr>
        <w:t>#c.NotebookApp.notebook_dir = ''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0" w:leader="none"/>
        </w:tabs>
        <w:ind w:left="709" w:hanging="283"/>
        <w:rPr/>
      </w:pPr>
      <w:r>
        <w:rPr/>
        <w:t xml:space="preserve">Replace by </w:t>
      </w:r>
      <w:r>
        <w:rPr>
          <w:rStyle w:val="SourceText"/>
        </w:rPr>
        <w:t>c.NotebookApp.notebook_dir = '/the/path/to/home/folder/'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 xml:space="preserve">Make sure you use forward slashes in your path and use /home/user/ instead of ~/ for your home directory, backslashes could be used if placed in double quotes even if folder name contains spaces as such : </w:t>
      </w:r>
      <w:r>
        <w:rPr>
          <w:rStyle w:val="SourceText"/>
        </w:rPr>
        <w:t>"D:\yourUserName\Any Folder\More Folders\"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0" w:leader="none"/>
        </w:tabs>
        <w:ind w:left="709" w:hanging="283"/>
        <w:rPr/>
      </w:pPr>
      <w:r>
        <w:rPr/>
        <w:t xml:space="preserve">Remove the </w:t>
      </w:r>
      <w:r>
        <w:rPr>
          <w:rStyle w:val="SourceText"/>
        </w:rPr>
        <w:t>#</w:t>
      </w:r>
      <w:r>
        <w:rPr/>
        <w:t xml:space="preserve"> at the beginning of the line to allow the line to execute</w:t>
      </w:r>
    </w:p>
    <w:p>
      <w:pPr>
        <w:pStyle w:val="Heading3"/>
        <w:rPr/>
      </w:pPr>
      <w:bookmarkStart w:id="2" w:name="__RefHeading___Toc257_4228277728"/>
      <w:bookmarkEnd w:id="2"/>
      <w:r>
        <w:rPr/>
        <w:t>JupyterLab &gt;= 3, Jupyter Notebook Classic, and RetroLab</w:t>
      </w:r>
    </w:p>
    <w:p>
      <w:pPr>
        <w:pStyle w:val="TextBody"/>
        <w:rPr/>
      </w:pPr>
      <w:r>
        <w:rPr/>
        <w:t xml:space="preserve">For recent </w:t>
      </w:r>
      <w:r>
        <w:rPr>
          <w:rStyle w:val="SourceText"/>
        </w:rPr>
        <w:t>nbclassic</w:t>
      </w:r>
      <w:r>
        <w:rPr/>
        <w:t xml:space="preserve"> and JupyterLab &gt;= 3 use </w:t>
      </w:r>
      <w:r>
        <w:rPr>
          <w:rStyle w:val="SourceText"/>
        </w:rPr>
        <w:t>c.ServerApp.root_dir</w:t>
      </w:r>
      <w:r>
        <w:rPr/>
        <w:t xml:space="preserve"> instead of </w:t>
      </w:r>
      <w:r>
        <w:rPr>
          <w:rStyle w:val="SourceText"/>
        </w:rPr>
        <w:t>c.NotebookApp.notebook_dir</w:t>
      </w:r>
      <w:r>
        <w:rPr/>
        <w:t xml:space="preserve"> (and </w:t>
      </w:r>
      <w:r>
        <w:rPr>
          <w:rStyle w:val="SourceText"/>
        </w:rPr>
        <w:t>jupyter server --generate-config</w:t>
      </w:r>
      <w:r>
        <w:rPr/>
        <w:t xml:space="preserve"> instead of </w:t>
      </w:r>
      <w:r>
        <w:rPr>
          <w:rStyle w:val="SourceText"/>
        </w:rPr>
        <w:t>jupyter notebook --generate-config</w:t>
      </w:r>
      <w:r>
        <w:rPr/>
        <w:t>).</w:t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For help type ‘help’ i.e. for definition of ‘print’ function type: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help(print)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?print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i w:val="false"/>
          <w:i w:val="false"/>
          <w:caps w:val="false"/>
          <w:smallCaps w:val="false"/>
          <w:color w:val="D1D2D3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Getting help from Jupyter and Python to remember what stuff does:</w:t>
      </w:r>
    </w:p>
    <w:p>
      <w:pPr>
        <w:pStyle w:val="TextBody"/>
        <w:widowControl/>
        <w:numPr>
          <w:ilvl w:val="0"/>
          <w:numId w:val="3"/>
        </w:numPr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8912D"/>
          <w:spacing w:val="0"/>
          <w:sz w:val="23"/>
          <w:bdr w:val="single" w:sz="2" w:space="2" w:color="000000"/>
        </w:rPr>
        <w:t>shift+tab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in the brackets of a function or argument will bring up the docstring, or short instructions on how to use it</w:t>
      </w:r>
    </w:p>
    <w:p>
      <w:pPr>
        <w:pStyle w:val="TextBody"/>
        <w:widowControl/>
        <w:numPr>
          <w:ilvl w:val="0"/>
          <w:numId w:val="3"/>
        </w:numPr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8912D"/>
          <w:spacing w:val="0"/>
          <w:sz w:val="23"/>
          <w:bdr w:val="single" w:sz="2" w:space="2" w:color="000000"/>
        </w:rPr>
        <w:t>help(function_or_method)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will print out the same docstring</w:t>
      </w:r>
    </w:p>
    <w:p>
      <w:pPr>
        <w:pStyle w:val="TextBody"/>
        <w:widowControl/>
        <w:numPr>
          <w:ilvl w:val="0"/>
          <w:numId w:val="3"/>
        </w:numPr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8912D"/>
          <w:spacing w:val="0"/>
          <w:sz w:val="23"/>
          <w:bdr w:val="single" w:sz="2" w:space="2" w:color="000000"/>
        </w:rPr>
        <w:t>dir(variable)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will remind you what methods are available (for a variable, depending on its type or data structure)</w:t>
      </w:r>
    </w:p>
    <w:p>
      <w:pPr>
        <w:pStyle w:val="TextBody"/>
        <w:widowControl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i w:val="false"/>
          <w:i w:val="false"/>
          <w:caps w:val="false"/>
          <w:smallCaps w:val="false"/>
          <w:color w:val="D1D2D3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Other tricks</w:t>
      </w:r>
    </w:p>
    <w:p>
      <w:pPr>
        <w:pStyle w:val="TextBody"/>
        <w:widowControl/>
        <w:numPr>
          <w:ilvl w:val="0"/>
          <w:numId w:val="4"/>
        </w:numPr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8912D"/>
          <w:spacing w:val="0"/>
          <w:sz w:val="23"/>
          <w:bdr w:val="single" w:sz="2" w:space="2" w:color="000000"/>
        </w:rPr>
        <w:t>tab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whilst typing will try to autocomplete things</w:t>
      </w:r>
    </w:p>
    <w:p>
      <w:pPr>
        <w:pStyle w:val="TextBody"/>
        <w:widowControl/>
        <w:numPr>
          <w:ilvl w:val="0"/>
          <w:numId w:val="4"/>
        </w:numPr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8912D"/>
          <w:spacing w:val="0"/>
          <w:sz w:val="23"/>
          <w:bdr w:val="single" w:sz="2" w:space="2" w:color="000000"/>
        </w:rPr>
        <w:t>command+click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or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8912D"/>
          <w:spacing w:val="0"/>
          <w:sz w:val="23"/>
          <w:bdr w:val="single" w:sz="2" w:space="2" w:color="000000"/>
        </w:rPr>
        <w:t>alt+click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will enable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D1D2D3"/>
          <w:spacing w:val="0"/>
          <w:sz w:val="23"/>
        </w:rPr>
        <w:t>multi-line editing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  <w:t> - which is so amazingly cool and a must have feature for a text editor once you know it exists.</w:t>
      </w:r>
    </w:p>
    <w:p>
      <w:pPr>
        <w:pStyle w:val="TextBody"/>
        <w:widowControl/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i w:val="false"/>
          <w:i w:val="false"/>
          <w:caps w:val="false"/>
          <w:smallCaps w:val="false"/>
          <w:color w:val="D1D2D3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</w:r>
    </w:p>
    <w:p>
      <w:pPr>
        <w:pStyle w:val="TextBody"/>
        <w:widowControl/>
        <w:tabs>
          <w:tab w:val="clear" w:pos="1134"/>
          <w:tab w:val="left" w:pos="0" w:leader="none"/>
        </w:tabs>
        <w:spacing w:before="0" w:after="0"/>
        <w:ind w:left="42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i w:val="false"/>
          <w:i w:val="false"/>
          <w:caps w:val="false"/>
          <w:smallCaps w:val="false"/>
          <w:color w:val="D1D2D3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</w:r>
    </w:p>
    <w:p>
      <w:pPr>
        <w:pStyle w:val="Normal"/>
        <w:bidi w:val="0"/>
        <w:jc w:val="left"/>
        <w:rPr/>
      </w:pPr>
      <w:r>
        <w:rPr/>
        <w:t>%pip install geocode</w:t>
      </w:r>
    </w:p>
    <w:p>
      <w:pPr>
        <w:pStyle w:val="Heading2"/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bookmarkStart w:id="3" w:name="__RefHeading___Toc130_3575276354"/>
      <w:bookmarkEnd w:id="3"/>
      <w:r>
        <w:rPr/>
        <w:t>Python Collections (Arrays)</w:t>
      </w:r>
    </w:p>
    <w:p>
      <w:pPr>
        <w:pStyle w:val="TextBody"/>
        <w:rPr/>
      </w:pPr>
      <w:r>
        <w:rPr/>
        <w:t>There are four collection data types in the Python programming language:</w:t>
      </w:r>
    </w:p>
    <w:p>
      <w:pPr>
        <w:pStyle w:val="TextBody"/>
        <w:rPr/>
      </w:pPr>
      <w:r>
        <w:rPr>
          <w:rStyle w:val="StrongEmphasis"/>
          <w:b/>
          <w:bCs/>
        </w:rPr>
        <w:t>List</w:t>
      </w:r>
      <w:r>
        <w:rPr>
          <w:b/>
          <w:bCs/>
        </w:rPr>
        <w:t xml:space="preserve"> is a collection which is ordered and changeable. Allows duplicate members. Lists are used to store multiple items in a single variable.</w:t>
      </w:r>
    </w:p>
    <w:p>
      <w:pPr>
        <w:pStyle w:val="TextBody"/>
        <w:rPr/>
      </w:pPr>
      <w:r>
        <w:rPr>
          <w:b/>
          <w:bCs/>
        </w:rPr>
        <w:t>Create a List:</w:t>
      </w:r>
    </w:p>
    <w:p>
      <w:pPr>
        <w:pStyle w:val="TextBody"/>
        <w:spacing w:before="0" w:after="0"/>
        <w:ind w:hanging="0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>List items are ordered, changeable, and allow duplicate values.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>List items are indexed, the first item has index [0], the second item has index [1] etc.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>Ordered: When we say that lists are ordered, it means that the items have a defined order, and that order will not change.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 xml:space="preserve">If you add new items to a list, the new items will be placed at the end of the list. 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>Note: There are some list methods that will change the order, but in general: the order of the items will not change.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>Changeable: The list is changeable, meaning that we can change, add, and remove items in a list after it has been created.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b w:val="false"/>
          <w:bCs w:val="false"/>
        </w:rPr>
        <w:t>Allow Duplicates: Since lists are indexed, lists can have items with the same value:</w:t>
      </w:r>
    </w:p>
    <w:p>
      <w:pPr>
        <w:pStyle w:val="TextBody"/>
        <w:spacing w:before="0" w:after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/>
      </w:pPr>
      <w:r>
        <w:rPr>
          <w:rStyle w:val="StrongEmphasis"/>
        </w:rPr>
        <w:t>Tuples</w:t>
      </w:r>
    </w:p>
    <w:p>
      <w:pPr>
        <w:pStyle w:val="TextBody"/>
        <w:spacing w:before="0" w:after="0"/>
        <w:rPr/>
      </w:pPr>
      <w:hyperlink r:id="rId2">
        <w:r>
          <w:rPr>
            <w:rStyle w:val="InternetLink"/>
            <w:b/>
            <w:bCs/>
          </w:rPr>
          <w:t>Tuple</w:t>
        </w:r>
      </w:hyperlink>
      <w:r>
        <w:rPr/>
        <w:t xml:space="preserve"> is a collection which is ordered and unchangeable. Allows duplicate members. </w:t>
      </w:r>
    </w:p>
    <w:p>
      <w:pPr>
        <w:pStyle w:val="TextBody"/>
        <w:spacing w:before="0" w:after="0"/>
        <w:rPr/>
      </w:pPr>
      <w:r>
        <w:rPr/>
        <w:t>Tuples are used to store multiple items in a single variable.</w:t>
      </w:r>
    </w:p>
    <w:p>
      <w:pPr>
        <w:pStyle w:val="TextBody"/>
        <w:rPr/>
      </w:pPr>
      <w:r>
        <w:rPr/>
        <w:t xml:space="preserve">A tuple is a collection which is ordered and </w:t>
      </w:r>
      <w:r>
        <w:rPr>
          <w:rStyle w:val="StrongEmphasis"/>
        </w:rPr>
        <w:t>unchangeable</w:t>
      </w:r>
      <w:r>
        <w:rPr/>
        <w:t>. Tuples are written with round brackets.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Create a Tuple: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  <w:t>thistuple = (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)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CD"/>
        </w:rPr>
        <w:t>print</w:t>
      </w:r>
      <w:r>
        <w:rPr>
          <w:color w:val="000000"/>
        </w:rPr>
        <w:t>(thistuple)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  <w:t>uple Items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Tuple items are ordered, unchangeable, and allow duplicate values.</w:t>
      </w:r>
    </w:p>
    <w:p>
      <w:pPr>
        <w:pStyle w:val="TextBody"/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Tuple items are indexed, the first item has index [0], the second item has index [1] etc.</w:t>
      </w:r>
    </w:p>
    <w:p>
      <w:pPr>
        <w:pStyle w:val="TextBody"/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Ordered: When we say that tuples are ordered, it means that the items have a defined order, and that order will not change.</w:t>
      </w:r>
    </w:p>
    <w:p>
      <w:pPr>
        <w:pStyle w:val="TextBody"/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Unchangeable: Tuples are unchangeable, meaning that we cannot change, add or remove items after the tuple has been created.</w:t>
      </w:r>
    </w:p>
    <w:p>
      <w:pPr>
        <w:pStyle w:val="TextBody"/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Allow Duplicates: Since tuples are indexed, they can have items with the same value: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4" w:name="__RefHeading___Toc132_3575276354"/>
      <w:bookmarkEnd w:id="4"/>
      <w:r>
        <w:rPr/>
        <w:t>Set</w:t>
      </w:r>
    </w:p>
    <w:p>
      <w:pPr>
        <w:pStyle w:val="TextBody"/>
        <w:spacing w:before="0" w:after="0"/>
        <w:rPr/>
      </w:pPr>
      <w:hyperlink r:id="rId3">
        <w:r>
          <w:rPr>
            <w:rStyle w:val="InternetLink"/>
            <w:b/>
            <w:bCs/>
          </w:rPr>
          <w:t>Set</w:t>
        </w:r>
      </w:hyperlink>
      <w:r>
        <w:rPr/>
        <w:t xml:space="preserve"> is a collection which is unordered, unchangeable*, and unindexed. No duplicate members. </w:t>
      </w:r>
    </w:p>
    <w:p>
      <w:pPr>
        <w:pStyle w:val="TextBody"/>
        <w:rPr/>
      </w:pPr>
      <w:r>
        <w:rPr/>
        <w:t xml:space="preserve">Sets are used to store multiple items in a single variable. A set is a collection which is </w:t>
      </w:r>
      <w:r>
        <w:rPr>
          <w:rStyle w:val="Emphasis"/>
        </w:rPr>
        <w:t>unordered</w:t>
      </w:r>
      <w:r>
        <w:rPr/>
        <w:t xml:space="preserve">, </w:t>
      </w:r>
      <w:r>
        <w:rPr>
          <w:rStyle w:val="Emphasis"/>
        </w:rPr>
        <w:t>unchangeable*</w:t>
      </w:r>
      <w:r>
        <w:rPr/>
        <w:t xml:space="preserve">, and </w:t>
      </w:r>
      <w:r>
        <w:rPr>
          <w:rStyle w:val="Emphasis"/>
        </w:rPr>
        <w:t>unindexed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* Note:</w:t>
      </w:r>
      <w:r>
        <w:rPr/>
        <w:t xml:space="preserve"> Set </w:t>
      </w:r>
      <w:r>
        <w:rPr>
          <w:rStyle w:val="Emphasis"/>
        </w:rPr>
        <w:t>items</w:t>
      </w:r>
      <w:r>
        <w:rPr/>
        <w:t xml:space="preserve"> are unchangeable, but you can remove items and add new items.</w:t>
      </w:r>
    </w:p>
    <w:p>
      <w:pPr>
        <w:pStyle w:val="TextBody"/>
        <w:rPr/>
      </w:pPr>
      <w:r>
        <w:rPr/>
        <w:t>Sets are written with curly brackets.</w:t>
      </w:r>
    </w:p>
    <w:p>
      <w:pPr>
        <w:pStyle w:val="Heading3"/>
        <w:rPr/>
      </w:pPr>
      <w:bookmarkStart w:id="5" w:name="__RefHeading___Toc134_3575276354"/>
      <w:bookmarkEnd w:id="5"/>
      <w:r>
        <w:rPr/>
        <w:t>Example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Create a Set: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  <w:t>thisset = {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}</w:t>
        <w:br/>
      </w:r>
      <w:r>
        <w:rPr>
          <w:color w:val="0000CD"/>
        </w:rPr>
        <w:t>print</w:t>
      </w:r>
      <w:r>
        <w:rPr>
          <w:color w:val="000000"/>
        </w:rPr>
        <w:t xml:space="preserve">(thisset)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/>
        <w:t>Set Items: Set items are unordered, unchangeable, and do not allow duplicate values.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/>
        <w:t>Unordered: Unordered means that the items in a set do not have a defined order.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/>
        <w:t>Set items can appear in a different order every time you use them, and cannot be referred to by index or key.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/>
        <w:t>Unchangeable: Set items are unchangeable, meaning that we cannot change the items after the set has been created.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/>
        <w:t>Once a set is created, you cannot change its items, but you can remove items and add new items.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/>
        <w:t>Duplicates Not Allowed: Sets cannot have two items with the same value.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 xml:space="preserve"> </w:t>
      </w:r>
      <w:r>
        <w:rPr/>
        <w:t xml:space="preserve">No duplicate members. </w:t>
      </w:r>
    </w:p>
    <w:p>
      <w:pPr>
        <w:pStyle w:val="TextBody"/>
        <w:rPr/>
      </w:pPr>
      <w:r>
        <w:rPr/>
      </w:r>
    </w:p>
    <w:p>
      <w:pPr>
        <w:pStyle w:val="Heading2"/>
        <w:bidi w:val="0"/>
        <w:jc w:val="left"/>
        <w:rPr/>
      </w:pPr>
      <w:bookmarkStart w:id="6" w:name="__RefHeading___Toc136_3575276354"/>
      <w:bookmarkEnd w:id="6"/>
      <w:r>
        <w:rPr/>
        <w:t>Dictionary</w:t>
      </w:r>
    </w:p>
    <w:p>
      <w:pPr>
        <w:pStyle w:val="TextBody"/>
        <w:rPr/>
      </w:pPr>
      <w:hyperlink r:id="rId4">
        <w:r>
          <w:rPr>
            <w:rStyle w:val="InternetLink"/>
            <w:b/>
            <w:bCs/>
          </w:rPr>
          <w:t>Dictionary</w:t>
        </w:r>
      </w:hyperlink>
      <w:r>
        <w:rPr/>
        <w:t xml:space="preserve"> is a collection which is ordered** and changeable.</w:t>
      </w:r>
    </w:p>
    <w:p>
      <w:pPr>
        <w:pStyle w:val="TextBody"/>
        <w:rPr/>
      </w:pPr>
      <w:r>
        <w:rPr/>
        <w:t>Dictionaries are used to store data values in key:value pairs. A dictionary is a collection which is ordered*, changeable and do not allow duplicates.</w:t>
      </w:r>
    </w:p>
    <w:p>
      <w:pPr>
        <w:pStyle w:val="TextBody"/>
        <w:rPr/>
      </w:pPr>
      <w:r>
        <w:rPr/>
        <w:t>Dictionaries are written with curly brackets, and have keys and values:</w:t>
      </w:r>
    </w:p>
    <w:p>
      <w:pPr>
        <w:pStyle w:val="Heading3"/>
        <w:rPr/>
      </w:pPr>
      <w:bookmarkStart w:id="7" w:name="__RefHeading___Toc138_3575276354"/>
      <w:bookmarkEnd w:id="7"/>
      <w:r>
        <w:rPr/>
        <w:t>Example</w:t>
      </w:r>
    </w:p>
    <w:p>
      <w:pPr>
        <w:pStyle w:val="TextBody"/>
        <w:rPr/>
      </w:pPr>
      <w:r>
        <w:rPr/>
        <w:t>Create and print a dictionary: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  <w:t>thisdict =</w:t>
      </w:r>
      <w:r>
        <w:rPr>
          <w:color w:val="FF0000"/>
        </w:rPr>
        <w:t xml:space="preserve"> </w:t>
      </w:r>
      <w:r>
        <w:rPr>
          <w:color w:val="000000"/>
        </w:rPr>
        <w:t>{</w:t>
        <w:br/>
      </w:r>
      <w:r>
        <w:rPr>
          <w:color w:val="A52A2A"/>
        </w:rPr>
        <w:t>"brand"</w:t>
      </w:r>
      <w:r>
        <w:rPr>
          <w:color w:val="000000"/>
        </w:rPr>
        <w:t xml:space="preserve">: </w:t>
      </w:r>
      <w:r>
        <w:rPr>
          <w:color w:val="A52A2A"/>
        </w:rPr>
        <w:t>"Ford"</w:t>
      </w:r>
      <w:r>
        <w:rPr>
          <w:color w:val="000000"/>
        </w:rPr>
        <w:t>,</w:t>
        <w:br/>
      </w:r>
      <w:r>
        <w:rPr>
          <w:color w:val="A52A2A"/>
        </w:rPr>
        <w:t>"model"</w:t>
      </w:r>
      <w:r>
        <w:rPr>
          <w:color w:val="000000"/>
        </w:rPr>
        <w:t xml:space="preserve">: </w:t>
      </w:r>
      <w:r>
        <w:rPr>
          <w:color w:val="A52A2A"/>
        </w:rPr>
        <w:t>"Mustang"</w:t>
      </w:r>
      <w:r>
        <w:rPr>
          <w:color w:val="000000"/>
        </w:rPr>
        <w:t>,</w:t>
        <w:br/>
      </w:r>
      <w:r>
        <w:rPr>
          <w:color w:val="A52A2A"/>
        </w:rPr>
        <w:t>"year"</w:t>
      </w:r>
      <w:r>
        <w:rPr>
          <w:color w:val="000000"/>
        </w:rPr>
        <w:t xml:space="preserve">: </w:t>
      </w:r>
      <w:r>
        <w:rPr>
          <w:color w:val="FF0000"/>
        </w:rPr>
        <w:t>1964</w:t>
      </w:r>
      <w:r>
        <w:rPr>
          <w:color w:val="000000"/>
        </w:rPr>
        <w:br/>
        <w:t>}</w:t>
        <w:br/>
      </w:r>
      <w:r>
        <w:rPr>
          <w:color w:val="0000CD"/>
        </w:rPr>
        <w:t>print</w:t>
      </w:r>
      <w:r>
        <w:rPr>
          <w:color w:val="000000"/>
        </w:rPr>
        <w:t>(thisdict)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Dictionary Items: Dictionary items are ordered, changeable, and does not allow duplicates. Dictionary items are presented in key:value pairs, and can be referred to by using the key name.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Ordered or Unordered? :As of Python version 3.7, dictionaries are ordered. In Python 3.6 and earlier, dictionaries are unordered. When we say that dictionaries are ordered, it means that the items have a defined order, and that order will not change. Unordered means that the items does not have a defined order, you cannot refer to an item by using an index.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Changeable: Dictionaries are changeable, meaning that we can change, add or remove items after the dictionary has been created.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Duplicates Not Allowed: Dictionaries cannot have two items with the same key: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lack-Lato">
    <w:altName w:val="Slack-Fractions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1134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1134"/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1134"/>
        <w:tab w:val="right" w:pos="9071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python_tuples.asp" TargetMode="External"/><Relationship Id="rId3" Type="http://schemas.openxmlformats.org/officeDocument/2006/relationships/hyperlink" Target="https://www.w3schools.com/python/python_sets.asp" TargetMode="External"/><Relationship Id="rId4" Type="http://schemas.openxmlformats.org/officeDocument/2006/relationships/hyperlink" Target="https://www.w3schools.com/python/python_dictionaries.as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LibreOffice/7.3.4.2$Windows_X86_64 LibreOffice_project/728fec16bd5f605073805c3c9e7c4212a0120dc5</Application>
  <AppVersion>15.0000</AppVersion>
  <Pages>6</Pages>
  <Words>1014</Words>
  <Characters>5256</Characters>
  <CharactersWithSpaces>6154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2022-09-03T23:26:22Z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