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A1F" w:rsidRDefault="009C2A1F">
      <w:pPr>
        <w:ind w:firstLine="560"/>
        <w:jc w:val="center"/>
        <w:rPr>
          <w:b/>
          <w:sz w:val="44"/>
          <w:szCs w:val="44"/>
        </w:rPr>
      </w:pPr>
      <w:r>
        <w:rPr>
          <w:rFonts w:ascii="华文行楷" w:eastAsia="华文行楷" w:hAnsi="宋体"/>
          <w:noProof/>
          <w:sz w:val="28"/>
          <w:szCs w:val="28"/>
        </w:rPr>
        <w:drawing>
          <wp:inline distT="0" distB="0" distL="0" distR="0" wp14:anchorId="580F3C18" wp14:editId="5B814467">
            <wp:extent cx="4762500" cy="1581150"/>
            <wp:effectExtent l="0" t="0" r="0" b="0"/>
            <wp:docPr id="2" name="图片 2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校名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1560" cy="1584158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A1F" w:rsidRDefault="009C2A1F" w:rsidP="009C2A1F">
      <w:pPr>
        <w:ind w:firstLine="560"/>
        <w:jc w:val="center"/>
        <w:rPr>
          <w:rFonts w:eastAsia="华文行楷"/>
          <w:sz w:val="28"/>
          <w:szCs w:val="28"/>
        </w:rPr>
      </w:pPr>
      <w:r>
        <w:rPr>
          <w:rFonts w:eastAsia="华文行楷" w:hint="eastAsia"/>
          <w:sz w:val="28"/>
          <w:szCs w:val="28"/>
        </w:rPr>
        <w:t>HUBEI NORMAL UNIVERSITY</w:t>
      </w:r>
    </w:p>
    <w:p w:rsidR="009C2A1F" w:rsidRDefault="009C2A1F" w:rsidP="009C2A1F">
      <w:pPr>
        <w:ind w:firstLine="560"/>
        <w:jc w:val="center"/>
        <w:rPr>
          <w:rFonts w:ascii="华文行楷" w:eastAsia="华文行楷" w:hAnsi="宋体"/>
          <w:sz w:val="28"/>
          <w:szCs w:val="28"/>
        </w:rPr>
      </w:pPr>
      <w:r>
        <w:rPr>
          <w:rFonts w:ascii="华文行楷" w:eastAsia="华文行楷" w:hAnsi="宋体"/>
          <w:noProof/>
          <w:sz w:val="28"/>
          <w:szCs w:val="28"/>
        </w:rPr>
        <w:drawing>
          <wp:inline distT="0" distB="0" distL="0" distR="0" wp14:anchorId="19637660" wp14:editId="17C10044">
            <wp:extent cx="2228850" cy="2228850"/>
            <wp:effectExtent l="0" t="0" r="0" b="0"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华文行楷" w:eastAsia="华文行楷" w:hAnsi="宋体" w:hint="eastAsia"/>
          <w:sz w:val="28"/>
          <w:szCs w:val="28"/>
        </w:rPr>
        <w:t xml:space="preserve"> </w:t>
      </w:r>
    </w:p>
    <w:p w:rsidR="009C2A1F" w:rsidRDefault="009C2A1F" w:rsidP="009C2A1F">
      <w:pPr>
        <w:ind w:firstLine="883"/>
        <w:rPr>
          <w:rFonts w:ascii="宋体" w:hAnsi="宋体" w:cs="宋体"/>
          <w:b/>
          <w:bCs/>
          <w:sz w:val="44"/>
          <w:szCs w:val="48"/>
        </w:rPr>
      </w:pPr>
    </w:p>
    <w:p w:rsidR="009C2A1F" w:rsidRPr="009C2A1F" w:rsidRDefault="009C2A1F" w:rsidP="009C2A1F">
      <w:pPr>
        <w:ind w:firstLine="964"/>
        <w:rPr>
          <w:rFonts w:ascii="宋体" w:hAnsi="宋体" w:cs="宋体" w:hint="eastAsia"/>
          <w:b/>
          <w:bCs/>
          <w:sz w:val="48"/>
          <w:szCs w:val="52"/>
        </w:rPr>
      </w:pPr>
      <w:r>
        <w:rPr>
          <w:rFonts w:ascii="宋体" w:hAnsi="宋体" w:cs="宋体" w:hint="eastAsia"/>
          <w:b/>
          <w:bCs/>
          <w:sz w:val="48"/>
          <w:szCs w:val="52"/>
        </w:rPr>
        <w:t>社团管理系统需求分析报告</w:t>
      </w:r>
    </w:p>
    <w:p w:rsidR="009C2A1F" w:rsidRDefault="009C2A1F" w:rsidP="009C2A1F">
      <w:pPr>
        <w:ind w:firstLineChars="343" w:firstLine="1240"/>
        <w:rPr>
          <w:rFonts w:ascii="宋体" w:hAnsi="宋体" w:cs="宋体"/>
          <w:b/>
          <w:bCs/>
          <w:sz w:val="36"/>
          <w:szCs w:val="40"/>
          <w:u w:val="single"/>
        </w:rPr>
      </w:pPr>
      <w:r>
        <w:rPr>
          <w:rFonts w:ascii="宋体" w:hAnsi="宋体" w:cs="宋体" w:hint="eastAsia"/>
          <w:b/>
          <w:bCs/>
          <w:sz w:val="36"/>
          <w:szCs w:val="40"/>
        </w:rPr>
        <w:t>院系：</w:t>
      </w:r>
      <w:r>
        <w:rPr>
          <w:rFonts w:ascii="宋体" w:hAnsi="宋体" w:cs="宋体" w:hint="eastAsia"/>
          <w:b/>
          <w:bCs/>
          <w:sz w:val="36"/>
          <w:szCs w:val="40"/>
          <w:u w:val="single"/>
        </w:rPr>
        <w:t xml:space="preserve"> 计信学院-软件工程  </w:t>
      </w:r>
    </w:p>
    <w:p w:rsidR="009C2A1F" w:rsidRDefault="009C2A1F" w:rsidP="009C2A1F">
      <w:pPr>
        <w:ind w:firstLineChars="343" w:firstLine="1240"/>
        <w:rPr>
          <w:rFonts w:ascii="宋体" w:hAnsi="宋体" w:cs="宋体"/>
          <w:b/>
          <w:bCs/>
          <w:sz w:val="15"/>
          <w:szCs w:val="15"/>
          <w:u w:val="single"/>
        </w:rPr>
      </w:pPr>
      <w:r>
        <w:rPr>
          <w:rFonts w:ascii="宋体" w:hAnsi="宋体" w:cs="宋体" w:hint="eastAsia"/>
          <w:b/>
          <w:bCs/>
          <w:sz w:val="36"/>
          <w:szCs w:val="40"/>
        </w:rPr>
        <w:t>班级：</w:t>
      </w:r>
      <w:r>
        <w:rPr>
          <w:rFonts w:ascii="宋体" w:hAnsi="宋体" w:cs="宋体" w:hint="eastAsia"/>
          <w:b/>
          <w:bCs/>
          <w:sz w:val="36"/>
          <w:szCs w:val="40"/>
          <w:u w:val="single"/>
        </w:rPr>
        <w:t xml:space="preserve">       2105        </w:t>
      </w:r>
    </w:p>
    <w:p w:rsidR="009C2A1F" w:rsidRDefault="009C2A1F" w:rsidP="009C2A1F">
      <w:pPr>
        <w:ind w:firstLineChars="343" w:firstLine="1240"/>
        <w:rPr>
          <w:rFonts w:ascii="宋体" w:hAnsi="宋体" w:cs="宋体"/>
          <w:b/>
          <w:bCs/>
          <w:sz w:val="36"/>
          <w:szCs w:val="40"/>
          <w:u w:val="single"/>
        </w:rPr>
      </w:pPr>
      <w:r>
        <w:rPr>
          <w:rFonts w:ascii="宋体" w:hAnsi="宋体" w:cs="宋体" w:hint="eastAsia"/>
          <w:b/>
          <w:bCs/>
          <w:sz w:val="36"/>
          <w:szCs w:val="40"/>
        </w:rPr>
        <w:t>学号：</w:t>
      </w:r>
      <w:r>
        <w:rPr>
          <w:rFonts w:ascii="宋体" w:hAnsi="宋体" w:cs="宋体" w:hint="eastAsia"/>
          <w:b/>
          <w:bCs/>
          <w:sz w:val="36"/>
          <w:szCs w:val="40"/>
          <w:u w:val="single"/>
        </w:rPr>
        <w:t xml:space="preserve">   2021116000134 </w:t>
      </w:r>
      <w:r>
        <w:rPr>
          <w:rFonts w:ascii="宋体" w:hAnsi="宋体" w:cs="宋体"/>
          <w:b/>
          <w:bCs/>
          <w:sz w:val="36"/>
          <w:szCs w:val="40"/>
          <w:u w:val="single"/>
        </w:rPr>
        <w:t xml:space="preserve">  </w:t>
      </w:r>
    </w:p>
    <w:p w:rsidR="009C2A1F" w:rsidRDefault="009C2A1F" w:rsidP="009C2A1F">
      <w:pPr>
        <w:ind w:firstLineChars="343" w:firstLine="1240"/>
        <w:rPr>
          <w:rFonts w:ascii="宋体" w:hAnsi="宋体" w:cs="宋体"/>
          <w:b/>
          <w:bCs/>
          <w:sz w:val="36"/>
          <w:szCs w:val="40"/>
          <w:u w:val="single"/>
        </w:rPr>
      </w:pPr>
      <w:r>
        <w:rPr>
          <w:rFonts w:ascii="宋体" w:hAnsi="宋体" w:cs="宋体" w:hint="eastAsia"/>
          <w:b/>
          <w:bCs/>
          <w:sz w:val="36"/>
          <w:szCs w:val="40"/>
        </w:rPr>
        <w:t>姓名：</w:t>
      </w:r>
      <w:r>
        <w:rPr>
          <w:rFonts w:ascii="宋体" w:hAnsi="宋体" w:cs="宋体" w:hint="eastAsia"/>
          <w:b/>
          <w:bCs/>
          <w:sz w:val="36"/>
          <w:szCs w:val="40"/>
          <w:u w:val="single"/>
        </w:rPr>
        <w:t>孙博锴</w:t>
      </w:r>
      <w:r>
        <w:rPr>
          <w:rFonts w:ascii="宋体" w:hAnsi="宋体" w:cs="宋体" w:hint="eastAsia"/>
          <w:b/>
          <w:bCs/>
          <w:sz w:val="36"/>
          <w:szCs w:val="40"/>
          <w:u w:val="single"/>
        </w:rPr>
        <w:t xml:space="preserve"> 黎超帆 陈阳 肖君羡 魏世行 </w:t>
      </w:r>
      <w:r>
        <w:rPr>
          <w:rFonts w:ascii="宋体" w:hAnsi="宋体" w:cs="宋体" w:hint="eastAsia"/>
          <w:b/>
          <w:bCs/>
          <w:sz w:val="36"/>
          <w:szCs w:val="40"/>
          <w:u w:val="single"/>
        </w:rPr>
        <w:t xml:space="preserve">  </w:t>
      </w:r>
      <w:r>
        <w:rPr>
          <w:rFonts w:ascii="宋体" w:hAnsi="宋体" w:cs="宋体"/>
          <w:b/>
          <w:bCs/>
          <w:sz w:val="36"/>
          <w:szCs w:val="40"/>
          <w:u w:val="single"/>
        </w:rPr>
        <w:t xml:space="preserve">  </w:t>
      </w:r>
      <w:r>
        <w:rPr>
          <w:rFonts w:ascii="宋体" w:hAnsi="宋体" w:cs="宋体" w:hint="eastAsia"/>
          <w:b/>
          <w:bCs/>
          <w:sz w:val="36"/>
          <w:szCs w:val="40"/>
          <w:u w:val="single"/>
        </w:rPr>
        <w:t xml:space="preserve">  </w:t>
      </w:r>
    </w:p>
    <w:p w:rsidR="009C2A1F" w:rsidRDefault="009C2A1F" w:rsidP="009C2A1F">
      <w:pPr>
        <w:ind w:firstLineChars="343" w:firstLine="1240"/>
        <w:rPr>
          <w:rFonts w:ascii="宋体" w:hAnsi="宋体" w:cs="宋体"/>
          <w:b/>
          <w:bCs/>
          <w:sz w:val="36"/>
          <w:szCs w:val="40"/>
          <w:u w:val="single"/>
        </w:rPr>
      </w:pPr>
      <w:r>
        <w:rPr>
          <w:rFonts w:ascii="宋体" w:hAnsi="宋体" w:cs="宋体" w:hint="eastAsia"/>
          <w:b/>
          <w:bCs/>
          <w:sz w:val="36"/>
          <w:szCs w:val="40"/>
        </w:rPr>
        <w:t>小组：</w:t>
      </w:r>
      <w:r>
        <w:rPr>
          <w:rFonts w:ascii="宋体" w:hAnsi="宋体" w:cs="宋体" w:hint="eastAsia"/>
          <w:b/>
          <w:bCs/>
          <w:sz w:val="36"/>
          <w:szCs w:val="40"/>
          <w:u w:val="single"/>
        </w:rPr>
        <w:t xml:space="preserve">     第四组   </w:t>
      </w:r>
      <w:r>
        <w:rPr>
          <w:rFonts w:ascii="宋体" w:hAnsi="宋体" w:cs="宋体"/>
          <w:b/>
          <w:bCs/>
          <w:sz w:val="36"/>
          <w:szCs w:val="40"/>
          <w:u w:val="single"/>
        </w:rPr>
        <w:t xml:space="preserve">    </w:t>
      </w:r>
      <w:r>
        <w:rPr>
          <w:rFonts w:ascii="宋体" w:hAnsi="宋体" w:cs="宋体" w:hint="eastAsia"/>
          <w:b/>
          <w:bCs/>
          <w:sz w:val="36"/>
          <w:szCs w:val="40"/>
          <w:u w:val="single"/>
        </w:rPr>
        <w:t xml:space="preserve"> </w:t>
      </w:r>
    </w:p>
    <w:p w:rsidR="009C2A1F" w:rsidRDefault="009C2A1F">
      <w:pPr>
        <w:ind w:firstLine="883"/>
        <w:jc w:val="center"/>
        <w:rPr>
          <w:b/>
          <w:sz w:val="44"/>
          <w:szCs w:val="44"/>
        </w:rPr>
      </w:pPr>
    </w:p>
    <w:p w:rsidR="00836CE7" w:rsidRDefault="00836CE7">
      <w:pPr>
        <w:ind w:firstLine="883"/>
        <w:jc w:val="center"/>
        <w:rPr>
          <w:rFonts w:hint="eastAsia"/>
          <w:b/>
          <w:sz w:val="44"/>
          <w:szCs w:val="44"/>
        </w:rPr>
      </w:pPr>
    </w:p>
    <w:p w:rsidR="00836CE7" w:rsidRDefault="00836CE7">
      <w:pPr>
        <w:ind w:firstLine="883"/>
        <w:jc w:val="center"/>
        <w:rPr>
          <w:b/>
          <w:sz w:val="44"/>
          <w:szCs w:val="44"/>
        </w:rPr>
      </w:pPr>
    </w:p>
    <w:p w:rsidR="00836CE7" w:rsidRDefault="004D013D">
      <w:pPr>
        <w:pStyle w:val="1"/>
      </w:pPr>
      <w:r>
        <w:rPr>
          <w:rFonts w:hint="eastAsia"/>
        </w:rPr>
        <w:lastRenderedPageBreak/>
        <w:t>1</w:t>
      </w:r>
      <w:r>
        <w:rPr>
          <w:rFonts w:hint="eastAsia"/>
        </w:rPr>
        <w:t xml:space="preserve">. </w:t>
      </w:r>
      <w:r>
        <w:rPr>
          <w:rFonts w:hint="eastAsia"/>
        </w:rPr>
        <w:t>引言</w:t>
      </w:r>
    </w:p>
    <w:p w:rsidR="00836CE7" w:rsidRDefault="004D013D">
      <w:pPr>
        <w:pStyle w:val="2"/>
      </w:pPr>
      <w:r>
        <w:rPr>
          <w:rFonts w:hint="eastAsia"/>
        </w:rPr>
        <w:t>1</w:t>
      </w:r>
      <w:r>
        <w:rPr>
          <w:rFonts w:hint="eastAsia"/>
        </w:rPr>
        <w:t xml:space="preserve">.1 </w:t>
      </w:r>
      <w:r>
        <w:rPr>
          <w:rFonts w:hint="eastAsia"/>
        </w:rPr>
        <w:t>编写目的</w:t>
      </w:r>
    </w:p>
    <w:p w:rsidR="00836CE7" w:rsidRDefault="004D013D">
      <w:pPr>
        <w:ind w:firstLine="480"/>
      </w:pPr>
      <w:r>
        <w:rPr>
          <w:rFonts w:hint="eastAsia"/>
        </w:rPr>
        <w:t>为</w:t>
      </w:r>
      <w:r>
        <w:rPr>
          <w:rFonts w:hint="eastAsia"/>
        </w:rPr>
        <w:t>了全面、详细地阐述社团管理系统的各项功能需求、设计约束及术语定义，确保开发团队和用户之间的信息对等与准确传达，特此编制此需求规格说明书。其目标是保证开发过程能够严格按照预定的要求进行，最终交付一个功能完善、性能稳定、用户友好的软件产品。</w:t>
      </w:r>
    </w:p>
    <w:p w:rsidR="00836CE7" w:rsidRDefault="004D013D">
      <w:pPr>
        <w:pStyle w:val="2"/>
      </w:pPr>
      <w:r>
        <w:rPr>
          <w:rFonts w:hint="eastAsia"/>
        </w:rPr>
        <w:t>1</w:t>
      </w:r>
      <w:r>
        <w:rPr>
          <w:rFonts w:hint="eastAsia"/>
        </w:rPr>
        <w:t xml:space="preserve">.2 </w:t>
      </w:r>
      <w:r>
        <w:rPr>
          <w:rFonts w:hint="eastAsia"/>
        </w:rPr>
        <w:t>背景说</w:t>
      </w:r>
      <w:r>
        <w:rPr>
          <w:rFonts w:hint="eastAsia"/>
        </w:rPr>
        <w:t>明</w:t>
      </w:r>
    </w:p>
    <w:p w:rsidR="00836CE7" w:rsidRDefault="004D013D">
      <w:pPr>
        <w:ind w:firstLine="480"/>
      </w:pPr>
      <w:r>
        <w:rPr>
          <w:rFonts w:hint="eastAsia"/>
        </w:rPr>
        <w:t>(</w:t>
      </w:r>
      <w:r>
        <w:rPr>
          <w:rFonts w:hint="eastAsia"/>
        </w:rPr>
        <w:t xml:space="preserve">1) </w:t>
      </w:r>
      <w:r>
        <w:rPr>
          <w:rFonts w:hint="eastAsia"/>
        </w:rPr>
        <w:t>软件产品名称：社团管理系统</w:t>
      </w:r>
    </w:p>
    <w:p w:rsidR="00836CE7" w:rsidRDefault="004D013D">
      <w:pPr>
        <w:ind w:firstLine="480"/>
      </w:pPr>
      <w:r>
        <w:rPr>
          <w:rFonts w:hint="eastAsia"/>
        </w:rPr>
        <w:t>(</w:t>
      </w:r>
      <w:r>
        <w:rPr>
          <w:rFonts w:hint="eastAsia"/>
        </w:rPr>
        <w:t xml:space="preserve">2) </w:t>
      </w:r>
      <w:r>
        <w:rPr>
          <w:rFonts w:hint="eastAsia"/>
        </w:rPr>
        <w:t>项目提出者：面对日益增长的学生社团数量和活动复杂性，大学学生社团联合会急需一款能够高效管理社团信息、活动、成员和资源的系统，以提升社团管理的效率和水平。</w:t>
      </w:r>
    </w:p>
    <w:p w:rsidR="00836CE7" w:rsidRDefault="004D013D">
      <w:pPr>
        <w:ind w:firstLine="480"/>
      </w:pPr>
      <w:r>
        <w:rPr>
          <w:rFonts w:hint="eastAsia"/>
        </w:rPr>
        <w:t>开</w:t>
      </w:r>
      <w:r>
        <w:rPr>
          <w:rFonts w:hint="eastAsia"/>
        </w:rPr>
        <w:t>发者：考虑到社团管理的复杂性和多样性，我们软件开发团队决定承担起这一挑战，结合多年积累的软件开发经验和对社团管理流程的深入了解，打造一款适应性强、功能全面的社团管理系统。</w:t>
      </w:r>
    </w:p>
    <w:p w:rsidR="00836CE7" w:rsidRDefault="004D013D">
      <w:pPr>
        <w:ind w:firstLine="480"/>
      </w:pPr>
      <w:r>
        <w:rPr>
          <w:rFonts w:hint="eastAsia"/>
        </w:rPr>
        <w:t>用</w:t>
      </w:r>
      <w:r>
        <w:rPr>
          <w:rFonts w:hint="eastAsia"/>
        </w:rPr>
        <w:t>户：本系统的用户群体主要包括社团联合会管理人员、各社团负责人以及社团成员。他们将通过该系统实现对社团事务的便捷管理和高效参与。</w:t>
      </w:r>
    </w:p>
    <w:p w:rsidR="00836CE7" w:rsidRDefault="004D013D">
      <w:pPr>
        <w:ind w:firstLine="480"/>
      </w:pPr>
      <w:r>
        <w:rPr>
          <w:rFonts w:hint="eastAsia"/>
        </w:rPr>
        <w:t>(</w:t>
      </w:r>
      <w:r>
        <w:rPr>
          <w:rFonts w:hint="eastAsia"/>
        </w:rPr>
        <w:t xml:space="preserve">3) </w:t>
      </w:r>
      <w:r>
        <w:rPr>
          <w:rFonts w:hint="eastAsia"/>
        </w:rPr>
        <w:t>软件产品功能描述：社团管理系统致力于通过数字化</w:t>
      </w:r>
      <w:r>
        <w:rPr>
          <w:rFonts w:hint="eastAsia"/>
        </w:rPr>
        <w:t>手段，实现社团管理的自动化、智能化。系统将整合社团的各类资源，提供一站式的社团信息管理、活动组织、成员管理和资源调配服务。同时，通过数据挖掘和分析，帮助用户洞察社团运营趋势，为决策提供支持。</w:t>
      </w:r>
    </w:p>
    <w:p w:rsidR="00836CE7" w:rsidRDefault="004D013D">
      <w:pPr>
        <w:ind w:firstLine="480"/>
      </w:pPr>
      <w:r>
        <w:rPr>
          <w:rFonts w:hint="eastAsia"/>
        </w:rPr>
        <w:t>本</w:t>
      </w:r>
      <w:r>
        <w:rPr>
          <w:rFonts w:hint="eastAsia"/>
        </w:rPr>
        <w:t>软件产品不做什么：尽管本系统具有强大的功能，但我们始终坚持以用户需求为导向，专注于提供与社团管理直接相关的功能。因此，本系统不涉及社团的财务管理、个人财务管理等与社团管理不直接相关的功能。</w:t>
      </w:r>
    </w:p>
    <w:p w:rsidR="00836CE7" w:rsidRDefault="004D013D">
      <w:pPr>
        <w:pStyle w:val="2"/>
      </w:pPr>
      <w:r>
        <w:rPr>
          <w:rFonts w:hint="eastAsia"/>
        </w:rPr>
        <w:t>1</w:t>
      </w:r>
      <w:r>
        <w:rPr>
          <w:rFonts w:hint="eastAsia"/>
        </w:rPr>
        <w:t xml:space="preserve">.3 </w:t>
      </w:r>
      <w:r>
        <w:rPr>
          <w:rFonts w:hint="eastAsia"/>
        </w:rPr>
        <w:t>术语定义</w:t>
      </w:r>
    </w:p>
    <w:p w:rsidR="00836CE7" w:rsidRDefault="004D013D">
      <w:pPr>
        <w:ind w:firstLine="480"/>
      </w:pPr>
      <w:r>
        <w:rPr>
          <w:rFonts w:hint="eastAsia"/>
        </w:rPr>
        <w:t>社</w:t>
      </w:r>
      <w:r>
        <w:rPr>
          <w:rFonts w:hint="eastAsia"/>
        </w:rPr>
        <w:t>团：指在学校正式注册、由学生自发组织并参与、具有一定组织架构和活动计划的团体。</w:t>
      </w:r>
    </w:p>
    <w:p w:rsidR="00836CE7" w:rsidRDefault="004D013D">
      <w:pPr>
        <w:ind w:firstLine="480"/>
      </w:pPr>
      <w:r>
        <w:rPr>
          <w:rFonts w:hint="eastAsia"/>
        </w:rPr>
        <w:t>社</w:t>
      </w:r>
      <w:r>
        <w:rPr>
          <w:rFonts w:hint="eastAsia"/>
        </w:rPr>
        <w:t>团成员：指正式加入某个社团</w:t>
      </w:r>
      <w:r>
        <w:rPr>
          <w:rFonts w:hint="eastAsia"/>
        </w:rPr>
        <w:t>，并积极参与其活动的学生。</w:t>
      </w:r>
    </w:p>
    <w:p w:rsidR="00836CE7" w:rsidRDefault="004D013D">
      <w:pPr>
        <w:ind w:firstLine="480"/>
      </w:pPr>
      <w:r>
        <w:rPr>
          <w:rFonts w:hint="eastAsia"/>
        </w:rPr>
        <w:lastRenderedPageBreak/>
        <w:t>活</w:t>
      </w:r>
      <w:r>
        <w:rPr>
          <w:rFonts w:hint="eastAsia"/>
        </w:rPr>
        <w:t>动：指社团为达成其宗旨和目标而组织的各类集体性活动，包括但不限于会议、培训、比赛、交流等。</w:t>
      </w:r>
    </w:p>
    <w:p w:rsidR="00836CE7" w:rsidRDefault="004D013D">
      <w:pPr>
        <w:ind w:firstLine="480"/>
        <w:rPr>
          <w:b/>
          <w:szCs w:val="44"/>
        </w:rPr>
      </w:pPr>
      <w:r>
        <w:rPr>
          <w:rFonts w:hint="eastAsia"/>
        </w:rPr>
        <w:t>资</w:t>
      </w:r>
      <w:r>
        <w:rPr>
          <w:rFonts w:hint="eastAsia"/>
        </w:rPr>
        <w:t>源：指社团在运营过程中所需的各类场地、设备、物资等，如教室、会议室、</w:t>
      </w:r>
      <w:r>
        <w:rPr>
          <w:rFonts w:hint="eastAsia"/>
        </w:rPr>
        <w:t>操场</w:t>
      </w:r>
      <w:r>
        <w:rPr>
          <w:rFonts w:hint="eastAsia"/>
        </w:rPr>
        <w:t>、体育器材等。</w:t>
      </w:r>
    </w:p>
    <w:p w:rsidR="00836CE7" w:rsidRDefault="004D013D">
      <w:pPr>
        <w:pStyle w:val="2"/>
      </w:pPr>
      <w:r>
        <w:rPr>
          <w:rFonts w:hint="eastAsia"/>
        </w:rPr>
        <w:t>1</w:t>
      </w:r>
      <w:r>
        <w:rPr>
          <w:rFonts w:hint="eastAsia"/>
        </w:rPr>
        <w:t xml:space="preserve">.4 </w:t>
      </w:r>
      <w:r>
        <w:rPr>
          <w:rFonts w:hint="eastAsia"/>
        </w:rPr>
        <w:t>参考文献</w:t>
      </w:r>
    </w:p>
    <w:p w:rsidR="00836CE7" w:rsidRDefault="004D013D">
      <w:pPr>
        <w:ind w:firstLine="480"/>
      </w:pPr>
      <w:r>
        <w:rPr>
          <w:rFonts w:hint="eastAsia"/>
        </w:rPr>
        <w:t>《</w:t>
      </w:r>
      <w:r>
        <w:rPr>
          <w:rFonts w:hint="eastAsia"/>
        </w:rPr>
        <w:t>软件需求规格说明书编写指南》</w:t>
      </w:r>
    </w:p>
    <w:p w:rsidR="00836CE7" w:rsidRDefault="004D013D">
      <w:pPr>
        <w:ind w:firstLine="480"/>
      </w:pPr>
      <w:r>
        <w:rPr>
          <w:rFonts w:hint="eastAsia"/>
        </w:rPr>
        <w:t>《</w:t>
      </w:r>
      <w:r>
        <w:rPr>
          <w:rFonts w:hint="eastAsia"/>
        </w:rPr>
        <w:t>信息系统项目管理师教程》</w:t>
      </w:r>
    </w:p>
    <w:p w:rsidR="00836CE7" w:rsidRDefault="004D013D">
      <w:pPr>
        <w:ind w:firstLine="480"/>
      </w:pPr>
      <w:r>
        <w:rPr>
          <w:rFonts w:hint="eastAsia"/>
        </w:rPr>
        <w:t>《</w:t>
      </w:r>
      <w:r>
        <w:rPr>
          <w:rFonts w:hint="eastAsia"/>
        </w:rPr>
        <w:t>软件架构设计与风格》</w:t>
      </w:r>
    </w:p>
    <w:p w:rsidR="00836CE7" w:rsidRDefault="004D013D">
      <w:pPr>
        <w:ind w:firstLine="480"/>
      </w:pPr>
      <w:r>
        <w:rPr>
          <w:rFonts w:hint="eastAsia"/>
        </w:rPr>
        <w:t>《</w:t>
      </w:r>
      <w:r>
        <w:rPr>
          <w:rFonts w:hint="eastAsia"/>
        </w:rPr>
        <w:t>软件工程理论与实践》</w:t>
      </w:r>
    </w:p>
    <w:p w:rsidR="00836CE7" w:rsidRDefault="004D013D">
      <w:pPr>
        <w:ind w:firstLine="480"/>
      </w:pPr>
      <w:r>
        <w:rPr>
          <w:rFonts w:hint="eastAsia"/>
        </w:rPr>
        <w:t>《</w:t>
      </w:r>
      <w:r>
        <w:rPr>
          <w:rFonts w:hint="eastAsia"/>
        </w:rPr>
        <w:t>用户体验设计：从概念到实现》</w:t>
      </w:r>
    </w:p>
    <w:p w:rsidR="00836CE7" w:rsidRDefault="004D013D">
      <w:pPr>
        <w:ind w:firstLine="480"/>
      </w:pPr>
      <w:r>
        <w:rPr>
          <w:rFonts w:hint="eastAsia"/>
        </w:rPr>
        <w:t>《</w:t>
      </w:r>
      <w:r>
        <w:rPr>
          <w:rFonts w:hint="eastAsia"/>
        </w:rPr>
        <w:t>软件需求工程：原理与实践》</w:t>
      </w:r>
    </w:p>
    <w:p w:rsidR="00836CE7" w:rsidRDefault="004D013D">
      <w:pPr>
        <w:pStyle w:val="1"/>
      </w:pPr>
      <w:r>
        <w:rPr>
          <w:rFonts w:hint="eastAsia"/>
        </w:rPr>
        <w:t>2</w:t>
      </w:r>
      <w:r>
        <w:rPr>
          <w:rFonts w:hint="eastAsia"/>
        </w:rPr>
        <w:t xml:space="preserve">. </w:t>
      </w:r>
      <w:r>
        <w:rPr>
          <w:rFonts w:hint="eastAsia"/>
        </w:rPr>
        <w:t>概述</w:t>
      </w:r>
    </w:p>
    <w:p w:rsidR="00836CE7" w:rsidRDefault="004D013D">
      <w:pPr>
        <w:pStyle w:val="2"/>
      </w:pPr>
      <w:r>
        <w:rPr>
          <w:rFonts w:hint="eastAsia"/>
        </w:rPr>
        <w:t>2</w:t>
      </w:r>
      <w:r>
        <w:rPr>
          <w:rFonts w:hint="eastAsia"/>
        </w:rPr>
        <w:t xml:space="preserve">.1 </w:t>
      </w:r>
      <w:r>
        <w:rPr>
          <w:rFonts w:hint="eastAsia"/>
        </w:rPr>
        <w:t>功能概述</w:t>
      </w:r>
    </w:p>
    <w:p w:rsidR="00836CE7" w:rsidRDefault="004D013D">
      <w:pPr>
        <w:ind w:firstLine="480"/>
      </w:pPr>
      <w:r>
        <w:rPr>
          <w:rFonts w:hint="eastAsia"/>
        </w:rPr>
        <w:t>社</w:t>
      </w:r>
      <w:r>
        <w:rPr>
          <w:rFonts w:hint="eastAsia"/>
        </w:rPr>
        <w:t>团管理系统将实现以下核心功能，以满足用户在实际社团管理过程中的各项需求：</w:t>
      </w:r>
    </w:p>
    <w:p w:rsidR="00836CE7" w:rsidRDefault="004D013D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 xml:space="preserve">. </w:t>
      </w:r>
      <w:r>
        <w:rPr>
          <w:rFonts w:hint="eastAsia"/>
        </w:rPr>
        <w:t>社团信息管理：系统将提供全面的社团信息管理功能，允许用户对社团的基本信息进行录入、更新和查询。同时，通过对社团章程的数字化管理，确保章程内容的及时更新和有效传播。此外，系统还支持社团成员信息的详细记录，包括个人基本信息、入社时间、角色等，以便进行成员管理和活动安排。</w:t>
      </w:r>
    </w:p>
    <w:p w:rsidR="00836CE7" w:rsidRDefault="004D013D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 xml:space="preserve">. </w:t>
      </w:r>
      <w:r>
        <w:rPr>
          <w:rFonts w:hint="eastAsia"/>
        </w:rPr>
        <w:t>活动管理：活动管理是社团运营的重要组成部分。系统将提供活动计划制定的功能，允许用户提前规划活动的时间、地点、参与人员等信息。同时，通过在线报名和签到功能，简化活动参与流程，提高活动组织的效率。此外，系统还将记录活动的详细过程和总结评价，为后续的活动改进提供参考。</w:t>
      </w:r>
    </w:p>
    <w:p w:rsidR="00836CE7" w:rsidRDefault="004D013D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 xml:space="preserve">. </w:t>
      </w:r>
      <w:r>
        <w:rPr>
          <w:rFonts w:hint="eastAsia"/>
        </w:rPr>
        <w:t>成员管理：成员是社团的核心力量。系统将支持成员信息的录入和更新，包括成员的基本信息、角色、联系方式等。同时，通过对成员参与活动的记录和分析，帮助用户了解成员的活跃度和参与度，为后续的成员选拔和培养提供依据。</w:t>
      </w:r>
    </w:p>
    <w:p w:rsidR="00836CE7" w:rsidRDefault="004D013D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 xml:space="preserve">. </w:t>
      </w:r>
      <w:r>
        <w:rPr>
          <w:rFonts w:hint="eastAsia"/>
        </w:rPr>
        <w:t>资源管理：社团资源的有效利用</w:t>
      </w:r>
      <w:r>
        <w:rPr>
          <w:rFonts w:hint="eastAsia"/>
        </w:rPr>
        <w:t>是提升社团运营水平的关键。系统将提供</w:t>
      </w:r>
      <w:r>
        <w:rPr>
          <w:rFonts w:hint="eastAsia"/>
        </w:rPr>
        <w:lastRenderedPageBreak/>
        <w:t>资源预约管理的功能，允许用户提前预约所需的场地、设备等资源。同时，通过对资源使用记录的跟踪和分析，帮助用户了解资源的利用情况和需求变化，为资源的合理配置和调度提供支持。</w:t>
      </w:r>
    </w:p>
    <w:p w:rsidR="00836CE7" w:rsidRDefault="004D013D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 xml:space="preserve">. </w:t>
      </w:r>
      <w:r>
        <w:rPr>
          <w:rFonts w:hint="eastAsia"/>
        </w:rPr>
        <w:t>数据统计与分析：为了帮助用户更好地了解社团的运营状况和发展趋势，系统将提供强大的数据统计和分析功能。通过对社团活跃度、成员参与度、资源使用情况等数据的统计和分析，帮助用户发现社团运营中的问题和机会，为决策提供支持。</w:t>
      </w:r>
    </w:p>
    <w:p w:rsidR="00836CE7" w:rsidRDefault="004D013D">
      <w:pPr>
        <w:pStyle w:val="2"/>
      </w:pPr>
      <w:r>
        <w:rPr>
          <w:rFonts w:hint="eastAsia"/>
        </w:rPr>
        <w:t>2</w:t>
      </w:r>
      <w:r>
        <w:rPr>
          <w:rFonts w:hint="eastAsia"/>
        </w:rPr>
        <w:t xml:space="preserve">.2 </w:t>
      </w:r>
      <w:r>
        <w:rPr>
          <w:rFonts w:hint="eastAsia"/>
        </w:rPr>
        <w:t>约束</w:t>
      </w:r>
    </w:p>
    <w:p w:rsidR="00836CE7" w:rsidRDefault="004D013D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设计和开发智慧社团管理系统的过程中，我们需要考虑以下约束条件：</w:t>
      </w:r>
    </w:p>
    <w:p w:rsidR="00836CE7" w:rsidRDefault="004D013D">
      <w:pPr>
        <w:ind w:firstLine="480"/>
      </w:pPr>
      <w:r>
        <w:rPr>
          <w:rFonts w:hint="eastAsia"/>
        </w:rPr>
        <w:t>管</w:t>
      </w:r>
      <w:r>
        <w:rPr>
          <w:rFonts w:hint="eastAsia"/>
        </w:rPr>
        <w:t>理</w:t>
      </w:r>
      <w:r>
        <w:rPr>
          <w:rFonts w:hint="eastAsia"/>
        </w:rPr>
        <w:t>模式：不同的社团联合会和社团可能有不同的管理模式和需求。因此，系统应支持多种管理模式，如集中式管理和分布式管理，以适应不同规模和类型的社团管理需求。</w:t>
      </w:r>
    </w:p>
    <w:p w:rsidR="00836CE7" w:rsidRDefault="004D013D">
      <w:pPr>
        <w:ind w:firstLine="480"/>
      </w:pPr>
      <w:r>
        <w:rPr>
          <w:rFonts w:hint="eastAsia"/>
        </w:rPr>
        <w:t>硬</w:t>
      </w:r>
      <w:r>
        <w:rPr>
          <w:rFonts w:hint="eastAsia"/>
        </w:rPr>
        <w:t>件限制：考虑到用户可能使用的计算机设备配置各不相同，系统应具有良好的兼容性和可扩展性，能够在不同配置的计算机设备上稳定运行，并在性能上达到要求。</w:t>
      </w:r>
    </w:p>
    <w:p w:rsidR="00836CE7" w:rsidRDefault="004D013D">
      <w:pPr>
        <w:ind w:firstLine="480"/>
      </w:pPr>
      <w:r>
        <w:rPr>
          <w:rFonts w:hint="eastAsia"/>
        </w:rPr>
        <w:t>安</w:t>
      </w:r>
      <w:r>
        <w:rPr>
          <w:rFonts w:hint="eastAsia"/>
        </w:rPr>
        <w:t>全性：作为社团管理的重要工具，系统应严格保障数据的安全性。这包括但不限于数据的加密存储、访问控制、防止数据泄露和非法访问等措施。同时，系统还应提供数据备份和恢复功能，以防止数据丢失和损坏。</w:t>
      </w:r>
    </w:p>
    <w:p w:rsidR="00836CE7" w:rsidRDefault="004D013D">
      <w:pPr>
        <w:ind w:firstLine="480"/>
      </w:pPr>
      <w:r>
        <w:rPr>
          <w:rFonts w:hint="eastAsia"/>
        </w:rPr>
        <w:t>易</w:t>
      </w:r>
      <w:r>
        <w:rPr>
          <w:rFonts w:hint="eastAsia"/>
        </w:rPr>
        <w:t>用性：为了降低用户的</w:t>
      </w:r>
      <w:r>
        <w:rPr>
          <w:rFonts w:hint="eastAsia"/>
        </w:rPr>
        <w:t>学习成本和提高操作效率，系统的界面应简洁明了、操作便捷。同时，系统还应提供详细的用户手册。</w:t>
      </w:r>
    </w:p>
    <w:p w:rsidR="009C2A1F" w:rsidRDefault="009C2A1F" w:rsidP="009C2A1F">
      <w:pPr>
        <w:pStyle w:val="1"/>
      </w:pPr>
      <w:r w:rsidRPr="009C2A1F">
        <w:t>3.</w:t>
      </w:r>
      <w:r w:rsidRPr="009C2A1F">
        <w:t>数据流图与数据字典及加工说明</w:t>
      </w:r>
    </w:p>
    <w:p w:rsidR="002D68FA" w:rsidRDefault="00C761B2" w:rsidP="002D68FA">
      <w:pPr>
        <w:pStyle w:val="2"/>
        <w:rPr>
          <w:rFonts w:hint="eastAsia"/>
        </w:rPr>
      </w:pPr>
      <w:r w:rsidRPr="00C761B2">
        <w:t>3.1数据流图</w:t>
      </w:r>
    </w:p>
    <w:p w:rsidR="002D68FA" w:rsidRDefault="002D68FA" w:rsidP="002D68FA">
      <w:pPr>
        <w:pStyle w:val="a4"/>
        <w:numPr>
          <w:ilvl w:val="0"/>
          <w:numId w:val="2"/>
        </w:numPr>
        <w:spacing w:line="240" w:lineRule="auto"/>
        <w:ind w:firstLineChars="0"/>
      </w:pPr>
      <w:r>
        <w:t>画出该数据流图</w:t>
      </w:r>
    </w:p>
    <w:p w:rsidR="002D68FA" w:rsidRDefault="002D68FA" w:rsidP="002D68FA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2C476E4" wp14:editId="4611B76F">
            <wp:extent cx="5274310" cy="3125470"/>
            <wp:effectExtent l="0" t="0" r="2540" b="0"/>
            <wp:docPr id="11906105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610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FA" w:rsidRDefault="002D68FA" w:rsidP="002D68FA">
      <w:pPr>
        <w:ind w:firstLine="480"/>
      </w:pPr>
      <w:r>
        <w:rPr>
          <w:rFonts w:hint="eastAsia"/>
        </w:rPr>
        <w:t>(</w:t>
      </w:r>
      <w:r>
        <w:t>2)</w:t>
      </w:r>
      <w:r>
        <w:t>加工说明</w:t>
      </w:r>
    </w:p>
    <w:p w:rsidR="002D68FA" w:rsidRDefault="002D68FA" w:rsidP="002D68FA">
      <w:pPr>
        <w:ind w:firstLine="480"/>
      </w:pPr>
      <w:r>
        <w:rPr>
          <w:rFonts w:hint="eastAsia"/>
        </w:rPr>
        <w:t>注册：用户注册相关信息</w:t>
      </w:r>
    </w:p>
    <w:p w:rsidR="002D68FA" w:rsidRDefault="002D68FA" w:rsidP="002D68FA">
      <w:pPr>
        <w:ind w:firstLine="480"/>
      </w:pPr>
      <w:r>
        <w:rPr>
          <w:rFonts w:hint="eastAsia"/>
        </w:rPr>
        <w:t>登录：用户进行登录进入界面</w:t>
      </w:r>
    </w:p>
    <w:p w:rsidR="002D68FA" w:rsidRDefault="002D68FA" w:rsidP="002D68FA">
      <w:pPr>
        <w:ind w:firstLine="480"/>
      </w:pPr>
      <w:r>
        <w:rPr>
          <w:rFonts w:hint="eastAsia"/>
        </w:rPr>
        <w:t>个人信息维护：修改个人信息</w:t>
      </w:r>
    </w:p>
    <w:p w:rsidR="002D68FA" w:rsidRPr="00466164" w:rsidRDefault="002D68FA" w:rsidP="002D68FA">
      <w:pPr>
        <w:ind w:firstLine="480"/>
      </w:pPr>
      <w:r>
        <w:rPr>
          <w:rFonts w:hint="eastAsia"/>
        </w:rPr>
        <w:t>注销个人信息：修改个人信息</w:t>
      </w:r>
    </w:p>
    <w:p w:rsidR="002D68FA" w:rsidRDefault="002D68FA" w:rsidP="002D68FA">
      <w:pPr>
        <w:ind w:firstLine="480"/>
      </w:pPr>
      <w:r>
        <w:rPr>
          <w:rFonts w:hint="eastAsia"/>
        </w:rPr>
        <w:t>参加社团活动：在社团活动信息中加入个人名字</w:t>
      </w:r>
    </w:p>
    <w:p w:rsidR="002D68FA" w:rsidRDefault="002D68FA" w:rsidP="002D68FA">
      <w:pPr>
        <w:ind w:firstLine="480"/>
      </w:pPr>
      <w:r>
        <w:rPr>
          <w:rFonts w:hint="eastAsia"/>
        </w:rPr>
        <w:t>查看社团活动</w:t>
      </w:r>
      <w:r>
        <w:rPr>
          <w:rFonts w:hint="eastAsia"/>
        </w:rPr>
        <w:t>:</w:t>
      </w:r>
      <w:r>
        <w:rPr>
          <w:rFonts w:hint="eastAsia"/>
        </w:rPr>
        <w:t>查看相关社团活动</w:t>
      </w:r>
    </w:p>
    <w:p w:rsidR="002D68FA" w:rsidRDefault="002D68FA" w:rsidP="002D68FA">
      <w:pPr>
        <w:ind w:firstLine="480"/>
      </w:pPr>
      <w:r>
        <w:rPr>
          <w:rFonts w:hint="eastAsia"/>
        </w:rPr>
        <w:t>发起活动：社团管理员创建相关活动</w:t>
      </w:r>
    </w:p>
    <w:p w:rsidR="002D68FA" w:rsidRDefault="002D68FA" w:rsidP="002D68FA">
      <w:pPr>
        <w:ind w:firstLine="480"/>
      </w:pPr>
      <w:r>
        <w:rPr>
          <w:rFonts w:hint="eastAsia"/>
        </w:rPr>
        <w:t>删除活动：社团管理员将相关活动删除</w:t>
      </w:r>
    </w:p>
    <w:p w:rsidR="002D68FA" w:rsidRDefault="002D68FA" w:rsidP="002D68FA">
      <w:pPr>
        <w:ind w:firstLine="480"/>
      </w:pPr>
      <w:r>
        <w:rPr>
          <w:rFonts w:hint="eastAsia"/>
        </w:rPr>
        <w:t>查看社团信息：查看已有的社团信息</w:t>
      </w:r>
    </w:p>
    <w:p w:rsidR="002D68FA" w:rsidRDefault="002D68FA" w:rsidP="002D68FA">
      <w:pPr>
        <w:ind w:firstLine="480"/>
      </w:pPr>
      <w:r>
        <w:rPr>
          <w:rFonts w:hint="eastAsia"/>
        </w:rPr>
        <w:t>删除成员：社团管理员删除本社团相关成员</w:t>
      </w:r>
    </w:p>
    <w:p w:rsidR="002D68FA" w:rsidRDefault="002D68FA" w:rsidP="002D68FA">
      <w:pPr>
        <w:ind w:firstLine="480"/>
      </w:pPr>
      <w:r>
        <w:rPr>
          <w:rFonts w:hint="eastAsia"/>
        </w:rPr>
        <w:t>添加成员：社团管理员接受普通成员发送的请求在社团中添加该成员信息</w:t>
      </w:r>
    </w:p>
    <w:p w:rsidR="002D68FA" w:rsidRDefault="002D68FA" w:rsidP="002D68FA">
      <w:pPr>
        <w:ind w:firstLine="480"/>
      </w:pPr>
      <w:r>
        <w:t>(3)</w:t>
      </w:r>
      <w:r>
        <w:t>数据流说明</w:t>
      </w:r>
    </w:p>
    <w:p w:rsidR="002D68FA" w:rsidRPr="00466164" w:rsidRDefault="002D68FA" w:rsidP="002D68FA">
      <w:pPr>
        <w:ind w:firstLine="480"/>
      </w:pPr>
      <w:r w:rsidRPr="00466164">
        <w:t>社团信息：包括社团名称、社团介绍、社团成员等。</w:t>
      </w:r>
    </w:p>
    <w:p w:rsidR="002D68FA" w:rsidRPr="00466164" w:rsidRDefault="002D68FA" w:rsidP="002D68FA">
      <w:pPr>
        <w:ind w:firstLine="480"/>
      </w:pPr>
      <w:r w:rsidRPr="00466164">
        <w:t>社团成员：包括成员姓名、成员身份（管理员</w:t>
      </w:r>
      <w:r w:rsidRPr="00466164">
        <w:t>/</w:t>
      </w:r>
      <w:r w:rsidRPr="00466164">
        <w:t>普通成员）、加入时间等。</w:t>
      </w:r>
    </w:p>
    <w:p w:rsidR="002D68FA" w:rsidRPr="00466164" w:rsidRDefault="002D68FA" w:rsidP="002D68FA">
      <w:pPr>
        <w:ind w:firstLine="480"/>
      </w:pPr>
      <w:r w:rsidRPr="00466164">
        <w:t>社团活动：包括活动名称、活动时间、活动地点、活动简介等。</w:t>
      </w:r>
    </w:p>
    <w:p w:rsidR="002D68FA" w:rsidRPr="002D68FA" w:rsidRDefault="002D68FA" w:rsidP="002D68FA">
      <w:pPr>
        <w:ind w:firstLineChars="0" w:firstLine="0"/>
        <w:rPr>
          <w:rFonts w:hint="eastAsia"/>
        </w:rPr>
      </w:pPr>
    </w:p>
    <w:p w:rsidR="00C761B2" w:rsidRPr="00C761B2" w:rsidRDefault="00C761B2" w:rsidP="00C761B2">
      <w:pPr>
        <w:pStyle w:val="2"/>
        <w:rPr>
          <w:rFonts w:hint="eastAsia"/>
        </w:rPr>
      </w:pPr>
      <w:r>
        <w:lastRenderedPageBreak/>
        <w:t>3.2数据字典</w:t>
      </w:r>
    </w:p>
    <w:p w:rsidR="00C761B2" w:rsidRPr="002A0709" w:rsidRDefault="00C761B2" w:rsidP="00C761B2">
      <w:pPr>
        <w:pStyle w:val="Default"/>
        <w:tabs>
          <w:tab w:val="left" w:pos="9781"/>
        </w:tabs>
        <w:snapToGrid w:val="0"/>
        <w:spacing w:line="360" w:lineRule="auto"/>
        <w:ind w:firstLine="420"/>
        <w:jc w:val="center"/>
        <w:rPr>
          <w:rFonts w:ascii="宋体" w:eastAsia="宋体" w:hAnsi="宋体"/>
          <w:color w:val="auto"/>
          <w:sz w:val="21"/>
          <w:szCs w:val="21"/>
        </w:rPr>
      </w:pPr>
      <w:r w:rsidRPr="002A0709">
        <w:rPr>
          <w:rFonts w:ascii="宋体" w:eastAsia="宋体" w:hAnsi="宋体" w:hint="eastAsia"/>
          <w:color w:val="auto"/>
          <w:sz w:val="21"/>
          <w:szCs w:val="21"/>
        </w:rPr>
        <w:t>表</w:t>
      </w:r>
      <w:r>
        <w:rPr>
          <w:rFonts w:ascii="宋体" w:eastAsia="宋体" w:hAnsi="宋体" w:hint="eastAsia"/>
          <w:color w:val="auto"/>
          <w:sz w:val="21"/>
          <w:szCs w:val="21"/>
        </w:rPr>
        <w:t>1</w:t>
      </w:r>
      <w:r w:rsidRPr="002A0709">
        <w:rPr>
          <w:rFonts w:ascii="宋体" w:eastAsia="宋体" w:hAnsi="宋体" w:hint="eastAsia"/>
          <w:color w:val="auto"/>
          <w:sz w:val="21"/>
          <w:szCs w:val="21"/>
        </w:rPr>
        <w:t>-1  用户信息表</w:t>
      </w:r>
    </w:p>
    <w:tbl>
      <w:tblPr>
        <w:tblW w:w="10124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1596"/>
        <w:gridCol w:w="1406"/>
        <w:gridCol w:w="962"/>
        <w:gridCol w:w="803"/>
        <w:gridCol w:w="1039"/>
        <w:gridCol w:w="3041"/>
      </w:tblGrid>
      <w:tr w:rsidR="00C761B2" w:rsidRPr="002D6365" w:rsidTr="00747201">
        <w:trPr>
          <w:trHeight w:val="451"/>
          <w:jc w:val="center"/>
        </w:trPr>
        <w:tc>
          <w:tcPr>
            <w:tcW w:w="1277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名称</w:t>
            </w:r>
          </w:p>
        </w:tc>
        <w:tc>
          <w:tcPr>
            <w:tcW w:w="1596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CODE</w:t>
            </w:r>
          </w:p>
        </w:tc>
        <w:tc>
          <w:tcPr>
            <w:tcW w:w="1406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数据类型</w:t>
            </w:r>
          </w:p>
        </w:tc>
        <w:tc>
          <w:tcPr>
            <w:tcW w:w="962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必填</w:t>
            </w:r>
          </w:p>
        </w:tc>
        <w:tc>
          <w:tcPr>
            <w:tcW w:w="803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主键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外键</w:t>
            </w:r>
          </w:p>
        </w:tc>
        <w:tc>
          <w:tcPr>
            <w:tcW w:w="3041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761B2" w:rsidRPr="002D6365" w:rsidTr="00747201">
        <w:trPr>
          <w:trHeight w:val="450"/>
          <w:jc w:val="center"/>
        </w:trPr>
        <w:tc>
          <w:tcPr>
            <w:tcW w:w="1277" w:type="dxa"/>
            <w:tcBorders>
              <w:left w:val="nil"/>
            </w:tcBorders>
            <w:shd w:val="clear" w:color="auto" w:fill="5B9BD5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用户编号</w:t>
            </w:r>
          </w:p>
        </w:tc>
        <w:tc>
          <w:tcPr>
            <w:tcW w:w="1596" w:type="dxa"/>
            <w:tcBorders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id</w:t>
            </w:r>
          </w:p>
        </w:tc>
        <w:tc>
          <w:tcPr>
            <w:tcW w:w="1406" w:type="dxa"/>
            <w:tcBorders>
              <w:lef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int</w:t>
            </w:r>
          </w:p>
        </w:tc>
        <w:tc>
          <w:tcPr>
            <w:tcW w:w="962" w:type="dxa"/>
            <w:tcBorders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80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1039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right w:val="nil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主键自增</w:t>
            </w:r>
          </w:p>
        </w:tc>
      </w:tr>
      <w:tr w:rsidR="00C761B2" w:rsidRPr="002D6365" w:rsidTr="00747201">
        <w:trPr>
          <w:trHeight w:val="446"/>
          <w:jc w:val="center"/>
        </w:trPr>
        <w:tc>
          <w:tcPr>
            <w:tcW w:w="1277" w:type="dxa"/>
            <w:tcBorders>
              <w:left w:val="nil"/>
              <w:bottom w:val="single" w:sz="6" w:space="0" w:color="FFFFFF"/>
            </w:tcBorders>
            <w:shd w:val="clear" w:color="auto" w:fill="5B9BD5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登录名</w:t>
            </w:r>
          </w:p>
        </w:tc>
        <w:tc>
          <w:tcPr>
            <w:tcW w:w="1596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username</w:t>
            </w:r>
          </w:p>
        </w:tc>
        <w:tc>
          <w:tcPr>
            <w:tcW w:w="1406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varchar</w:t>
            </w:r>
          </w:p>
        </w:tc>
        <w:tc>
          <w:tcPr>
            <w:tcW w:w="962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803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bottom w:val="single" w:sz="6" w:space="0" w:color="FFFFFF"/>
              <w:right w:val="nil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字母开头</w:t>
            </w:r>
          </w:p>
        </w:tc>
      </w:tr>
      <w:tr w:rsidR="00C761B2" w:rsidRPr="002D6365" w:rsidTr="00747201">
        <w:trPr>
          <w:trHeight w:val="446"/>
          <w:jc w:val="center"/>
        </w:trPr>
        <w:tc>
          <w:tcPr>
            <w:tcW w:w="1277" w:type="dxa"/>
            <w:tcBorders>
              <w:top w:val="single" w:sz="6" w:space="0" w:color="FFFFFF"/>
              <w:left w:val="nil"/>
            </w:tcBorders>
            <w:shd w:val="clear" w:color="auto" w:fill="5B9BD5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密码</w:t>
            </w:r>
          </w:p>
        </w:tc>
        <w:tc>
          <w:tcPr>
            <w:tcW w:w="1596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F57164">
              <w:rPr>
                <w:rFonts w:ascii="宋体" w:hAnsi="宋体"/>
                <w:szCs w:val="21"/>
                <w:lang w:eastAsia="en-US"/>
              </w:rPr>
              <w:t>passwrod</w:t>
            </w:r>
          </w:p>
        </w:tc>
        <w:tc>
          <w:tcPr>
            <w:tcW w:w="1406" w:type="dxa"/>
            <w:tcBorders>
              <w:top w:val="single" w:sz="6" w:space="0" w:color="FFFFFF"/>
              <w:lef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F57164">
              <w:rPr>
                <w:rFonts w:ascii="宋体" w:hAnsi="宋体"/>
                <w:szCs w:val="21"/>
                <w:lang w:eastAsia="en-US"/>
              </w:rPr>
              <w:t>varchar</w:t>
            </w:r>
          </w:p>
        </w:tc>
        <w:tc>
          <w:tcPr>
            <w:tcW w:w="962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803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top w:val="single" w:sz="6" w:space="0" w:color="FFFFFF"/>
              <w:left w:val="single" w:sz="6" w:space="0" w:color="FFFFFF"/>
              <w:right w:val="nil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>
              <w:rPr>
                <w:rFonts w:ascii="宋体" w:hAnsi="宋体" w:hint="eastAsia"/>
                <w:szCs w:val="21"/>
              </w:rPr>
              <w:t>123456（默认）</w:t>
            </w:r>
          </w:p>
        </w:tc>
      </w:tr>
      <w:tr w:rsidR="00C761B2" w:rsidRPr="002D6365" w:rsidTr="00747201">
        <w:trPr>
          <w:trHeight w:val="450"/>
          <w:jc w:val="center"/>
        </w:trPr>
        <w:tc>
          <w:tcPr>
            <w:tcW w:w="1277" w:type="dxa"/>
            <w:tcBorders>
              <w:left w:val="nil"/>
            </w:tcBorders>
            <w:shd w:val="clear" w:color="auto" w:fill="5B9BD5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596" w:type="dxa"/>
            <w:tcBorders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F57164">
              <w:rPr>
                <w:rFonts w:ascii="宋体" w:hAnsi="宋体"/>
                <w:szCs w:val="21"/>
                <w:lang w:eastAsia="en-US"/>
              </w:rPr>
              <w:t>name</w:t>
            </w:r>
          </w:p>
        </w:tc>
        <w:tc>
          <w:tcPr>
            <w:tcW w:w="1406" w:type="dxa"/>
            <w:tcBorders>
              <w:lef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F57164">
              <w:rPr>
                <w:rFonts w:ascii="宋体" w:hAnsi="宋体"/>
                <w:szCs w:val="21"/>
                <w:lang w:eastAsia="en-US"/>
              </w:rPr>
              <w:t>varchar</w:t>
            </w:r>
          </w:p>
        </w:tc>
        <w:tc>
          <w:tcPr>
            <w:tcW w:w="962" w:type="dxa"/>
            <w:tcBorders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80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right w:val="nil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</w:tr>
      <w:tr w:rsidR="00C761B2" w:rsidRPr="002D6365" w:rsidTr="00747201">
        <w:trPr>
          <w:trHeight w:val="450"/>
          <w:jc w:val="center"/>
        </w:trPr>
        <w:tc>
          <w:tcPr>
            <w:tcW w:w="1277" w:type="dxa"/>
            <w:tcBorders>
              <w:left w:val="nil"/>
            </w:tcBorders>
            <w:shd w:val="clear" w:color="auto" w:fill="5B9BD5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1596" w:type="dxa"/>
            <w:tcBorders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F57164">
              <w:rPr>
                <w:rFonts w:ascii="宋体" w:hAnsi="宋体"/>
                <w:szCs w:val="21"/>
                <w:lang w:eastAsia="en-US"/>
              </w:rPr>
              <w:t>sex</w:t>
            </w:r>
          </w:p>
        </w:tc>
        <w:tc>
          <w:tcPr>
            <w:tcW w:w="1406" w:type="dxa"/>
            <w:tcBorders>
              <w:lef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F57164">
              <w:rPr>
                <w:rFonts w:ascii="宋体" w:hAnsi="宋体"/>
                <w:szCs w:val="21"/>
                <w:lang w:eastAsia="en-US"/>
              </w:rPr>
              <w:t>varchar</w:t>
            </w:r>
          </w:p>
        </w:tc>
        <w:tc>
          <w:tcPr>
            <w:tcW w:w="962" w:type="dxa"/>
            <w:tcBorders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80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right w:val="nil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</w:tr>
      <w:tr w:rsidR="00C761B2" w:rsidRPr="002D6365" w:rsidTr="00747201">
        <w:trPr>
          <w:trHeight w:val="446"/>
          <w:jc w:val="center"/>
        </w:trPr>
        <w:tc>
          <w:tcPr>
            <w:tcW w:w="1277" w:type="dxa"/>
            <w:tcBorders>
              <w:left w:val="nil"/>
              <w:bottom w:val="single" w:sz="6" w:space="0" w:color="FFFFFF"/>
            </w:tcBorders>
            <w:shd w:val="clear" w:color="auto" w:fill="5B9BD5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>
              <w:rPr>
                <w:rFonts w:ascii="宋体" w:hAnsi="宋体" w:hint="eastAsia"/>
                <w:szCs w:val="21"/>
              </w:rPr>
              <w:t>电话号</w:t>
            </w:r>
          </w:p>
        </w:tc>
        <w:tc>
          <w:tcPr>
            <w:tcW w:w="1596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F57164">
              <w:rPr>
                <w:rFonts w:ascii="宋体" w:hAnsi="宋体"/>
                <w:szCs w:val="21"/>
                <w:lang w:eastAsia="en-US"/>
              </w:rPr>
              <w:t>phone</w:t>
            </w:r>
          </w:p>
        </w:tc>
        <w:tc>
          <w:tcPr>
            <w:tcW w:w="1406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F57164">
              <w:rPr>
                <w:rFonts w:ascii="宋体" w:hAnsi="宋体"/>
                <w:szCs w:val="21"/>
                <w:lang w:eastAsia="en-US"/>
              </w:rPr>
              <w:t>varchar</w:t>
            </w:r>
          </w:p>
        </w:tc>
        <w:tc>
          <w:tcPr>
            <w:tcW w:w="962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803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bottom w:val="single" w:sz="6" w:space="0" w:color="FFFFFF"/>
              <w:right w:val="nil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</w:tr>
      <w:tr w:rsidR="00C761B2" w:rsidRPr="002D6365" w:rsidTr="00747201">
        <w:trPr>
          <w:trHeight w:val="446"/>
          <w:jc w:val="center"/>
        </w:trPr>
        <w:tc>
          <w:tcPr>
            <w:tcW w:w="1277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5B9BD5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所属社团id</w:t>
            </w:r>
          </w:p>
        </w:tc>
        <w:tc>
          <w:tcPr>
            <w:tcW w:w="1596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F57164">
              <w:rPr>
                <w:rFonts w:ascii="宋体" w:hAnsi="宋体"/>
                <w:szCs w:val="21"/>
                <w:lang w:eastAsia="en-US"/>
              </w:rPr>
              <w:t>community_id</w:t>
            </w:r>
          </w:p>
        </w:tc>
        <w:tc>
          <w:tcPr>
            <w:tcW w:w="14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62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8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</w:tr>
      <w:tr w:rsidR="00C761B2" w:rsidRPr="002D6365" w:rsidTr="00747201">
        <w:trPr>
          <w:trHeight w:val="446"/>
          <w:jc w:val="center"/>
        </w:trPr>
        <w:tc>
          <w:tcPr>
            <w:tcW w:w="1277" w:type="dxa"/>
            <w:tcBorders>
              <w:top w:val="single" w:sz="6" w:space="0" w:color="FFFFFF"/>
              <w:left w:val="nil"/>
              <w:bottom w:val="single" w:sz="6" w:space="0" w:color="FFFFFF"/>
            </w:tcBorders>
            <w:shd w:val="clear" w:color="auto" w:fill="5B9BD5"/>
          </w:tcPr>
          <w:p w:rsidR="00C761B2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用户角色id</w:t>
            </w:r>
          </w:p>
        </w:tc>
        <w:tc>
          <w:tcPr>
            <w:tcW w:w="1596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/>
          </w:tcPr>
          <w:p w:rsidR="00C761B2" w:rsidRPr="00F57164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F57164">
              <w:rPr>
                <w:rFonts w:ascii="宋体" w:hAnsi="宋体"/>
                <w:szCs w:val="21"/>
                <w:lang w:eastAsia="en-US"/>
              </w:rPr>
              <w:t>role_id</w:t>
            </w:r>
          </w:p>
        </w:tc>
        <w:tc>
          <w:tcPr>
            <w:tcW w:w="1406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</w:tcBorders>
            <w:shd w:val="clear" w:color="auto" w:fill="BDD6EE"/>
          </w:tcPr>
          <w:p w:rsidR="00C761B2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62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803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 w:rsidRPr="00F57164">
              <w:rPr>
                <w:rFonts w:ascii="宋体" w:hAnsi="宋体" w:hint="eastAsia"/>
                <w:szCs w:val="21"/>
              </w:rPr>
              <w:t>用户角色（1.管理员 2.普通用户）</w:t>
            </w:r>
          </w:p>
        </w:tc>
      </w:tr>
      <w:tr w:rsidR="00C761B2" w:rsidRPr="002D6365" w:rsidTr="00747201">
        <w:trPr>
          <w:trHeight w:val="446"/>
          <w:jc w:val="center"/>
        </w:trPr>
        <w:tc>
          <w:tcPr>
            <w:tcW w:w="1277" w:type="dxa"/>
            <w:tcBorders>
              <w:top w:val="single" w:sz="6" w:space="0" w:color="FFFFFF"/>
              <w:left w:val="nil"/>
            </w:tcBorders>
            <w:shd w:val="clear" w:color="auto" w:fill="5B9BD5"/>
          </w:tcPr>
          <w:p w:rsidR="00C761B2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用户状态</w:t>
            </w:r>
          </w:p>
        </w:tc>
        <w:tc>
          <w:tcPr>
            <w:tcW w:w="1596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BDD6EE"/>
          </w:tcPr>
          <w:p w:rsidR="00C761B2" w:rsidRPr="00F57164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F57164">
              <w:rPr>
                <w:rFonts w:ascii="宋体" w:hAnsi="宋体"/>
                <w:szCs w:val="21"/>
                <w:lang w:eastAsia="en-US"/>
              </w:rPr>
              <w:t>status</w:t>
            </w:r>
          </w:p>
        </w:tc>
        <w:tc>
          <w:tcPr>
            <w:tcW w:w="1406" w:type="dxa"/>
            <w:tcBorders>
              <w:top w:val="single" w:sz="6" w:space="0" w:color="FFFFFF"/>
              <w:left w:val="single" w:sz="6" w:space="0" w:color="FFFFFF"/>
            </w:tcBorders>
            <w:shd w:val="clear" w:color="auto" w:fill="BDD6EE"/>
          </w:tcPr>
          <w:p w:rsidR="00C761B2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62" w:type="dxa"/>
            <w:tcBorders>
              <w:top w:val="single" w:sz="6" w:space="0" w:color="FFFFFF"/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803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top w:val="single" w:sz="6" w:space="0" w:color="FFFFFF"/>
              <w:left w:val="single" w:sz="6" w:space="0" w:color="FFFFFF"/>
              <w:right w:val="nil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 w:rsidRPr="00F57164">
              <w:rPr>
                <w:rFonts w:ascii="宋体" w:hAnsi="宋体" w:hint="eastAsia"/>
                <w:szCs w:val="21"/>
              </w:rPr>
              <w:t>用户是否正常（1.是 2.否）</w:t>
            </w:r>
          </w:p>
        </w:tc>
      </w:tr>
    </w:tbl>
    <w:p w:rsidR="00C761B2" w:rsidRDefault="00C761B2" w:rsidP="00C761B2">
      <w:pPr>
        <w:ind w:firstLineChars="0" w:firstLine="0"/>
        <w:rPr>
          <w:rFonts w:hint="eastAsia"/>
        </w:rPr>
      </w:pPr>
    </w:p>
    <w:p w:rsidR="00C761B2" w:rsidRPr="002A0709" w:rsidRDefault="00C761B2" w:rsidP="00C761B2">
      <w:pPr>
        <w:pStyle w:val="Default"/>
        <w:tabs>
          <w:tab w:val="left" w:pos="9781"/>
        </w:tabs>
        <w:snapToGrid w:val="0"/>
        <w:spacing w:line="360" w:lineRule="auto"/>
        <w:ind w:firstLine="420"/>
        <w:jc w:val="center"/>
        <w:rPr>
          <w:rFonts w:ascii="宋体" w:eastAsia="宋体" w:hAnsi="宋体"/>
          <w:color w:val="auto"/>
          <w:sz w:val="21"/>
          <w:szCs w:val="21"/>
        </w:rPr>
      </w:pPr>
      <w:r w:rsidRPr="002A0709">
        <w:rPr>
          <w:rFonts w:ascii="宋体" w:eastAsia="宋体" w:hAnsi="宋体" w:hint="eastAsia"/>
          <w:color w:val="auto"/>
          <w:sz w:val="21"/>
          <w:szCs w:val="21"/>
        </w:rPr>
        <w:t>表</w:t>
      </w:r>
      <w:r>
        <w:rPr>
          <w:rFonts w:ascii="宋体" w:eastAsia="宋体" w:hAnsi="宋体" w:hint="eastAsia"/>
          <w:color w:val="auto"/>
          <w:sz w:val="21"/>
          <w:szCs w:val="21"/>
        </w:rPr>
        <w:t>1</w:t>
      </w:r>
      <w:r w:rsidRPr="002A0709">
        <w:rPr>
          <w:rFonts w:ascii="宋体" w:eastAsia="宋体" w:hAnsi="宋体" w:hint="eastAsia"/>
          <w:color w:val="auto"/>
          <w:sz w:val="21"/>
          <w:szCs w:val="21"/>
        </w:rPr>
        <w:t>-</w:t>
      </w:r>
      <w:r>
        <w:rPr>
          <w:rFonts w:ascii="宋体" w:eastAsia="宋体" w:hAnsi="宋体" w:hint="eastAsia"/>
          <w:color w:val="auto"/>
          <w:sz w:val="21"/>
          <w:szCs w:val="21"/>
        </w:rPr>
        <w:t>2</w:t>
      </w:r>
      <w:r w:rsidRPr="002A0709">
        <w:rPr>
          <w:rFonts w:ascii="宋体" w:eastAsia="宋体" w:hAnsi="宋体" w:hint="eastAsia"/>
          <w:color w:val="auto"/>
          <w:sz w:val="21"/>
          <w:szCs w:val="21"/>
        </w:rPr>
        <w:t xml:space="preserve"> 用户</w:t>
      </w:r>
      <w:r>
        <w:rPr>
          <w:rFonts w:ascii="宋体" w:eastAsia="宋体" w:hAnsi="宋体" w:hint="eastAsia"/>
          <w:color w:val="auto"/>
          <w:sz w:val="21"/>
          <w:szCs w:val="21"/>
        </w:rPr>
        <w:t>角色</w:t>
      </w:r>
      <w:r w:rsidRPr="002A0709">
        <w:rPr>
          <w:rFonts w:ascii="宋体" w:eastAsia="宋体" w:hAnsi="宋体" w:hint="eastAsia"/>
          <w:color w:val="auto"/>
          <w:sz w:val="21"/>
          <w:szCs w:val="21"/>
        </w:rPr>
        <w:t>表</w:t>
      </w:r>
    </w:p>
    <w:tbl>
      <w:tblPr>
        <w:tblW w:w="10124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1596"/>
        <w:gridCol w:w="1406"/>
        <w:gridCol w:w="962"/>
        <w:gridCol w:w="803"/>
        <w:gridCol w:w="1039"/>
        <w:gridCol w:w="3041"/>
      </w:tblGrid>
      <w:tr w:rsidR="00C761B2" w:rsidRPr="002D6365" w:rsidTr="00747201">
        <w:trPr>
          <w:trHeight w:val="451"/>
          <w:jc w:val="center"/>
        </w:trPr>
        <w:tc>
          <w:tcPr>
            <w:tcW w:w="1277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名称</w:t>
            </w:r>
          </w:p>
        </w:tc>
        <w:tc>
          <w:tcPr>
            <w:tcW w:w="1596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CODE</w:t>
            </w:r>
          </w:p>
        </w:tc>
        <w:tc>
          <w:tcPr>
            <w:tcW w:w="1406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数据类型</w:t>
            </w:r>
          </w:p>
        </w:tc>
        <w:tc>
          <w:tcPr>
            <w:tcW w:w="962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必填</w:t>
            </w:r>
          </w:p>
        </w:tc>
        <w:tc>
          <w:tcPr>
            <w:tcW w:w="803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主键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外键</w:t>
            </w:r>
          </w:p>
        </w:tc>
        <w:tc>
          <w:tcPr>
            <w:tcW w:w="3041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761B2" w:rsidRPr="002D6365" w:rsidTr="00747201">
        <w:trPr>
          <w:trHeight w:val="450"/>
          <w:jc w:val="center"/>
        </w:trPr>
        <w:tc>
          <w:tcPr>
            <w:tcW w:w="1277" w:type="dxa"/>
            <w:tcBorders>
              <w:left w:val="nil"/>
            </w:tcBorders>
            <w:shd w:val="clear" w:color="auto" w:fill="5B9BD5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>
              <w:rPr>
                <w:rFonts w:ascii="宋体" w:hAnsi="宋体" w:hint="eastAsia"/>
                <w:szCs w:val="21"/>
              </w:rPr>
              <w:t>角色</w:t>
            </w:r>
            <w:r w:rsidRPr="002D6365">
              <w:rPr>
                <w:rFonts w:ascii="宋体" w:hAnsi="宋体" w:hint="eastAsia"/>
                <w:szCs w:val="21"/>
                <w:lang w:eastAsia="en-US"/>
              </w:rPr>
              <w:t>编号</w:t>
            </w:r>
          </w:p>
        </w:tc>
        <w:tc>
          <w:tcPr>
            <w:tcW w:w="1596" w:type="dxa"/>
            <w:tcBorders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id</w:t>
            </w:r>
          </w:p>
        </w:tc>
        <w:tc>
          <w:tcPr>
            <w:tcW w:w="1406" w:type="dxa"/>
            <w:tcBorders>
              <w:lef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int</w:t>
            </w:r>
          </w:p>
        </w:tc>
        <w:tc>
          <w:tcPr>
            <w:tcW w:w="962" w:type="dxa"/>
            <w:tcBorders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80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1039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right w:val="nil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（1.社团管理员 2.普通用户）</w:t>
            </w:r>
          </w:p>
        </w:tc>
      </w:tr>
      <w:tr w:rsidR="00C761B2" w:rsidRPr="002D6365" w:rsidTr="00747201">
        <w:trPr>
          <w:trHeight w:val="446"/>
          <w:jc w:val="center"/>
        </w:trPr>
        <w:tc>
          <w:tcPr>
            <w:tcW w:w="1277" w:type="dxa"/>
            <w:tcBorders>
              <w:left w:val="nil"/>
              <w:bottom w:val="single" w:sz="6" w:space="0" w:color="FFFFFF"/>
            </w:tcBorders>
            <w:shd w:val="clear" w:color="auto" w:fill="5B9BD5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>
              <w:rPr>
                <w:rFonts w:ascii="宋体" w:hAnsi="宋体" w:hint="eastAsia"/>
                <w:szCs w:val="21"/>
              </w:rPr>
              <w:t>角色</w:t>
            </w:r>
          </w:p>
        </w:tc>
        <w:tc>
          <w:tcPr>
            <w:tcW w:w="1596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role</w:t>
            </w:r>
          </w:p>
        </w:tc>
        <w:tc>
          <w:tcPr>
            <w:tcW w:w="1406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varchar</w:t>
            </w:r>
          </w:p>
        </w:tc>
        <w:tc>
          <w:tcPr>
            <w:tcW w:w="962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803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bottom w:val="single" w:sz="6" w:space="0" w:color="FFFFFF"/>
              <w:right w:val="nil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（1.社团管理员 2.普通用户）</w:t>
            </w:r>
          </w:p>
        </w:tc>
      </w:tr>
    </w:tbl>
    <w:p w:rsidR="00C761B2" w:rsidRDefault="00C761B2" w:rsidP="00C761B2">
      <w:pPr>
        <w:ind w:firstLineChars="0" w:firstLine="0"/>
        <w:rPr>
          <w:rFonts w:hint="eastAsia"/>
        </w:rPr>
      </w:pPr>
    </w:p>
    <w:p w:rsidR="00C761B2" w:rsidRPr="002A0709" w:rsidRDefault="00C761B2" w:rsidP="00C761B2">
      <w:pPr>
        <w:pStyle w:val="Default"/>
        <w:tabs>
          <w:tab w:val="left" w:pos="9781"/>
        </w:tabs>
        <w:snapToGrid w:val="0"/>
        <w:spacing w:line="360" w:lineRule="auto"/>
        <w:ind w:firstLine="420"/>
        <w:jc w:val="center"/>
        <w:rPr>
          <w:rFonts w:ascii="宋体" w:eastAsia="宋体" w:hAnsi="宋体"/>
          <w:color w:val="auto"/>
          <w:sz w:val="21"/>
          <w:szCs w:val="21"/>
        </w:rPr>
      </w:pPr>
      <w:r w:rsidRPr="002A0709">
        <w:rPr>
          <w:rFonts w:ascii="宋体" w:eastAsia="宋体" w:hAnsi="宋体" w:hint="eastAsia"/>
          <w:color w:val="auto"/>
          <w:sz w:val="21"/>
          <w:szCs w:val="21"/>
        </w:rPr>
        <w:t>表</w:t>
      </w:r>
      <w:r>
        <w:rPr>
          <w:rFonts w:ascii="宋体" w:eastAsia="宋体" w:hAnsi="宋体" w:hint="eastAsia"/>
          <w:color w:val="auto"/>
          <w:sz w:val="21"/>
          <w:szCs w:val="21"/>
        </w:rPr>
        <w:t>1</w:t>
      </w:r>
      <w:r w:rsidRPr="002A0709">
        <w:rPr>
          <w:rFonts w:ascii="宋体" w:eastAsia="宋体" w:hAnsi="宋体" w:hint="eastAsia"/>
          <w:color w:val="auto"/>
          <w:sz w:val="21"/>
          <w:szCs w:val="21"/>
        </w:rPr>
        <w:t>-</w:t>
      </w:r>
      <w:r>
        <w:rPr>
          <w:rFonts w:ascii="宋体" w:eastAsia="宋体" w:hAnsi="宋体" w:hint="eastAsia"/>
          <w:color w:val="auto"/>
          <w:sz w:val="21"/>
          <w:szCs w:val="21"/>
        </w:rPr>
        <w:t>3 社团</w:t>
      </w:r>
      <w:r w:rsidRPr="002A0709">
        <w:rPr>
          <w:rFonts w:ascii="宋体" w:eastAsia="宋体" w:hAnsi="宋体" w:hint="eastAsia"/>
          <w:color w:val="auto"/>
          <w:sz w:val="21"/>
          <w:szCs w:val="21"/>
        </w:rPr>
        <w:t>表</w:t>
      </w:r>
    </w:p>
    <w:tbl>
      <w:tblPr>
        <w:tblW w:w="10124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1596"/>
        <w:gridCol w:w="1406"/>
        <w:gridCol w:w="962"/>
        <w:gridCol w:w="803"/>
        <w:gridCol w:w="1039"/>
        <w:gridCol w:w="3041"/>
      </w:tblGrid>
      <w:tr w:rsidR="00C761B2" w:rsidRPr="002D6365" w:rsidTr="00747201">
        <w:trPr>
          <w:trHeight w:val="451"/>
          <w:jc w:val="center"/>
        </w:trPr>
        <w:tc>
          <w:tcPr>
            <w:tcW w:w="1277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名称</w:t>
            </w:r>
          </w:p>
        </w:tc>
        <w:tc>
          <w:tcPr>
            <w:tcW w:w="1596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CODE</w:t>
            </w:r>
          </w:p>
        </w:tc>
        <w:tc>
          <w:tcPr>
            <w:tcW w:w="1406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数据类</w:t>
            </w:r>
            <w:r w:rsidRPr="002D6365">
              <w:rPr>
                <w:rFonts w:ascii="宋体" w:hAnsi="宋体" w:hint="eastAsia"/>
                <w:szCs w:val="21"/>
                <w:lang w:eastAsia="en-US"/>
              </w:rPr>
              <w:lastRenderedPageBreak/>
              <w:t>型</w:t>
            </w:r>
          </w:p>
        </w:tc>
        <w:tc>
          <w:tcPr>
            <w:tcW w:w="962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lastRenderedPageBreak/>
              <w:t>必填</w:t>
            </w:r>
          </w:p>
        </w:tc>
        <w:tc>
          <w:tcPr>
            <w:tcW w:w="803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主</w:t>
            </w:r>
            <w:r w:rsidRPr="002D6365">
              <w:rPr>
                <w:rFonts w:ascii="宋体" w:hAnsi="宋体" w:hint="eastAsia"/>
                <w:szCs w:val="21"/>
                <w:lang w:eastAsia="en-US"/>
              </w:rPr>
              <w:lastRenderedPageBreak/>
              <w:t>键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lastRenderedPageBreak/>
              <w:t>外键</w:t>
            </w:r>
          </w:p>
        </w:tc>
        <w:tc>
          <w:tcPr>
            <w:tcW w:w="3041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761B2" w:rsidRPr="002D6365" w:rsidTr="00747201">
        <w:trPr>
          <w:trHeight w:val="450"/>
          <w:jc w:val="center"/>
        </w:trPr>
        <w:tc>
          <w:tcPr>
            <w:tcW w:w="1277" w:type="dxa"/>
            <w:tcBorders>
              <w:left w:val="nil"/>
            </w:tcBorders>
            <w:shd w:val="clear" w:color="auto" w:fill="5B9BD5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社团</w:t>
            </w:r>
            <w:r w:rsidRPr="002D6365">
              <w:rPr>
                <w:rFonts w:ascii="宋体" w:hAnsi="宋体" w:hint="eastAsia"/>
                <w:szCs w:val="21"/>
                <w:lang w:eastAsia="en-US"/>
              </w:rPr>
              <w:t>编号</w:t>
            </w:r>
          </w:p>
        </w:tc>
        <w:tc>
          <w:tcPr>
            <w:tcW w:w="1596" w:type="dxa"/>
            <w:tcBorders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id</w:t>
            </w:r>
          </w:p>
        </w:tc>
        <w:tc>
          <w:tcPr>
            <w:tcW w:w="1406" w:type="dxa"/>
            <w:tcBorders>
              <w:lef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int</w:t>
            </w:r>
          </w:p>
        </w:tc>
        <w:tc>
          <w:tcPr>
            <w:tcW w:w="962" w:type="dxa"/>
            <w:tcBorders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80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1039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right w:val="nil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主键自增</w:t>
            </w:r>
          </w:p>
        </w:tc>
      </w:tr>
      <w:tr w:rsidR="00C761B2" w:rsidRPr="002D6365" w:rsidTr="00747201">
        <w:trPr>
          <w:trHeight w:val="446"/>
          <w:jc w:val="center"/>
        </w:trPr>
        <w:tc>
          <w:tcPr>
            <w:tcW w:w="1277" w:type="dxa"/>
            <w:tcBorders>
              <w:left w:val="nil"/>
            </w:tcBorders>
            <w:shd w:val="clear" w:color="auto" w:fill="5B9BD5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>
              <w:rPr>
                <w:rFonts w:ascii="宋体" w:hAnsi="宋体" w:hint="eastAsia"/>
                <w:szCs w:val="21"/>
              </w:rPr>
              <w:t>社团名</w:t>
            </w:r>
          </w:p>
        </w:tc>
        <w:tc>
          <w:tcPr>
            <w:tcW w:w="1596" w:type="dxa"/>
            <w:tcBorders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 w:rsidRPr="00B041BE">
              <w:rPr>
                <w:rFonts w:ascii="宋体" w:hAnsi="宋体"/>
                <w:szCs w:val="21"/>
              </w:rPr>
              <w:t>community_name</w:t>
            </w:r>
          </w:p>
        </w:tc>
        <w:tc>
          <w:tcPr>
            <w:tcW w:w="1406" w:type="dxa"/>
            <w:tcBorders>
              <w:lef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varchar</w:t>
            </w:r>
          </w:p>
        </w:tc>
        <w:tc>
          <w:tcPr>
            <w:tcW w:w="962" w:type="dxa"/>
            <w:tcBorders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80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right w:val="nil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</w:tr>
      <w:tr w:rsidR="00C761B2" w:rsidRPr="002D6365" w:rsidTr="00747201">
        <w:trPr>
          <w:trHeight w:val="446"/>
          <w:jc w:val="center"/>
        </w:trPr>
        <w:tc>
          <w:tcPr>
            <w:tcW w:w="1277" w:type="dxa"/>
            <w:tcBorders>
              <w:left w:val="nil"/>
              <w:bottom w:val="single" w:sz="6" w:space="0" w:color="FFFFFF"/>
            </w:tcBorders>
            <w:shd w:val="clear" w:color="auto" w:fill="5B9BD5"/>
          </w:tcPr>
          <w:p w:rsidR="00C761B2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社团描述</w:t>
            </w:r>
          </w:p>
        </w:tc>
        <w:tc>
          <w:tcPr>
            <w:tcW w:w="1596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B041BE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 w:rsidRPr="00B041BE">
              <w:rPr>
                <w:rFonts w:ascii="宋体" w:hAnsi="宋体"/>
                <w:szCs w:val="21"/>
              </w:rPr>
              <w:t>description</w:t>
            </w:r>
          </w:p>
        </w:tc>
        <w:tc>
          <w:tcPr>
            <w:tcW w:w="1406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B041BE">
              <w:rPr>
                <w:rFonts w:ascii="宋体" w:hAnsi="宋体"/>
                <w:szCs w:val="21"/>
                <w:lang w:eastAsia="en-US"/>
              </w:rPr>
              <w:t>varchar</w:t>
            </w:r>
          </w:p>
        </w:tc>
        <w:tc>
          <w:tcPr>
            <w:tcW w:w="962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803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bottom w:val="single" w:sz="6" w:space="0" w:color="FFFFFF"/>
              <w:right w:val="nil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C761B2" w:rsidRDefault="00C761B2" w:rsidP="00C761B2">
      <w:pPr>
        <w:ind w:firstLine="480"/>
      </w:pPr>
    </w:p>
    <w:p w:rsidR="00C761B2" w:rsidRDefault="00C761B2" w:rsidP="00C761B2">
      <w:pPr>
        <w:ind w:firstLine="480"/>
      </w:pPr>
    </w:p>
    <w:p w:rsidR="00C761B2" w:rsidRPr="002A0709" w:rsidRDefault="00C761B2" w:rsidP="00C761B2">
      <w:pPr>
        <w:pStyle w:val="Default"/>
        <w:tabs>
          <w:tab w:val="left" w:pos="9781"/>
        </w:tabs>
        <w:snapToGrid w:val="0"/>
        <w:spacing w:line="360" w:lineRule="auto"/>
        <w:ind w:firstLine="420"/>
        <w:jc w:val="center"/>
        <w:rPr>
          <w:rFonts w:ascii="宋体" w:eastAsia="宋体" w:hAnsi="宋体"/>
          <w:color w:val="auto"/>
          <w:sz w:val="21"/>
          <w:szCs w:val="21"/>
        </w:rPr>
      </w:pPr>
      <w:r w:rsidRPr="002A0709">
        <w:rPr>
          <w:rFonts w:ascii="宋体" w:eastAsia="宋体" w:hAnsi="宋体" w:hint="eastAsia"/>
          <w:color w:val="auto"/>
          <w:sz w:val="21"/>
          <w:szCs w:val="21"/>
        </w:rPr>
        <w:t>表</w:t>
      </w:r>
      <w:r>
        <w:rPr>
          <w:rFonts w:ascii="宋体" w:eastAsia="宋体" w:hAnsi="宋体" w:hint="eastAsia"/>
          <w:color w:val="auto"/>
          <w:sz w:val="21"/>
          <w:szCs w:val="21"/>
        </w:rPr>
        <w:t>1</w:t>
      </w:r>
      <w:r w:rsidRPr="002A0709">
        <w:rPr>
          <w:rFonts w:ascii="宋体" w:eastAsia="宋体" w:hAnsi="宋体" w:hint="eastAsia"/>
          <w:color w:val="auto"/>
          <w:sz w:val="21"/>
          <w:szCs w:val="21"/>
        </w:rPr>
        <w:t>-</w:t>
      </w:r>
      <w:r>
        <w:rPr>
          <w:rFonts w:ascii="宋体" w:eastAsia="宋体" w:hAnsi="宋体" w:hint="eastAsia"/>
          <w:color w:val="auto"/>
          <w:sz w:val="21"/>
          <w:szCs w:val="21"/>
        </w:rPr>
        <w:t>4 活动用户关系表</w:t>
      </w:r>
    </w:p>
    <w:tbl>
      <w:tblPr>
        <w:tblW w:w="10124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1596"/>
        <w:gridCol w:w="1406"/>
        <w:gridCol w:w="962"/>
        <w:gridCol w:w="803"/>
        <w:gridCol w:w="1039"/>
        <w:gridCol w:w="3041"/>
      </w:tblGrid>
      <w:tr w:rsidR="00C761B2" w:rsidRPr="002D6365" w:rsidTr="00747201">
        <w:trPr>
          <w:trHeight w:val="451"/>
          <w:jc w:val="center"/>
        </w:trPr>
        <w:tc>
          <w:tcPr>
            <w:tcW w:w="1277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名称</w:t>
            </w:r>
          </w:p>
        </w:tc>
        <w:tc>
          <w:tcPr>
            <w:tcW w:w="1596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CODE</w:t>
            </w:r>
          </w:p>
        </w:tc>
        <w:tc>
          <w:tcPr>
            <w:tcW w:w="1406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数据类型</w:t>
            </w:r>
          </w:p>
        </w:tc>
        <w:tc>
          <w:tcPr>
            <w:tcW w:w="962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必填</w:t>
            </w:r>
          </w:p>
        </w:tc>
        <w:tc>
          <w:tcPr>
            <w:tcW w:w="803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主键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外键</w:t>
            </w:r>
          </w:p>
        </w:tc>
        <w:tc>
          <w:tcPr>
            <w:tcW w:w="3041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761B2" w:rsidRPr="002D6365" w:rsidTr="00747201">
        <w:trPr>
          <w:trHeight w:val="450"/>
          <w:jc w:val="center"/>
        </w:trPr>
        <w:tc>
          <w:tcPr>
            <w:tcW w:w="1277" w:type="dxa"/>
            <w:tcBorders>
              <w:left w:val="nil"/>
            </w:tcBorders>
            <w:shd w:val="clear" w:color="auto" w:fill="5B9BD5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>
              <w:rPr>
                <w:rFonts w:ascii="宋体" w:hAnsi="宋体" w:hint="eastAsia"/>
                <w:szCs w:val="21"/>
              </w:rPr>
              <w:t>关系</w:t>
            </w:r>
            <w:r w:rsidRPr="002D6365">
              <w:rPr>
                <w:rFonts w:ascii="宋体" w:hAnsi="宋体" w:hint="eastAsia"/>
                <w:szCs w:val="21"/>
                <w:lang w:eastAsia="en-US"/>
              </w:rPr>
              <w:t>编号</w:t>
            </w:r>
          </w:p>
        </w:tc>
        <w:tc>
          <w:tcPr>
            <w:tcW w:w="1596" w:type="dxa"/>
            <w:tcBorders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id</w:t>
            </w:r>
          </w:p>
        </w:tc>
        <w:tc>
          <w:tcPr>
            <w:tcW w:w="1406" w:type="dxa"/>
            <w:tcBorders>
              <w:lef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int</w:t>
            </w:r>
          </w:p>
        </w:tc>
        <w:tc>
          <w:tcPr>
            <w:tcW w:w="962" w:type="dxa"/>
            <w:tcBorders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80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1039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right w:val="nil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主键自增</w:t>
            </w:r>
          </w:p>
        </w:tc>
      </w:tr>
      <w:tr w:rsidR="00C761B2" w:rsidRPr="002D6365" w:rsidTr="00747201">
        <w:trPr>
          <w:trHeight w:val="446"/>
          <w:jc w:val="center"/>
        </w:trPr>
        <w:tc>
          <w:tcPr>
            <w:tcW w:w="1277" w:type="dxa"/>
            <w:tcBorders>
              <w:left w:val="nil"/>
            </w:tcBorders>
            <w:shd w:val="clear" w:color="auto" w:fill="5B9BD5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>
              <w:rPr>
                <w:rFonts w:ascii="宋体" w:hAnsi="宋体" w:hint="eastAsia"/>
                <w:szCs w:val="21"/>
              </w:rPr>
              <w:t>用户id</w:t>
            </w:r>
          </w:p>
        </w:tc>
        <w:tc>
          <w:tcPr>
            <w:tcW w:w="1596" w:type="dxa"/>
            <w:tcBorders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 w:rsidRPr="00B041BE">
              <w:rPr>
                <w:rFonts w:ascii="宋体" w:hAnsi="宋体"/>
                <w:szCs w:val="21"/>
              </w:rPr>
              <w:t>user_id</w:t>
            </w:r>
          </w:p>
        </w:tc>
        <w:tc>
          <w:tcPr>
            <w:tcW w:w="1406" w:type="dxa"/>
            <w:tcBorders>
              <w:lef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62" w:type="dxa"/>
            <w:tcBorders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80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right w:val="nil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</w:tr>
      <w:tr w:rsidR="00C761B2" w:rsidRPr="002D6365" w:rsidTr="00747201">
        <w:trPr>
          <w:trHeight w:val="446"/>
          <w:jc w:val="center"/>
        </w:trPr>
        <w:tc>
          <w:tcPr>
            <w:tcW w:w="1277" w:type="dxa"/>
            <w:tcBorders>
              <w:left w:val="nil"/>
              <w:bottom w:val="single" w:sz="6" w:space="0" w:color="FFFFFF"/>
            </w:tcBorders>
            <w:shd w:val="clear" w:color="auto" w:fill="5B9BD5"/>
          </w:tcPr>
          <w:p w:rsidR="00C761B2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活动id</w:t>
            </w:r>
          </w:p>
        </w:tc>
        <w:tc>
          <w:tcPr>
            <w:tcW w:w="1596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 w:rsidRPr="00B041BE">
              <w:rPr>
                <w:rFonts w:ascii="宋体" w:hAnsi="宋体"/>
                <w:szCs w:val="21"/>
              </w:rPr>
              <w:t>activity_id</w:t>
            </w:r>
          </w:p>
        </w:tc>
        <w:tc>
          <w:tcPr>
            <w:tcW w:w="1406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962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803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bottom w:val="single" w:sz="6" w:space="0" w:color="FFFFFF"/>
              <w:right w:val="nil"/>
            </w:tcBorders>
            <w:shd w:val="clear" w:color="auto" w:fill="DEEAF6"/>
          </w:tcPr>
          <w:p w:rsidR="00C761B2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C761B2" w:rsidRDefault="00C761B2" w:rsidP="00C761B2">
      <w:pPr>
        <w:ind w:firstLine="480"/>
      </w:pPr>
    </w:p>
    <w:p w:rsidR="00C761B2" w:rsidRPr="002A0709" w:rsidRDefault="00C761B2" w:rsidP="00C761B2">
      <w:pPr>
        <w:pStyle w:val="Default"/>
        <w:tabs>
          <w:tab w:val="left" w:pos="9781"/>
        </w:tabs>
        <w:snapToGrid w:val="0"/>
        <w:spacing w:line="360" w:lineRule="auto"/>
        <w:ind w:firstLine="420"/>
        <w:jc w:val="center"/>
        <w:rPr>
          <w:rFonts w:ascii="宋体" w:eastAsia="宋体" w:hAnsi="宋体"/>
          <w:color w:val="auto"/>
          <w:sz w:val="21"/>
          <w:szCs w:val="21"/>
        </w:rPr>
      </w:pPr>
      <w:r w:rsidRPr="002A0709">
        <w:rPr>
          <w:rFonts w:ascii="宋体" w:eastAsia="宋体" w:hAnsi="宋体" w:hint="eastAsia"/>
          <w:color w:val="auto"/>
          <w:sz w:val="21"/>
          <w:szCs w:val="21"/>
        </w:rPr>
        <w:t>表</w:t>
      </w:r>
      <w:r>
        <w:rPr>
          <w:rFonts w:ascii="宋体" w:eastAsia="宋体" w:hAnsi="宋体" w:hint="eastAsia"/>
          <w:color w:val="auto"/>
          <w:sz w:val="21"/>
          <w:szCs w:val="21"/>
        </w:rPr>
        <w:t>1</w:t>
      </w:r>
      <w:r w:rsidRPr="002A0709">
        <w:rPr>
          <w:rFonts w:ascii="宋体" w:eastAsia="宋体" w:hAnsi="宋体" w:hint="eastAsia"/>
          <w:color w:val="auto"/>
          <w:sz w:val="21"/>
          <w:szCs w:val="21"/>
        </w:rPr>
        <w:t>-</w:t>
      </w:r>
      <w:r>
        <w:rPr>
          <w:rFonts w:ascii="宋体" w:eastAsia="宋体" w:hAnsi="宋体" w:hint="eastAsia"/>
          <w:color w:val="auto"/>
          <w:sz w:val="21"/>
          <w:szCs w:val="21"/>
        </w:rPr>
        <w:t>5 社团活动表</w:t>
      </w:r>
    </w:p>
    <w:tbl>
      <w:tblPr>
        <w:tblW w:w="10124" w:type="dxa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7"/>
        <w:gridCol w:w="1596"/>
        <w:gridCol w:w="1406"/>
        <w:gridCol w:w="962"/>
        <w:gridCol w:w="803"/>
        <w:gridCol w:w="1039"/>
        <w:gridCol w:w="3041"/>
      </w:tblGrid>
      <w:tr w:rsidR="00C761B2" w:rsidRPr="002D6365" w:rsidTr="00747201">
        <w:trPr>
          <w:trHeight w:val="451"/>
          <w:jc w:val="center"/>
        </w:trPr>
        <w:tc>
          <w:tcPr>
            <w:tcW w:w="1277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名称</w:t>
            </w:r>
          </w:p>
        </w:tc>
        <w:tc>
          <w:tcPr>
            <w:tcW w:w="1596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CODE</w:t>
            </w:r>
          </w:p>
        </w:tc>
        <w:tc>
          <w:tcPr>
            <w:tcW w:w="1406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数据类型</w:t>
            </w:r>
          </w:p>
        </w:tc>
        <w:tc>
          <w:tcPr>
            <w:tcW w:w="962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必填</w:t>
            </w:r>
          </w:p>
        </w:tc>
        <w:tc>
          <w:tcPr>
            <w:tcW w:w="803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主键</w:t>
            </w:r>
          </w:p>
        </w:tc>
        <w:tc>
          <w:tcPr>
            <w:tcW w:w="1039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外键</w:t>
            </w:r>
          </w:p>
        </w:tc>
        <w:tc>
          <w:tcPr>
            <w:tcW w:w="3041" w:type="dxa"/>
            <w:tcBorders>
              <w:top w:val="nil"/>
              <w:left w:val="nil"/>
              <w:right w:val="nil"/>
            </w:tcBorders>
            <w:shd w:val="clear" w:color="auto" w:fill="5B9BD5"/>
            <w:vAlign w:val="center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C761B2" w:rsidRPr="002D6365" w:rsidTr="00747201">
        <w:trPr>
          <w:trHeight w:val="450"/>
          <w:jc w:val="center"/>
        </w:trPr>
        <w:tc>
          <w:tcPr>
            <w:tcW w:w="1277" w:type="dxa"/>
            <w:tcBorders>
              <w:left w:val="nil"/>
            </w:tcBorders>
            <w:shd w:val="clear" w:color="auto" w:fill="5B9BD5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活动id</w:t>
            </w:r>
          </w:p>
        </w:tc>
        <w:tc>
          <w:tcPr>
            <w:tcW w:w="1596" w:type="dxa"/>
            <w:tcBorders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id</w:t>
            </w:r>
          </w:p>
        </w:tc>
        <w:tc>
          <w:tcPr>
            <w:tcW w:w="1406" w:type="dxa"/>
            <w:tcBorders>
              <w:lef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int</w:t>
            </w:r>
          </w:p>
        </w:tc>
        <w:tc>
          <w:tcPr>
            <w:tcW w:w="962" w:type="dxa"/>
            <w:tcBorders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80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1039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right w:val="nil"/>
            </w:tcBorders>
            <w:shd w:val="clear" w:color="auto" w:fill="BDD6EE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主键自增</w:t>
            </w:r>
          </w:p>
        </w:tc>
      </w:tr>
      <w:tr w:rsidR="00C761B2" w:rsidRPr="002D6365" w:rsidTr="00747201">
        <w:trPr>
          <w:trHeight w:val="446"/>
          <w:jc w:val="center"/>
        </w:trPr>
        <w:tc>
          <w:tcPr>
            <w:tcW w:w="1277" w:type="dxa"/>
            <w:tcBorders>
              <w:left w:val="nil"/>
            </w:tcBorders>
            <w:shd w:val="clear" w:color="auto" w:fill="5B9BD5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>
              <w:rPr>
                <w:rFonts w:ascii="宋体" w:hAnsi="宋体" w:hint="eastAsia"/>
                <w:szCs w:val="21"/>
              </w:rPr>
              <w:t>活动名</w:t>
            </w:r>
          </w:p>
        </w:tc>
        <w:tc>
          <w:tcPr>
            <w:tcW w:w="1596" w:type="dxa"/>
            <w:tcBorders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 w:rsidRPr="00B041BE"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406" w:type="dxa"/>
            <w:tcBorders>
              <w:lef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B041BE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962" w:type="dxa"/>
            <w:tcBorders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80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right w:val="nil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</w:tr>
      <w:tr w:rsidR="00C761B2" w:rsidRPr="002D6365" w:rsidTr="00747201">
        <w:trPr>
          <w:trHeight w:val="446"/>
          <w:jc w:val="center"/>
        </w:trPr>
        <w:tc>
          <w:tcPr>
            <w:tcW w:w="1277" w:type="dxa"/>
            <w:tcBorders>
              <w:left w:val="nil"/>
            </w:tcBorders>
            <w:shd w:val="clear" w:color="auto" w:fill="5B9BD5"/>
          </w:tcPr>
          <w:p w:rsidR="00C761B2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活动描述</w:t>
            </w:r>
          </w:p>
        </w:tc>
        <w:tc>
          <w:tcPr>
            <w:tcW w:w="1596" w:type="dxa"/>
            <w:tcBorders>
              <w:right w:val="single" w:sz="6" w:space="0" w:color="FFFFFF"/>
            </w:tcBorders>
            <w:shd w:val="clear" w:color="auto" w:fill="DEEAF6"/>
          </w:tcPr>
          <w:p w:rsidR="00C761B2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 w:rsidRPr="00B041BE">
              <w:rPr>
                <w:rFonts w:ascii="宋体" w:hAnsi="宋体"/>
                <w:szCs w:val="21"/>
              </w:rPr>
              <w:t>description</w:t>
            </w:r>
          </w:p>
        </w:tc>
        <w:tc>
          <w:tcPr>
            <w:tcW w:w="1406" w:type="dxa"/>
            <w:tcBorders>
              <w:lef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 w:rsidRPr="00B041BE">
              <w:rPr>
                <w:rFonts w:ascii="宋体" w:hAnsi="宋体"/>
                <w:szCs w:val="21"/>
              </w:rPr>
              <w:t>varchar</w:t>
            </w:r>
          </w:p>
        </w:tc>
        <w:tc>
          <w:tcPr>
            <w:tcW w:w="962" w:type="dxa"/>
            <w:tcBorders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80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right w:val="nil"/>
            </w:tcBorders>
            <w:shd w:val="clear" w:color="auto" w:fill="DEEAF6"/>
          </w:tcPr>
          <w:p w:rsidR="00C761B2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</w:tr>
      <w:tr w:rsidR="00C761B2" w:rsidRPr="002D6365" w:rsidTr="00747201">
        <w:trPr>
          <w:trHeight w:val="446"/>
          <w:jc w:val="center"/>
        </w:trPr>
        <w:tc>
          <w:tcPr>
            <w:tcW w:w="1277" w:type="dxa"/>
            <w:tcBorders>
              <w:left w:val="nil"/>
            </w:tcBorders>
            <w:shd w:val="clear" w:color="auto" w:fill="5B9BD5"/>
          </w:tcPr>
          <w:p w:rsidR="00C761B2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社团id</w:t>
            </w:r>
          </w:p>
        </w:tc>
        <w:tc>
          <w:tcPr>
            <w:tcW w:w="1596" w:type="dxa"/>
            <w:tcBorders>
              <w:right w:val="single" w:sz="6" w:space="0" w:color="FFFFFF"/>
            </w:tcBorders>
            <w:shd w:val="clear" w:color="auto" w:fill="DEEAF6"/>
          </w:tcPr>
          <w:p w:rsidR="00C761B2" w:rsidRPr="00B041BE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 w:rsidRPr="00B041BE">
              <w:rPr>
                <w:rFonts w:ascii="宋体" w:hAnsi="宋体"/>
                <w:szCs w:val="21"/>
              </w:rPr>
              <w:t>community_id</w:t>
            </w:r>
          </w:p>
        </w:tc>
        <w:tc>
          <w:tcPr>
            <w:tcW w:w="1406" w:type="dxa"/>
            <w:tcBorders>
              <w:left w:val="single" w:sz="6" w:space="0" w:color="FFFFFF"/>
            </w:tcBorders>
            <w:shd w:val="clear" w:color="auto" w:fill="DEEAF6"/>
          </w:tcPr>
          <w:p w:rsidR="00C761B2" w:rsidRPr="00B041BE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 w:rsidRPr="00B041BE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962" w:type="dxa"/>
            <w:tcBorders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80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right w:val="nil"/>
            </w:tcBorders>
            <w:shd w:val="clear" w:color="auto" w:fill="DEEAF6"/>
          </w:tcPr>
          <w:p w:rsidR="00C761B2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</w:tr>
      <w:tr w:rsidR="00C761B2" w:rsidRPr="002D6365" w:rsidTr="00747201">
        <w:trPr>
          <w:trHeight w:val="446"/>
          <w:jc w:val="center"/>
        </w:trPr>
        <w:tc>
          <w:tcPr>
            <w:tcW w:w="1277" w:type="dxa"/>
            <w:tcBorders>
              <w:left w:val="nil"/>
            </w:tcBorders>
            <w:shd w:val="clear" w:color="auto" w:fill="5B9BD5"/>
          </w:tcPr>
          <w:p w:rsidR="00C761B2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开始时</w:t>
            </w:r>
            <w:r>
              <w:rPr>
                <w:rFonts w:ascii="宋体" w:hAnsi="宋体" w:hint="eastAsia"/>
                <w:szCs w:val="21"/>
              </w:rPr>
              <w:lastRenderedPageBreak/>
              <w:t>间</w:t>
            </w:r>
          </w:p>
        </w:tc>
        <w:tc>
          <w:tcPr>
            <w:tcW w:w="1596" w:type="dxa"/>
            <w:tcBorders>
              <w:right w:val="single" w:sz="6" w:space="0" w:color="FFFFFF"/>
            </w:tcBorders>
            <w:shd w:val="clear" w:color="auto" w:fill="DEEAF6"/>
          </w:tcPr>
          <w:p w:rsidR="00C761B2" w:rsidRPr="00B041BE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 w:rsidRPr="00B041BE">
              <w:rPr>
                <w:rFonts w:ascii="宋体" w:hAnsi="宋体"/>
                <w:szCs w:val="21"/>
              </w:rPr>
              <w:lastRenderedPageBreak/>
              <w:t>start_tim</w:t>
            </w:r>
            <w:r w:rsidRPr="00B041BE">
              <w:rPr>
                <w:rFonts w:ascii="宋体" w:hAnsi="宋体"/>
                <w:szCs w:val="21"/>
              </w:rPr>
              <w:lastRenderedPageBreak/>
              <w:t>e</w:t>
            </w:r>
          </w:p>
        </w:tc>
        <w:tc>
          <w:tcPr>
            <w:tcW w:w="1406" w:type="dxa"/>
            <w:tcBorders>
              <w:left w:val="single" w:sz="6" w:space="0" w:color="FFFFFF"/>
            </w:tcBorders>
            <w:shd w:val="clear" w:color="auto" w:fill="DEEAF6"/>
          </w:tcPr>
          <w:p w:rsidR="00C761B2" w:rsidRPr="00B041BE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 w:rsidRPr="00B041BE">
              <w:rPr>
                <w:rFonts w:ascii="宋体" w:hAnsi="宋体"/>
                <w:szCs w:val="21"/>
              </w:rPr>
              <w:lastRenderedPageBreak/>
              <w:t>datetim</w:t>
            </w:r>
            <w:r w:rsidRPr="00B041BE">
              <w:rPr>
                <w:rFonts w:ascii="宋体" w:hAnsi="宋体"/>
                <w:szCs w:val="21"/>
              </w:rPr>
              <w:lastRenderedPageBreak/>
              <w:t>e</w:t>
            </w:r>
          </w:p>
        </w:tc>
        <w:tc>
          <w:tcPr>
            <w:tcW w:w="962" w:type="dxa"/>
            <w:tcBorders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80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right w:val="nil"/>
            </w:tcBorders>
            <w:shd w:val="clear" w:color="auto" w:fill="DEEAF6"/>
          </w:tcPr>
          <w:p w:rsidR="00C761B2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</w:tr>
      <w:tr w:rsidR="00C761B2" w:rsidRPr="002D6365" w:rsidTr="00747201">
        <w:trPr>
          <w:trHeight w:val="446"/>
          <w:jc w:val="center"/>
        </w:trPr>
        <w:tc>
          <w:tcPr>
            <w:tcW w:w="1277" w:type="dxa"/>
            <w:tcBorders>
              <w:left w:val="nil"/>
            </w:tcBorders>
            <w:shd w:val="clear" w:color="auto" w:fill="5B9BD5"/>
          </w:tcPr>
          <w:p w:rsidR="00C761B2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活动地点</w:t>
            </w:r>
          </w:p>
        </w:tc>
        <w:tc>
          <w:tcPr>
            <w:tcW w:w="1596" w:type="dxa"/>
            <w:tcBorders>
              <w:right w:val="single" w:sz="6" w:space="0" w:color="FFFFFF"/>
            </w:tcBorders>
            <w:shd w:val="clear" w:color="auto" w:fill="DEEAF6"/>
          </w:tcPr>
          <w:p w:rsidR="00C761B2" w:rsidRPr="00B041BE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Activity_place</w:t>
            </w:r>
          </w:p>
        </w:tc>
        <w:tc>
          <w:tcPr>
            <w:tcW w:w="1406" w:type="dxa"/>
            <w:tcBorders>
              <w:left w:val="single" w:sz="6" w:space="0" w:color="FFFFFF"/>
            </w:tcBorders>
            <w:shd w:val="clear" w:color="auto" w:fill="DEEAF6"/>
          </w:tcPr>
          <w:p w:rsidR="00C761B2" w:rsidRPr="00B041BE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</w:t>
            </w:r>
            <w:r>
              <w:rPr>
                <w:rFonts w:ascii="宋体" w:hAnsi="宋体"/>
                <w:szCs w:val="21"/>
              </w:rPr>
              <w:t>archar</w:t>
            </w:r>
          </w:p>
        </w:tc>
        <w:tc>
          <w:tcPr>
            <w:tcW w:w="962" w:type="dxa"/>
            <w:tcBorders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  <w:r w:rsidRPr="002D6365">
              <w:rPr>
                <w:rFonts w:ascii="宋体" w:hAnsi="宋体" w:hint="eastAsia"/>
                <w:szCs w:val="21"/>
                <w:lang w:eastAsia="en-US"/>
              </w:rPr>
              <w:t>√</w:t>
            </w:r>
          </w:p>
        </w:tc>
        <w:tc>
          <w:tcPr>
            <w:tcW w:w="803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left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right w:val="nil"/>
            </w:tcBorders>
            <w:shd w:val="clear" w:color="auto" w:fill="DEEAF6"/>
          </w:tcPr>
          <w:p w:rsidR="00C761B2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</w:tr>
      <w:tr w:rsidR="00C761B2" w:rsidRPr="002D6365" w:rsidTr="00747201">
        <w:trPr>
          <w:trHeight w:val="446"/>
          <w:jc w:val="center"/>
        </w:trPr>
        <w:tc>
          <w:tcPr>
            <w:tcW w:w="1277" w:type="dxa"/>
            <w:tcBorders>
              <w:left w:val="nil"/>
              <w:bottom w:val="single" w:sz="6" w:space="0" w:color="FFFFFF"/>
            </w:tcBorders>
            <w:shd w:val="clear" w:color="auto" w:fill="5B9BD5"/>
          </w:tcPr>
          <w:p w:rsidR="00C761B2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结束时间</w:t>
            </w:r>
          </w:p>
        </w:tc>
        <w:tc>
          <w:tcPr>
            <w:tcW w:w="1596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B041BE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 w:rsidRPr="00B041BE">
              <w:rPr>
                <w:rFonts w:ascii="宋体" w:hAnsi="宋体"/>
                <w:szCs w:val="21"/>
              </w:rPr>
              <w:t>end_time</w:t>
            </w:r>
          </w:p>
        </w:tc>
        <w:tc>
          <w:tcPr>
            <w:tcW w:w="1406" w:type="dxa"/>
            <w:tcBorders>
              <w:left w:val="single" w:sz="6" w:space="0" w:color="FFFFFF"/>
              <w:bottom w:val="single" w:sz="6" w:space="0" w:color="FFFFFF"/>
            </w:tcBorders>
            <w:shd w:val="clear" w:color="auto" w:fill="DEEAF6"/>
          </w:tcPr>
          <w:p w:rsidR="00C761B2" w:rsidRPr="00B041BE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  <w:r w:rsidRPr="00B041BE">
              <w:rPr>
                <w:rFonts w:ascii="宋体" w:hAnsi="宋体"/>
                <w:szCs w:val="21"/>
              </w:rPr>
              <w:t>datetime</w:t>
            </w:r>
          </w:p>
        </w:tc>
        <w:tc>
          <w:tcPr>
            <w:tcW w:w="962" w:type="dxa"/>
            <w:tcBorders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803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1039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DEEAF6"/>
          </w:tcPr>
          <w:p w:rsidR="00C761B2" w:rsidRPr="002D6365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  <w:lang w:eastAsia="en-US"/>
              </w:rPr>
            </w:pPr>
          </w:p>
        </w:tc>
        <w:tc>
          <w:tcPr>
            <w:tcW w:w="3041" w:type="dxa"/>
            <w:tcBorders>
              <w:left w:val="single" w:sz="6" w:space="0" w:color="FFFFFF"/>
              <w:bottom w:val="single" w:sz="6" w:space="0" w:color="FFFFFF"/>
              <w:right w:val="nil"/>
            </w:tcBorders>
            <w:shd w:val="clear" w:color="auto" w:fill="DEEAF6"/>
          </w:tcPr>
          <w:p w:rsidR="00C761B2" w:rsidRDefault="00C761B2" w:rsidP="00747201">
            <w:pPr>
              <w:autoSpaceDE w:val="0"/>
              <w:autoSpaceDN w:val="0"/>
              <w:ind w:firstLine="480"/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C761B2" w:rsidRDefault="00C761B2" w:rsidP="00C761B2">
      <w:pPr>
        <w:ind w:firstLine="480"/>
        <w:rPr>
          <w:rFonts w:hint="eastAsia"/>
        </w:rPr>
      </w:pPr>
    </w:p>
    <w:p w:rsidR="0049314B" w:rsidRPr="0049314B" w:rsidRDefault="0049314B" w:rsidP="0049314B">
      <w:pPr>
        <w:pStyle w:val="1"/>
      </w:pPr>
      <w:r w:rsidRPr="0049314B">
        <w:t>4.</w:t>
      </w:r>
      <w:r w:rsidRPr="0049314B">
        <w:t>接口</w:t>
      </w:r>
    </w:p>
    <w:p w:rsidR="0049314B" w:rsidRDefault="0049314B" w:rsidP="0049314B">
      <w:pPr>
        <w:pStyle w:val="2"/>
        <w:rPr>
          <w:rFonts w:hint="eastAsia"/>
        </w:rPr>
      </w:pPr>
      <w:r>
        <w:t>4.1用户接口</w:t>
      </w:r>
    </w:p>
    <w:p w:rsidR="0049314B" w:rsidRDefault="0049314B" w:rsidP="0049314B">
      <w:pPr>
        <w:ind w:firstLine="480"/>
      </w:pPr>
      <w:r>
        <w:t>1.</w:t>
      </w:r>
      <w:r>
        <w:t>登录界面：提供用户名和密码输入框，用于用户身份验证和登录系统。</w:t>
      </w:r>
    </w:p>
    <w:p w:rsidR="0049314B" w:rsidRDefault="0049314B" w:rsidP="0049314B">
      <w:pPr>
        <w:ind w:firstLine="480"/>
      </w:pPr>
      <w:r>
        <w:t>2.</w:t>
      </w:r>
      <w:r>
        <w:t>注册界面：用户可以填写必要的个人信息并创建新账号。</w:t>
      </w:r>
    </w:p>
    <w:p w:rsidR="0049314B" w:rsidRDefault="0049314B" w:rsidP="0049314B">
      <w:pPr>
        <w:ind w:firstLine="480"/>
      </w:pPr>
      <w:r>
        <w:t>3.</w:t>
      </w:r>
      <w:r>
        <w:t>主页</w:t>
      </w:r>
      <w:r>
        <w:t>/</w:t>
      </w:r>
      <w:r>
        <w:t>仪表盘：用户登录后显示的主界面，包含社团列表、个人信息、系统通知等。</w:t>
      </w:r>
    </w:p>
    <w:p w:rsidR="0049314B" w:rsidRDefault="0049314B" w:rsidP="0049314B">
      <w:pPr>
        <w:ind w:firstLine="480"/>
      </w:pPr>
      <w:r>
        <w:t>4.</w:t>
      </w:r>
      <w:r>
        <w:t>社团信息页面：显示所有社团的列表和详细信息，包括社团名称、简介、成员列表等。</w:t>
      </w:r>
    </w:p>
    <w:p w:rsidR="0049314B" w:rsidRDefault="0049314B" w:rsidP="0049314B">
      <w:pPr>
        <w:ind w:firstLine="480"/>
      </w:pPr>
      <w:r>
        <w:t>5.</w:t>
      </w:r>
      <w:r>
        <w:t>社团活动页面：显示社团发布的活动列表和详细信息，包括活动名称、时间、地点、参与人员等。</w:t>
      </w:r>
    </w:p>
    <w:p w:rsidR="0049314B" w:rsidRDefault="0049314B" w:rsidP="0049314B">
      <w:pPr>
        <w:ind w:firstLine="480"/>
      </w:pPr>
      <w:r>
        <w:t>6.</w:t>
      </w:r>
      <w:r>
        <w:t>个人信息页面：允许用户查看和编辑个人信息，包括姓名、联系方式、兴趣爱好等。</w:t>
      </w:r>
    </w:p>
    <w:p w:rsidR="0049314B" w:rsidRDefault="0049314B" w:rsidP="0049314B">
      <w:pPr>
        <w:ind w:firstLine="480"/>
      </w:pPr>
      <w:r>
        <w:t>7.</w:t>
      </w:r>
      <w:r>
        <w:t>活动详情页面：显示特定活动的详细信息，包括活动内容、参与条件、报名情况等。</w:t>
      </w:r>
    </w:p>
    <w:p w:rsidR="0049314B" w:rsidRDefault="0049314B" w:rsidP="0049314B">
      <w:pPr>
        <w:ind w:firstLine="480"/>
      </w:pPr>
      <w:r>
        <w:t>8.</w:t>
      </w:r>
      <w:r>
        <w:t>活动报名页面：允许用户选择参与活动并提交报名请求。</w:t>
      </w:r>
    </w:p>
    <w:p w:rsidR="0049314B" w:rsidRDefault="0049314B" w:rsidP="0049314B">
      <w:pPr>
        <w:pStyle w:val="2"/>
      </w:pPr>
      <w:r>
        <w:t>4.2硬件接口</w:t>
      </w:r>
    </w:p>
    <w:p w:rsidR="0049314B" w:rsidRDefault="0049314B" w:rsidP="0049314B">
      <w:pPr>
        <w:ind w:firstLine="480"/>
      </w:pPr>
      <w:r>
        <w:rPr>
          <w:rFonts w:hint="eastAsia"/>
        </w:rPr>
        <w:t>1</w:t>
      </w:r>
      <w:r>
        <w:t>.</w:t>
      </w:r>
      <w:r>
        <w:t>服务器：用于承载和运行社团管理系统的后端代码和数据库。</w:t>
      </w:r>
    </w:p>
    <w:p w:rsidR="0049314B" w:rsidRDefault="0049314B" w:rsidP="0049314B">
      <w:pPr>
        <w:ind w:firstLine="480"/>
      </w:pPr>
      <w:r>
        <w:rPr>
          <w:rFonts w:hint="eastAsia"/>
        </w:rPr>
        <w:t>2</w:t>
      </w:r>
      <w:r>
        <w:t>.</w:t>
      </w:r>
      <w:r>
        <w:t>客户端设备：包括计算机、智能手机等用于访问和使用社团管理系统的设备。</w:t>
      </w:r>
    </w:p>
    <w:p w:rsidR="0049314B" w:rsidRDefault="0049314B" w:rsidP="0049314B">
      <w:pPr>
        <w:ind w:firstLine="480"/>
      </w:pPr>
      <w:r>
        <w:rPr>
          <w:rFonts w:hint="eastAsia"/>
        </w:rPr>
        <w:lastRenderedPageBreak/>
        <w:t>3</w:t>
      </w:r>
      <w:r>
        <w:t>.</w:t>
      </w:r>
      <w:r>
        <w:t>网络连接：提供客户端设备和服务器之间的通信渠道，可以是互联网或局域网。</w:t>
      </w:r>
    </w:p>
    <w:p w:rsidR="0049314B" w:rsidRPr="00FE6DD2" w:rsidRDefault="0049314B" w:rsidP="0049314B">
      <w:pPr>
        <w:ind w:firstLine="480"/>
      </w:pPr>
    </w:p>
    <w:p w:rsidR="0049314B" w:rsidRDefault="0049314B" w:rsidP="0049314B">
      <w:pPr>
        <w:pStyle w:val="2"/>
      </w:pPr>
      <w:r>
        <w:t>4.3软件接口</w:t>
      </w:r>
    </w:p>
    <w:p w:rsidR="0049314B" w:rsidRDefault="0049314B" w:rsidP="0049314B">
      <w:pPr>
        <w:ind w:firstLine="480"/>
      </w:pPr>
      <w:r>
        <w:rPr>
          <w:rFonts w:hint="eastAsia"/>
        </w:rPr>
        <w:t>1</w:t>
      </w:r>
      <w:r>
        <w:t>.</w:t>
      </w:r>
      <w:r>
        <w:t>数据库接口：用于存储和检索用户信息、社团信息、活动信息等。</w:t>
      </w:r>
    </w:p>
    <w:p w:rsidR="0049314B" w:rsidRDefault="0049314B" w:rsidP="0049314B">
      <w:pPr>
        <w:ind w:firstLine="480"/>
      </w:pPr>
      <w:r>
        <w:rPr>
          <w:rFonts w:hint="eastAsia"/>
        </w:rPr>
        <w:t>2</w:t>
      </w:r>
      <w:r>
        <w:t>.</w:t>
      </w:r>
      <w:r>
        <w:t>用户认证接口：用于验证用户身份和权限，确保只有授权用户可以进行相关操作。</w:t>
      </w:r>
    </w:p>
    <w:p w:rsidR="0049314B" w:rsidRDefault="0049314B" w:rsidP="0049314B">
      <w:pPr>
        <w:ind w:firstLine="480"/>
      </w:pPr>
      <w:r>
        <w:rPr>
          <w:rFonts w:hint="eastAsia"/>
        </w:rPr>
        <w:t>3</w:t>
      </w:r>
      <w:r>
        <w:t>.</w:t>
      </w:r>
      <w:r>
        <w:t>邮件</w:t>
      </w:r>
      <w:r>
        <w:t>/</w:t>
      </w:r>
      <w:r>
        <w:t>消息通知接口：用于向用户发送系统通知、活动提醒等。</w:t>
      </w:r>
    </w:p>
    <w:p w:rsidR="0049314B" w:rsidRPr="00FE6DD2" w:rsidRDefault="0049314B" w:rsidP="0049314B">
      <w:pPr>
        <w:ind w:firstLine="480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t>社团管理接口：提供添加、删除、编辑社团、成员和活动的功能。</w:t>
      </w:r>
    </w:p>
    <w:p w:rsidR="0049314B" w:rsidRDefault="0049314B" w:rsidP="0049314B">
      <w:pPr>
        <w:pStyle w:val="1"/>
      </w:pPr>
      <w:r>
        <w:t>5.</w:t>
      </w:r>
      <w:r>
        <w:t>性能需求</w:t>
      </w:r>
    </w:p>
    <w:p w:rsidR="0049314B" w:rsidRDefault="0049314B" w:rsidP="0049314B">
      <w:pPr>
        <w:pStyle w:val="2"/>
      </w:pPr>
      <w:r>
        <w:t>5.1精度</w:t>
      </w:r>
    </w:p>
    <w:p w:rsidR="0049314B" w:rsidRPr="00FE6DD2" w:rsidRDefault="0049314B" w:rsidP="0049314B">
      <w:pPr>
        <w:ind w:firstLine="480"/>
      </w:pPr>
      <w:r>
        <w:rPr>
          <w:rFonts w:hint="eastAsia"/>
        </w:rPr>
        <w:t>1.</w:t>
      </w:r>
      <w:r w:rsidRPr="00FE6DD2">
        <w:rPr>
          <w:rFonts w:hint="eastAsia"/>
        </w:rPr>
        <w:t>用户信息管理：系统应准确地保存和管理用户的个人信息，确保数据的一致性和完整性。</w:t>
      </w:r>
    </w:p>
    <w:p w:rsidR="0049314B" w:rsidRPr="00FE6DD2" w:rsidRDefault="0049314B" w:rsidP="0049314B">
      <w:pPr>
        <w:ind w:firstLine="480"/>
      </w:pPr>
      <w:r>
        <w:rPr>
          <w:rFonts w:hint="eastAsia"/>
        </w:rPr>
        <w:t>2.</w:t>
      </w:r>
      <w:r w:rsidRPr="00FE6DD2">
        <w:rPr>
          <w:rFonts w:hint="eastAsia"/>
        </w:rPr>
        <w:t>社团成员管理：社团管理员应能准确地添加和删除社团成员，确保成员列表的准确性。</w:t>
      </w:r>
    </w:p>
    <w:p w:rsidR="0049314B" w:rsidRDefault="0049314B" w:rsidP="0049314B">
      <w:pPr>
        <w:ind w:firstLine="480"/>
        <w:rPr>
          <w:b/>
          <w:bCs/>
        </w:rPr>
      </w:pPr>
      <w:r>
        <w:t>3.</w:t>
      </w:r>
      <w:r w:rsidRPr="00FE6DD2">
        <w:rPr>
          <w:rFonts w:hint="eastAsia"/>
        </w:rPr>
        <w:t>活动管理：系统应能正确记录社团活动的时间、地点、参与人员等信息，确保活动信息的准确性</w:t>
      </w:r>
    </w:p>
    <w:p w:rsidR="0049314B" w:rsidRDefault="0049314B" w:rsidP="0049314B">
      <w:pPr>
        <w:pStyle w:val="2"/>
      </w:pPr>
      <w:r>
        <w:t>5.2时间特征</w:t>
      </w:r>
    </w:p>
    <w:p w:rsidR="0049314B" w:rsidRPr="00FE6DD2" w:rsidRDefault="0049314B" w:rsidP="0049314B">
      <w:pPr>
        <w:ind w:firstLine="480"/>
      </w:pPr>
      <w:r>
        <w:rPr>
          <w:rFonts w:hint="eastAsia"/>
        </w:rPr>
        <w:t>1.</w:t>
      </w:r>
      <w:r w:rsidRPr="00FE6DD2">
        <w:t>用户登录和注销：系统应快速响应用户的登录和注销请求，以提供良好的用户体验。</w:t>
      </w:r>
    </w:p>
    <w:p w:rsidR="0049314B" w:rsidRPr="00FE6DD2" w:rsidRDefault="0049314B" w:rsidP="0049314B">
      <w:pPr>
        <w:ind w:firstLine="480"/>
      </w:pPr>
      <w:r>
        <w:rPr>
          <w:rFonts w:hint="eastAsia"/>
        </w:rPr>
        <w:t>2.</w:t>
      </w:r>
      <w:r w:rsidRPr="00FE6DD2">
        <w:t>数据库查询和更新：系统应能在较短的时间内完成对用户信息、社团信息和活动信息等数据的查询和更新操作。</w:t>
      </w:r>
    </w:p>
    <w:p w:rsidR="0049314B" w:rsidRPr="00FE6DD2" w:rsidRDefault="0049314B" w:rsidP="0049314B">
      <w:pPr>
        <w:ind w:firstLine="480"/>
      </w:pPr>
      <w:r>
        <w:rPr>
          <w:rFonts w:hint="eastAsia"/>
        </w:rPr>
        <w:t>3.</w:t>
      </w:r>
      <w:r w:rsidRPr="00FE6DD2">
        <w:t>活动通知：系统应及时向用户发送活动通知，确保用户能及时了解到社团活动的信息。</w:t>
      </w:r>
    </w:p>
    <w:p w:rsidR="0049314B" w:rsidRDefault="0049314B" w:rsidP="0049314B">
      <w:pPr>
        <w:pStyle w:val="2"/>
      </w:pPr>
      <w:r>
        <w:lastRenderedPageBreak/>
        <w:t>5.3灵活性</w:t>
      </w:r>
    </w:p>
    <w:p w:rsidR="0049314B" w:rsidRPr="00FE6DD2" w:rsidRDefault="0049314B" w:rsidP="0049314B">
      <w:pPr>
        <w:ind w:firstLine="480"/>
      </w:pPr>
      <w:r>
        <w:rPr>
          <w:rFonts w:hint="eastAsia"/>
        </w:rPr>
        <w:t>1.</w:t>
      </w:r>
      <w:r w:rsidRPr="00FE6DD2">
        <w:rPr>
          <w:rFonts w:hint="eastAsia"/>
        </w:rPr>
        <w:t>用户界面：系统应提供清晰、直观的用户界面，方便用户进行各项操作。</w:t>
      </w:r>
    </w:p>
    <w:p w:rsidR="0049314B" w:rsidRPr="00FE6DD2" w:rsidRDefault="0049314B" w:rsidP="0049314B">
      <w:pPr>
        <w:ind w:firstLine="480"/>
      </w:pPr>
      <w:r>
        <w:rPr>
          <w:rFonts w:hint="eastAsia"/>
        </w:rPr>
        <w:t>2.</w:t>
      </w:r>
      <w:r w:rsidRPr="00FE6DD2">
        <w:rPr>
          <w:rFonts w:hint="eastAsia"/>
        </w:rPr>
        <w:t>功能扩展：系统应具备可扩展性，使得未来可以方便地添加新的功能或模块来满足不同需求。</w:t>
      </w:r>
    </w:p>
    <w:p w:rsidR="0049314B" w:rsidRDefault="0049314B" w:rsidP="0049314B">
      <w:pPr>
        <w:ind w:firstLine="480"/>
        <w:rPr>
          <w:b/>
          <w:bCs/>
        </w:rPr>
      </w:pPr>
      <w:r>
        <w:rPr>
          <w:rFonts w:hint="eastAsia"/>
        </w:rPr>
        <w:t>3.</w:t>
      </w:r>
      <w:r w:rsidRPr="00FE6DD2">
        <w:rPr>
          <w:rFonts w:hint="eastAsia"/>
        </w:rPr>
        <w:t>社团管理：系统应具备灵活的社团管理功能，允许管理员根据需要对成员和活动进行添加、删除和编辑，以满足不同社团的管理需求。</w:t>
      </w:r>
    </w:p>
    <w:p w:rsidR="0049314B" w:rsidRPr="0049314B" w:rsidRDefault="0049314B" w:rsidP="0049314B">
      <w:pPr>
        <w:pStyle w:val="1"/>
      </w:pPr>
      <w:r w:rsidRPr="0049314B">
        <w:rPr>
          <w:rFonts w:hint="eastAsia"/>
        </w:rPr>
        <w:t>6</w:t>
      </w:r>
      <w:r w:rsidRPr="0049314B">
        <w:rPr>
          <w:rFonts w:hint="eastAsia"/>
        </w:rPr>
        <w:t>属性</w:t>
      </w:r>
    </w:p>
    <w:p w:rsidR="0049314B" w:rsidRPr="0049314B" w:rsidRDefault="0049314B" w:rsidP="0049314B">
      <w:pPr>
        <w:pStyle w:val="2"/>
      </w:pPr>
      <w:r w:rsidRPr="0049314B">
        <w:rPr>
          <w:rFonts w:hint="eastAsia"/>
        </w:rPr>
        <w:t>6.1 可使用性</w:t>
      </w:r>
    </w:p>
    <w:p w:rsidR="0049314B" w:rsidRDefault="0049314B" w:rsidP="0049314B">
      <w:pPr>
        <w:ind w:firstLine="480"/>
      </w:pPr>
      <w:r>
        <w:rPr>
          <w:rFonts w:hint="eastAsia"/>
          <w:shd w:val="clear" w:color="auto" w:fill="FDFDFE"/>
        </w:rPr>
        <w:t>为确保社团管理系统的可使用性，我们需要明确一系列的需求和规定，旨在提升用户体验和系统操作的便捷性。</w:t>
      </w:r>
    </w:p>
    <w:p w:rsidR="0049314B" w:rsidRDefault="0049314B" w:rsidP="0049314B">
      <w:pPr>
        <w:pStyle w:val="3"/>
        <w:ind w:firstLine="482"/>
      </w:pPr>
      <w:r>
        <w:rPr>
          <w:rFonts w:hint="eastAsia"/>
          <w:shd w:val="clear" w:color="auto" w:fill="FDFDFE"/>
        </w:rPr>
        <w:t xml:space="preserve">6.1.1 </w:t>
      </w:r>
      <w:r>
        <w:rPr>
          <w:rFonts w:hint="eastAsia"/>
          <w:shd w:val="clear" w:color="auto" w:fill="FDFDFE"/>
        </w:rPr>
        <w:t>检验点</w:t>
      </w:r>
    </w:p>
    <w:p w:rsidR="0049314B" w:rsidRDefault="0049314B" w:rsidP="0049314B">
      <w:pPr>
        <w:ind w:firstLine="480"/>
      </w:pPr>
      <w:r>
        <w:rPr>
          <w:rFonts w:hint="eastAsia"/>
          <w:shd w:val="clear" w:color="auto" w:fill="FDFDFE"/>
        </w:rPr>
        <w:t>在社团管理员执行关键操作（如添加或删除社团成员、发起活动等）时，系统应设置检验点，提示管理员确认操作，以避免误操作。同时，对于普通用户请求加入新社团或参加活动时，系统也应提供清晰的提示和确认步骤。</w:t>
      </w:r>
    </w:p>
    <w:p w:rsidR="0049314B" w:rsidRDefault="0049314B" w:rsidP="0049314B">
      <w:pPr>
        <w:pStyle w:val="3"/>
        <w:ind w:firstLine="482"/>
      </w:pPr>
      <w:r>
        <w:rPr>
          <w:rFonts w:hint="eastAsia"/>
          <w:shd w:val="clear" w:color="auto" w:fill="FDFDFE"/>
        </w:rPr>
        <w:t xml:space="preserve">6.1.2 </w:t>
      </w:r>
      <w:r>
        <w:rPr>
          <w:rFonts w:hint="eastAsia"/>
          <w:shd w:val="clear" w:color="auto" w:fill="FDFDFE"/>
        </w:rPr>
        <w:t>恢复方式</w:t>
      </w:r>
    </w:p>
    <w:p w:rsidR="0049314B" w:rsidRDefault="0049314B" w:rsidP="0049314B">
      <w:pPr>
        <w:ind w:firstLine="480"/>
      </w:pPr>
      <w:r>
        <w:rPr>
          <w:rFonts w:hint="eastAsia"/>
          <w:shd w:val="clear" w:color="auto" w:fill="FDFDFE"/>
        </w:rPr>
        <w:t>系统应提供完善的恢复机制，以便在发生错误或异常情况下能够迅速恢复数据或操作状态。例如，当管理员误删社团成员时，系统应提供撤销操作或恢复数据的选项。此外，系统还应定期备份数据，确保在发生严重故障时能够恢复完整的数据。</w:t>
      </w:r>
    </w:p>
    <w:p w:rsidR="0049314B" w:rsidRDefault="0049314B" w:rsidP="0049314B">
      <w:pPr>
        <w:pStyle w:val="3"/>
        <w:ind w:firstLine="482"/>
      </w:pPr>
      <w:r>
        <w:rPr>
          <w:rFonts w:hint="eastAsia"/>
          <w:shd w:val="clear" w:color="auto" w:fill="FDFDFE"/>
        </w:rPr>
        <w:t xml:space="preserve">6.1.3 </w:t>
      </w:r>
      <w:r>
        <w:rPr>
          <w:rFonts w:hint="eastAsia"/>
          <w:shd w:val="clear" w:color="auto" w:fill="FDFDFE"/>
        </w:rPr>
        <w:t>重启动性</w:t>
      </w:r>
    </w:p>
    <w:p w:rsidR="0049314B" w:rsidRDefault="0049314B" w:rsidP="0049314B">
      <w:pPr>
        <w:ind w:firstLine="480"/>
      </w:pPr>
      <w:r>
        <w:rPr>
          <w:rFonts w:hint="eastAsia"/>
          <w:shd w:val="clear" w:color="auto" w:fill="FDFDFE"/>
        </w:rPr>
        <w:t>社团管理系统应具备良好的重启动性，确保在系统意外中断或崩溃后能够迅速恢复正常运行。对于长时间运行的任务（如批量添加成员或处理大量请求），系统应能够保存进度并在重启动后继续执行。</w:t>
      </w:r>
    </w:p>
    <w:p w:rsidR="0049314B" w:rsidRDefault="0049314B" w:rsidP="0049314B">
      <w:pPr>
        <w:pStyle w:val="2"/>
      </w:pPr>
      <w:r>
        <w:rPr>
          <w:rFonts w:hint="eastAsia"/>
        </w:rPr>
        <w:t>6.2 保密性</w:t>
      </w:r>
    </w:p>
    <w:p w:rsidR="0049314B" w:rsidRDefault="0049314B" w:rsidP="0049314B">
      <w:pPr>
        <w:ind w:firstLine="480"/>
      </w:pPr>
      <w:r>
        <w:rPr>
          <w:rFonts w:hint="eastAsia"/>
          <w:shd w:val="clear" w:color="auto" w:fill="FDFDFE"/>
        </w:rPr>
        <w:t>保护社团管理系统的保密性对于维护用户数据和信息安全至关重要。</w:t>
      </w:r>
    </w:p>
    <w:p w:rsidR="0049314B" w:rsidRDefault="0049314B" w:rsidP="0049314B">
      <w:pPr>
        <w:pStyle w:val="3"/>
        <w:ind w:firstLine="482"/>
      </w:pPr>
      <w:r>
        <w:rPr>
          <w:rFonts w:hint="eastAsia"/>
          <w:shd w:val="clear" w:color="auto" w:fill="FDFDFE"/>
        </w:rPr>
        <w:lastRenderedPageBreak/>
        <w:t xml:space="preserve">6.2.1 </w:t>
      </w:r>
      <w:r>
        <w:rPr>
          <w:rFonts w:hint="eastAsia"/>
          <w:shd w:val="clear" w:color="auto" w:fill="FDFDFE"/>
        </w:rPr>
        <w:t>数据加密</w:t>
      </w:r>
    </w:p>
    <w:p w:rsidR="0049314B" w:rsidRDefault="0049314B" w:rsidP="0049314B">
      <w:pPr>
        <w:pStyle w:val="a3"/>
        <w:widowControl/>
        <w:shd w:val="clear" w:color="auto" w:fill="FDFDFE"/>
        <w:spacing w:before="168" w:line="21" w:lineRule="atLeast"/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hd w:val="clear" w:color="auto" w:fill="FDFDFE"/>
        </w:rPr>
        <w:t>系统应对敏感数据（如用户个人信息、社团财务信息等）进行加密处理，确保数据在传输和存储过程中的安全性。使用安全的加密算法和密钥管理机制，防止数据泄露或被非法访问。</w:t>
      </w:r>
    </w:p>
    <w:p w:rsidR="0049314B" w:rsidRDefault="0049314B" w:rsidP="0049314B">
      <w:pPr>
        <w:pStyle w:val="3"/>
        <w:ind w:firstLine="482"/>
      </w:pPr>
      <w:r>
        <w:rPr>
          <w:rFonts w:hint="eastAsia"/>
          <w:shd w:val="clear" w:color="auto" w:fill="FDFDFE"/>
        </w:rPr>
        <w:t xml:space="preserve">6.2.2 </w:t>
      </w:r>
      <w:r>
        <w:rPr>
          <w:rFonts w:hint="eastAsia"/>
          <w:shd w:val="clear" w:color="auto" w:fill="FDFDFE"/>
        </w:rPr>
        <w:t>访问控制</w:t>
      </w:r>
    </w:p>
    <w:p w:rsidR="0049314B" w:rsidRDefault="0049314B" w:rsidP="0049314B">
      <w:pPr>
        <w:ind w:firstLine="480"/>
      </w:pPr>
      <w:r>
        <w:rPr>
          <w:rFonts w:hint="eastAsia"/>
          <w:shd w:val="clear" w:color="auto" w:fill="FDFDFE"/>
        </w:rPr>
        <w:t>系统应实施严格的访问控制策略，限制不同用户的访问权限。社团管理员和普通用户应具有不同的操作权限，确保他们只能访问和操作其授权范围内的数据和功</w:t>
      </w:r>
      <w:r>
        <w:rPr>
          <w:rFonts w:hint="eastAsia"/>
          <w:shd w:val="clear" w:color="auto" w:fill="FDFDFE"/>
        </w:rPr>
        <w:t>能。</w:t>
      </w:r>
      <w:r>
        <w:rPr>
          <w:rFonts w:hint="eastAsia"/>
          <w:shd w:val="clear" w:color="auto" w:fill="FDFDFE"/>
        </w:rPr>
        <w:t xml:space="preserve"> </w:t>
      </w:r>
    </w:p>
    <w:p w:rsidR="0049314B" w:rsidRDefault="0049314B" w:rsidP="0049314B">
      <w:pPr>
        <w:pStyle w:val="3"/>
        <w:ind w:firstLine="482"/>
      </w:pPr>
      <w:r>
        <w:rPr>
          <w:rFonts w:hint="eastAsia"/>
          <w:shd w:val="clear" w:color="auto" w:fill="FDFDFE"/>
        </w:rPr>
        <w:t xml:space="preserve">6.2.3 </w:t>
      </w:r>
      <w:r>
        <w:rPr>
          <w:rFonts w:hint="eastAsia"/>
          <w:shd w:val="clear" w:color="auto" w:fill="FDFDFE"/>
        </w:rPr>
        <w:t>日志记录</w:t>
      </w:r>
    </w:p>
    <w:p w:rsidR="0049314B" w:rsidRDefault="0049314B" w:rsidP="000D6BC4">
      <w:pPr>
        <w:ind w:firstLine="480"/>
      </w:pPr>
      <w:r>
        <w:rPr>
          <w:rFonts w:hint="eastAsia"/>
          <w:shd w:val="clear" w:color="auto" w:fill="FDFDFE"/>
        </w:rPr>
        <w:t>系统应记录关键操作和用户活动日志，以便追踪和监控潜在的安全风险。这些日志可用于审计和调查，以及在发生安全事件时提供证据。</w:t>
      </w:r>
    </w:p>
    <w:p w:rsidR="0049314B" w:rsidRDefault="0049314B" w:rsidP="000D6BC4">
      <w:pPr>
        <w:pStyle w:val="2"/>
      </w:pPr>
      <w:r>
        <w:rPr>
          <w:rFonts w:hint="eastAsia"/>
        </w:rPr>
        <w:t>6.3 可维护性</w:t>
      </w:r>
    </w:p>
    <w:p w:rsidR="0049314B" w:rsidRDefault="0049314B" w:rsidP="000D6BC4">
      <w:pPr>
        <w:ind w:firstLine="480"/>
      </w:pPr>
      <w:r>
        <w:rPr>
          <w:rFonts w:hint="eastAsia"/>
          <w:shd w:val="clear" w:color="auto" w:fill="FDFDFE"/>
        </w:rPr>
        <w:t>为了确保社团管理系统的可维护性，我们需要关注系统的模块化设计、文档编写和错误处理等方面。</w:t>
      </w:r>
    </w:p>
    <w:p w:rsidR="0049314B" w:rsidRDefault="0049314B" w:rsidP="000D6BC4">
      <w:pPr>
        <w:pStyle w:val="3"/>
        <w:ind w:firstLine="482"/>
      </w:pPr>
      <w:r>
        <w:rPr>
          <w:rFonts w:hint="eastAsia"/>
          <w:shd w:val="clear" w:color="auto" w:fill="FDFDFE"/>
        </w:rPr>
        <w:t xml:space="preserve">6.3.1 </w:t>
      </w:r>
      <w:r>
        <w:rPr>
          <w:rFonts w:hint="eastAsia"/>
          <w:shd w:val="clear" w:color="auto" w:fill="FDFDFE"/>
        </w:rPr>
        <w:t>模块化设计</w:t>
      </w:r>
    </w:p>
    <w:p w:rsidR="0049314B" w:rsidRDefault="0049314B" w:rsidP="000D6BC4">
      <w:pPr>
        <w:ind w:firstLine="480"/>
      </w:pPr>
      <w:r>
        <w:rPr>
          <w:rFonts w:hint="eastAsia"/>
          <w:shd w:val="clear" w:color="auto" w:fill="FDFDFE"/>
        </w:rPr>
        <w:t>系统应采用模块化设计思想，将功能划分为独立的模块。这有助于降低模块之间的耦合度，提高系统的可维护性和可扩展性。当需要添加新功能或修复错误时，可以针对特定模块进行操作，减少对其他部分的影响。</w:t>
      </w:r>
    </w:p>
    <w:p w:rsidR="0049314B" w:rsidRDefault="0049314B" w:rsidP="000D6BC4">
      <w:pPr>
        <w:pStyle w:val="3"/>
        <w:ind w:firstLine="482"/>
      </w:pPr>
      <w:r>
        <w:rPr>
          <w:rFonts w:hint="eastAsia"/>
          <w:shd w:val="clear" w:color="auto" w:fill="FDFDFE"/>
        </w:rPr>
        <w:t xml:space="preserve">6.3.2 </w:t>
      </w:r>
      <w:r>
        <w:rPr>
          <w:rFonts w:hint="eastAsia"/>
          <w:shd w:val="clear" w:color="auto" w:fill="FDFDFE"/>
        </w:rPr>
        <w:t>文档编写</w:t>
      </w:r>
    </w:p>
    <w:p w:rsidR="0049314B" w:rsidRDefault="0049314B" w:rsidP="000D6BC4">
      <w:pPr>
        <w:ind w:firstLine="480"/>
      </w:pPr>
      <w:r>
        <w:rPr>
          <w:rFonts w:hint="eastAsia"/>
          <w:shd w:val="clear" w:color="auto" w:fill="FDFDFE"/>
        </w:rPr>
        <w:t>系统应提供完整的文档支持，包括系统架构、功能说明、操作指南等。这些文档应清晰明了地描述系统的结构、功能和实现方式，为后续的维护和升级提供便利。</w:t>
      </w:r>
    </w:p>
    <w:p w:rsidR="0049314B" w:rsidRDefault="0049314B" w:rsidP="000D6BC4">
      <w:pPr>
        <w:pStyle w:val="3"/>
        <w:ind w:firstLine="482"/>
      </w:pPr>
      <w:r>
        <w:rPr>
          <w:rFonts w:hint="eastAsia"/>
          <w:shd w:val="clear" w:color="auto" w:fill="FDFDFE"/>
        </w:rPr>
        <w:t xml:space="preserve">6.3.3 </w:t>
      </w:r>
      <w:r>
        <w:rPr>
          <w:rFonts w:hint="eastAsia"/>
          <w:shd w:val="clear" w:color="auto" w:fill="FDFDFE"/>
        </w:rPr>
        <w:t>错误处理</w:t>
      </w:r>
    </w:p>
    <w:p w:rsidR="0049314B" w:rsidRDefault="0049314B" w:rsidP="000D6BC4">
      <w:pPr>
        <w:ind w:firstLine="480"/>
      </w:pPr>
      <w:r>
        <w:rPr>
          <w:rFonts w:hint="eastAsia"/>
          <w:shd w:val="clear" w:color="auto" w:fill="FDFDFE"/>
        </w:rPr>
        <w:t>系统应具备完善的错误处理机制，能够及时发现并处理运行过程中的错误和异常。对于关键错误，系统应提供详细的错误信息和解决方案，帮助管理员和用户快速定位和解决问题。</w:t>
      </w:r>
    </w:p>
    <w:p w:rsidR="0049314B" w:rsidRDefault="0049314B" w:rsidP="0049314B">
      <w:pPr>
        <w:pStyle w:val="2"/>
      </w:pPr>
      <w:r>
        <w:rPr>
          <w:rFonts w:hint="eastAsia"/>
        </w:rPr>
        <w:lastRenderedPageBreak/>
        <w:t>6.4 可移植性</w:t>
      </w:r>
    </w:p>
    <w:p w:rsidR="0049314B" w:rsidRDefault="0049314B" w:rsidP="000D6BC4">
      <w:pPr>
        <w:ind w:firstLine="480"/>
      </w:pPr>
      <w:r>
        <w:rPr>
          <w:rFonts w:hint="eastAsia"/>
          <w:shd w:val="clear" w:color="auto" w:fill="FDFDFE"/>
        </w:rPr>
        <w:t>为了提高社团管理系统的可移植性，我们需要关注系统的跨平台设计和编码规范。</w:t>
      </w:r>
    </w:p>
    <w:p w:rsidR="0049314B" w:rsidRDefault="0049314B" w:rsidP="000D6BC4">
      <w:pPr>
        <w:pStyle w:val="3"/>
        <w:ind w:firstLine="482"/>
      </w:pPr>
      <w:r>
        <w:rPr>
          <w:rFonts w:hint="eastAsia"/>
          <w:shd w:val="clear" w:color="auto" w:fill="FDFDFE"/>
        </w:rPr>
        <w:t xml:space="preserve">6.4.1 </w:t>
      </w:r>
      <w:r>
        <w:rPr>
          <w:rFonts w:hint="eastAsia"/>
          <w:shd w:val="clear" w:color="auto" w:fill="FDFDFE"/>
        </w:rPr>
        <w:t>跨平台设计</w:t>
      </w:r>
    </w:p>
    <w:p w:rsidR="0049314B" w:rsidRDefault="0049314B" w:rsidP="000D6BC4">
      <w:pPr>
        <w:ind w:firstLine="480"/>
      </w:pPr>
      <w:r>
        <w:rPr>
          <w:rFonts w:hint="eastAsia"/>
          <w:shd w:val="clear" w:color="auto" w:fill="FDFDFE"/>
        </w:rPr>
        <w:t>系统应采用跨平台的设计思想，确保能够在不同的操作系统和硬件平台上运行。在选择开发技术和工具时，应优先考虑兼容性和可移植性，避免过度依赖特定平台或环境的特性。</w:t>
      </w:r>
    </w:p>
    <w:p w:rsidR="0049314B" w:rsidRDefault="0049314B" w:rsidP="000D6BC4">
      <w:pPr>
        <w:pStyle w:val="3"/>
        <w:ind w:firstLine="482"/>
      </w:pPr>
      <w:r>
        <w:rPr>
          <w:rFonts w:hint="eastAsia"/>
          <w:shd w:val="clear" w:color="auto" w:fill="FDFDFE"/>
        </w:rPr>
        <w:t xml:space="preserve">6.4.2 </w:t>
      </w:r>
      <w:r>
        <w:rPr>
          <w:rFonts w:hint="eastAsia"/>
          <w:shd w:val="clear" w:color="auto" w:fill="FDFDFE"/>
        </w:rPr>
        <w:t>编码规范</w:t>
      </w:r>
    </w:p>
    <w:p w:rsidR="0049314B" w:rsidRDefault="0049314B" w:rsidP="000D6BC4">
      <w:pPr>
        <w:ind w:firstLine="480"/>
        <w:rPr>
          <w:shd w:val="clear" w:color="auto" w:fill="FDFDFE"/>
        </w:rPr>
      </w:pPr>
      <w:r>
        <w:rPr>
          <w:rFonts w:hint="eastAsia"/>
          <w:shd w:val="clear" w:color="auto" w:fill="FDFDFE"/>
        </w:rPr>
        <w:t>在开发过程中，应遵循统一的编码规范，确保代码的可读性和可维护性。使用标准的编程语言和框架，避免使用非标准或特定平台的特性，这有助于提高系统的可移植性。</w:t>
      </w:r>
    </w:p>
    <w:p w:rsidR="000D6BC4" w:rsidRDefault="000D6BC4" w:rsidP="000D6BC4">
      <w:pPr>
        <w:pStyle w:val="1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实现约束</w:t>
      </w:r>
    </w:p>
    <w:p w:rsidR="000D6BC4" w:rsidRDefault="000D6BC4" w:rsidP="000D6BC4">
      <w:pPr>
        <w:ind w:firstLine="480"/>
      </w:pPr>
      <w:r>
        <w:rPr>
          <w:rFonts w:hint="eastAsia"/>
        </w:rPr>
        <w:t>系统的实现约束如下：</w:t>
      </w:r>
    </w:p>
    <w:p w:rsidR="000D6BC4" w:rsidRDefault="000D6BC4" w:rsidP="000D6BC4">
      <w:pPr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操作系统为：具有</w:t>
      </w:r>
      <w:r>
        <w:rPr>
          <w:rFonts w:hint="eastAsia"/>
        </w:rPr>
        <w:t>Java</w:t>
      </w:r>
      <w:r>
        <w:rPr>
          <w:rFonts w:hint="eastAsia"/>
        </w:rPr>
        <w:t>虚拟机的操作系统。</w:t>
      </w:r>
    </w:p>
    <w:p w:rsidR="000D6BC4" w:rsidRDefault="000D6BC4" w:rsidP="000D6BC4">
      <w:pPr>
        <w:ind w:firstLine="48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开发平台为：</w:t>
      </w:r>
      <w:r w:rsidR="00F82637">
        <w:rPr>
          <w:rFonts w:hint="eastAsia"/>
        </w:rPr>
        <w:t>I</w:t>
      </w:r>
      <w:r w:rsidR="00F82637">
        <w:t>ntelliJ IDEA</w:t>
      </w:r>
    </w:p>
    <w:p w:rsidR="000D6BC4" w:rsidRDefault="000D6BC4" w:rsidP="000D6BC4">
      <w:pPr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数据库为：</w:t>
      </w:r>
      <w:r w:rsidR="00F82637">
        <w:rPr>
          <w:rFonts w:hint="eastAsia"/>
        </w:rPr>
        <w:t>M</w:t>
      </w:r>
      <w:r w:rsidR="00F82637">
        <w:t>ySQL</w:t>
      </w:r>
    </w:p>
    <w:p w:rsidR="000D6BC4" w:rsidRDefault="000D6BC4" w:rsidP="000D6BC4">
      <w:pPr>
        <w:ind w:firstLine="480"/>
      </w:pPr>
      <w:r>
        <w:t>4.</w:t>
      </w:r>
      <w:r>
        <w:rPr>
          <w:rFonts w:hint="eastAsia"/>
        </w:rPr>
        <w:t>Web</w:t>
      </w:r>
      <w:r>
        <w:rPr>
          <w:rFonts w:hint="eastAsia"/>
        </w:rPr>
        <w:t>服务器为：</w:t>
      </w:r>
      <w:r w:rsidR="00F82637">
        <w:rPr>
          <w:rFonts w:hint="eastAsia"/>
        </w:rPr>
        <w:t>T</w:t>
      </w:r>
      <w:r w:rsidR="00F82637">
        <w:t>omcat</w:t>
      </w:r>
    </w:p>
    <w:p w:rsidR="000D6BC4" w:rsidRDefault="000D6BC4" w:rsidP="000D6BC4">
      <w:pPr>
        <w:ind w:firstLine="480"/>
      </w:pPr>
      <w:r>
        <w:t>5.</w:t>
      </w:r>
      <w:r>
        <w:rPr>
          <w:rFonts w:hint="eastAsia"/>
        </w:rPr>
        <w:t>测试工具：</w:t>
      </w:r>
      <w:r w:rsidR="00F82637">
        <w:t>Junit</w:t>
      </w:r>
    </w:p>
    <w:p w:rsidR="000D6BC4" w:rsidRPr="000D6BC4" w:rsidRDefault="000D6BC4" w:rsidP="000D6BC4">
      <w:pPr>
        <w:ind w:firstLine="480"/>
        <w:rPr>
          <w:rFonts w:hint="eastAsia"/>
        </w:rPr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版本管理工具</w:t>
      </w:r>
      <w:r w:rsidR="00F82637">
        <w:rPr>
          <w:rFonts w:hint="eastAsia"/>
        </w:rPr>
        <w:t>：</w:t>
      </w:r>
      <w:r w:rsidR="00F82637">
        <w:rPr>
          <w:rFonts w:hint="eastAsia"/>
        </w:rPr>
        <w:t>Git</w:t>
      </w:r>
    </w:p>
    <w:p w:rsidR="00C761B2" w:rsidRPr="0049314B" w:rsidRDefault="00C761B2" w:rsidP="00C761B2">
      <w:pPr>
        <w:ind w:firstLine="480"/>
      </w:pPr>
      <w:bookmarkStart w:id="0" w:name="_GoBack"/>
      <w:bookmarkEnd w:id="0"/>
    </w:p>
    <w:p w:rsidR="00C761B2" w:rsidRPr="00C761B2" w:rsidRDefault="00C761B2" w:rsidP="00C761B2">
      <w:pPr>
        <w:ind w:firstLine="480"/>
        <w:rPr>
          <w:rFonts w:hint="eastAsia"/>
        </w:rPr>
      </w:pPr>
    </w:p>
    <w:p w:rsidR="00C761B2" w:rsidRPr="00C761B2" w:rsidRDefault="00C761B2" w:rsidP="00C761B2">
      <w:pPr>
        <w:ind w:firstLineChars="0" w:firstLine="0"/>
        <w:rPr>
          <w:rFonts w:hint="eastAsia"/>
        </w:rPr>
      </w:pPr>
    </w:p>
    <w:p w:rsidR="00C761B2" w:rsidRPr="00C761B2" w:rsidRDefault="00C761B2" w:rsidP="00C761B2">
      <w:pPr>
        <w:ind w:firstLine="480"/>
        <w:rPr>
          <w:rFonts w:hint="eastAsia"/>
        </w:rPr>
      </w:pPr>
    </w:p>
    <w:p w:rsidR="009C2A1F" w:rsidRPr="009C2A1F" w:rsidRDefault="009C2A1F">
      <w:pPr>
        <w:ind w:firstLine="480"/>
        <w:rPr>
          <w:rFonts w:hint="eastAsia"/>
        </w:rPr>
      </w:pPr>
    </w:p>
    <w:sectPr w:rsidR="009C2A1F" w:rsidRPr="009C2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13D" w:rsidRDefault="004D013D">
      <w:pPr>
        <w:spacing w:line="240" w:lineRule="auto"/>
        <w:ind w:firstLine="480"/>
      </w:pPr>
      <w:r>
        <w:separator/>
      </w:r>
    </w:p>
  </w:endnote>
  <w:endnote w:type="continuationSeparator" w:id="0">
    <w:p w:rsidR="004D013D" w:rsidRDefault="004D013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 Song">
    <w:altName w:val="宋体"/>
    <w:charset w:val="86"/>
    <w:family w:val="roman"/>
    <w:pitch w:val="default"/>
    <w:sig w:usb0="00000001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13D" w:rsidRDefault="004D013D">
      <w:pPr>
        <w:ind w:firstLine="480"/>
      </w:pPr>
      <w:r>
        <w:separator/>
      </w:r>
    </w:p>
  </w:footnote>
  <w:footnote w:type="continuationSeparator" w:id="0">
    <w:p w:rsidR="004D013D" w:rsidRDefault="004D013D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103BA"/>
    <w:multiLevelType w:val="hybridMultilevel"/>
    <w:tmpl w:val="BDD0578A"/>
    <w:lvl w:ilvl="0" w:tplc="46F215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86018F9"/>
    <w:multiLevelType w:val="hybridMultilevel"/>
    <w:tmpl w:val="22DCDCFE"/>
    <w:lvl w:ilvl="0" w:tplc="912255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06810AC"/>
    <w:multiLevelType w:val="multilevel"/>
    <w:tmpl w:val="B6068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RhZGIyZmMyZWJmN2U4MGVkOWE0NGE4YTk3MDQzYjYifQ=="/>
  </w:docVars>
  <w:rsids>
    <w:rsidRoot w:val="004E0FB2"/>
    <w:rsid w:val="000A044F"/>
    <w:rsid w:val="000D6BC4"/>
    <w:rsid w:val="002D68FA"/>
    <w:rsid w:val="0049314B"/>
    <w:rsid w:val="004D013D"/>
    <w:rsid w:val="004E0FB2"/>
    <w:rsid w:val="00836CE7"/>
    <w:rsid w:val="009C2A1F"/>
    <w:rsid w:val="00B14586"/>
    <w:rsid w:val="00C56703"/>
    <w:rsid w:val="00C761B2"/>
    <w:rsid w:val="00E80FC3"/>
    <w:rsid w:val="00F82637"/>
    <w:rsid w:val="03661A20"/>
    <w:rsid w:val="05DE1D42"/>
    <w:rsid w:val="086C1887"/>
    <w:rsid w:val="0D731909"/>
    <w:rsid w:val="0F5372FC"/>
    <w:rsid w:val="103C2486"/>
    <w:rsid w:val="12497291"/>
    <w:rsid w:val="19436634"/>
    <w:rsid w:val="204D5FEA"/>
    <w:rsid w:val="2AEB5E9D"/>
    <w:rsid w:val="2BB331A5"/>
    <w:rsid w:val="332B21BB"/>
    <w:rsid w:val="3A3C4CAD"/>
    <w:rsid w:val="3FE94F8F"/>
    <w:rsid w:val="42360234"/>
    <w:rsid w:val="476518ED"/>
    <w:rsid w:val="4C61131F"/>
    <w:rsid w:val="4CBB5F06"/>
    <w:rsid w:val="53D004E8"/>
    <w:rsid w:val="545C3B2A"/>
    <w:rsid w:val="58935F89"/>
    <w:rsid w:val="5A054C64"/>
    <w:rsid w:val="5EEC1F4F"/>
    <w:rsid w:val="6809591F"/>
    <w:rsid w:val="6C6972D4"/>
    <w:rsid w:val="6F094457"/>
    <w:rsid w:val="731B45A4"/>
    <w:rsid w:val="7790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FB8A"/>
  <w15:docId w15:val="{F42233DE-E71F-42A5-9351-7A62824C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qFormat/>
    <w:pPr>
      <w:widowControl w:val="0"/>
      <w:spacing w:line="360" w:lineRule="auto"/>
      <w:ind w:firstLineChars="200" w:firstLine="880"/>
      <w:jc w:val="both"/>
    </w:pPr>
    <w:rPr>
      <w:rFonts w:eastAsia="宋体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9C2A1F"/>
    <w:pPr>
      <w:keepNext/>
      <w:keepLines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9314B"/>
    <w:pPr>
      <w:keepNext/>
      <w:keepLines/>
      <w:ind w:firstLineChars="0" w:firstLine="0"/>
      <w:outlineLvl w:val="1"/>
    </w:pPr>
    <w:rPr>
      <w:rFonts w:ascii="宋体" w:hAnsi="宋体" w:cs="宋体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314B"/>
    <w:pPr>
      <w:keepNext/>
      <w:keepLines/>
      <w:ind w:firstLine="2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autoRedefine/>
    <w:uiPriority w:val="9"/>
    <w:qFormat/>
    <w:rsid w:val="009C2A1F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9314B"/>
    <w:rPr>
      <w:rFonts w:ascii="宋体" w:eastAsia="宋体" w:hAnsi="宋体" w:cs="宋体"/>
      <w:b/>
      <w:bCs/>
      <w:kern w:val="2"/>
      <w:sz w:val="30"/>
      <w:szCs w:val="32"/>
    </w:rPr>
  </w:style>
  <w:style w:type="paragraph" w:customStyle="1" w:styleId="Default">
    <w:name w:val="Default"/>
    <w:rsid w:val="00C761B2"/>
    <w:pPr>
      <w:widowControl w:val="0"/>
      <w:autoSpaceDE w:val="0"/>
      <w:autoSpaceDN w:val="0"/>
      <w:adjustRightInd w:val="0"/>
    </w:pPr>
    <w:rPr>
      <w:rFonts w:ascii="ST Song" w:eastAsia="ST Song" w:hAnsi="Times New Roman" w:cs="ST Song"/>
      <w:color w:val="000000"/>
      <w:sz w:val="24"/>
      <w:szCs w:val="24"/>
    </w:rPr>
  </w:style>
  <w:style w:type="paragraph" w:styleId="a3">
    <w:name w:val="Normal (Web)"/>
    <w:basedOn w:val="a"/>
    <w:rsid w:val="0049314B"/>
    <w:pPr>
      <w:spacing w:line="240" w:lineRule="auto"/>
      <w:ind w:firstLineChars="0" w:firstLine="0"/>
    </w:pPr>
    <w:rPr>
      <w:rFonts w:eastAsiaTheme="minorEastAsia"/>
      <w:szCs w:val="24"/>
    </w:rPr>
  </w:style>
  <w:style w:type="character" w:customStyle="1" w:styleId="30">
    <w:name w:val="标题 3 字符"/>
    <w:basedOn w:val="a0"/>
    <w:link w:val="3"/>
    <w:uiPriority w:val="9"/>
    <w:rsid w:val="0049314B"/>
    <w:rPr>
      <w:rFonts w:eastAsia="宋体"/>
      <w:b/>
      <w:bCs/>
      <w:kern w:val="2"/>
      <w:sz w:val="24"/>
      <w:szCs w:val="32"/>
    </w:rPr>
  </w:style>
  <w:style w:type="paragraph" w:styleId="a4">
    <w:name w:val="List Paragraph"/>
    <w:basedOn w:val="a"/>
    <w:uiPriority w:val="34"/>
    <w:qFormat/>
    <w:rsid w:val="000D6BC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840</Words>
  <Characters>4788</Characters>
  <Application>Microsoft Office Word</Application>
  <DocSecurity>0</DocSecurity>
  <Lines>39</Lines>
  <Paragraphs>11</Paragraphs>
  <ScaleCrop>false</ScaleCrop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8</cp:revision>
  <dcterms:created xsi:type="dcterms:W3CDTF">2024-03-20T09:14:00Z</dcterms:created>
  <dcterms:modified xsi:type="dcterms:W3CDTF">2024-03-20T09:48:00Z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C4D14181B0EB44D0812521405CE8AFB0_13</vt:lpwstr>
  </property>
</Properties>
</file>