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8E85C" w14:textId="2DA4B055" w:rsidR="003C2CB0" w:rsidRPr="009647DE" w:rsidRDefault="003C2CB0" w:rsidP="003C2CB0">
      <w:pPr>
        <w:widowControl/>
        <w:ind w:firstLineChars="0" w:firstLine="0"/>
        <w:rPr>
          <w:rFonts w:ascii="宋体" w:eastAsia="宋体" w:hAnsi="宋体" w:cs="Times New Roman" w:hint="eastAsia"/>
          <w:bCs/>
          <w:sz w:val="24"/>
        </w:rPr>
      </w:pPr>
      <w:r w:rsidRPr="007D459A">
        <w:rPr>
          <w:rFonts w:ascii="宋体" w:eastAsia="宋体" w:hAnsi="宋体" w:cs="Times New Roman"/>
          <w:bCs/>
          <w:sz w:val="24"/>
        </w:rPr>
        <w:t xml:space="preserve">1. </w:t>
      </w:r>
      <w:proofErr w:type="gramStart"/>
      <w:r w:rsidRPr="007D459A">
        <w:rPr>
          <w:rFonts w:ascii="宋体" w:eastAsia="宋体" w:hAnsi="宋体" w:cs="Times New Roman" w:hint="eastAsia"/>
          <w:b/>
          <w:sz w:val="24"/>
        </w:rPr>
        <w:t>源域</w:t>
      </w:r>
      <w:r w:rsidRPr="007D459A">
        <w:rPr>
          <w:rFonts w:ascii="宋体" w:eastAsia="宋体" w:hAnsi="宋体" w:cs="Times New Roman"/>
          <w:b/>
          <w:sz w:val="24"/>
        </w:rPr>
        <w:t>数据</w:t>
      </w:r>
      <w:proofErr w:type="gramEnd"/>
      <w:r w:rsidRPr="007D459A">
        <w:rPr>
          <w:rFonts w:ascii="宋体" w:eastAsia="宋体" w:hAnsi="宋体" w:cs="Times New Roman"/>
          <w:b/>
          <w:sz w:val="24"/>
        </w:rPr>
        <w:t>集</w:t>
      </w:r>
      <w:r w:rsidRPr="007D459A">
        <w:rPr>
          <w:rFonts w:ascii="宋体" w:eastAsia="宋体" w:hAnsi="宋体" w:cs="Times New Roman"/>
          <w:bCs/>
          <w:sz w:val="24"/>
        </w:rPr>
        <w:t>（轴承</w:t>
      </w:r>
      <w:r w:rsidRPr="007D459A">
        <w:rPr>
          <w:rFonts w:ascii="宋体" w:eastAsia="宋体" w:hAnsi="宋体" w:cs="Times New Roman" w:hint="eastAsia"/>
          <w:bCs/>
          <w:sz w:val="24"/>
        </w:rPr>
        <w:t>试验台架</w:t>
      </w:r>
      <w:r w:rsidRPr="007D459A">
        <w:rPr>
          <w:rFonts w:ascii="宋体" w:eastAsia="宋体" w:hAnsi="宋体" w:cs="Times New Roman"/>
          <w:bCs/>
          <w:sz w:val="24"/>
        </w:rPr>
        <w:t>振动数据</w:t>
      </w:r>
      <w:r w:rsidRPr="007D459A">
        <w:rPr>
          <w:rFonts w:ascii="宋体" w:eastAsia="宋体" w:hAnsi="宋体" w:cs="Times New Roman" w:hint="eastAsia"/>
          <w:bCs/>
          <w:sz w:val="24"/>
        </w:rPr>
        <w:t>，</w:t>
      </w:r>
      <w:r w:rsidRPr="008302D0">
        <w:rPr>
          <w:rFonts w:ascii="宋体" w:eastAsia="宋体" w:hAnsi="宋体" w:cs="Times New Roman" w:hint="eastAsia"/>
          <w:bCs/>
          <w:color w:val="EE0000"/>
          <w:sz w:val="24"/>
          <w:highlight w:val="yellow"/>
        </w:rPr>
        <w:t>存在轻微噪声影响</w:t>
      </w:r>
      <w:r w:rsidRPr="007D459A">
        <w:rPr>
          <w:rFonts w:ascii="宋体" w:eastAsia="宋体" w:hAnsi="宋体" w:cs="Times New Roman"/>
          <w:bCs/>
          <w:sz w:val="24"/>
        </w:rPr>
        <w:t>）</w:t>
      </w:r>
      <w:r w:rsidR="009647DE">
        <w:rPr>
          <w:rFonts w:ascii="宋体" w:eastAsia="宋体" w:hAnsi="宋体" w:cs="Times New Roman" w:hint="eastAsia"/>
          <w:bCs/>
          <w:sz w:val="24"/>
        </w:rPr>
        <w:t>：</w:t>
      </w:r>
      <w:r w:rsidR="009647DE" w:rsidRPr="009647DE">
        <w:rPr>
          <w:rFonts w:ascii="宋体" w:eastAsia="宋体" w:hAnsi="宋体" w:cs="Times New Roman" w:hint="eastAsia"/>
          <w:bCs/>
          <w:sz w:val="24"/>
        </w:rPr>
        <w:t>一般来说，距离故障轴承较近的采集位置振动传递路径短，</w:t>
      </w:r>
      <w:r w:rsidR="009647DE" w:rsidRPr="006E0A7D">
        <w:rPr>
          <w:rFonts w:ascii="宋体" w:eastAsia="宋体" w:hAnsi="宋体" w:cs="Times New Roman" w:hint="eastAsia"/>
          <w:b/>
          <w:color w:val="EE0000"/>
          <w:sz w:val="24"/>
        </w:rPr>
        <w:t>故障信号的幅值更明显（如驱动端采样驱动端故障），远端则由于传递路径较长而产生衰减（如驱动端采样风扇端故障）</w:t>
      </w:r>
      <w:r w:rsidR="009647DE" w:rsidRPr="009647DE">
        <w:rPr>
          <w:rFonts w:ascii="宋体" w:eastAsia="宋体" w:hAnsi="宋体" w:cs="Times New Roman" w:hint="eastAsia"/>
          <w:bCs/>
          <w:sz w:val="24"/>
        </w:rPr>
        <w:t>——归一化。</w:t>
      </w:r>
    </w:p>
    <w:p w14:paraId="6AA4749A" w14:textId="77777777" w:rsidR="003C2CB0" w:rsidRPr="00F2003B" w:rsidRDefault="003C2CB0" w:rsidP="00F2003B">
      <w:pPr>
        <w:pStyle w:val="a9"/>
        <w:widowControl/>
        <w:numPr>
          <w:ilvl w:val="0"/>
          <w:numId w:val="3"/>
        </w:numPr>
        <w:ind w:firstLineChars="0"/>
        <w:rPr>
          <w:rFonts w:ascii="宋体" w:eastAsia="宋体" w:hAnsi="宋体" w:cs="Times New Roman" w:hint="eastAsia"/>
          <w:bCs/>
          <w:sz w:val="24"/>
        </w:rPr>
      </w:pPr>
      <w:r w:rsidRPr="00F2003B">
        <w:rPr>
          <w:rFonts w:ascii="宋体" w:eastAsia="宋体" w:hAnsi="宋体" w:cs="Times New Roman"/>
          <w:b/>
          <w:sz w:val="24"/>
          <w:highlight w:val="yellow"/>
        </w:rPr>
        <w:t>驱动端数据</w:t>
      </w:r>
      <w:r w:rsidRPr="00F2003B">
        <w:rPr>
          <w:rFonts w:ascii="宋体" w:eastAsia="宋体" w:hAnsi="宋体" w:cs="Times New Roman" w:hint="eastAsia"/>
          <w:b/>
          <w:sz w:val="24"/>
          <w:highlight w:val="yellow"/>
        </w:rPr>
        <w:t>（DE）</w:t>
      </w:r>
      <w:r w:rsidRPr="00F2003B">
        <w:rPr>
          <w:rFonts w:ascii="宋体" w:eastAsia="宋体" w:hAnsi="宋体" w:cs="Times New Roman"/>
          <w:bCs/>
          <w:sz w:val="24"/>
        </w:rPr>
        <w:t>：</w:t>
      </w:r>
      <w:r w:rsidRPr="00F2003B">
        <w:rPr>
          <w:rFonts w:ascii="宋体" w:eastAsia="宋体" w:hAnsi="宋体" w:cs="Times New Roman" w:hint="eastAsia"/>
          <w:bCs/>
          <w:sz w:val="24"/>
        </w:rPr>
        <w:t>驱动端直接连接电机转轴，从此处采集的</w:t>
      </w:r>
      <w:r w:rsidRPr="00F2003B">
        <w:rPr>
          <w:rFonts w:ascii="宋体" w:eastAsia="宋体" w:hAnsi="宋体" w:cs="Times New Roman"/>
          <w:bCs/>
          <w:sz w:val="24"/>
        </w:rPr>
        <w:t>振动信号主要受转子旋转和传动系统的激励影响</w:t>
      </w:r>
      <w:r w:rsidRPr="00F2003B">
        <w:rPr>
          <w:rFonts w:ascii="宋体" w:eastAsia="宋体" w:hAnsi="宋体" w:cs="Times New Roman" w:hint="eastAsia"/>
          <w:bCs/>
          <w:sz w:val="24"/>
        </w:rPr>
        <w:t>，</w:t>
      </w:r>
      <w:r w:rsidRPr="00F2003B">
        <w:rPr>
          <w:rFonts w:ascii="宋体" w:eastAsia="宋体" w:hAnsi="宋体" w:cs="Times New Roman" w:hint="eastAsia"/>
          <w:b/>
          <w:color w:val="EE0000"/>
          <w:sz w:val="24"/>
        </w:rPr>
        <w:t>能够清晰</w:t>
      </w:r>
      <w:r w:rsidRPr="00F2003B">
        <w:rPr>
          <w:rFonts w:ascii="宋体" w:eastAsia="宋体" w:hAnsi="宋体" w:cs="Times New Roman"/>
          <w:b/>
          <w:color w:val="EE0000"/>
          <w:sz w:val="24"/>
        </w:rPr>
        <w:t>捕获驱动端轴承的振动信号</w:t>
      </w:r>
      <w:r w:rsidRPr="00F2003B">
        <w:rPr>
          <w:rFonts w:ascii="宋体" w:eastAsia="宋体" w:hAnsi="宋体" w:cs="Times New Roman" w:hint="eastAsia"/>
          <w:bCs/>
          <w:sz w:val="24"/>
        </w:rPr>
        <w:t>，以及</w:t>
      </w:r>
      <w:r w:rsidRPr="00F2003B">
        <w:rPr>
          <w:rFonts w:ascii="宋体" w:eastAsia="宋体" w:hAnsi="宋体" w:cs="Times New Roman" w:hint="eastAsia"/>
          <w:bCs/>
          <w:i/>
          <w:iCs/>
          <w:color w:val="EE0000"/>
          <w:sz w:val="24"/>
        </w:rPr>
        <w:t>风扇端轴承经过转轴传递后的振动信息</w:t>
      </w:r>
      <w:r w:rsidRPr="00F2003B">
        <w:rPr>
          <w:rFonts w:ascii="宋体" w:eastAsia="宋体" w:hAnsi="宋体" w:cs="Times New Roman" w:hint="eastAsia"/>
          <w:bCs/>
          <w:sz w:val="24"/>
        </w:rPr>
        <w:t>。</w:t>
      </w:r>
    </w:p>
    <w:p w14:paraId="421A2484" w14:textId="77777777" w:rsidR="003C2CB0" w:rsidRPr="00F2003B" w:rsidRDefault="003C2CB0" w:rsidP="00F2003B">
      <w:pPr>
        <w:pStyle w:val="a9"/>
        <w:widowControl/>
        <w:numPr>
          <w:ilvl w:val="0"/>
          <w:numId w:val="3"/>
        </w:numPr>
        <w:ind w:firstLineChars="0"/>
        <w:rPr>
          <w:rFonts w:ascii="宋体" w:eastAsia="宋体" w:hAnsi="宋体" w:cs="Times New Roman" w:hint="eastAsia"/>
          <w:bCs/>
          <w:sz w:val="24"/>
        </w:rPr>
      </w:pPr>
      <w:r w:rsidRPr="00F2003B">
        <w:rPr>
          <w:rFonts w:ascii="宋体" w:eastAsia="宋体" w:hAnsi="宋体" w:cs="Times New Roman"/>
          <w:b/>
          <w:sz w:val="24"/>
          <w:highlight w:val="yellow"/>
        </w:rPr>
        <w:t>风扇端数据</w:t>
      </w:r>
      <w:r w:rsidRPr="00F2003B">
        <w:rPr>
          <w:rFonts w:ascii="宋体" w:eastAsia="宋体" w:hAnsi="宋体" w:cs="Times New Roman" w:hint="eastAsia"/>
          <w:b/>
          <w:sz w:val="24"/>
          <w:highlight w:val="yellow"/>
        </w:rPr>
        <w:t>（FE）</w:t>
      </w:r>
      <w:r w:rsidRPr="00F2003B">
        <w:rPr>
          <w:rFonts w:ascii="宋体" w:eastAsia="宋体" w:hAnsi="宋体" w:cs="Times New Roman"/>
          <w:bCs/>
          <w:sz w:val="24"/>
        </w:rPr>
        <w:t>：风扇端</w:t>
      </w:r>
      <w:r w:rsidRPr="00F2003B">
        <w:rPr>
          <w:rFonts w:ascii="宋体" w:eastAsia="宋体" w:hAnsi="宋体" w:cs="Times New Roman" w:hint="eastAsia"/>
          <w:bCs/>
          <w:sz w:val="24"/>
        </w:rPr>
        <w:t>即电机风扇端，从此处采集的</w:t>
      </w:r>
      <w:r w:rsidRPr="00F2003B">
        <w:rPr>
          <w:rFonts w:ascii="宋体" w:eastAsia="宋体" w:hAnsi="宋体" w:cs="Times New Roman"/>
          <w:bCs/>
          <w:sz w:val="24"/>
        </w:rPr>
        <w:t>振动信号主要受叶片旋转和风扇系统的激励影响</w:t>
      </w:r>
      <w:r w:rsidRPr="00F2003B">
        <w:rPr>
          <w:rFonts w:ascii="宋体" w:eastAsia="宋体" w:hAnsi="宋体" w:cs="Times New Roman" w:hint="eastAsia"/>
          <w:bCs/>
          <w:sz w:val="24"/>
        </w:rPr>
        <w:t>，</w:t>
      </w:r>
      <w:r w:rsidRPr="00F2003B">
        <w:rPr>
          <w:rFonts w:ascii="宋体" w:eastAsia="宋体" w:hAnsi="宋体" w:cs="Times New Roman" w:hint="eastAsia"/>
          <w:b/>
          <w:color w:val="EE0000"/>
          <w:sz w:val="24"/>
        </w:rPr>
        <w:t>能够清晰</w:t>
      </w:r>
      <w:r w:rsidRPr="00F2003B">
        <w:rPr>
          <w:rFonts w:ascii="宋体" w:eastAsia="宋体" w:hAnsi="宋体" w:cs="Times New Roman"/>
          <w:b/>
          <w:color w:val="EE0000"/>
          <w:sz w:val="24"/>
        </w:rPr>
        <w:t>捕获</w:t>
      </w:r>
      <w:r w:rsidRPr="00F2003B">
        <w:rPr>
          <w:rFonts w:ascii="宋体" w:eastAsia="宋体" w:hAnsi="宋体" w:cs="Times New Roman" w:hint="eastAsia"/>
          <w:b/>
          <w:color w:val="EE0000"/>
          <w:sz w:val="24"/>
        </w:rPr>
        <w:t>风扇</w:t>
      </w:r>
      <w:r w:rsidRPr="00F2003B">
        <w:rPr>
          <w:rFonts w:ascii="宋体" w:eastAsia="宋体" w:hAnsi="宋体" w:cs="Times New Roman"/>
          <w:b/>
          <w:color w:val="EE0000"/>
          <w:sz w:val="24"/>
        </w:rPr>
        <w:t>端轴承的振动信号</w:t>
      </w:r>
      <w:r w:rsidRPr="00F2003B">
        <w:rPr>
          <w:rFonts w:ascii="宋体" w:eastAsia="宋体" w:hAnsi="宋体" w:cs="Times New Roman" w:hint="eastAsia"/>
          <w:b/>
          <w:color w:val="EE0000"/>
          <w:sz w:val="24"/>
        </w:rPr>
        <w:t>，以及驱动端轴承经过转轴传递后的振动信息</w:t>
      </w:r>
      <w:r w:rsidRPr="00F2003B">
        <w:rPr>
          <w:rFonts w:ascii="宋体" w:eastAsia="宋体" w:hAnsi="宋体" w:cs="Times New Roman" w:hint="eastAsia"/>
          <w:bCs/>
          <w:sz w:val="24"/>
        </w:rPr>
        <w:t>。</w:t>
      </w:r>
    </w:p>
    <w:p w14:paraId="07934238" w14:textId="43E34DBF" w:rsidR="00AB7CEB" w:rsidRPr="00863F33" w:rsidRDefault="003C2CB0" w:rsidP="00863F33">
      <w:pPr>
        <w:pStyle w:val="a9"/>
        <w:widowControl/>
        <w:numPr>
          <w:ilvl w:val="0"/>
          <w:numId w:val="3"/>
        </w:numPr>
        <w:ind w:firstLineChars="0"/>
        <w:rPr>
          <w:rFonts w:ascii="宋体" w:eastAsia="宋体" w:hAnsi="宋体" w:cs="Times New Roman" w:hint="eastAsia"/>
          <w:bCs/>
          <w:sz w:val="24"/>
        </w:rPr>
      </w:pPr>
      <w:r w:rsidRPr="00F2003B">
        <w:rPr>
          <w:rFonts w:ascii="宋体" w:eastAsia="宋体" w:hAnsi="宋体" w:cs="Times New Roman"/>
          <w:b/>
          <w:sz w:val="24"/>
          <w:highlight w:val="yellow"/>
        </w:rPr>
        <w:t>基座数据</w:t>
      </w:r>
      <w:r w:rsidRPr="00F2003B">
        <w:rPr>
          <w:rFonts w:ascii="宋体" w:eastAsia="宋体" w:hAnsi="宋体" w:cs="Times New Roman" w:hint="eastAsia"/>
          <w:b/>
          <w:sz w:val="24"/>
          <w:highlight w:val="yellow"/>
        </w:rPr>
        <w:t>（BA）</w:t>
      </w:r>
      <w:r w:rsidRPr="00F2003B">
        <w:rPr>
          <w:rFonts w:ascii="宋体" w:eastAsia="宋体" w:hAnsi="宋体" w:cs="Times New Roman"/>
          <w:bCs/>
          <w:sz w:val="24"/>
        </w:rPr>
        <w:t>：基座</w:t>
      </w:r>
      <w:r w:rsidRPr="00F2003B">
        <w:rPr>
          <w:rFonts w:ascii="宋体" w:eastAsia="宋体" w:hAnsi="宋体" w:cs="Times New Roman" w:hint="eastAsia"/>
          <w:bCs/>
          <w:sz w:val="24"/>
        </w:rPr>
        <w:t>即电机底座，从此处采集的</w:t>
      </w:r>
      <w:r w:rsidRPr="00F2003B">
        <w:rPr>
          <w:rFonts w:ascii="宋体" w:eastAsia="宋体" w:hAnsi="宋体" w:cs="Times New Roman"/>
          <w:bCs/>
          <w:sz w:val="24"/>
        </w:rPr>
        <w:t>振动信号受到电机整体结构和运行状态的影响</w:t>
      </w:r>
      <w:r w:rsidRPr="00F2003B">
        <w:rPr>
          <w:rFonts w:ascii="宋体" w:eastAsia="宋体" w:hAnsi="宋体" w:cs="Times New Roman" w:hint="eastAsia"/>
          <w:bCs/>
          <w:sz w:val="24"/>
        </w:rPr>
        <w:t>，能够反映</w:t>
      </w:r>
      <w:r w:rsidRPr="00F2003B">
        <w:rPr>
          <w:rFonts w:ascii="宋体" w:eastAsia="宋体" w:hAnsi="宋体" w:cs="Times New Roman"/>
          <w:bCs/>
          <w:sz w:val="24"/>
        </w:rPr>
        <w:t>整个电机系统的振动</w:t>
      </w:r>
      <w:r w:rsidRPr="00F2003B">
        <w:rPr>
          <w:rFonts w:ascii="宋体" w:eastAsia="宋体" w:hAnsi="宋体" w:cs="Times New Roman" w:hint="eastAsia"/>
          <w:bCs/>
          <w:sz w:val="24"/>
        </w:rPr>
        <w:t>信息。由于</w:t>
      </w:r>
      <w:r w:rsidRPr="00F2003B">
        <w:rPr>
          <w:rFonts w:ascii="宋体" w:eastAsia="宋体" w:hAnsi="宋体" w:cs="Times New Roman"/>
          <w:bCs/>
          <w:sz w:val="24"/>
        </w:rPr>
        <w:t>多层结构传递，</w:t>
      </w:r>
      <w:r w:rsidRPr="00F2003B">
        <w:rPr>
          <w:rFonts w:ascii="宋体" w:eastAsia="宋体" w:hAnsi="宋体" w:cs="Times New Roman" w:hint="eastAsia"/>
          <w:bCs/>
          <w:sz w:val="24"/>
        </w:rPr>
        <w:t>振动信号</w:t>
      </w:r>
      <w:r w:rsidRPr="00F2003B">
        <w:rPr>
          <w:rFonts w:ascii="宋体" w:eastAsia="宋体" w:hAnsi="宋体" w:cs="Times New Roman"/>
          <w:bCs/>
          <w:sz w:val="24"/>
        </w:rPr>
        <w:t>故障特征高度衰减</w:t>
      </w:r>
      <w:r w:rsidRPr="00F2003B">
        <w:rPr>
          <w:rFonts w:ascii="宋体" w:eastAsia="宋体" w:hAnsi="宋体" w:cs="Times New Roman" w:hint="eastAsia"/>
          <w:bCs/>
          <w:sz w:val="24"/>
        </w:rPr>
        <w:t>，通常用于辅助分析</w:t>
      </w:r>
      <w:r w:rsidRPr="00F2003B">
        <w:rPr>
          <w:rFonts w:ascii="宋体" w:eastAsia="宋体" w:hAnsi="宋体" w:cs="Times New Roman"/>
          <w:bCs/>
          <w:sz w:val="24"/>
        </w:rPr>
        <w:t>。</w:t>
      </w:r>
      <w:r w:rsidR="00176601" w:rsidRPr="00863F33">
        <w:rPr>
          <w:rFonts w:ascii="宋体" w:eastAsia="宋体" w:hAnsi="宋体" w:cs="Times New Roman" w:hint="eastAsia"/>
          <w:bCs/>
          <w:sz w:val="24"/>
        </w:rPr>
        <w:t xml:space="preserve"> </w:t>
      </w:r>
    </w:p>
    <w:p w14:paraId="4BC5EF4B" w14:textId="77777777" w:rsidR="003C2CB0" w:rsidRPr="007D459A" w:rsidRDefault="003C2CB0" w:rsidP="003C2CB0">
      <w:pPr>
        <w:numPr>
          <w:ilvl w:val="0"/>
          <w:numId w:val="1"/>
        </w:numPr>
        <w:ind w:firstLineChars="0" w:firstLine="562"/>
        <w:rPr>
          <w:rFonts w:ascii="宋体" w:eastAsia="宋体" w:hAnsi="宋体" w:cs="Times New Roman" w:hint="eastAsia"/>
          <w:b/>
          <w:sz w:val="24"/>
        </w:rPr>
      </w:pPr>
      <w:r w:rsidRPr="007D459A">
        <w:rPr>
          <w:rFonts w:ascii="宋体" w:eastAsia="宋体" w:hAnsi="宋体" w:cs="Times New Roman" w:hint="eastAsia"/>
          <w:b/>
          <w:sz w:val="24"/>
        </w:rPr>
        <w:t>试验</w:t>
      </w:r>
      <w:r w:rsidRPr="007D459A">
        <w:rPr>
          <w:rFonts w:ascii="宋体" w:eastAsia="宋体" w:hAnsi="宋体" w:cs="Times New Roman"/>
          <w:b/>
          <w:sz w:val="24"/>
        </w:rPr>
        <w:t>平台轴承信息</w:t>
      </w:r>
    </w:p>
    <w:p w14:paraId="0379E4EB" w14:textId="77777777" w:rsidR="003C2CB0" w:rsidRPr="007D459A" w:rsidRDefault="003C2CB0" w:rsidP="003C2CB0">
      <w:pPr>
        <w:pStyle w:val="ae"/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beforeAutospacing="0" w:afterAutospacing="0"/>
        <w:ind w:left="0" w:firstLine="480"/>
        <w:rPr>
          <w:rFonts w:ascii="宋体" w:eastAsia="宋体" w:hAnsi="宋体" w:hint="eastAsia"/>
          <w:kern w:val="2"/>
        </w:rPr>
      </w:pPr>
      <w:r w:rsidRPr="007D459A">
        <w:rPr>
          <w:rFonts w:ascii="宋体" w:eastAsia="宋体" w:hAnsi="宋体"/>
          <w:kern w:val="2"/>
        </w:rPr>
        <w:t>待检测轴承支撑电动机转轴；</w:t>
      </w:r>
    </w:p>
    <w:p w14:paraId="764FC896" w14:textId="77777777" w:rsidR="003C2CB0" w:rsidRDefault="003C2CB0" w:rsidP="003C2CB0">
      <w:pPr>
        <w:pStyle w:val="ae"/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beforeAutospacing="0" w:afterAutospacing="0"/>
        <w:ind w:left="0" w:firstLine="480"/>
        <w:rPr>
          <w:rFonts w:ascii="宋体" w:eastAsia="宋体" w:hAnsi="宋体" w:hint="eastAsia"/>
          <w:kern w:val="2"/>
        </w:rPr>
      </w:pPr>
      <w:r w:rsidRPr="007D459A">
        <w:rPr>
          <w:rFonts w:ascii="宋体" w:eastAsia="宋体" w:hAnsi="宋体"/>
          <w:kern w:val="2"/>
        </w:rPr>
        <w:t>驱动端轴承为SKF6205，采样频率为12KHz和48KHz；</w:t>
      </w:r>
    </w:p>
    <w:p w14:paraId="34AEC7C9" w14:textId="5FD708C1" w:rsidR="00FB37B3" w:rsidRPr="007D459A" w:rsidRDefault="00FB37B3" w:rsidP="00FB37B3">
      <w:pPr>
        <w:pStyle w:val="ae"/>
        <w:widowControl/>
        <w:shd w:val="clear" w:color="auto" w:fill="FFFFFF"/>
        <w:adjustRightInd w:val="0"/>
        <w:snapToGrid w:val="0"/>
        <w:spacing w:beforeAutospacing="0" w:afterAutospacing="0"/>
        <w:ind w:left="840" w:firstLineChars="0" w:firstLine="0"/>
        <w:rPr>
          <w:rFonts w:ascii="宋体" w:eastAsia="宋体" w:hAnsi="宋体" w:hint="eastAsia"/>
          <w:kern w:val="2"/>
        </w:rPr>
      </w:pPr>
      <w:r>
        <w:rPr>
          <w:noProof/>
        </w:rPr>
        <w:drawing>
          <wp:inline distT="0" distB="0" distL="0" distR="0" wp14:anchorId="5777B4B2" wp14:editId="774E46BF">
            <wp:extent cx="1879956" cy="2320325"/>
            <wp:effectExtent l="0" t="0" r="6350" b="3810"/>
            <wp:docPr id="2052995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95939" name=""/>
                    <pic:cNvPicPr/>
                  </pic:nvPicPr>
                  <pic:blipFill rotWithShape="1">
                    <a:blip r:embed="rId5"/>
                    <a:srcRect r="22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16" cy="233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F0BB0" w14:textId="77777777" w:rsidR="003C2CB0" w:rsidRPr="00DE4EBA" w:rsidRDefault="003C2CB0" w:rsidP="003C2CB0">
      <w:pPr>
        <w:pStyle w:val="ae"/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beforeAutospacing="0" w:afterAutospacing="0"/>
        <w:ind w:left="0" w:firstLine="480"/>
        <w:rPr>
          <w:rFonts w:ascii="宋体" w:eastAsia="宋体" w:hAnsi="宋体" w:hint="eastAsia"/>
        </w:rPr>
      </w:pPr>
      <w:r w:rsidRPr="007D459A">
        <w:rPr>
          <w:rFonts w:ascii="宋体" w:eastAsia="宋体" w:hAnsi="宋体"/>
          <w:kern w:val="2"/>
        </w:rPr>
        <w:t>风扇端轴承为SKF6203，采样频率</w:t>
      </w:r>
      <w:r w:rsidRPr="007D459A">
        <w:rPr>
          <w:rFonts w:ascii="宋体" w:eastAsia="宋体" w:hAnsi="宋体"/>
          <w:shd w:val="clear" w:color="auto" w:fill="FFFFFF"/>
        </w:rPr>
        <w:t>为12KHz。</w:t>
      </w:r>
    </w:p>
    <w:p w14:paraId="43A7BE15" w14:textId="67763546" w:rsidR="00DE4EBA" w:rsidRPr="007D459A" w:rsidRDefault="00DE4EBA" w:rsidP="00DE4EBA">
      <w:pPr>
        <w:pStyle w:val="ae"/>
        <w:widowControl/>
        <w:shd w:val="clear" w:color="auto" w:fill="FFFFFF"/>
        <w:adjustRightInd w:val="0"/>
        <w:snapToGrid w:val="0"/>
        <w:spacing w:beforeAutospacing="0" w:afterAutospacing="0"/>
        <w:ind w:left="84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CE6B3B1" wp14:editId="23A52D97">
            <wp:extent cx="1875976" cy="1835194"/>
            <wp:effectExtent l="0" t="0" r="0" b="0"/>
            <wp:docPr id="367769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69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1359" cy="18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600A" w14:textId="77777777" w:rsidR="003C2CB0" w:rsidRPr="007D459A" w:rsidRDefault="003C2CB0" w:rsidP="003C2CB0">
      <w:pPr>
        <w:pStyle w:val="ae"/>
        <w:widowControl/>
        <w:shd w:val="clear" w:color="auto" w:fill="FFFFFF"/>
        <w:adjustRightInd w:val="0"/>
        <w:snapToGrid w:val="0"/>
        <w:spacing w:beforeAutospacing="0" w:afterAutospacing="0"/>
        <w:ind w:firstLineChars="0" w:firstLine="420"/>
        <w:rPr>
          <w:rFonts w:ascii="宋体" w:eastAsia="宋体" w:hAnsi="宋体" w:hint="eastAsia"/>
          <w:shd w:val="clear" w:color="auto" w:fill="FFFFFF"/>
        </w:rPr>
      </w:pPr>
      <w:r w:rsidRPr="007D459A">
        <w:rPr>
          <w:rFonts w:ascii="宋体" w:eastAsia="宋体" w:hAnsi="宋体" w:hint="eastAsia"/>
          <w:shd w:val="clear" w:color="auto" w:fill="FFFFFF"/>
        </w:rPr>
        <w:lastRenderedPageBreak/>
        <w:t>轴承尺寸参数如表1所示。</w:t>
      </w:r>
    </w:p>
    <w:p w14:paraId="18713847" w14:textId="77777777" w:rsidR="003C2CB0" w:rsidRPr="007D459A" w:rsidRDefault="003C2CB0" w:rsidP="003C2CB0">
      <w:pPr>
        <w:tabs>
          <w:tab w:val="center" w:pos="4153"/>
        </w:tabs>
        <w:spacing w:beforeLines="50" w:before="156"/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7D459A">
        <w:rPr>
          <w:rFonts w:ascii="Times New Roman" w:eastAsia="宋体" w:hAnsi="Times New Roman" w:cs="Times New Roman"/>
          <w:szCs w:val="21"/>
        </w:rPr>
        <w:t>表</w:t>
      </w:r>
      <w:r w:rsidRPr="007D459A">
        <w:rPr>
          <w:rFonts w:ascii="Times New Roman" w:eastAsia="宋体" w:hAnsi="Times New Roman" w:cs="Times New Roman" w:hint="eastAsia"/>
          <w:szCs w:val="21"/>
        </w:rPr>
        <w:t>1</w:t>
      </w:r>
      <w:r w:rsidRPr="007D459A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7D459A">
        <w:rPr>
          <w:rFonts w:ascii="Times New Roman" w:eastAsia="宋体" w:hAnsi="Times New Roman" w:cs="Times New Roman" w:hint="eastAsia"/>
          <w:szCs w:val="21"/>
        </w:rPr>
        <w:t>源域数据</w:t>
      </w:r>
      <w:proofErr w:type="gramEnd"/>
      <w:r w:rsidRPr="007D459A">
        <w:rPr>
          <w:rFonts w:ascii="Times New Roman" w:eastAsia="宋体" w:hAnsi="Times New Roman" w:cs="Times New Roman" w:hint="eastAsia"/>
          <w:szCs w:val="21"/>
        </w:rPr>
        <w:t>集轴承尺寸参数</w:t>
      </w:r>
    </w:p>
    <w:tbl>
      <w:tblPr>
        <w:tblStyle w:val="af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68"/>
        <w:gridCol w:w="1845"/>
        <w:gridCol w:w="1842"/>
        <w:gridCol w:w="1843"/>
      </w:tblGrid>
      <w:tr w:rsidR="003C2CB0" w14:paraId="673CD785" w14:textId="77777777" w:rsidTr="00695087">
        <w:trPr>
          <w:trHeight w:val="602"/>
          <w:jc w:val="center"/>
        </w:trPr>
        <w:tc>
          <w:tcPr>
            <w:tcW w:w="1968" w:type="dxa"/>
            <w:vAlign w:val="center"/>
          </w:tcPr>
          <w:p w14:paraId="4A88AAB3" w14:textId="77777777" w:rsidR="003C2CB0" w:rsidRPr="007D459A" w:rsidRDefault="003C2CB0" w:rsidP="00695087">
            <w:pPr>
              <w:ind w:firstLineChars="0" w:firstLine="0"/>
              <w:jc w:val="center"/>
              <w:rPr>
                <w:b/>
                <w:bCs/>
                <w:sz w:val="24"/>
              </w:rPr>
            </w:pPr>
            <w:r w:rsidRPr="007D459A">
              <w:rPr>
                <w:rFonts w:hint="eastAsia"/>
                <w:b/>
                <w:bCs/>
                <w:sz w:val="24"/>
              </w:rPr>
              <w:t>轴承类型</w:t>
            </w:r>
          </w:p>
        </w:tc>
        <w:tc>
          <w:tcPr>
            <w:tcW w:w="1845" w:type="dxa"/>
            <w:vAlign w:val="center"/>
          </w:tcPr>
          <w:p w14:paraId="780963A0" w14:textId="77777777" w:rsidR="003C2CB0" w:rsidRPr="007D459A" w:rsidRDefault="003C2CB0" w:rsidP="00695087">
            <w:pPr>
              <w:ind w:firstLineChars="0" w:firstLine="0"/>
              <w:jc w:val="center"/>
              <w:rPr>
                <w:rFonts w:ascii="Cambria Math" w:hAnsi="Cambria Math"/>
                <w:sz w:val="24"/>
                <w:oMath/>
              </w:rPr>
            </w:pPr>
            <w:r w:rsidRPr="007D459A">
              <w:rPr>
                <w:rFonts w:hint="eastAsia"/>
                <w:b/>
                <w:bCs/>
                <w:sz w:val="24"/>
              </w:rPr>
              <w:t>滚动体数</w:t>
            </w:r>
            <w:r w:rsidRPr="007D459A">
              <w:rPr>
                <w:b/>
                <w:bCs/>
                <w:i/>
                <w:iCs/>
                <w:sz w:val="24"/>
              </w:rPr>
              <w:t>n</w:t>
            </w:r>
          </w:p>
        </w:tc>
        <w:tc>
          <w:tcPr>
            <w:tcW w:w="1842" w:type="dxa"/>
            <w:vAlign w:val="center"/>
          </w:tcPr>
          <w:p w14:paraId="1B3FDFB9" w14:textId="77777777" w:rsidR="003C2CB0" w:rsidRPr="007D459A" w:rsidRDefault="003C2CB0" w:rsidP="00695087">
            <w:pPr>
              <w:ind w:firstLineChars="0" w:firstLine="0"/>
              <w:jc w:val="center"/>
              <w:rPr>
                <w:b/>
                <w:bCs/>
                <w:sz w:val="24"/>
              </w:rPr>
            </w:pPr>
            <w:r w:rsidRPr="007D459A">
              <w:rPr>
                <w:rFonts w:hint="eastAsia"/>
                <w:b/>
                <w:bCs/>
                <w:sz w:val="24"/>
              </w:rPr>
              <w:t>滚动体直径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</m:t>
              </m:r>
            </m:oMath>
          </w:p>
        </w:tc>
        <w:tc>
          <w:tcPr>
            <w:tcW w:w="1843" w:type="dxa"/>
            <w:vAlign w:val="center"/>
          </w:tcPr>
          <w:p w14:paraId="7C767393" w14:textId="77777777" w:rsidR="003C2CB0" w:rsidRPr="007D459A" w:rsidRDefault="003C2CB0" w:rsidP="00695087">
            <w:pPr>
              <w:ind w:firstLineChars="0" w:firstLine="0"/>
              <w:jc w:val="center"/>
              <w:rPr>
                <w:b/>
                <w:bCs/>
                <w:sz w:val="24"/>
              </w:rPr>
            </w:pPr>
            <w:r w:rsidRPr="007D459A">
              <w:rPr>
                <w:b/>
                <w:bCs/>
                <w:sz w:val="24"/>
              </w:rPr>
              <w:t>轴承节径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</m:t>
              </m:r>
            </m:oMath>
          </w:p>
        </w:tc>
      </w:tr>
      <w:tr w:rsidR="003C2CB0" w14:paraId="1585D71C" w14:textId="77777777" w:rsidTr="00695087">
        <w:trPr>
          <w:jc w:val="center"/>
        </w:trPr>
        <w:tc>
          <w:tcPr>
            <w:tcW w:w="1968" w:type="dxa"/>
            <w:vAlign w:val="center"/>
          </w:tcPr>
          <w:p w14:paraId="2424F2BE" w14:textId="77777777" w:rsidR="003C2CB0" w:rsidRPr="007D459A" w:rsidRDefault="003C2CB0" w:rsidP="00695087">
            <w:pPr>
              <w:ind w:firstLineChars="0" w:firstLine="0"/>
              <w:jc w:val="center"/>
              <w:rPr>
                <w:sz w:val="24"/>
              </w:rPr>
            </w:pPr>
            <w:r w:rsidRPr="007D459A">
              <w:rPr>
                <w:sz w:val="24"/>
              </w:rPr>
              <w:t>SKF6205</w:t>
            </w:r>
            <w:r w:rsidRPr="007D459A">
              <w:rPr>
                <w:rFonts w:hint="eastAsia"/>
                <w:sz w:val="24"/>
              </w:rPr>
              <w:t>（</w:t>
            </w:r>
            <w:r w:rsidRPr="007D459A">
              <w:rPr>
                <w:rFonts w:hint="eastAsia"/>
                <w:sz w:val="24"/>
              </w:rPr>
              <w:t>DE</w:t>
            </w:r>
            <w:r w:rsidRPr="007D459A">
              <w:rPr>
                <w:rFonts w:hint="eastAsia"/>
                <w:sz w:val="24"/>
              </w:rPr>
              <w:t>）</w:t>
            </w:r>
          </w:p>
        </w:tc>
        <w:tc>
          <w:tcPr>
            <w:tcW w:w="1845" w:type="dxa"/>
            <w:vAlign w:val="center"/>
          </w:tcPr>
          <w:p w14:paraId="38812C4E" w14:textId="77777777" w:rsidR="003C2CB0" w:rsidRPr="007D459A" w:rsidRDefault="003C2CB0" w:rsidP="00695087">
            <w:pPr>
              <w:ind w:firstLineChars="0" w:firstLine="0"/>
              <w:jc w:val="center"/>
              <w:rPr>
                <w:sz w:val="24"/>
              </w:rPr>
            </w:pPr>
            <w:r w:rsidRPr="007D459A">
              <w:rPr>
                <w:rFonts w:hint="eastAsia"/>
                <w:sz w:val="24"/>
              </w:rPr>
              <w:t>9</w:t>
            </w:r>
          </w:p>
        </w:tc>
        <w:tc>
          <w:tcPr>
            <w:tcW w:w="1842" w:type="dxa"/>
            <w:vAlign w:val="center"/>
          </w:tcPr>
          <w:p w14:paraId="4E8D788A" w14:textId="77777777" w:rsidR="003C2CB0" w:rsidRPr="007D459A" w:rsidRDefault="003C2CB0" w:rsidP="00695087">
            <w:pPr>
              <w:ind w:firstLineChars="0" w:firstLine="0"/>
              <w:jc w:val="center"/>
              <w:rPr>
                <w:sz w:val="24"/>
                <w:oMath/>
              </w:rPr>
            </w:pPr>
            <w:r w:rsidRPr="007D459A">
              <w:rPr>
                <w:rFonts w:hint="eastAsia"/>
                <w:sz w:val="24"/>
              </w:rPr>
              <w:t xml:space="preserve">0.3126 </w:t>
            </w:r>
            <w:r w:rsidRPr="007D459A">
              <w:rPr>
                <w:rFonts w:hint="eastAsia"/>
                <w:sz w:val="24"/>
              </w:rPr>
              <w:t>英寸</w:t>
            </w:r>
          </w:p>
        </w:tc>
        <w:tc>
          <w:tcPr>
            <w:tcW w:w="1843" w:type="dxa"/>
            <w:vAlign w:val="center"/>
          </w:tcPr>
          <w:p w14:paraId="2456158F" w14:textId="77777777" w:rsidR="003C2CB0" w:rsidRPr="007D459A" w:rsidRDefault="003C2CB0" w:rsidP="00695087">
            <w:pPr>
              <w:ind w:firstLineChars="0" w:firstLine="0"/>
              <w:jc w:val="center"/>
              <w:rPr>
                <w:sz w:val="24"/>
                <w:oMath/>
              </w:rPr>
            </w:pPr>
            <w:r w:rsidRPr="007D459A">
              <w:rPr>
                <w:rFonts w:hint="eastAsia"/>
                <w:sz w:val="24"/>
              </w:rPr>
              <w:t xml:space="preserve">1.537 </w:t>
            </w:r>
            <w:r w:rsidRPr="007D459A">
              <w:rPr>
                <w:rFonts w:hint="eastAsia"/>
                <w:sz w:val="24"/>
              </w:rPr>
              <w:t>英寸</w:t>
            </w:r>
          </w:p>
        </w:tc>
      </w:tr>
      <w:tr w:rsidR="003C2CB0" w14:paraId="664F2217" w14:textId="77777777" w:rsidTr="00695087">
        <w:trPr>
          <w:trHeight w:val="1077"/>
          <w:jc w:val="center"/>
        </w:trPr>
        <w:tc>
          <w:tcPr>
            <w:tcW w:w="1968" w:type="dxa"/>
            <w:vAlign w:val="center"/>
          </w:tcPr>
          <w:p w14:paraId="4A99FD93" w14:textId="77777777" w:rsidR="003C2CB0" w:rsidRPr="007D459A" w:rsidRDefault="003C2CB0" w:rsidP="00695087">
            <w:pPr>
              <w:ind w:firstLineChars="0" w:firstLine="0"/>
              <w:jc w:val="center"/>
              <w:rPr>
                <w:sz w:val="24"/>
              </w:rPr>
            </w:pPr>
            <w:r w:rsidRPr="007D459A">
              <w:rPr>
                <w:sz w:val="24"/>
              </w:rPr>
              <w:t>SKF6203</w:t>
            </w:r>
            <w:r w:rsidRPr="007D459A">
              <w:rPr>
                <w:rFonts w:hint="eastAsia"/>
                <w:sz w:val="24"/>
              </w:rPr>
              <w:t>（</w:t>
            </w:r>
            <w:r w:rsidRPr="007D459A">
              <w:rPr>
                <w:rFonts w:hint="eastAsia"/>
                <w:sz w:val="24"/>
              </w:rPr>
              <w:t>FE</w:t>
            </w:r>
            <w:r w:rsidRPr="007D459A">
              <w:rPr>
                <w:rFonts w:hint="eastAsia"/>
                <w:sz w:val="24"/>
              </w:rPr>
              <w:t>）</w:t>
            </w:r>
          </w:p>
        </w:tc>
        <w:tc>
          <w:tcPr>
            <w:tcW w:w="1845" w:type="dxa"/>
            <w:vAlign w:val="center"/>
          </w:tcPr>
          <w:p w14:paraId="10A1D748" w14:textId="77777777" w:rsidR="003C2CB0" w:rsidRPr="007D459A" w:rsidRDefault="003C2CB0" w:rsidP="00695087">
            <w:pPr>
              <w:ind w:firstLineChars="0" w:firstLine="0"/>
              <w:jc w:val="center"/>
              <w:rPr>
                <w:sz w:val="24"/>
              </w:rPr>
            </w:pPr>
            <w:r w:rsidRPr="007D459A">
              <w:rPr>
                <w:rFonts w:hint="eastAsia"/>
                <w:sz w:val="24"/>
              </w:rPr>
              <w:t>9</w:t>
            </w:r>
          </w:p>
        </w:tc>
        <w:tc>
          <w:tcPr>
            <w:tcW w:w="1842" w:type="dxa"/>
            <w:vAlign w:val="center"/>
          </w:tcPr>
          <w:p w14:paraId="2BCCA7B2" w14:textId="77777777" w:rsidR="003C2CB0" w:rsidRPr="007D459A" w:rsidRDefault="003C2CB0" w:rsidP="00695087">
            <w:pPr>
              <w:ind w:firstLineChars="0" w:firstLine="0"/>
              <w:jc w:val="center"/>
              <w:rPr>
                <w:sz w:val="24"/>
                <w:oMath/>
              </w:rPr>
            </w:pPr>
            <w:r w:rsidRPr="007D459A">
              <w:rPr>
                <w:rFonts w:hint="eastAsia"/>
                <w:sz w:val="24"/>
              </w:rPr>
              <w:t xml:space="preserve">0.2656 </w:t>
            </w:r>
            <w:r w:rsidRPr="007D459A">
              <w:rPr>
                <w:rFonts w:hint="eastAsia"/>
                <w:sz w:val="24"/>
              </w:rPr>
              <w:t>英寸</w:t>
            </w:r>
          </w:p>
        </w:tc>
        <w:tc>
          <w:tcPr>
            <w:tcW w:w="1843" w:type="dxa"/>
            <w:vAlign w:val="center"/>
          </w:tcPr>
          <w:p w14:paraId="654A1687" w14:textId="77777777" w:rsidR="003C2CB0" w:rsidRPr="007D459A" w:rsidRDefault="003C2CB0" w:rsidP="00695087">
            <w:pPr>
              <w:ind w:firstLineChars="0" w:firstLine="0"/>
              <w:jc w:val="center"/>
              <w:rPr>
                <w:sz w:val="24"/>
                <w:oMath/>
              </w:rPr>
            </w:pPr>
            <w:r w:rsidRPr="007D459A">
              <w:rPr>
                <w:rFonts w:hint="eastAsia"/>
                <w:sz w:val="24"/>
              </w:rPr>
              <w:t xml:space="preserve">1.122 </w:t>
            </w:r>
            <w:r w:rsidRPr="007D459A">
              <w:rPr>
                <w:rFonts w:hint="eastAsia"/>
                <w:sz w:val="24"/>
              </w:rPr>
              <w:t>英寸</w:t>
            </w:r>
          </w:p>
        </w:tc>
      </w:tr>
    </w:tbl>
    <w:p w14:paraId="04DBBF86" w14:textId="77777777" w:rsidR="003C2CB0" w:rsidRPr="007D459A" w:rsidRDefault="003C2CB0" w:rsidP="003C2CB0">
      <w:pPr>
        <w:numPr>
          <w:ilvl w:val="0"/>
          <w:numId w:val="1"/>
        </w:numPr>
        <w:ind w:firstLineChars="0" w:firstLine="562"/>
        <w:rPr>
          <w:rFonts w:ascii="Times New Roman" w:eastAsia="宋体" w:hAnsi="Times New Roman" w:cs="Times New Roman"/>
          <w:b/>
          <w:bCs/>
          <w:sz w:val="24"/>
        </w:rPr>
      </w:pPr>
      <w:r w:rsidRPr="007D459A">
        <w:rPr>
          <w:rFonts w:ascii="Times New Roman" w:eastAsia="宋体" w:hAnsi="Times New Roman" w:cs="Times New Roman"/>
          <w:b/>
          <w:bCs/>
          <w:sz w:val="24"/>
        </w:rPr>
        <w:t>数据</w:t>
      </w:r>
      <w:r w:rsidRPr="007D459A">
        <w:rPr>
          <w:rFonts w:ascii="Times New Roman" w:eastAsia="宋体" w:hAnsi="Times New Roman" w:cs="Times New Roman" w:hint="eastAsia"/>
          <w:b/>
          <w:bCs/>
          <w:sz w:val="24"/>
        </w:rPr>
        <w:t>格式和变量名称</w:t>
      </w:r>
    </w:p>
    <w:p w14:paraId="7D4F321F" w14:textId="77777777" w:rsidR="003C2CB0" w:rsidRDefault="003C2CB0" w:rsidP="003C2CB0">
      <w:pPr>
        <w:widowControl/>
        <w:ind w:firstLine="480"/>
        <w:rPr>
          <w:rFonts w:ascii="Times New Roman" w:eastAsia="宋体" w:hAnsi="Times New Roman" w:cs="Times New Roman"/>
          <w:sz w:val="24"/>
        </w:rPr>
      </w:pPr>
      <w:r w:rsidRPr="007D459A">
        <w:rPr>
          <w:rFonts w:ascii="Times New Roman" w:eastAsia="宋体" w:hAnsi="Times New Roman" w:cs="Times New Roman"/>
          <w:sz w:val="24"/>
        </w:rPr>
        <w:t>数据文件</w:t>
      </w:r>
      <w:r w:rsidRPr="007D459A">
        <w:rPr>
          <w:rFonts w:ascii="Times New Roman" w:eastAsia="宋体" w:hAnsi="Times New Roman" w:cs="Times New Roman" w:hint="eastAsia"/>
          <w:sz w:val="24"/>
        </w:rPr>
        <w:t>为</w:t>
      </w:r>
      <w:r w:rsidRPr="007D459A">
        <w:rPr>
          <w:rFonts w:ascii="Times New Roman" w:eastAsia="宋体" w:hAnsi="Times New Roman" w:cs="Times New Roman"/>
          <w:sz w:val="24"/>
        </w:rPr>
        <w:t>MATLAB</w:t>
      </w:r>
      <w:r w:rsidRPr="007D459A">
        <w:rPr>
          <w:rFonts w:ascii="Times New Roman" w:eastAsia="宋体" w:hAnsi="Times New Roman" w:cs="Times New Roman" w:hint="eastAsia"/>
          <w:sz w:val="24"/>
        </w:rPr>
        <w:t>的</w:t>
      </w:r>
      <w:r w:rsidRPr="007D459A">
        <w:rPr>
          <w:rFonts w:ascii="Times New Roman" w:eastAsia="宋体" w:hAnsi="Times New Roman" w:cs="Times New Roman"/>
          <w:sz w:val="24"/>
        </w:rPr>
        <w:t>.mat</w:t>
      </w:r>
      <w:r w:rsidRPr="007D459A">
        <w:rPr>
          <w:rFonts w:ascii="Times New Roman" w:eastAsia="宋体" w:hAnsi="Times New Roman" w:cs="Times New Roman" w:hint="eastAsia"/>
          <w:sz w:val="24"/>
        </w:rPr>
        <w:t>格式，</w:t>
      </w:r>
      <w:r w:rsidRPr="007D459A">
        <w:rPr>
          <w:rFonts w:ascii="Times New Roman" w:eastAsia="宋体" w:hAnsi="Times New Roman" w:cs="Times New Roman"/>
          <w:sz w:val="24"/>
        </w:rPr>
        <w:t>每个文件包含的数据种类不一致</w:t>
      </w:r>
      <w:r w:rsidRPr="007D459A">
        <w:rPr>
          <w:rFonts w:ascii="Times New Roman" w:eastAsia="宋体" w:hAnsi="Times New Roman" w:cs="Times New Roman" w:hint="eastAsia"/>
          <w:sz w:val="24"/>
        </w:rPr>
        <w:t>。</w:t>
      </w:r>
      <w:r w:rsidRPr="007D459A">
        <w:rPr>
          <w:rFonts w:ascii="Times New Roman" w:eastAsia="宋体" w:hAnsi="Times New Roman" w:cs="Times New Roman"/>
          <w:sz w:val="24"/>
        </w:rPr>
        <w:t>变量</w:t>
      </w:r>
      <w:proofErr w:type="gramStart"/>
      <w:r w:rsidRPr="007D459A">
        <w:rPr>
          <w:rFonts w:ascii="Times New Roman" w:eastAsia="宋体" w:hAnsi="Times New Roman" w:cs="Times New Roman"/>
          <w:sz w:val="24"/>
        </w:rPr>
        <w:t>名解释</w:t>
      </w:r>
      <w:proofErr w:type="gramEnd"/>
      <w:r w:rsidRPr="007D459A">
        <w:rPr>
          <w:rFonts w:ascii="Times New Roman" w:eastAsia="宋体" w:hAnsi="Times New Roman" w:cs="Times New Roman"/>
          <w:sz w:val="24"/>
        </w:rPr>
        <w:t>如下：</w:t>
      </w:r>
    </w:p>
    <w:p w14:paraId="570BBE9C" w14:textId="754361FB" w:rsidR="001A4523" w:rsidRPr="007D459A" w:rsidRDefault="001A4523" w:rsidP="001A4523">
      <w:pPr>
        <w:widowControl/>
        <w:ind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3512CBC7" wp14:editId="06CA370F">
            <wp:extent cx="3337840" cy="3255860"/>
            <wp:effectExtent l="0" t="0" r="0" b="1905"/>
            <wp:docPr id="345702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02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24" cy="32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C32D" w14:textId="77777777" w:rsidR="003C2CB0" w:rsidRPr="007D459A" w:rsidRDefault="003C2CB0" w:rsidP="003C2CB0">
      <w:pPr>
        <w:widowControl/>
        <w:numPr>
          <w:ilvl w:val="0"/>
          <w:numId w:val="2"/>
        </w:numPr>
        <w:adjustRightInd w:val="0"/>
        <w:snapToGrid w:val="0"/>
        <w:ind w:firstLineChars="0" w:firstLine="0"/>
        <w:rPr>
          <w:rFonts w:ascii="Times New Roman" w:eastAsia="宋体" w:hAnsi="Times New Roman" w:cs="Times New Roman"/>
          <w:sz w:val="24"/>
        </w:rPr>
      </w:pPr>
      <w:r w:rsidRPr="007D459A">
        <w:rPr>
          <w:rFonts w:ascii="Times New Roman" w:eastAsia="宋体" w:hAnsi="Times New Roman" w:cs="Times New Roman"/>
          <w:sz w:val="24"/>
        </w:rPr>
        <w:t>DE</w:t>
      </w:r>
      <w:r w:rsidRPr="007D459A">
        <w:rPr>
          <w:rFonts w:ascii="Times New Roman" w:eastAsia="宋体" w:hAnsi="Times New Roman" w:cs="Times New Roman"/>
          <w:sz w:val="24"/>
        </w:rPr>
        <w:t>：</w:t>
      </w:r>
      <w:r w:rsidRPr="007D459A">
        <w:rPr>
          <w:rFonts w:ascii="Times New Roman" w:eastAsia="宋体" w:hAnsi="Times New Roman" w:cs="Times New Roman"/>
          <w:sz w:val="24"/>
        </w:rPr>
        <w:t xml:space="preserve">drive end accelerometer data </w:t>
      </w:r>
      <w:r w:rsidRPr="007D459A">
        <w:rPr>
          <w:rFonts w:ascii="Times New Roman" w:eastAsia="宋体" w:hAnsi="Times New Roman" w:cs="Times New Roman"/>
          <w:sz w:val="24"/>
        </w:rPr>
        <w:t>驱动端</w:t>
      </w:r>
      <w:r w:rsidRPr="00F82A40">
        <w:rPr>
          <w:rFonts w:ascii="Times New Roman" w:eastAsia="宋体" w:hAnsi="Times New Roman" w:cs="Times New Roman"/>
          <w:sz w:val="24"/>
          <w:highlight w:val="yellow"/>
        </w:rPr>
        <w:t>加速度数据</w:t>
      </w:r>
      <w:r w:rsidRPr="007D459A">
        <w:rPr>
          <w:rFonts w:ascii="Times New Roman" w:eastAsia="宋体" w:hAnsi="Times New Roman" w:cs="Times New Roman"/>
          <w:sz w:val="24"/>
        </w:rPr>
        <w:t>；</w:t>
      </w:r>
    </w:p>
    <w:p w14:paraId="36466F30" w14:textId="77777777" w:rsidR="003C2CB0" w:rsidRPr="007D459A" w:rsidRDefault="003C2CB0" w:rsidP="003C2CB0">
      <w:pPr>
        <w:widowControl/>
        <w:numPr>
          <w:ilvl w:val="0"/>
          <w:numId w:val="2"/>
        </w:numPr>
        <w:adjustRightInd w:val="0"/>
        <w:snapToGrid w:val="0"/>
        <w:ind w:firstLineChars="0" w:firstLine="0"/>
        <w:rPr>
          <w:rFonts w:ascii="Times New Roman" w:eastAsia="宋体" w:hAnsi="Times New Roman" w:cs="Times New Roman"/>
          <w:sz w:val="24"/>
        </w:rPr>
      </w:pPr>
      <w:r w:rsidRPr="007D459A">
        <w:rPr>
          <w:rFonts w:ascii="Times New Roman" w:eastAsia="宋体" w:hAnsi="Times New Roman" w:cs="Times New Roman"/>
          <w:sz w:val="24"/>
        </w:rPr>
        <w:t>FE</w:t>
      </w:r>
      <w:r w:rsidRPr="007D459A">
        <w:rPr>
          <w:rFonts w:ascii="Times New Roman" w:eastAsia="宋体" w:hAnsi="Times New Roman" w:cs="Times New Roman"/>
          <w:sz w:val="24"/>
        </w:rPr>
        <w:t>：</w:t>
      </w:r>
      <w:r w:rsidRPr="007D459A">
        <w:rPr>
          <w:rFonts w:ascii="Times New Roman" w:eastAsia="宋体" w:hAnsi="Times New Roman" w:cs="Times New Roman"/>
          <w:sz w:val="24"/>
        </w:rPr>
        <w:t xml:space="preserve">fan end accelerometer data </w:t>
      </w:r>
      <w:r w:rsidRPr="007D459A">
        <w:rPr>
          <w:rFonts w:ascii="Times New Roman" w:eastAsia="宋体" w:hAnsi="Times New Roman" w:cs="Times New Roman"/>
          <w:sz w:val="24"/>
        </w:rPr>
        <w:t>风扇端</w:t>
      </w:r>
      <w:r w:rsidRPr="00F82A40">
        <w:rPr>
          <w:rFonts w:ascii="Times New Roman" w:eastAsia="宋体" w:hAnsi="Times New Roman" w:cs="Times New Roman"/>
          <w:sz w:val="24"/>
          <w:highlight w:val="yellow"/>
        </w:rPr>
        <w:t>加速度数据</w:t>
      </w:r>
      <w:r w:rsidRPr="007D459A">
        <w:rPr>
          <w:rFonts w:ascii="Times New Roman" w:eastAsia="宋体" w:hAnsi="Times New Roman" w:cs="Times New Roman"/>
          <w:sz w:val="24"/>
        </w:rPr>
        <w:t>；</w:t>
      </w:r>
    </w:p>
    <w:p w14:paraId="4724561C" w14:textId="77777777" w:rsidR="003C2CB0" w:rsidRPr="007D459A" w:rsidRDefault="003C2CB0" w:rsidP="003C2CB0">
      <w:pPr>
        <w:widowControl/>
        <w:numPr>
          <w:ilvl w:val="0"/>
          <w:numId w:val="2"/>
        </w:numPr>
        <w:adjustRightInd w:val="0"/>
        <w:snapToGrid w:val="0"/>
        <w:ind w:firstLineChars="0" w:firstLine="0"/>
        <w:rPr>
          <w:rFonts w:ascii="Times New Roman" w:eastAsia="宋体" w:hAnsi="Times New Roman" w:cs="Times New Roman"/>
          <w:sz w:val="24"/>
        </w:rPr>
      </w:pPr>
      <w:r w:rsidRPr="007D459A">
        <w:rPr>
          <w:rFonts w:ascii="Times New Roman" w:eastAsia="宋体" w:hAnsi="Times New Roman" w:cs="Times New Roman"/>
          <w:sz w:val="24"/>
        </w:rPr>
        <w:t>BA</w:t>
      </w:r>
      <w:r w:rsidRPr="007D459A">
        <w:rPr>
          <w:rFonts w:ascii="Times New Roman" w:eastAsia="宋体" w:hAnsi="Times New Roman" w:cs="Times New Roman"/>
          <w:sz w:val="24"/>
        </w:rPr>
        <w:t>：</w:t>
      </w:r>
      <w:r w:rsidRPr="007D459A">
        <w:rPr>
          <w:rFonts w:ascii="Times New Roman" w:eastAsia="宋体" w:hAnsi="Times New Roman" w:cs="Times New Roman"/>
          <w:sz w:val="24"/>
        </w:rPr>
        <w:t xml:space="preserve">base accelerometer data </w:t>
      </w:r>
      <w:r w:rsidRPr="007D459A">
        <w:rPr>
          <w:rFonts w:ascii="Times New Roman" w:eastAsia="宋体" w:hAnsi="Times New Roman" w:cs="Times New Roman"/>
          <w:sz w:val="24"/>
        </w:rPr>
        <w:t>基座</w:t>
      </w:r>
      <w:r w:rsidRPr="00F82A40">
        <w:rPr>
          <w:rFonts w:ascii="Times New Roman" w:eastAsia="宋体" w:hAnsi="Times New Roman" w:cs="Times New Roman"/>
          <w:sz w:val="24"/>
          <w:highlight w:val="yellow"/>
        </w:rPr>
        <w:t>加速度数据</w:t>
      </w:r>
      <w:r w:rsidRPr="007D459A">
        <w:rPr>
          <w:rFonts w:ascii="Times New Roman" w:eastAsia="宋体" w:hAnsi="Times New Roman" w:cs="Times New Roman"/>
          <w:sz w:val="24"/>
        </w:rPr>
        <w:t>；</w:t>
      </w:r>
    </w:p>
    <w:p w14:paraId="5808498F" w14:textId="77777777" w:rsidR="003C2CB0" w:rsidRPr="007D459A" w:rsidRDefault="003C2CB0" w:rsidP="003C2CB0">
      <w:pPr>
        <w:widowControl/>
        <w:numPr>
          <w:ilvl w:val="0"/>
          <w:numId w:val="2"/>
        </w:numPr>
        <w:adjustRightInd w:val="0"/>
        <w:snapToGrid w:val="0"/>
        <w:ind w:firstLineChars="0" w:firstLine="0"/>
        <w:rPr>
          <w:rFonts w:ascii="Times New Roman" w:eastAsia="宋体" w:hAnsi="Times New Roman" w:cs="Times New Roman"/>
          <w:sz w:val="24"/>
        </w:rPr>
      </w:pPr>
      <w:r w:rsidRPr="007D459A">
        <w:rPr>
          <w:rFonts w:ascii="Times New Roman" w:eastAsia="宋体" w:hAnsi="Times New Roman" w:cs="Times New Roman"/>
          <w:sz w:val="24"/>
        </w:rPr>
        <w:t>time</w:t>
      </w:r>
      <w:r w:rsidRPr="007D459A">
        <w:rPr>
          <w:rFonts w:ascii="Times New Roman" w:eastAsia="宋体" w:hAnsi="Times New Roman" w:cs="Times New Roman"/>
          <w:sz w:val="24"/>
        </w:rPr>
        <w:t>：</w:t>
      </w:r>
      <w:r w:rsidRPr="007D459A">
        <w:rPr>
          <w:rFonts w:ascii="Times New Roman" w:eastAsia="宋体" w:hAnsi="Times New Roman" w:cs="Times New Roman"/>
          <w:sz w:val="24"/>
        </w:rPr>
        <w:t xml:space="preserve">time series data </w:t>
      </w:r>
      <w:r w:rsidRPr="007D459A">
        <w:rPr>
          <w:rFonts w:ascii="Times New Roman" w:eastAsia="宋体" w:hAnsi="Times New Roman" w:cs="Times New Roman"/>
          <w:sz w:val="24"/>
        </w:rPr>
        <w:t>时间序列数据；</w:t>
      </w:r>
    </w:p>
    <w:p w14:paraId="50FAE789" w14:textId="77777777" w:rsidR="003C2CB0" w:rsidRPr="007D459A" w:rsidRDefault="003C2CB0" w:rsidP="003C2CB0">
      <w:pPr>
        <w:widowControl/>
        <w:numPr>
          <w:ilvl w:val="0"/>
          <w:numId w:val="2"/>
        </w:numPr>
        <w:adjustRightInd w:val="0"/>
        <w:snapToGrid w:val="0"/>
        <w:ind w:firstLineChars="0" w:firstLine="0"/>
        <w:rPr>
          <w:rFonts w:ascii="Times New Roman" w:eastAsia="宋体" w:hAnsi="Times New Roman" w:cs="Times New Roman"/>
          <w:sz w:val="24"/>
        </w:rPr>
      </w:pPr>
      <w:r w:rsidRPr="007D459A">
        <w:rPr>
          <w:rFonts w:ascii="Times New Roman" w:eastAsia="宋体" w:hAnsi="Times New Roman" w:cs="Times New Roman"/>
          <w:sz w:val="24"/>
        </w:rPr>
        <w:t xml:space="preserve">RPM: rpm during testing </w:t>
      </w:r>
      <w:r w:rsidRPr="007D459A">
        <w:rPr>
          <w:rFonts w:ascii="Times New Roman" w:eastAsia="宋体" w:hAnsi="Times New Roman" w:cs="Times New Roman"/>
          <w:sz w:val="24"/>
        </w:rPr>
        <w:t>转</w:t>
      </w:r>
      <w:r w:rsidRPr="007D459A">
        <w:rPr>
          <w:rFonts w:ascii="Times New Roman" w:eastAsia="宋体" w:hAnsi="Times New Roman" w:cs="Times New Roman"/>
          <w:sz w:val="24"/>
        </w:rPr>
        <w:t>/</w:t>
      </w:r>
      <w:r w:rsidRPr="007D459A">
        <w:rPr>
          <w:rFonts w:ascii="Times New Roman" w:eastAsia="宋体" w:hAnsi="Times New Roman" w:cs="Times New Roman"/>
          <w:sz w:val="24"/>
        </w:rPr>
        <w:t>每分钟，除以</w:t>
      </w:r>
      <w:r w:rsidRPr="007D459A">
        <w:rPr>
          <w:rFonts w:ascii="Times New Roman" w:eastAsia="宋体" w:hAnsi="Times New Roman" w:cs="Times New Roman"/>
          <w:sz w:val="24"/>
        </w:rPr>
        <w:t>60</w:t>
      </w:r>
      <w:r w:rsidRPr="007D459A">
        <w:rPr>
          <w:rFonts w:ascii="Times New Roman" w:eastAsia="宋体" w:hAnsi="Times New Roman" w:cs="Times New Roman"/>
          <w:sz w:val="24"/>
        </w:rPr>
        <w:t>为旋转频率。</w:t>
      </w:r>
    </w:p>
    <w:p w14:paraId="449164E3" w14:textId="77777777" w:rsidR="003C2CB0" w:rsidRPr="007D459A" w:rsidRDefault="003C2CB0" w:rsidP="003C2CB0">
      <w:pPr>
        <w:numPr>
          <w:ilvl w:val="0"/>
          <w:numId w:val="1"/>
        </w:numPr>
        <w:ind w:firstLineChars="0" w:firstLine="562"/>
        <w:rPr>
          <w:rFonts w:ascii="Times New Roman" w:eastAsia="宋体" w:hAnsi="Times New Roman" w:cs="Times New Roman"/>
          <w:b/>
          <w:bCs/>
          <w:sz w:val="24"/>
        </w:rPr>
      </w:pPr>
      <w:r w:rsidRPr="007D459A">
        <w:rPr>
          <w:rFonts w:ascii="Times New Roman" w:eastAsia="宋体" w:hAnsi="Times New Roman" w:cs="Times New Roman"/>
          <w:b/>
          <w:bCs/>
          <w:sz w:val="24"/>
        </w:rPr>
        <w:t>轴承工作状态类别</w:t>
      </w:r>
    </w:p>
    <w:p w14:paraId="2BE31ED7" w14:textId="77777777" w:rsidR="005368CF" w:rsidRDefault="003C2CB0" w:rsidP="003C2CB0">
      <w:pPr>
        <w:tabs>
          <w:tab w:val="center" w:pos="4153"/>
        </w:tabs>
        <w:ind w:firstLineChars="0" w:firstLine="560"/>
        <w:jc w:val="left"/>
        <w:rPr>
          <w:rFonts w:ascii="Times New Roman" w:eastAsia="宋体" w:hAnsi="Times New Roman" w:cs="Times New Roman"/>
          <w:sz w:val="24"/>
        </w:rPr>
      </w:pPr>
      <w:r w:rsidRPr="007D459A">
        <w:rPr>
          <w:rFonts w:ascii="Times New Roman" w:eastAsia="宋体" w:hAnsi="Times New Roman" w:cs="Times New Roman"/>
          <w:sz w:val="24"/>
        </w:rPr>
        <w:t>在该数据集中，轴承有</w:t>
      </w:r>
      <w:r w:rsidRPr="007D459A">
        <w:rPr>
          <w:rFonts w:ascii="Times New Roman" w:eastAsia="宋体" w:hAnsi="Times New Roman" w:cs="Times New Roman"/>
          <w:sz w:val="24"/>
        </w:rPr>
        <w:t>4</w:t>
      </w:r>
      <w:r w:rsidRPr="007D459A">
        <w:rPr>
          <w:rFonts w:ascii="Times New Roman" w:eastAsia="宋体" w:hAnsi="Times New Roman" w:cs="Times New Roman"/>
          <w:sz w:val="24"/>
        </w:rPr>
        <w:t>种</w:t>
      </w:r>
      <w:r w:rsidRPr="007D459A">
        <w:rPr>
          <w:rFonts w:ascii="Times New Roman" w:eastAsia="宋体" w:hAnsi="Times New Roman" w:cs="Times New Roman" w:hint="eastAsia"/>
          <w:sz w:val="24"/>
        </w:rPr>
        <w:t>工作</w:t>
      </w:r>
      <w:r w:rsidRPr="007D459A">
        <w:rPr>
          <w:rFonts w:ascii="Times New Roman" w:eastAsia="宋体" w:hAnsi="Times New Roman" w:cs="Times New Roman"/>
          <w:sz w:val="24"/>
        </w:rPr>
        <w:t>状态：</w:t>
      </w:r>
      <w:r w:rsidRPr="007E6466">
        <w:rPr>
          <w:rFonts w:ascii="Times New Roman" w:eastAsia="宋体" w:hAnsi="Times New Roman" w:cs="Times New Roman"/>
          <w:b/>
          <w:bCs/>
          <w:color w:val="EE0000"/>
          <w:sz w:val="24"/>
        </w:rPr>
        <w:t>外圈故障（</w:t>
      </w:r>
      <w:r w:rsidRPr="007E6466">
        <w:rPr>
          <w:rFonts w:ascii="Times New Roman" w:eastAsia="宋体" w:hAnsi="Times New Roman" w:cs="Times New Roman"/>
          <w:b/>
          <w:bCs/>
          <w:color w:val="EE0000"/>
          <w:sz w:val="24"/>
        </w:rPr>
        <w:t>OR</w:t>
      </w:r>
      <w:r w:rsidRPr="007E6466">
        <w:rPr>
          <w:rFonts w:ascii="Times New Roman" w:eastAsia="宋体" w:hAnsi="Times New Roman" w:cs="Times New Roman"/>
          <w:b/>
          <w:bCs/>
          <w:color w:val="EE0000"/>
          <w:sz w:val="24"/>
        </w:rPr>
        <w:t>）</w:t>
      </w:r>
      <w:r w:rsidRPr="00EF4067">
        <w:rPr>
          <w:rFonts w:ascii="Times New Roman" w:eastAsia="宋体" w:hAnsi="Times New Roman" w:cs="Times New Roman"/>
          <w:b/>
          <w:bCs/>
          <w:sz w:val="24"/>
        </w:rPr>
        <w:t>、</w:t>
      </w:r>
      <w:r w:rsidRPr="007E6466">
        <w:rPr>
          <w:rFonts w:ascii="Times New Roman" w:eastAsia="宋体" w:hAnsi="Times New Roman" w:cs="Times New Roman"/>
          <w:b/>
          <w:bCs/>
          <w:color w:val="EE0000"/>
          <w:sz w:val="24"/>
        </w:rPr>
        <w:t>内圈故障</w:t>
      </w:r>
      <w:r w:rsidRPr="007E6466">
        <w:rPr>
          <w:rFonts w:ascii="Times New Roman" w:eastAsia="宋体" w:hAnsi="Times New Roman" w:cs="Times New Roman"/>
          <w:b/>
          <w:bCs/>
          <w:color w:val="EE0000"/>
          <w:sz w:val="24"/>
        </w:rPr>
        <w:lastRenderedPageBreak/>
        <w:t>（</w:t>
      </w:r>
      <w:r w:rsidRPr="007E6466">
        <w:rPr>
          <w:rFonts w:ascii="Times New Roman" w:eastAsia="宋体" w:hAnsi="Times New Roman" w:cs="Times New Roman"/>
          <w:b/>
          <w:bCs/>
          <w:color w:val="EE0000"/>
          <w:sz w:val="24"/>
        </w:rPr>
        <w:t>IR</w:t>
      </w:r>
      <w:r w:rsidRPr="007E6466">
        <w:rPr>
          <w:rFonts w:ascii="Times New Roman" w:eastAsia="宋体" w:hAnsi="Times New Roman" w:cs="Times New Roman"/>
          <w:b/>
          <w:bCs/>
          <w:color w:val="EE0000"/>
          <w:sz w:val="24"/>
        </w:rPr>
        <w:t>）</w:t>
      </w:r>
      <w:r w:rsidRPr="00EF4067">
        <w:rPr>
          <w:rFonts w:ascii="Times New Roman" w:eastAsia="宋体" w:hAnsi="Times New Roman" w:cs="Times New Roman"/>
          <w:b/>
          <w:bCs/>
          <w:sz w:val="24"/>
        </w:rPr>
        <w:t>、</w:t>
      </w:r>
      <w:r w:rsidRPr="00215EEA">
        <w:rPr>
          <w:rFonts w:ascii="Times New Roman" w:eastAsia="宋体" w:hAnsi="Times New Roman" w:cs="Times New Roman"/>
          <w:b/>
          <w:bCs/>
          <w:color w:val="EE0000"/>
          <w:sz w:val="24"/>
        </w:rPr>
        <w:t>滚动体故障（</w:t>
      </w:r>
      <w:r w:rsidRPr="00215EEA">
        <w:rPr>
          <w:rFonts w:ascii="Times New Roman" w:eastAsia="宋体" w:hAnsi="Times New Roman" w:cs="Times New Roman"/>
          <w:b/>
          <w:bCs/>
          <w:color w:val="EE0000"/>
          <w:sz w:val="24"/>
        </w:rPr>
        <w:t>B</w:t>
      </w:r>
      <w:r w:rsidRPr="00215EEA">
        <w:rPr>
          <w:rFonts w:ascii="Times New Roman" w:eastAsia="宋体" w:hAnsi="Times New Roman" w:cs="Times New Roman"/>
          <w:b/>
          <w:bCs/>
          <w:color w:val="EE0000"/>
          <w:sz w:val="24"/>
        </w:rPr>
        <w:t>）</w:t>
      </w:r>
      <w:r w:rsidRPr="00EF4067">
        <w:rPr>
          <w:rFonts w:ascii="Times New Roman" w:eastAsia="宋体" w:hAnsi="Times New Roman" w:cs="Times New Roman"/>
          <w:b/>
          <w:bCs/>
          <w:sz w:val="24"/>
        </w:rPr>
        <w:t>以及</w:t>
      </w:r>
      <w:r w:rsidRPr="003407DE">
        <w:rPr>
          <w:rFonts w:ascii="Times New Roman" w:eastAsia="宋体" w:hAnsi="Times New Roman" w:cs="Times New Roman"/>
          <w:b/>
          <w:bCs/>
          <w:color w:val="EE0000"/>
          <w:sz w:val="24"/>
        </w:rPr>
        <w:t>正常工作状态（</w:t>
      </w:r>
      <w:r w:rsidRPr="003407DE">
        <w:rPr>
          <w:rFonts w:ascii="Times New Roman" w:eastAsia="宋体" w:hAnsi="Times New Roman" w:cs="Times New Roman" w:hint="eastAsia"/>
          <w:b/>
          <w:bCs/>
          <w:color w:val="EE0000"/>
          <w:sz w:val="24"/>
        </w:rPr>
        <w:t>N</w:t>
      </w:r>
      <w:r w:rsidRPr="003407DE">
        <w:rPr>
          <w:rFonts w:ascii="Times New Roman" w:eastAsia="宋体" w:hAnsi="Times New Roman" w:cs="Times New Roman"/>
          <w:b/>
          <w:bCs/>
          <w:color w:val="EE0000"/>
          <w:sz w:val="24"/>
        </w:rPr>
        <w:t>）</w:t>
      </w:r>
      <w:r w:rsidRPr="007D459A">
        <w:rPr>
          <w:rFonts w:ascii="Times New Roman" w:eastAsia="宋体" w:hAnsi="Times New Roman" w:cs="Times New Roman"/>
          <w:sz w:val="24"/>
        </w:rPr>
        <w:t>。</w:t>
      </w:r>
    </w:p>
    <w:p w14:paraId="2CEE2EDA" w14:textId="03F324DA" w:rsidR="005368CF" w:rsidRDefault="005368CF" w:rsidP="003C2CB0">
      <w:pPr>
        <w:tabs>
          <w:tab w:val="center" w:pos="4153"/>
        </w:tabs>
        <w:ind w:firstLineChars="0" w:firstLine="560"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62A7DB" wp14:editId="024C5984">
            <wp:extent cx="895217" cy="1706050"/>
            <wp:effectExtent l="0" t="0" r="635" b="8890"/>
            <wp:docPr id="687866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66373" name=""/>
                    <pic:cNvPicPr/>
                  </pic:nvPicPr>
                  <pic:blipFill rotWithShape="1">
                    <a:blip r:embed="rId8"/>
                    <a:srcRect r="20244" b="40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459" cy="173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18C6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4A54BDF2" wp14:editId="76ABEADE">
            <wp:extent cx="1449241" cy="1678540"/>
            <wp:effectExtent l="0" t="0" r="0" b="0"/>
            <wp:docPr id="1066987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66373" name=""/>
                    <pic:cNvPicPr/>
                  </pic:nvPicPr>
                  <pic:blipFill rotWithShape="1">
                    <a:blip r:embed="rId8"/>
                    <a:srcRect l="4936" t="59662" r="6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91" cy="169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92EAF" w14:textId="77777777" w:rsidR="00AD0777" w:rsidRDefault="003C2CB0" w:rsidP="003C2CB0">
      <w:pPr>
        <w:tabs>
          <w:tab w:val="center" w:pos="4153"/>
        </w:tabs>
        <w:ind w:firstLineChars="0" w:firstLine="560"/>
        <w:jc w:val="left"/>
        <w:rPr>
          <w:rFonts w:ascii="Times New Roman" w:eastAsia="宋体" w:hAnsi="Times New Roman" w:cs="Times New Roman"/>
          <w:sz w:val="24"/>
        </w:rPr>
      </w:pPr>
      <w:r w:rsidRPr="007D459A">
        <w:rPr>
          <w:rFonts w:ascii="Times New Roman" w:eastAsia="宋体" w:hAnsi="Times New Roman" w:cs="Times New Roman" w:hint="eastAsia"/>
          <w:sz w:val="24"/>
        </w:rPr>
        <w:t>其中</w:t>
      </w:r>
      <w:r w:rsidRPr="007D459A">
        <w:rPr>
          <w:rFonts w:ascii="Times New Roman" w:eastAsia="宋体" w:hAnsi="Times New Roman" w:cs="Times New Roman"/>
          <w:sz w:val="24"/>
        </w:rPr>
        <w:t>外圈</w:t>
      </w:r>
      <w:r w:rsidRPr="007D459A">
        <w:rPr>
          <w:rFonts w:ascii="Times New Roman" w:eastAsia="宋体" w:hAnsi="Times New Roman" w:cs="Times New Roman" w:hint="eastAsia"/>
          <w:sz w:val="24"/>
        </w:rPr>
        <w:t>故障</w:t>
      </w:r>
      <w:r w:rsidRPr="007D459A">
        <w:rPr>
          <w:rFonts w:ascii="Times New Roman" w:eastAsia="宋体" w:hAnsi="Times New Roman" w:cs="Times New Roman"/>
          <w:sz w:val="24"/>
        </w:rPr>
        <w:t>样本</w:t>
      </w:r>
      <w:r w:rsidRPr="007D459A">
        <w:rPr>
          <w:rFonts w:ascii="Times New Roman" w:eastAsia="宋体" w:hAnsi="Times New Roman" w:cs="Times New Roman"/>
          <w:sz w:val="24"/>
        </w:rPr>
        <w:t>77</w:t>
      </w:r>
      <w:r w:rsidRPr="007D459A">
        <w:rPr>
          <w:rFonts w:ascii="Times New Roman" w:eastAsia="宋体" w:hAnsi="Times New Roman" w:cs="Times New Roman"/>
          <w:sz w:val="24"/>
        </w:rPr>
        <w:t>个</w:t>
      </w:r>
      <w:r w:rsidRPr="007D459A">
        <w:rPr>
          <w:rFonts w:ascii="Times New Roman" w:eastAsia="宋体" w:hAnsi="Times New Roman" w:cs="Times New Roman" w:hint="eastAsia"/>
          <w:sz w:val="24"/>
        </w:rPr>
        <w:t>，</w:t>
      </w:r>
      <w:r w:rsidRPr="007D459A">
        <w:rPr>
          <w:rFonts w:ascii="Times New Roman" w:eastAsia="宋体" w:hAnsi="Times New Roman" w:cs="Times New Roman"/>
          <w:sz w:val="24"/>
        </w:rPr>
        <w:t>内圈</w:t>
      </w:r>
      <w:r w:rsidRPr="007D459A">
        <w:rPr>
          <w:rFonts w:ascii="Times New Roman" w:eastAsia="宋体" w:hAnsi="Times New Roman" w:cs="Times New Roman" w:hint="eastAsia"/>
          <w:sz w:val="24"/>
        </w:rPr>
        <w:t>故障</w:t>
      </w:r>
      <w:r w:rsidRPr="007D459A">
        <w:rPr>
          <w:rFonts w:ascii="Times New Roman" w:eastAsia="宋体" w:hAnsi="Times New Roman" w:cs="Times New Roman"/>
          <w:sz w:val="24"/>
        </w:rPr>
        <w:t>样本</w:t>
      </w:r>
      <w:r w:rsidRPr="007D459A">
        <w:rPr>
          <w:rFonts w:ascii="Times New Roman" w:eastAsia="宋体" w:hAnsi="Times New Roman" w:cs="Times New Roman"/>
          <w:sz w:val="24"/>
        </w:rPr>
        <w:t>40</w:t>
      </w:r>
      <w:r w:rsidRPr="007D459A">
        <w:rPr>
          <w:rFonts w:ascii="Times New Roman" w:eastAsia="宋体" w:hAnsi="Times New Roman" w:cs="Times New Roman"/>
          <w:sz w:val="24"/>
        </w:rPr>
        <w:t>个</w:t>
      </w:r>
      <w:r w:rsidRPr="007D459A">
        <w:rPr>
          <w:rFonts w:ascii="Times New Roman" w:eastAsia="宋体" w:hAnsi="Times New Roman" w:cs="Times New Roman" w:hint="eastAsia"/>
          <w:sz w:val="24"/>
        </w:rPr>
        <w:t>，</w:t>
      </w:r>
      <w:r w:rsidRPr="007D459A">
        <w:rPr>
          <w:rFonts w:ascii="Times New Roman" w:eastAsia="宋体" w:hAnsi="Times New Roman" w:cs="Times New Roman"/>
          <w:sz w:val="24"/>
        </w:rPr>
        <w:t>滚动体</w:t>
      </w:r>
      <w:r w:rsidRPr="007D459A">
        <w:rPr>
          <w:rFonts w:ascii="Times New Roman" w:eastAsia="宋体" w:hAnsi="Times New Roman" w:cs="Times New Roman" w:hint="eastAsia"/>
          <w:sz w:val="24"/>
        </w:rPr>
        <w:t>故障</w:t>
      </w:r>
      <w:r w:rsidRPr="007D459A">
        <w:rPr>
          <w:rFonts w:ascii="Times New Roman" w:eastAsia="宋体" w:hAnsi="Times New Roman" w:cs="Times New Roman"/>
          <w:sz w:val="24"/>
        </w:rPr>
        <w:t>样本</w:t>
      </w:r>
      <w:r w:rsidRPr="007D459A">
        <w:rPr>
          <w:rFonts w:ascii="Times New Roman" w:eastAsia="宋体" w:hAnsi="Times New Roman" w:cs="Times New Roman"/>
          <w:sz w:val="24"/>
        </w:rPr>
        <w:t>40</w:t>
      </w:r>
      <w:r w:rsidRPr="007D459A">
        <w:rPr>
          <w:rFonts w:ascii="Times New Roman" w:eastAsia="宋体" w:hAnsi="Times New Roman" w:cs="Times New Roman"/>
          <w:sz w:val="24"/>
        </w:rPr>
        <w:t>个</w:t>
      </w:r>
      <w:r w:rsidRPr="007D459A">
        <w:rPr>
          <w:rFonts w:ascii="Times New Roman" w:eastAsia="宋体" w:hAnsi="Times New Roman" w:cs="Times New Roman" w:hint="eastAsia"/>
          <w:sz w:val="24"/>
        </w:rPr>
        <w:t>，</w:t>
      </w:r>
      <w:r w:rsidRPr="007D459A">
        <w:rPr>
          <w:rFonts w:ascii="Times New Roman" w:eastAsia="宋体" w:hAnsi="Times New Roman" w:cs="Times New Roman"/>
          <w:sz w:val="24"/>
        </w:rPr>
        <w:t>正常样本</w:t>
      </w:r>
      <w:r w:rsidRPr="007D459A">
        <w:rPr>
          <w:rFonts w:ascii="Times New Roman" w:eastAsia="宋体" w:hAnsi="Times New Roman" w:cs="Times New Roman"/>
          <w:sz w:val="24"/>
        </w:rPr>
        <w:t>4</w:t>
      </w:r>
      <w:r w:rsidRPr="007D459A">
        <w:rPr>
          <w:rFonts w:ascii="Times New Roman" w:eastAsia="宋体" w:hAnsi="Times New Roman" w:cs="Times New Roman"/>
          <w:sz w:val="24"/>
        </w:rPr>
        <w:t>个</w:t>
      </w:r>
      <w:r w:rsidRPr="007D459A">
        <w:rPr>
          <w:rFonts w:ascii="Times New Roman" w:eastAsia="宋体" w:hAnsi="Times New Roman" w:cs="Times New Roman" w:hint="eastAsia"/>
          <w:sz w:val="24"/>
        </w:rPr>
        <w:t>。</w:t>
      </w:r>
    </w:p>
    <w:p w14:paraId="37D6FE80" w14:textId="16C520B8" w:rsidR="00AD0777" w:rsidRDefault="003C2CB0" w:rsidP="003C2CB0">
      <w:pPr>
        <w:tabs>
          <w:tab w:val="center" w:pos="4153"/>
        </w:tabs>
        <w:ind w:firstLineChars="0" w:firstLine="560"/>
        <w:jc w:val="left"/>
        <w:rPr>
          <w:rFonts w:ascii="Times New Roman" w:eastAsia="宋体" w:hAnsi="Times New Roman" w:cs="Times New Roman"/>
          <w:sz w:val="24"/>
        </w:rPr>
      </w:pPr>
      <w:r w:rsidRPr="00AD0777">
        <w:rPr>
          <w:rFonts w:ascii="Times New Roman" w:eastAsia="宋体" w:hAnsi="Times New Roman" w:cs="Times New Roman"/>
          <w:b/>
          <w:bCs/>
          <w:color w:val="EE0000"/>
          <w:sz w:val="24"/>
        </w:rPr>
        <w:t>轴承外圈故障</w:t>
      </w:r>
      <w:r w:rsidR="00AD0777" w:rsidRPr="00AD0777">
        <w:rPr>
          <w:rFonts w:ascii="Times New Roman" w:eastAsia="宋体" w:hAnsi="Times New Roman" w:cs="Times New Roman"/>
          <w:b/>
          <w:bCs/>
          <w:color w:val="EE0000"/>
          <w:sz w:val="24"/>
        </w:rPr>
        <w:t>OR</w:t>
      </w:r>
      <w:r w:rsidRPr="007D459A">
        <w:rPr>
          <w:rFonts w:ascii="Times New Roman" w:eastAsia="宋体" w:hAnsi="Times New Roman" w:cs="Times New Roman"/>
          <w:sz w:val="24"/>
        </w:rPr>
        <w:t>有</w:t>
      </w:r>
      <w:r w:rsidRPr="00200539">
        <w:rPr>
          <w:rFonts w:ascii="Times New Roman" w:eastAsia="宋体" w:hAnsi="Times New Roman" w:cs="Times New Roman"/>
          <w:b/>
          <w:bCs/>
          <w:sz w:val="24"/>
          <w:highlight w:val="yellow"/>
        </w:rPr>
        <w:t>3</w:t>
      </w:r>
      <w:r w:rsidRPr="00200539">
        <w:rPr>
          <w:rFonts w:ascii="Times New Roman" w:eastAsia="宋体" w:hAnsi="Times New Roman" w:cs="Times New Roman"/>
          <w:b/>
          <w:bCs/>
          <w:sz w:val="24"/>
          <w:highlight w:val="yellow"/>
        </w:rPr>
        <w:t>种故障尺寸</w:t>
      </w:r>
      <w:r w:rsidRPr="007D459A">
        <w:rPr>
          <w:rFonts w:ascii="Times New Roman" w:eastAsia="宋体" w:hAnsi="Times New Roman" w:cs="Times New Roman"/>
          <w:sz w:val="24"/>
        </w:rPr>
        <w:t>：</w:t>
      </w:r>
      <w:r w:rsidRPr="007D459A">
        <w:rPr>
          <w:rFonts w:ascii="Times New Roman" w:eastAsia="宋体" w:hAnsi="Times New Roman" w:cs="Times New Roman"/>
          <w:sz w:val="24"/>
        </w:rPr>
        <w:t>0.007</w:t>
      </w:r>
      <w:r w:rsidRPr="007D459A">
        <w:rPr>
          <w:rFonts w:ascii="Times New Roman" w:eastAsia="宋体" w:hAnsi="Times New Roman" w:cs="Times New Roman"/>
          <w:sz w:val="24"/>
        </w:rPr>
        <w:t>、</w:t>
      </w:r>
      <w:r w:rsidRPr="007D459A">
        <w:rPr>
          <w:rFonts w:ascii="Times New Roman" w:eastAsia="宋体" w:hAnsi="Times New Roman" w:cs="Times New Roman"/>
          <w:sz w:val="24"/>
        </w:rPr>
        <w:t>0.014</w:t>
      </w:r>
      <w:r w:rsidRPr="007D459A">
        <w:rPr>
          <w:rFonts w:ascii="Times New Roman" w:eastAsia="宋体" w:hAnsi="Times New Roman" w:cs="Times New Roman"/>
          <w:sz w:val="24"/>
        </w:rPr>
        <w:t>、</w:t>
      </w:r>
      <w:r w:rsidRPr="007D459A">
        <w:rPr>
          <w:rFonts w:ascii="Times New Roman" w:eastAsia="宋体" w:hAnsi="Times New Roman" w:cs="Times New Roman"/>
          <w:sz w:val="24"/>
        </w:rPr>
        <w:t>0.021</w:t>
      </w:r>
      <w:r w:rsidRPr="007D459A">
        <w:rPr>
          <w:rFonts w:ascii="Times New Roman" w:eastAsia="宋体" w:hAnsi="Times New Roman" w:cs="Times New Roman"/>
          <w:sz w:val="24"/>
        </w:rPr>
        <w:t>英寸</w:t>
      </w:r>
      <w:r w:rsidRPr="007D459A">
        <w:rPr>
          <w:rFonts w:ascii="Times New Roman" w:eastAsia="宋体" w:hAnsi="Times New Roman" w:cs="Times New Roman" w:hint="eastAsia"/>
          <w:sz w:val="24"/>
        </w:rPr>
        <w:t>；</w:t>
      </w:r>
      <w:r w:rsidR="00683986" w:rsidRPr="007D459A">
        <w:rPr>
          <w:rFonts w:ascii="Times New Roman" w:eastAsia="宋体" w:hAnsi="Times New Roman" w:cs="Times New Roman" w:hint="eastAsia"/>
          <w:sz w:val="24"/>
        </w:rPr>
        <w:t>由于外圈故障位置固定（不随轴承旋转而移动），因此通过</w:t>
      </w:r>
      <w:r w:rsidR="00683986" w:rsidRPr="00200539">
        <w:rPr>
          <w:rFonts w:ascii="Times New Roman" w:eastAsia="宋体" w:hAnsi="Times New Roman" w:cs="Times New Roman"/>
          <w:b/>
          <w:bCs/>
          <w:sz w:val="24"/>
          <w:highlight w:val="yellow"/>
        </w:rPr>
        <w:t>三个</w:t>
      </w:r>
      <w:r w:rsidR="00683986" w:rsidRPr="00200539">
        <w:rPr>
          <w:rFonts w:ascii="Times New Roman" w:eastAsia="宋体" w:hAnsi="Times New Roman" w:cs="Times New Roman" w:hint="eastAsia"/>
          <w:b/>
          <w:bCs/>
          <w:sz w:val="24"/>
          <w:highlight w:val="yellow"/>
        </w:rPr>
        <w:t>点位</w:t>
      </w:r>
      <w:r w:rsidR="00683986" w:rsidRPr="007D459A">
        <w:rPr>
          <w:rFonts w:ascii="Times New Roman" w:eastAsia="宋体" w:hAnsi="Times New Roman" w:cs="Times New Roman" w:hint="eastAsia"/>
          <w:sz w:val="24"/>
        </w:rPr>
        <w:t>全面采集振动信号：</w:t>
      </w:r>
      <w:r w:rsidR="00683986" w:rsidRPr="007D459A">
        <w:rPr>
          <w:rFonts w:ascii="Times New Roman" w:eastAsia="宋体" w:hAnsi="Times New Roman" w:cs="Times New Roman"/>
          <w:sz w:val="24"/>
        </w:rPr>
        <w:t>3</w:t>
      </w:r>
      <w:r w:rsidR="00683986" w:rsidRPr="007D459A">
        <w:rPr>
          <w:rFonts w:ascii="Times New Roman" w:eastAsia="宋体" w:hAnsi="Times New Roman" w:cs="Times New Roman"/>
          <w:sz w:val="24"/>
        </w:rPr>
        <w:t>点钟（</w:t>
      </w:r>
      <w:r w:rsidR="00683986" w:rsidRPr="007D459A">
        <w:rPr>
          <w:rFonts w:ascii="Times New Roman" w:eastAsia="宋体" w:hAnsi="Times New Roman" w:cs="Times New Roman"/>
          <w:sz w:val="24"/>
        </w:rPr>
        <w:t>Orthogonal</w:t>
      </w:r>
      <w:r w:rsidR="00683986" w:rsidRPr="007D459A">
        <w:rPr>
          <w:rFonts w:ascii="Times New Roman" w:eastAsia="宋体" w:hAnsi="Times New Roman" w:cs="Times New Roman"/>
          <w:sz w:val="24"/>
        </w:rPr>
        <w:t>）、</w:t>
      </w:r>
      <w:r w:rsidR="00683986" w:rsidRPr="007D459A">
        <w:rPr>
          <w:rFonts w:ascii="Times New Roman" w:eastAsia="宋体" w:hAnsi="Times New Roman" w:cs="Times New Roman"/>
          <w:sz w:val="24"/>
        </w:rPr>
        <w:t>6</w:t>
      </w:r>
      <w:r w:rsidR="00683986" w:rsidRPr="007D459A">
        <w:rPr>
          <w:rFonts w:ascii="Times New Roman" w:eastAsia="宋体" w:hAnsi="Times New Roman" w:cs="Times New Roman"/>
          <w:sz w:val="24"/>
        </w:rPr>
        <w:t>点钟（</w:t>
      </w:r>
      <w:r w:rsidR="00683986" w:rsidRPr="007D459A">
        <w:rPr>
          <w:rFonts w:ascii="Times New Roman" w:eastAsia="宋体" w:hAnsi="Times New Roman" w:cs="Times New Roman"/>
          <w:sz w:val="24"/>
        </w:rPr>
        <w:t>Centered</w:t>
      </w:r>
      <w:r w:rsidR="00683986" w:rsidRPr="007D459A">
        <w:rPr>
          <w:rFonts w:ascii="Times New Roman" w:eastAsia="宋体" w:hAnsi="Times New Roman" w:cs="Times New Roman"/>
          <w:sz w:val="24"/>
        </w:rPr>
        <w:t>）、</w:t>
      </w:r>
      <w:r w:rsidR="00683986" w:rsidRPr="007D459A">
        <w:rPr>
          <w:rFonts w:ascii="Times New Roman" w:eastAsia="宋体" w:hAnsi="Times New Roman" w:cs="Times New Roman"/>
          <w:sz w:val="24"/>
        </w:rPr>
        <w:t>12</w:t>
      </w:r>
      <w:r w:rsidR="00683986" w:rsidRPr="007D459A">
        <w:rPr>
          <w:rFonts w:ascii="Times New Roman" w:eastAsia="宋体" w:hAnsi="Times New Roman" w:cs="Times New Roman"/>
          <w:sz w:val="24"/>
        </w:rPr>
        <w:t>点钟（</w:t>
      </w:r>
      <w:r w:rsidR="00683986" w:rsidRPr="007D459A">
        <w:rPr>
          <w:rFonts w:ascii="Times New Roman" w:eastAsia="宋体" w:hAnsi="Times New Roman" w:cs="Times New Roman"/>
          <w:sz w:val="24"/>
        </w:rPr>
        <w:t>Opposite</w:t>
      </w:r>
      <w:r w:rsidR="00683986" w:rsidRPr="007D459A">
        <w:rPr>
          <w:rFonts w:ascii="Times New Roman" w:eastAsia="宋体" w:hAnsi="Times New Roman" w:cs="Times New Roman"/>
          <w:sz w:val="24"/>
        </w:rPr>
        <w:t>）</w:t>
      </w:r>
      <w:r w:rsidR="00FF1E43">
        <w:rPr>
          <w:rFonts w:ascii="Times New Roman" w:eastAsia="宋体" w:hAnsi="Times New Roman" w:cs="Times New Roman" w:hint="eastAsia"/>
          <w:sz w:val="24"/>
        </w:rPr>
        <w:t>——</w:t>
      </w:r>
      <w:r w:rsidR="00FF1E43" w:rsidRPr="00D66D56">
        <w:rPr>
          <w:rFonts w:ascii="Times New Roman" w:eastAsia="宋体" w:hAnsi="Times New Roman" w:cs="Times New Roman" w:hint="eastAsia"/>
          <w:b/>
          <w:bCs/>
          <w:color w:val="EE0000"/>
          <w:sz w:val="24"/>
        </w:rPr>
        <w:t>注意这里需要数据处理，有的点位三个尺寸均有，有的只有两个，有的只有一个</w:t>
      </w:r>
      <w:r w:rsidR="00FF1E43">
        <w:rPr>
          <w:rFonts w:ascii="Times New Roman" w:eastAsia="宋体" w:hAnsi="Times New Roman" w:cs="Times New Roman" w:hint="eastAsia"/>
          <w:sz w:val="24"/>
        </w:rPr>
        <w:t>。</w:t>
      </w:r>
    </w:p>
    <w:p w14:paraId="3245811A" w14:textId="69811381" w:rsidR="0030545E" w:rsidRDefault="006E694A" w:rsidP="003C2CB0">
      <w:pPr>
        <w:tabs>
          <w:tab w:val="center" w:pos="4153"/>
        </w:tabs>
        <w:ind w:firstLineChars="0" w:firstLine="560"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57DFEB" wp14:editId="3F1FB866">
            <wp:extent cx="1278881" cy="2649627"/>
            <wp:effectExtent l="0" t="0" r="0" b="0"/>
            <wp:docPr id="1262835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35479" name=""/>
                    <pic:cNvPicPr/>
                  </pic:nvPicPr>
                  <pic:blipFill rotWithShape="1">
                    <a:blip r:embed="rId9"/>
                    <a:srcRect r="17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596" cy="267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12F" w:rsidRPr="00BF612F">
        <w:rPr>
          <w:noProof/>
        </w:rPr>
        <w:t xml:space="preserve"> </w:t>
      </w:r>
      <w:r w:rsidR="00BF612F">
        <w:rPr>
          <w:noProof/>
        </w:rPr>
        <w:drawing>
          <wp:inline distT="0" distB="0" distL="0" distR="0" wp14:anchorId="63BAF192" wp14:editId="68D86DC2">
            <wp:extent cx="1166979" cy="2970923"/>
            <wp:effectExtent l="0" t="0" r="0" b="1270"/>
            <wp:docPr id="1080943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43094" name=""/>
                    <pic:cNvPicPr/>
                  </pic:nvPicPr>
                  <pic:blipFill rotWithShape="1">
                    <a:blip r:embed="rId10"/>
                    <a:srcRect r="7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243" cy="3012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3295" w:rsidRPr="00F43295">
        <w:rPr>
          <w:noProof/>
        </w:rPr>
        <w:t xml:space="preserve"> </w:t>
      </w:r>
      <w:r w:rsidR="00F43295">
        <w:rPr>
          <w:noProof/>
        </w:rPr>
        <w:drawing>
          <wp:inline distT="0" distB="0" distL="0" distR="0" wp14:anchorId="754815F9" wp14:editId="7B6CA144">
            <wp:extent cx="1168431" cy="2653214"/>
            <wp:effectExtent l="0" t="0" r="0" b="0"/>
            <wp:docPr id="1991373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73802" name=""/>
                    <pic:cNvPicPr/>
                  </pic:nvPicPr>
                  <pic:blipFill rotWithShape="1">
                    <a:blip r:embed="rId11"/>
                    <a:srcRect r="2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074" cy="265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9F9CB" w14:textId="4C53CBAF" w:rsidR="00405E7B" w:rsidRDefault="003C2CB0" w:rsidP="00405E7B">
      <w:pPr>
        <w:tabs>
          <w:tab w:val="center" w:pos="4153"/>
        </w:tabs>
        <w:ind w:firstLineChars="0" w:firstLine="560"/>
        <w:jc w:val="left"/>
        <w:rPr>
          <w:rFonts w:ascii="Times New Roman" w:eastAsia="宋体" w:hAnsi="Times New Roman" w:cs="Times New Roman"/>
          <w:sz w:val="24"/>
        </w:rPr>
      </w:pPr>
      <w:r w:rsidRPr="0087781F">
        <w:rPr>
          <w:rFonts w:ascii="Times New Roman" w:eastAsia="宋体" w:hAnsi="Times New Roman" w:cs="Times New Roman" w:hint="eastAsia"/>
          <w:b/>
          <w:bCs/>
          <w:color w:val="EE0000"/>
          <w:sz w:val="24"/>
        </w:rPr>
        <w:t>轴承</w:t>
      </w:r>
      <w:r w:rsidRPr="0087781F">
        <w:rPr>
          <w:rFonts w:ascii="Times New Roman" w:eastAsia="宋体" w:hAnsi="Times New Roman" w:cs="Times New Roman"/>
          <w:b/>
          <w:bCs/>
          <w:color w:val="EE0000"/>
          <w:sz w:val="24"/>
        </w:rPr>
        <w:t>内圈故障</w:t>
      </w:r>
      <w:r w:rsidR="0087781F" w:rsidRPr="007E6466">
        <w:rPr>
          <w:rFonts w:ascii="Times New Roman" w:eastAsia="宋体" w:hAnsi="Times New Roman" w:cs="Times New Roman"/>
          <w:b/>
          <w:bCs/>
          <w:color w:val="EE0000"/>
          <w:sz w:val="24"/>
        </w:rPr>
        <w:t>IR</w:t>
      </w:r>
      <w:r w:rsidRPr="0087781F">
        <w:rPr>
          <w:rFonts w:ascii="Times New Roman" w:eastAsia="宋体" w:hAnsi="Times New Roman" w:cs="Times New Roman" w:hint="eastAsia"/>
          <w:b/>
          <w:bCs/>
          <w:color w:val="EE0000"/>
          <w:sz w:val="24"/>
        </w:rPr>
        <w:t>和</w:t>
      </w:r>
      <w:r w:rsidRPr="0087781F">
        <w:rPr>
          <w:rFonts w:ascii="Times New Roman" w:eastAsia="宋体" w:hAnsi="Times New Roman" w:cs="Times New Roman"/>
          <w:b/>
          <w:bCs/>
          <w:color w:val="EE0000"/>
          <w:sz w:val="24"/>
        </w:rPr>
        <w:t>滚动体故障</w:t>
      </w:r>
      <w:r w:rsidR="0087781F" w:rsidRPr="00215EEA">
        <w:rPr>
          <w:rFonts w:ascii="Times New Roman" w:eastAsia="宋体" w:hAnsi="Times New Roman" w:cs="Times New Roman"/>
          <w:b/>
          <w:bCs/>
          <w:color w:val="EE0000"/>
          <w:sz w:val="24"/>
        </w:rPr>
        <w:t>B</w:t>
      </w:r>
      <w:r w:rsidRPr="007D459A">
        <w:rPr>
          <w:rFonts w:ascii="Times New Roman" w:eastAsia="宋体" w:hAnsi="Times New Roman" w:cs="Times New Roman" w:hint="eastAsia"/>
          <w:sz w:val="24"/>
        </w:rPr>
        <w:t>都</w:t>
      </w:r>
      <w:r w:rsidRPr="007D459A">
        <w:rPr>
          <w:rFonts w:ascii="Times New Roman" w:eastAsia="宋体" w:hAnsi="Times New Roman" w:cs="Times New Roman"/>
          <w:sz w:val="24"/>
        </w:rPr>
        <w:t>有</w:t>
      </w:r>
      <w:r w:rsidRPr="00200539">
        <w:rPr>
          <w:rFonts w:ascii="Times New Roman" w:eastAsia="宋体" w:hAnsi="Times New Roman" w:cs="Times New Roman"/>
          <w:b/>
          <w:bCs/>
          <w:sz w:val="24"/>
          <w:highlight w:val="yellow"/>
        </w:rPr>
        <w:t>4</w:t>
      </w:r>
      <w:r w:rsidRPr="00200539">
        <w:rPr>
          <w:rFonts w:ascii="Times New Roman" w:eastAsia="宋体" w:hAnsi="Times New Roman" w:cs="Times New Roman"/>
          <w:b/>
          <w:bCs/>
          <w:sz w:val="24"/>
          <w:highlight w:val="yellow"/>
        </w:rPr>
        <w:t>种故障尺寸</w:t>
      </w:r>
      <w:r w:rsidRPr="007D459A">
        <w:rPr>
          <w:rFonts w:ascii="Times New Roman" w:eastAsia="宋体" w:hAnsi="Times New Roman" w:cs="Times New Roman"/>
          <w:sz w:val="24"/>
        </w:rPr>
        <w:t>：</w:t>
      </w:r>
      <w:r w:rsidRPr="007D459A">
        <w:rPr>
          <w:rFonts w:ascii="Times New Roman" w:eastAsia="宋体" w:hAnsi="Times New Roman" w:cs="Times New Roman"/>
          <w:sz w:val="24"/>
        </w:rPr>
        <w:t>0.007</w:t>
      </w:r>
      <w:r w:rsidRPr="007D459A">
        <w:rPr>
          <w:rFonts w:ascii="Times New Roman" w:eastAsia="宋体" w:hAnsi="Times New Roman" w:cs="Times New Roman"/>
          <w:sz w:val="24"/>
        </w:rPr>
        <w:t>、</w:t>
      </w:r>
      <w:r w:rsidRPr="007D459A">
        <w:rPr>
          <w:rFonts w:ascii="Times New Roman" w:eastAsia="宋体" w:hAnsi="Times New Roman" w:cs="Times New Roman"/>
          <w:sz w:val="24"/>
        </w:rPr>
        <w:t>0.014</w:t>
      </w:r>
      <w:r w:rsidRPr="007D459A">
        <w:rPr>
          <w:rFonts w:ascii="Times New Roman" w:eastAsia="宋体" w:hAnsi="Times New Roman" w:cs="Times New Roman"/>
          <w:sz w:val="24"/>
        </w:rPr>
        <w:t>、</w:t>
      </w:r>
      <w:r w:rsidRPr="007D459A">
        <w:rPr>
          <w:rFonts w:ascii="Times New Roman" w:eastAsia="宋体" w:hAnsi="Times New Roman" w:cs="Times New Roman"/>
          <w:sz w:val="24"/>
        </w:rPr>
        <w:t>0.021</w:t>
      </w:r>
      <w:r w:rsidRPr="007D459A">
        <w:rPr>
          <w:rFonts w:ascii="Times New Roman" w:eastAsia="宋体" w:hAnsi="Times New Roman" w:cs="Times New Roman"/>
          <w:sz w:val="24"/>
        </w:rPr>
        <w:t>、</w:t>
      </w:r>
      <w:r w:rsidRPr="007D459A">
        <w:rPr>
          <w:rFonts w:ascii="Times New Roman" w:eastAsia="宋体" w:hAnsi="Times New Roman" w:cs="Times New Roman"/>
          <w:sz w:val="24"/>
        </w:rPr>
        <w:t>0.028</w:t>
      </w:r>
      <w:r w:rsidRPr="007D459A">
        <w:rPr>
          <w:rFonts w:ascii="Times New Roman" w:eastAsia="宋体" w:hAnsi="Times New Roman" w:cs="Times New Roman"/>
          <w:sz w:val="24"/>
        </w:rPr>
        <w:t>英寸</w:t>
      </w:r>
      <w:r w:rsidR="00965C2C">
        <w:rPr>
          <w:rFonts w:ascii="Times New Roman" w:eastAsia="宋体" w:hAnsi="Times New Roman" w:cs="Times New Roman" w:hint="eastAsia"/>
          <w:sz w:val="24"/>
        </w:rPr>
        <w:t>——</w:t>
      </w:r>
      <w:r w:rsidR="00965C2C" w:rsidRPr="00D66D56">
        <w:rPr>
          <w:rFonts w:ascii="Times New Roman" w:eastAsia="宋体" w:hAnsi="Times New Roman" w:cs="Times New Roman" w:hint="eastAsia"/>
          <w:b/>
          <w:bCs/>
          <w:color w:val="EE0000"/>
          <w:sz w:val="24"/>
        </w:rPr>
        <w:t>注意这里需要数据处理，有的点位</w:t>
      </w:r>
      <w:r w:rsidR="0067497D" w:rsidRPr="00D66D56">
        <w:rPr>
          <w:rFonts w:ascii="Times New Roman" w:eastAsia="宋体" w:hAnsi="Times New Roman" w:cs="Times New Roman" w:hint="eastAsia"/>
          <w:b/>
          <w:bCs/>
          <w:color w:val="EE0000"/>
          <w:sz w:val="24"/>
        </w:rPr>
        <w:t>四</w:t>
      </w:r>
      <w:r w:rsidR="00965C2C" w:rsidRPr="00D66D56">
        <w:rPr>
          <w:rFonts w:ascii="Times New Roman" w:eastAsia="宋体" w:hAnsi="Times New Roman" w:cs="Times New Roman" w:hint="eastAsia"/>
          <w:b/>
          <w:bCs/>
          <w:color w:val="EE0000"/>
          <w:sz w:val="24"/>
        </w:rPr>
        <w:t>个尺寸均有，有的只有</w:t>
      </w:r>
      <w:r w:rsidR="00D70F1A" w:rsidRPr="00D66D56">
        <w:rPr>
          <w:rFonts w:ascii="Times New Roman" w:eastAsia="宋体" w:hAnsi="Times New Roman" w:cs="Times New Roman" w:hint="eastAsia"/>
          <w:b/>
          <w:bCs/>
          <w:color w:val="EE0000"/>
          <w:sz w:val="24"/>
        </w:rPr>
        <w:t>三</w:t>
      </w:r>
      <w:r w:rsidR="00965C2C" w:rsidRPr="00D66D56">
        <w:rPr>
          <w:rFonts w:ascii="Times New Roman" w:eastAsia="宋体" w:hAnsi="Times New Roman" w:cs="Times New Roman" w:hint="eastAsia"/>
          <w:b/>
          <w:bCs/>
          <w:color w:val="EE0000"/>
          <w:sz w:val="24"/>
        </w:rPr>
        <w:t>个</w:t>
      </w:r>
      <w:r w:rsidR="00965C2C">
        <w:rPr>
          <w:rFonts w:ascii="Times New Roman" w:eastAsia="宋体" w:hAnsi="Times New Roman" w:cs="Times New Roman" w:hint="eastAsia"/>
          <w:sz w:val="24"/>
        </w:rPr>
        <w:t>。</w:t>
      </w:r>
    </w:p>
    <w:p w14:paraId="52902E49" w14:textId="1B8C9417" w:rsidR="00AD0777" w:rsidRDefault="00405E7B" w:rsidP="00EF3E2C">
      <w:pPr>
        <w:tabs>
          <w:tab w:val="center" w:pos="4153"/>
        </w:tabs>
        <w:ind w:firstLineChars="0" w:firstLine="560"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6D1E134" wp14:editId="74AD62B2">
            <wp:extent cx="1000303" cy="1771250"/>
            <wp:effectExtent l="0" t="0" r="9525" b="635"/>
            <wp:docPr id="207170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08569" name=""/>
                    <pic:cNvPicPr/>
                  </pic:nvPicPr>
                  <pic:blipFill rotWithShape="1">
                    <a:blip r:embed="rId12"/>
                    <a:srcRect r="21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134" cy="177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5236">
        <w:rPr>
          <w:rFonts w:ascii="Times New Roman" w:eastAsia="宋体" w:hAnsi="Times New Roman" w:cs="Times New Roman" w:hint="eastAsia"/>
          <w:sz w:val="24"/>
        </w:rPr>
        <w:t xml:space="preserve"> </w:t>
      </w:r>
      <w:r w:rsidR="00C05236">
        <w:rPr>
          <w:noProof/>
        </w:rPr>
        <w:drawing>
          <wp:inline distT="0" distB="0" distL="0" distR="0" wp14:anchorId="36DF9539" wp14:editId="54FA25E5">
            <wp:extent cx="1155904" cy="1775138"/>
            <wp:effectExtent l="0" t="0" r="6350" b="0"/>
            <wp:docPr id="473348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48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631" cy="17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670">
        <w:rPr>
          <w:rFonts w:ascii="Times New Roman" w:eastAsia="宋体" w:hAnsi="Times New Roman" w:cs="Times New Roman" w:hint="eastAsia"/>
          <w:sz w:val="24"/>
        </w:rPr>
        <w:t xml:space="preserve"> </w:t>
      </w:r>
      <w:r w:rsidR="00943670">
        <w:rPr>
          <w:noProof/>
        </w:rPr>
        <w:drawing>
          <wp:inline distT="0" distB="0" distL="0" distR="0" wp14:anchorId="05A18F04" wp14:editId="6A16137D">
            <wp:extent cx="1144599" cy="1768311"/>
            <wp:effectExtent l="0" t="0" r="0" b="3810"/>
            <wp:docPr id="1261684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84310" name=""/>
                    <pic:cNvPicPr/>
                  </pic:nvPicPr>
                  <pic:blipFill rotWithShape="1">
                    <a:blip r:embed="rId14"/>
                    <a:srcRect r="11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13" cy="177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82472" w14:textId="7A9F7674" w:rsidR="003C2CB0" w:rsidRDefault="003C2CB0" w:rsidP="003C2CB0">
      <w:pPr>
        <w:tabs>
          <w:tab w:val="center" w:pos="4153"/>
        </w:tabs>
        <w:ind w:firstLineChars="0" w:firstLine="560"/>
        <w:jc w:val="left"/>
        <w:rPr>
          <w:rFonts w:ascii="Times New Roman" w:eastAsia="宋体" w:hAnsi="Times New Roman" w:cs="Times New Roman"/>
          <w:sz w:val="24"/>
        </w:rPr>
      </w:pPr>
      <w:r w:rsidRPr="007D459A">
        <w:rPr>
          <w:rFonts w:ascii="Times New Roman" w:eastAsia="宋体" w:hAnsi="Times New Roman" w:cs="Times New Roman"/>
          <w:sz w:val="24"/>
        </w:rPr>
        <w:t>轴承的载荷有四种情况：</w:t>
      </w:r>
      <w:r w:rsidRPr="007D459A">
        <w:rPr>
          <w:rFonts w:ascii="Times New Roman" w:eastAsia="宋体" w:hAnsi="Times New Roman" w:cs="Times New Roman"/>
          <w:sz w:val="24"/>
        </w:rPr>
        <w:t>0</w:t>
      </w:r>
      <w:r w:rsidRPr="007D459A">
        <w:rPr>
          <w:rFonts w:ascii="Times New Roman" w:eastAsia="宋体" w:hAnsi="Times New Roman" w:cs="Times New Roman"/>
          <w:sz w:val="24"/>
        </w:rPr>
        <w:t>、</w:t>
      </w:r>
      <w:r w:rsidRPr="007D459A">
        <w:rPr>
          <w:rFonts w:ascii="Times New Roman" w:eastAsia="宋体" w:hAnsi="Times New Roman" w:cs="Times New Roman"/>
          <w:sz w:val="24"/>
        </w:rPr>
        <w:t>1</w:t>
      </w:r>
      <w:r w:rsidRPr="007D459A">
        <w:rPr>
          <w:rFonts w:ascii="Times New Roman" w:eastAsia="宋体" w:hAnsi="Times New Roman" w:cs="Times New Roman"/>
          <w:sz w:val="24"/>
        </w:rPr>
        <w:t>、</w:t>
      </w:r>
      <w:r w:rsidRPr="007D459A">
        <w:rPr>
          <w:rFonts w:ascii="Times New Roman" w:eastAsia="宋体" w:hAnsi="Times New Roman" w:cs="Times New Roman"/>
          <w:sz w:val="24"/>
        </w:rPr>
        <w:t>2</w:t>
      </w:r>
      <w:r w:rsidRPr="007D459A">
        <w:rPr>
          <w:rFonts w:ascii="Times New Roman" w:eastAsia="宋体" w:hAnsi="Times New Roman" w:cs="Times New Roman"/>
          <w:sz w:val="24"/>
        </w:rPr>
        <w:t>、</w:t>
      </w:r>
      <w:r w:rsidRPr="007D459A">
        <w:rPr>
          <w:rFonts w:ascii="Times New Roman" w:eastAsia="宋体" w:hAnsi="Times New Roman" w:cs="Times New Roman"/>
          <w:sz w:val="24"/>
        </w:rPr>
        <w:t>3</w:t>
      </w:r>
      <w:r w:rsidRPr="007D459A">
        <w:rPr>
          <w:rFonts w:ascii="Times New Roman" w:eastAsia="宋体" w:hAnsi="Times New Roman" w:cs="Times New Roman"/>
          <w:sz w:val="24"/>
        </w:rPr>
        <w:t>马力。以</w:t>
      </w:r>
      <w:r w:rsidRPr="007D459A">
        <w:rPr>
          <w:rFonts w:ascii="Times New Roman" w:eastAsia="宋体" w:hAnsi="Times New Roman" w:cs="Times New Roman" w:hint="eastAsia"/>
          <w:sz w:val="24"/>
        </w:rPr>
        <w:t>12kHz</w:t>
      </w:r>
      <w:r w:rsidRPr="007D459A">
        <w:rPr>
          <w:rFonts w:ascii="Times New Roman" w:eastAsia="宋体" w:hAnsi="Times New Roman" w:cs="Times New Roman" w:hint="eastAsia"/>
          <w:sz w:val="24"/>
        </w:rPr>
        <w:t>下命名为</w:t>
      </w:r>
      <w:r w:rsidRPr="007D459A">
        <w:rPr>
          <w:rFonts w:ascii="Times New Roman" w:eastAsia="宋体" w:hAnsi="Times New Roman" w:cs="Times New Roman"/>
          <w:sz w:val="24"/>
        </w:rPr>
        <w:t>“B007_0”</w:t>
      </w:r>
      <w:r w:rsidRPr="007D459A">
        <w:rPr>
          <w:rFonts w:ascii="Times New Roman" w:eastAsia="宋体" w:hAnsi="Times New Roman" w:cs="Times New Roman" w:hint="eastAsia"/>
          <w:sz w:val="24"/>
        </w:rPr>
        <w:t>的数据文件</w:t>
      </w:r>
      <w:r w:rsidRPr="007D459A">
        <w:rPr>
          <w:rFonts w:ascii="Times New Roman" w:eastAsia="宋体" w:hAnsi="Times New Roman" w:cs="Times New Roman"/>
          <w:sz w:val="24"/>
        </w:rPr>
        <w:t>为例，</w:t>
      </w:r>
      <w:r w:rsidRPr="007D459A">
        <w:rPr>
          <w:rFonts w:ascii="Times New Roman" w:eastAsia="宋体" w:hAnsi="Times New Roman" w:cs="Times New Roman" w:hint="eastAsia"/>
          <w:sz w:val="24"/>
        </w:rPr>
        <w:t>其</w:t>
      </w:r>
      <w:r w:rsidRPr="007D459A">
        <w:rPr>
          <w:rFonts w:ascii="Times New Roman" w:eastAsia="宋体" w:hAnsi="Times New Roman" w:cs="Times New Roman"/>
          <w:sz w:val="24"/>
        </w:rPr>
        <w:t>表示</w:t>
      </w:r>
      <w:r w:rsidRPr="007D459A">
        <w:rPr>
          <w:rFonts w:ascii="Times New Roman" w:eastAsia="宋体" w:hAnsi="Times New Roman" w:cs="Times New Roman"/>
          <w:sz w:val="24"/>
        </w:rPr>
        <w:t>0</w:t>
      </w:r>
      <w:r w:rsidRPr="007D459A">
        <w:rPr>
          <w:rFonts w:ascii="Times New Roman" w:eastAsia="宋体" w:hAnsi="Times New Roman" w:cs="Times New Roman"/>
          <w:sz w:val="24"/>
        </w:rPr>
        <w:t>载荷下</w:t>
      </w:r>
      <w:r w:rsidRPr="007D459A">
        <w:rPr>
          <w:rFonts w:ascii="Times New Roman" w:eastAsia="宋体" w:hAnsi="Times New Roman" w:cs="Times New Roman"/>
          <w:sz w:val="24"/>
        </w:rPr>
        <w:t>0.007</w:t>
      </w:r>
      <w:r w:rsidRPr="007D459A">
        <w:rPr>
          <w:rFonts w:ascii="Times New Roman" w:eastAsia="宋体" w:hAnsi="Times New Roman" w:cs="Times New Roman"/>
          <w:sz w:val="24"/>
        </w:rPr>
        <w:t>英寸的滚动体故障</w:t>
      </w:r>
      <w:r w:rsidRPr="007D459A">
        <w:rPr>
          <w:rFonts w:ascii="Times New Roman" w:eastAsia="宋体" w:hAnsi="Times New Roman" w:cs="Times New Roman" w:hint="eastAsia"/>
          <w:sz w:val="24"/>
        </w:rPr>
        <w:t>（</w:t>
      </w:r>
      <w:r w:rsidRPr="007D459A">
        <w:rPr>
          <w:rFonts w:ascii="Times New Roman" w:eastAsia="宋体" w:hAnsi="Times New Roman" w:cs="Times New Roman" w:hint="eastAsia"/>
          <w:sz w:val="24"/>
        </w:rPr>
        <w:t>B</w:t>
      </w:r>
      <w:r w:rsidRPr="007D459A">
        <w:rPr>
          <w:rFonts w:ascii="Times New Roman" w:eastAsia="宋体" w:hAnsi="Times New Roman" w:cs="Times New Roman" w:hint="eastAsia"/>
          <w:sz w:val="24"/>
        </w:rPr>
        <w:t>）。其导入</w:t>
      </w:r>
      <w:r w:rsidRPr="007D459A">
        <w:rPr>
          <w:rFonts w:ascii="Times New Roman" w:eastAsia="宋体" w:hAnsi="Times New Roman" w:cs="Times New Roman" w:hint="eastAsia"/>
          <w:sz w:val="24"/>
        </w:rPr>
        <w:t>MATLAB</w:t>
      </w:r>
      <w:r w:rsidRPr="007D459A">
        <w:rPr>
          <w:rFonts w:ascii="Times New Roman" w:eastAsia="宋体" w:hAnsi="Times New Roman" w:cs="Times New Roman" w:hint="eastAsia"/>
          <w:sz w:val="24"/>
        </w:rPr>
        <w:t>的数据组成包括“</w:t>
      </w:r>
      <w:r w:rsidRPr="007D459A">
        <w:rPr>
          <w:rFonts w:ascii="Times New Roman" w:eastAsia="宋体" w:hAnsi="Times New Roman" w:cs="Times New Roman" w:hint="eastAsia"/>
          <w:sz w:val="24"/>
        </w:rPr>
        <w:t>X118_BA_time</w:t>
      </w:r>
      <w:r w:rsidRPr="007D459A">
        <w:rPr>
          <w:rFonts w:ascii="Times New Roman" w:eastAsia="宋体" w:hAnsi="Times New Roman" w:cs="Times New Roman" w:hint="eastAsia"/>
          <w:sz w:val="24"/>
        </w:rPr>
        <w:t>”，“</w:t>
      </w:r>
      <w:r w:rsidRPr="007D459A">
        <w:rPr>
          <w:rFonts w:ascii="Times New Roman" w:eastAsia="宋体" w:hAnsi="Times New Roman" w:cs="Times New Roman" w:hint="eastAsia"/>
          <w:sz w:val="24"/>
        </w:rPr>
        <w:t>X118_DE_time</w:t>
      </w:r>
      <w:r w:rsidRPr="007D459A">
        <w:rPr>
          <w:rFonts w:ascii="Times New Roman" w:eastAsia="宋体" w:hAnsi="Times New Roman" w:cs="Times New Roman" w:hint="eastAsia"/>
          <w:sz w:val="24"/>
        </w:rPr>
        <w:t>”，“</w:t>
      </w:r>
      <w:r w:rsidRPr="007D459A">
        <w:rPr>
          <w:rFonts w:ascii="Times New Roman" w:eastAsia="宋体" w:hAnsi="Times New Roman" w:cs="Times New Roman" w:hint="eastAsia"/>
          <w:sz w:val="24"/>
        </w:rPr>
        <w:t>X118_FE_time</w:t>
      </w:r>
      <w:r w:rsidRPr="007D459A">
        <w:rPr>
          <w:rFonts w:ascii="Times New Roman" w:eastAsia="宋体" w:hAnsi="Times New Roman" w:cs="Times New Roman" w:hint="eastAsia"/>
          <w:sz w:val="24"/>
        </w:rPr>
        <w:t>”和“</w:t>
      </w:r>
      <w:r w:rsidRPr="007D459A">
        <w:rPr>
          <w:rFonts w:ascii="Times New Roman" w:eastAsia="宋体" w:hAnsi="Times New Roman" w:cs="Times New Roman" w:hint="eastAsia"/>
          <w:sz w:val="24"/>
        </w:rPr>
        <w:t>X118RPM</w:t>
      </w:r>
      <w:r w:rsidRPr="007D459A">
        <w:rPr>
          <w:rFonts w:ascii="Times New Roman" w:eastAsia="宋体" w:hAnsi="Times New Roman" w:cs="Times New Roman" w:hint="eastAsia"/>
          <w:sz w:val="24"/>
        </w:rPr>
        <w:t>”四组，其中</w:t>
      </w:r>
      <w:r w:rsidRPr="007D459A">
        <w:rPr>
          <w:rFonts w:ascii="Times New Roman" w:eastAsia="宋体" w:hAnsi="Times New Roman" w:cs="Times New Roman" w:hint="eastAsia"/>
          <w:sz w:val="24"/>
        </w:rPr>
        <w:t>X118</w:t>
      </w:r>
      <w:r w:rsidRPr="007D459A">
        <w:rPr>
          <w:rFonts w:ascii="Times New Roman" w:eastAsia="宋体" w:hAnsi="Times New Roman" w:cs="Times New Roman" w:hint="eastAsia"/>
          <w:sz w:val="24"/>
        </w:rPr>
        <w:t>表示数据编号，</w:t>
      </w:r>
      <w:r w:rsidRPr="007D459A">
        <w:rPr>
          <w:rFonts w:ascii="Times New Roman" w:eastAsia="宋体" w:hAnsi="Times New Roman" w:cs="Times New Roman" w:hint="eastAsia"/>
          <w:sz w:val="24"/>
        </w:rPr>
        <w:t>BA/DE/FE</w:t>
      </w:r>
      <w:r w:rsidRPr="007D459A">
        <w:rPr>
          <w:rFonts w:ascii="Times New Roman" w:eastAsia="宋体" w:hAnsi="Times New Roman" w:cs="Times New Roman" w:hint="eastAsia"/>
          <w:sz w:val="24"/>
        </w:rPr>
        <w:t>为基座</w:t>
      </w:r>
      <w:r w:rsidRPr="007D459A">
        <w:rPr>
          <w:rFonts w:ascii="Times New Roman" w:eastAsia="宋体" w:hAnsi="Times New Roman" w:cs="Times New Roman" w:hint="eastAsia"/>
          <w:sz w:val="24"/>
        </w:rPr>
        <w:t>/</w:t>
      </w:r>
      <w:r w:rsidRPr="007D459A">
        <w:rPr>
          <w:rFonts w:ascii="Times New Roman" w:eastAsia="宋体" w:hAnsi="Times New Roman" w:cs="Times New Roman" w:hint="eastAsia"/>
          <w:sz w:val="24"/>
        </w:rPr>
        <w:t>驱动端</w:t>
      </w:r>
      <w:r w:rsidRPr="007D459A">
        <w:rPr>
          <w:rFonts w:ascii="Times New Roman" w:eastAsia="宋体" w:hAnsi="Times New Roman" w:cs="Times New Roman" w:hint="eastAsia"/>
          <w:sz w:val="24"/>
        </w:rPr>
        <w:t>/</w:t>
      </w:r>
      <w:r w:rsidRPr="007D459A">
        <w:rPr>
          <w:rFonts w:ascii="Times New Roman" w:eastAsia="宋体" w:hAnsi="Times New Roman" w:cs="Times New Roman" w:hint="eastAsia"/>
          <w:sz w:val="24"/>
        </w:rPr>
        <w:t>风扇端采样信号，</w:t>
      </w:r>
      <w:r w:rsidRPr="007D459A">
        <w:rPr>
          <w:rFonts w:ascii="Times New Roman" w:eastAsia="宋体" w:hAnsi="Times New Roman" w:cs="Times New Roman" w:hint="eastAsia"/>
          <w:sz w:val="24"/>
        </w:rPr>
        <w:t>RPM</w:t>
      </w:r>
      <w:r w:rsidRPr="007D459A">
        <w:rPr>
          <w:rFonts w:ascii="Times New Roman" w:eastAsia="宋体" w:hAnsi="Times New Roman" w:cs="Times New Roman" w:hint="eastAsia"/>
          <w:sz w:val="24"/>
        </w:rPr>
        <w:t>为该数据的轴承转速。</w:t>
      </w:r>
    </w:p>
    <w:p w14:paraId="5571FD96" w14:textId="10B17957" w:rsidR="000E462F" w:rsidRPr="007D459A" w:rsidRDefault="000E462F" w:rsidP="003C2CB0">
      <w:pPr>
        <w:tabs>
          <w:tab w:val="center" w:pos="4153"/>
        </w:tabs>
        <w:ind w:firstLineChars="0" w:firstLine="56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B9BD91C" wp14:editId="23D72D2F">
            <wp:extent cx="1585813" cy="1698156"/>
            <wp:effectExtent l="0" t="0" r="0" b="0"/>
            <wp:docPr id="709840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40335" name=""/>
                    <pic:cNvPicPr/>
                  </pic:nvPicPr>
                  <pic:blipFill rotWithShape="1">
                    <a:blip r:embed="rId15"/>
                    <a:srcRect r="9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26" cy="170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372E">
        <w:rPr>
          <w:noProof/>
        </w:rPr>
        <w:drawing>
          <wp:inline distT="0" distB="0" distL="0" distR="0" wp14:anchorId="0388AEA3" wp14:editId="180046BF">
            <wp:extent cx="2760015" cy="2769651"/>
            <wp:effectExtent l="0" t="0" r="2540" b="0"/>
            <wp:docPr id="717657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57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0051" cy="27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E3EF" w14:textId="77777777" w:rsidR="003C2CB0" w:rsidRPr="007D459A" w:rsidRDefault="003C2CB0" w:rsidP="003C2CB0">
      <w:pPr>
        <w:tabs>
          <w:tab w:val="center" w:pos="4153"/>
        </w:tabs>
        <w:ind w:firstLine="480"/>
        <w:rPr>
          <w:rFonts w:ascii="Times New Roman" w:eastAsia="宋体" w:hAnsi="Times New Roman" w:cs="Times New Roman"/>
          <w:sz w:val="24"/>
        </w:rPr>
      </w:pPr>
      <w:r w:rsidRPr="007D459A">
        <w:rPr>
          <w:rFonts w:ascii="Times New Roman" w:eastAsia="宋体" w:hAnsi="Times New Roman" w:cs="Times New Roman"/>
          <w:sz w:val="24"/>
        </w:rPr>
        <w:t>如上所述，该数据集包含足够类别的通用轴承</w:t>
      </w:r>
      <w:r w:rsidRPr="007D459A">
        <w:rPr>
          <w:rFonts w:ascii="Times New Roman" w:eastAsia="宋体" w:hAnsi="Times New Roman" w:cs="Times New Roman" w:hint="eastAsia"/>
          <w:sz w:val="24"/>
        </w:rPr>
        <w:t>振动</w:t>
      </w:r>
      <w:r w:rsidRPr="007D459A">
        <w:rPr>
          <w:rFonts w:ascii="Times New Roman" w:eastAsia="宋体" w:hAnsi="Times New Roman" w:cs="Times New Roman"/>
          <w:sz w:val="24"/>
        </w:rPr>
        <w:t>数据，</w:t>
      </w:r>
      <w:r w:rsidRPr="007D459A">
        <w:rPr>
          <w:rFonts w:ascii="Times New Roman" w:eastAsia="宋体" w:hAnsi="Times New Roman" w:cs="Times New Roman" w:hint="eastAsia"/>
          <w:sz w:val="24"/>
        </w:rPr>
        <w:t>可以根据目标需求，筛选合适的数据进行分析和特征提取，作为</w:t>
      </w:r>
      <w:proofErr w:type="gramStart"/>
      <w:r w:rsidRPr="007D459A">
        <w:rPr>
          <w:rFonts w:ascii="Times New Roman" w:eastAsia="宋体" w:hAnsi="Times New Roman" w:cs="Times New Roman" w:hint="eastAsia"/>
          <w:sz w:val="24"/>
        </w:rPr>
        <w:t>源域数据</w:t>
      </w:r>
      <w:proofErr w:type="gramEnd"/>
      <w:r w:rsidRPr="007D459A">
        <w:rPr>
          <w:rFonts w:ascii="Times New Roman" w:eastAsia="宋体" w:hAnsi="Times New Roman" w:cs="Times New Roman" w:hint="eastAsia"/>
          <w:sz w:val="24"/>
        </w:rPr>
        <w:t>集</w:t>
      </w:r>
      <w:r w:rsidRPr="007D459A">
        <w:rPr>
          <w:rFonts w:ascii="Times New Roman" w:eastAsia="宋体" w:hAnsi="Times New Roman" w:cs="Times New Roman"/>
          <w:sz w:val="24"/>
        </w:rPr>
        <w:t>对模型进行训练。</w:t>
      </w:r>
    </w:p>
    <w:p w14:paraId="52071C58" w14:textId="77777777" w:rsidR="003C2CB0" w:rsidRPr="007D459A" w:rsidRDefault="003C2CB0" w:rsidP="003C2CB0">
      <w:pPr>
        <w:widowControl/>
        <w:ind w:firstLineChars="0" w:firstLine="0"/>
        <w:rPr>
          <w:rFonts w:ascii="Times New Roman" w:eastAsia="宋体" w:hAnsi="Times New Roman" w:cs="Times New Roman"/>
          <w:b/>
          <w:sz w:val="24"/>
        </w:rPr>
      </w:pPr>
      <w:r w:rsidRPr="007D459A">
        <w:rPr>
          <w:rFonts w:ascii="Times New Roman" w:eastAsia="宋体" w:hAnsi="Times New Roman" w:cs="Times New Roman" w:hint="eastAsia"/>
          <w:b/>
          <w:sz w:val="24"/>
        </w:rPr>
        <w:t xml:space="preserve">2. </w:t>
      </w:r>
      <w:r w:rsidRPr="007D459A">
        <w:rPr>
          <w:rFonts w:ascii="Times New Roman" w:eastAsia="宋体" w:hAnsi="Times New Roman" w:cs="Times New Roman" w:hint="eastAsia"/>
          <w:b/>
          <w:sz w:val="24"/>
        </w:rPr>
        <w:t>目标</w:t>
      </w:r>
      <w:proofErr w:type="gramStart"/>
      <w:r w:rsidRPr="007D459A">
        <w:rPr>
          <w:rFonts w:ascii="Times New Roman" w:eastAsia="宋体" w:hAnsi="Times New Roman" w:cs="Times New Roman" w:hint="eastAsia"/>
          <w:b/>
          <w:sz w:val="24"/>
        </w:rPr>
        <w:t>域</w:t>
      </w:r>
      <w:r w:rsidRPr="007D459A">
        <w:rPr>
          <w:rFonts w:ascii="Times New Roman" w:eastAsia="宋体" w:hAnsi="Times New Roman" w:cs="Times New Roman"/>
          <w:b/>
          <w:sz w:val="24"/>
        </w:rPr>
        <w:t>数据</w:t>
      </w:r>
      <w:proofErr w:type="gramEnd"/>
      <w:r w:rsidRPr="007D459A">
        <w:rPr>
          <w:rFonts w:ascii="Times New Roman" w:eastAsia="宋体" w:hAnsi="Times New Roman" w:cs="Times New Roman"/>
          <w:b/>
          <w:sz w:val="24"/>
        </w:rPr>
        <w:t>集（列车轴承故障数据集）</w:t>
      </w:r>
    </w:p>
    <w:p w14:paraId="75D7319C" w14:textId="77777777" w:rsidR="003C2CB0" w:rsidRPr="007D459A" w:rsidRDefault="003C2CB0" w:rsidP="003C2CB0">
      <w:pPr>
        <w:widowControl/>
        <w:ind w:firstLine="480"/>
        <w:rPr>
          <w:rFonts w:ascii="Times New Roman" w:eastAsia="宋体" w:hAnsi="Times New Roman" w:cs="Times New Roman"/>
          <w:sz w:val="24"/>
        </w:rPr>
      </w:pPr>
      <w:r w:rsidRPr="007D459A">
        <w:rPr>
          <w:rFonts w:ascii="Times New Roman" w:eastAsia="宋体" w:hAnsi="Times New Roman" w:cs="Times New Roman"/>
          <w:sz w:val="24"/>
        </w:rPr>
        <w:t>该数据集包含列车滚动轴承</w:t>
      </w:r>
      <w:r w:rsidRPr="00CE704E">
        <w:rPr>
          <w:rFonts w:ascii="Times New Roman" w:eastAsia="宋体" w:hAnsi="Times New Roman" w:cs="Times New Roman"/>
          <w:b/>
          <w:bCs/>
          <w:sz w:val="24"/>
          <w:highlight w:val="yellow"/>
        </w:rPr>
        <w:t>外圈（</w:t>
      </w:r>
      <w:r w:rsidRPr="00CE704E">
        <w:rPr>
          <w:rFonts w:ascii="Times New Roman" w:eastAsia="宋体" w:hAnsi="Times New Roman" w:cs="Times New Roman"/>
          <w:b/>
          <w:bCs/>
          <w:sz w:val="24"/>
          <w:highlight w:val="yellow"/>
        </w:rPr>
        <w:t>OR</w:t>
      </w:r>
      <w:r w:rsidRPr="00CE704E">
        <w:rPr>
          <w:rFonts w:ascii="Times New Roman" w:eastAsia="宋体" w:hAnsi="Times New Roman" w:cs="Times New Roman"/>
          <w:b/>
          <w:bCs/>
          <w:sz w:val="24"/>
          <w:highlight w:val="yellow"/>
        </w:rPr>
        <w:t>）、内圈（</w:t>
      </w:r>
      <w:r w:rsidRPr="00CE704E">
        <w:rPr>
          <w:rFonts w:ascii="Times New Roman" w:eastAsia="宋体" w:hAnsi="Times New Roman" w:cs="Times New Roman"/>
          <w:b/>
          <w:bCs/>
          <w:sz w:val="24"/>
          <w:highlight w:val="yellow"/>
        </w:rPr>
        <w:t>IR</w:t>
      </w:r>
      <w:r w:rsidRPr="00CE704E">
        <w:rPr>
          <w:rFonts w:ascii="Times New Roman" w:eastAsia="宋体" w:hAnsi="Times New Roman" w:cs="Times New Roman"/>
          <w:b/>
          <w:bCs/>
          <w:sz w:val="24"/>
          <w:highlight w:val="yellow"/>
        </w:rPr>
        <w:t>）、滚动体（</w:t>
      </w:r>
      <w:r w:rsidRPr="00CE704E">
        <w:rPr>
          <w:rFonts w:ascii="Times New Roman" w:eastAsia="宋体" w:hAnsi="Times New Roman" w:cs="Times New Roman"/>
          <w:b/>
          <w:bCs/>
          <w:sz w:val="24"/>
          <w:highlight w:val="yellow"/>
        </w:rPr>
        <w:t>B</w:t>
      </w:r>
      <w:r w:rsidRPr="00CE704E">
        <w:rPr>
          <w:rFonts w:ascii="Times New Roman" w:eastAsia="宋体" w:hAnsi="Times New Roman" w:cs="Times New Roman"/>
          <w:b/>
          <w:bCs/>
          <w:sz w:val="24"/>
          <w:highlight w:val="yellow"/>
        </w:rPr>
        <w:t>）故障和正常状态（</w:t>
      </w:r>
      <w:r w:rsidRPr="00CE704E">
        <w:rPr>
          <w:rFonts w:ascii="Times New Roman" w:eastAsia="宋体" w:hAnsi="Times New Roman" w:cs="Times New Roman"/>
          <w:b/>
          <w:bCs/>
          <w:sz w:val="24"/>
          <w:highlight w:val="yellow"/>
        </w:rPr>
        <w:t>N</w:t>
      </w:r>
      <w:r w:rsidRPr="00CE704E">
        <w:rPr>
          <w:rFonts w:ascii="Times New Roman" w:eastAsia="宋体" w:hAnsi="Times New Roman" w:cs="Times New Roman"/>
          <w:b/>
          <w:bCs/>
          <w:sz w:val="24"/>
          <w:highlight w:val="yellow"/>
        </w:rPr>
        <w:t>）下的振动信号数据</w:t>
      </w:r>
      <w:r w:rsidRPr="007D459A">
        <w:rPr>
          <w:rFonts w:ascii="Times New Roman" w:eastAsia="宋体" w:hAnsi="Times New Roman" w:cs="Times New Roman"/>
          <w:sz w:val="24"/>
        </w:rPr>
        <w:t>，采集时间为</w:t>
      </w:r>
      <w:r w:rsidRPr="007D459A">
        <w:rPr>
          <w:rFonts w:ascii="Times New Roman" w:eastAsia="宋体" w:hAnsi="Times New Roman" w:cs="Times New Roman" w:hint="eastAsia"/>
          <w:sz w:val="24"/>
        </w:rPr>
        <w:t>8</w:t>
      </w:r>
      <w:r w:rsidRPr="007D459A">
        <w:rPr>
          <w:rFonts w:ascii="Times New Roman" w:eastAsia="宋体" w:hAnsi="Times New Roman" w:cs="Times New Roman" w:hint="eastAsia"/>
          <w:sz w:val="24"/>
        </w:rPr>
        <w:t>秒</w:t>
      </w:r>
      <w:r w:rsidRPr="007D459A">
        <w:rPr>
          <w:rFonts w:ascii="Times New Roman" w:eastAsia="宋体" w:hAnsi="Times New Roman" w:cs="Times New Roman"/>
          <w:sz w:val="24"/>
        </w:rPr>
        <w:t>，采样频率为</w:t>
      </w:r>
      <w:r w:rsidRPr="007D459A">
        <w:rPr>
          <w:rFonts w:ascii="Times New Roman" w:eastAsia="宋体" w:hAnsi="Times New Roman" w:cs="Times New Roman"/>
          <w:sz w:val="24"/>
        </w:rPr>
        <w:t>32</w:t>
      </w:r>
      <w:r w:rsidRPr="007D459A">
        <w:rPr>
          <w:rFonts w:ascii="Times New Roman" w:eastAsia="宋体" w:hAnsi="Times New Roman" w:cs="Times New Roman" w:hint="eastAsia"/>
          <w:sz w:val="24"/>
        </w:rPr>
        <w:t>k</w:t>
      </w:r>
      <w:r w:rsidRPr="007D459A">
        <w:rPr>
          <w:rFonts w:ascii="Times New Roman" w:eastAsia="宋体" w:hAnsi="Times New Roman" w:cs="Times New Roman"/>
          <w:sz w:val="24"/>
        </w:rPr>
        <w:t>Hz</w:t>
      </w:r>
      <w:r w:rsidRPr="007D459A">
        <w:rPr>
          <w:rFonts w:ascii="Times New Roman" w:eastAsia="宋体" w:hAnsi="Times New Roman" w:cs="Times New Roman"/>
          <w:sz w:val="24"/>
        </w:rPr>
        <w:t>，列车速度</w:t>
      </w:r>
      <w:r w:rsidRPr="007D459A">
        <w:rPr>
          <w:rFonts w:ascii="Times New Roman" w:eastAsia="宋体" w:hAnsi="Times New Roman" w:cs="Times New Roman" w:hint="eastAsia"/>
          <w:sz w:val="24"/>
        </w:rPr>
        <w:t>约</w:t>
      </w:r>
      <w:r w:rsidRPr="007D459A">
        <w:rPr>
          <w:rFonts w:ascii="Times New Roman" w:eastAsia="宋体" w:hAnsi="Times New Roman" w:cs="Times New Roman"/>
          <w:sz w:val="24"/>
        </w:rPr>
        <w:t>90km/h</w:t>
      </w:r>
      <w:r w:rsidRPr="007D459A">
        <w:rPr>
          <w:rFonts w:ascii="Times New Roman" w:eastAsia="宋体" w:hAnsi="Times New Roman" w:cs="Times New Roman" w:hint="eastAsia"/>
          <w:sz w:val="24"/>
        </w:rPr>
        <w:t>（轴承转速约</w:t>
      </w:r>
      <w:r w:rsidRPr="007D459A">
        <w:rPr>
          <w:rFonts w:ascii="Times New Roman" w:eastAsia="宋体" w:hAnsi="Times New Roman" w:cs="Times New Roman" w:hint="eastAsia"/>
          <w:sz w:val="24"/>
        </w:rPr>
        <w:t>600 rpm</w:t>
      </w:r>
      <w:r w:rsidRPr="007D459A">
        <w:rPr>
          <w:rFonts w:ascii="Times New Roman" w:eastAsia="宋体" w:hAnsi="Times New Roman" w:cs="Times New Roman" w:hint="eastAsia"/>
          <w:sz w:val="24"/>
        </w:rPr>
        <w:t>）</w:t>
      </w:r>
      <w:r w:rsidRPr="007D459A">
        <w:rPr>
          <w:rFonts w:ascii="Times New Roman" w:eastAsia="宋体" w:hAnsi="Times New Roman" w:cs="Times New Roman"/>
          <w:sz w:val="24"/>
        </w:rPr>
        <w:t>。</w:t>
      </w:r>
      <w:r w:rsidRPr="00CE704E">
        <w:rPr>
          <w:rFonts w:ascii="Times New Roman" w:eastAsia="宋体" w:hAnsi="Times New Roman" w:cs="Times New Roman" w:hint="eastAsia"/>
          <w:b/>
          <w:bCs/>
          <w:sz w:val="24"/>
        </w:rPr>
        <w:t>数据文件以英文字母</w:t>
      </w:r>
      <w:r w:rsidRPr="00CE704E">
        <w:rPr>
          <w:rFonts w:ascii="Times New Roman" w:eastAsia="宋体" w:hAnsi="Times New Roman" w:cs="Times New Roman" w:hint="eastAsia"/>
          <w:b/>
          <w:bCs/>
          <w:sz w:val="24"/>
        </w:rPr>
        <w:t>A~P</w:t>
      </w:r>
      <w:r w:rsidRPr="00CE704E">
        <w:rPr>
          <w:rFonts w:ascii="Times New Roman" w:eastAsia="宋体" w:hAnsi="Times New Roman" w:cs="Times New Roman" w:hint="eastAsia"/>
          <w:b/>
          <w:bCs/>
          <w:sz w:val="24"/>
        </w:rPr>
        <w:t>编号命名，各数据所属工作状态未知</w:t>
      </w:r>
      <w:r w:rsidRPr="007D459A">
        <w:rPr>
          <w:rFonts w:ascii="Times New Roman" w:eastAsia="宋体" w:hAnsi="Times New Roman" w:cs="Times New Roman" w:hint="eastAsia"/>
          <w:sz w:val="24"/>
        </w:rPr>
        <w:t>。</w:t>
      </w:r>
    </w:p>
    <w:p w14:paraId="0666C850" w14:textId="757EEF75" w:rsidR="00940EC0" w:rsidRPr="003C2CB0" w:rsidRDefault="001C61E0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ED56CF" wp14:editId="40912B88">
            <wp:extent cx="1165487" cy="3038396"/>
            <wp:effectExtent l="0" t="0" r="0" b="0"/>
            <wp:docPr id="1596503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03216" name=""/>
                    <pic:cNvPicPr/>
                  </pic:nvPicPr>
                  <pic:blipFill rotWithShape="1">
                    <a:blip r:embed="rId17"/>
                    <a:srcRect r="55730" b="54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275" cy="306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47B11DC" wp14:editId="09D5D371">
            <wp:extent cx="844062" cy="3049724"/>
            <wp:effectExtent l="0" t="0" r="0" b="0"/>
            <wp:docPr id="1404636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03216" name=""/>
                    <pic:cNvPicPr/>
                  </pic:nvPicPr>
                  <pic:blipFill rotWithShape="1">
                    <a:blip r:embed="rId17"/>
                    <a:srcRect t="45454" r="61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31" cy="3084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6C9E">
        <w:rPr>
          <w:rFonts w:hint="eastAsia"/>
        </w:rPr>
        <w:t xml:space="preserve"> </w:t>
      </w:r>
      <w:r w:rsidR="002C6C9E">
        <w:rPr>
          <w:noProof/>
        </w:rPr>
        <w:drawing>
          <wp:inline distT="0" distB="0" distL="0" distR="0" wp14:anchorId="2F8A9820" wp14:editId="7D925FB3">
            <wp:extent cx="1640031" cy="3034030"/>
            <wp:effectExtent l="0" t="0" r="0" b="0"/>
            <wp:docPr id="855696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96778" name=""/>
                    <pic:cNvPicPr/>
                  </pic:nvPicPr>
                  <pic:blipFill rotWithShape="1">
                    <a:blip r:embed="rId18"/>
                    <a:srcRect l="919" t="-1" r="4777" b="1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80" cy="304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0EC0" w:rsidRPr="003C2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ABEAB16"/>
    <w:multiLevelType w:val="singleLevel"/>
    <w:tmpl w:val="FABEAB16"/>
    <w:lvl w:ilvl="0">
      <w:start w:val="1"/>
      <w:numFmt w:val="decimal"/>
      <w:suff w:val="nothing"/>
      <w:lvlText w:val="%1）"/>
      <w:lvlJc w:val="left"/>
      <w:pPr>
        <w:ind w:left="-562"/>
      </w:pPr>
    </w:lvl>
  </w:abstractNum>
  <w:abstractNum w:abstractNumId="1" w15:restartNumberingAfterBreak="0">
    <w:nsid w:val="3B8EB6D4"/>
    <w:multiLevelType w:val="singleLevel"/>
    <w:tmpl w:val="3B8EB6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510472D"/>
    <w:multiLevelType w:val="hybridMultilevel"/>
    <w:tmpl w:val="A282D504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num w:numId="1" w16cid:durableId="1557547970">
    <w:abstractNumId w:val="0"/>
  </w:num>
  <w:num w:numId="2" w16cid:durableId="2077849877">
    <w:abstractNumId w:val="1"/>
  </w:num>
  <w:num w:numId="3" w16cid:durableId="93675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B0"/>
    <w:rsid w:val="000E462F"/>
    <w:rsid w:val="00176601"/>
    <w:rsid w:val="001A4523"/>
    <w:rsid w:val="001C61E0"/>
    <w:rsid w:val="00200539"/>
    <w:rsid w:val="00215EEA"/>
    <w:rsid w:val="00291300"/>
    <w:rsid w:val="002C6C9E"/>
    <w:rsid w:val="0030545E"/>
    <w:rsid w:val="003244EC"/>
    <w:rsid w:val="003407DE"/>
    <w:rsid w:val="003C0001"/>
    <w:rsid w:val="003C2CB0"/>
    <w:rsid w:val="003D4098"/>
    <w:rsid w:val="003F06A0"/>
    <w:rsid w:val="00405E7B"/>
    <w:rsid w:val="00413BED"/>
    <w:rsid w:val="0046187A"/>
    <w:rsid w:val="005368CF"/>
    <w:rsid w:val="00567F39"/>
    <w:rsid w:val="0067497D"/>
    <w:rsid w:val="00683986"/>
    <w:rsid w:val="006E0A7D"/>
    <w:rsid w:val="006E694A"/>
    <w:rsid w:val="006E728E"/>
    <w:rsid w:val="00702101"/>
    <w:rsid w:val="007466BD"/>
    <w:rsid w:val="007E6466"/>
    <w:rsid w:val="007F5B77"/>
    <w:rsid w:val="00863F33"/>
    <w:rsid w:val="0087781F"/>
    <w:rsid w:val="00913BC4"/>
    <w:rsid w:val="00920F1B"/>
    <w:rsid w:val="00940EC0"/>
    <w:rsid w:val="00943670"/>
    <w:rsid w:val="009647DE"/>
    <w:rsid w:val="00965C2C"/>
    <w:rsid w:val="009F32FD"/>
    <w:rsid w:val="009F64BD"/>
    <w:rsid w:val="00A10F8F"/>
    <w:rsid w:val="00AB7CEB"/>
    <w:rsid w:val="00AD0777"/>
    <w:rsid w:val="00B1190E"/>
    <w:rsid w:val="00BF612F"/>
    <w:rsid w:val="00C05236"/>
    <w:rsid w:val="00C7372E"/>
    <w:rsid w:val="00D64EF0"/>
    <w:rsid w:val="00D66D56"/>
    <w:rsid w:val="00D70F1A"/>
    <w:rsid w:val="00D918C6"/>
    <w:rsid w:val="00DE4EBA"/>
    <w:rsid w:val="00EF3E2C"/>
    <w:rsid w:val="00EF4067"/>
    <w:rsid w:val="00F2003B"/>
    <w:rsid w:val="00F43295"/>
    <w:rsid w:val="00F43B3A"/>
    <w:rsid w:val="00F82A40"/>
    <w:rsid w:val="00FB37B3"/>
    <w:rsid w:val="00FD3D59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11F67"/>
  <w15:chartTrackingRefBased/>
  <w15:docId w15:val="{F5CC61A5-BAAB-482B-9113-1FB5CF6D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CB0"/>
    <w:pPr>
      <w:widowControl w:val="0"/>
      <w:spacing w:after="160" w:line="278" w:lineRule="auto"/>
      <w:ind w:firstLineChars="200" w:firstLine="643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C2C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C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C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C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C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C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C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C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C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2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2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2C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2C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2C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2C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2C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2C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2C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2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2CB0"/>
    <w:pPr>
      <w:numPr>
        <w:ilvl w:val="1"/>
      </w:numPr>
      <w:ind w:firstLineChars="200" w:firstLine="643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2C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2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2C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2C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2C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2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2C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2CB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qFormat/>
    <w:rsid w:val="003C2CB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f">
    <w:name w:val="Table Grid"/>
    <w:basedOn w:val="a1"/>
    <w:qFormat/>
    <w:rsid w:val="003C2CB0"/>
    <w:pPr>
      <w:widowControl w:val="0"/>
      <w:spacing w:after="160" w:line="278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734</Words>
  <Characters>881</Characters>
  <Application>Microsoft Office Word</Application>
  <DocSecurity>0</DocSecurity>
  <Lines>32</Lines>
  <Paragraphs>25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XiaoHai Ben</dc:creator>
  <cp:keywords/>
  <dc:description/>
  <cp:lastModifiedBy>XiaoHai Ben</cp:lastModifiedBy>
  <cp:revision>60</cp:revision>
  <dcterms:created xsi:type="dcterms:W3CDTF">2025-09-21T02:02:00Z</dcterms:created>
  <dcterms:modified xsi:type="dcterms:W3CDTF">2025-09-21T05:55:00Z</dcterms:modified>
</cp:coreProperties>
</file>