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4" w:firstLineChars="30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西北大学信息学院</w:t>
      </w:r>
      <w:r>
        <w:rPr>
          <w:rFonts w:hint="eastAsia"/>
          <w:b/>
          <w:sz w:val="36"/>
          <w:szCs w:val="36"/>
          <w:lang w:val="en-US" w:eastAsia="zh-CN"/>
        </w:rPr>
        <w:t>数据结构实验</w:t>
      </w:r>
      <w:r>
        <w:rPr>
          <w:rFonts w:hint="eastAsia"/>
          <w:b/>
          <w:sz w:val="36"/>
          <w:szCs w:val="36"/>
        </w:rPr>
        <w:t>课程实验报告</w:t>
      </w:r>
    </w:p>
    <w:p>
      <w:pPr>
        <w:jc w:val="center"/>
        <w:rPr>
          <w:b/>
          <w:color w:val="800080"/>
          <w:sz w:val="32"/>
          <w:szCs w:val="32"/>
        </w:rPr>
      </w:pPr>
    </w:p>
    <w:p>
      <w:pPr>
        <w:jc w:val="center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 xml:space="preserve">实验一 </w:t>
      </w:r>
      <w:r>
        <w:rPr>
          <w:rFonts w:hint="eastAsia"/>
          <w:b/>
          <w:sz w:val="32"/>
          <w:szCs w:val="32"/>
          <w:lang w:val="en-US" w:eastAsia="zh-CN"/>
        </w:rPr>
        <w:t>数据结构入门</w:t>
      </w:r>
    </w:p>
    <w:p>
      <w:pPr>
        <w:ind w:left="482" w:firstLine="420"/>
        <w:rPr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班级：</w:t>
      </w:r>
      <w:r>
        <w:rPr>
          <w:rFonts w:hint="eastAsia"/>
          <w:b/>
          <w:sz w:val="24"/>
          <w:szCs w:val="24"/>
          <w:lang w:val="en-US" w:eastAsia="zh-CN"/>
        </w:rPr>
        <w:t>2020计科2</w:t>
      </w:r>
      <w:r>
        <w:rPr>
          <w:b/>
          <w:sz w:val="24"/>
          <w:szCs w:val="24"/>
        </w:rPr>
        <w:t xml:space="preserve">           </w:t>
      </w:r>
      <w:r>
        <w:rPr>
          <w:rFonts w:hint="eastAsia"/>
          <w:b/>
          <w:sz w:val="24"/>
          <w:szCs w:val="24"/>
        </w:rPr>
        <w:t>学号：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  <w:lang w:val="en-US" w:eastAsia="zh-CN"/>
        </w:rPr>
        <w:t>2020115025</w:t>
      </w:r>
      <w:r>
        <w:rPr>
          <w:b/>
          <w:sz w:val="24"/>
          <w:szCs w:val="24"/>
        </w:rPr>
        <w:t xml:space="preserve">            </w:t>
      </w:r>
      <w:r>
        <w:rPr>
          <w:rFonts w:hint="eastAsia"/>
          <w:b/>
          <w:sz w:val="24"/>
          <w:szCs w:val="24"/>
        </w:rPr>
        <w:t>姓名：</w:t>
      </w:r>
      <w:r>
        <w:rPr>
          <w:rFonts w:hint="eastAsia"/>
          <w:b/>
          <w:sz w:val="24"/>
          <w:szCs w:val="24"/>
          <w:lang w:val="en-US" w:eastAsia="zh-CN"/>
        </w:rPr>
        <w:t>薄劲阳</w:t>
      </w:r>
      <w:r>
        <w:rPr>
          <w:rFonts w:hint="eastAsia" w:ascii="宋体" w:hAnsi="宋体"/>
          <w:b/>
          <w:bCs/>
          <w:sz w:val="32"/>
          <w:szCs w:val="32"/>
        </w:rPr>
        <w:t xml:space="preserve">       </w:t>
      </w:r>
      <w:r>
        <w:rPr>
          <w:b/>
          <w:sz w:val="24"/>
          <w:szCs w:val="24"/>
        </w:rPr>
        <w:t xml:space="preserve">    </w:t>
      </w: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一 实验目的</w:t>
      </w:r>
    </w:p>
    <w:p>
      <w:pPr>
        <w:numPr>
          <w:ilvl w:val="0"/>
          <w:numId w:val="1"/>
        </w:numPr>
        <w:ind w:firstLine="420"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熟悉结构体用法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</w:rPr>
        <w:t>加深对抽象数据类型的理解</w:t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二 实验内容</w:t>
      </w:r>
    </w:p>
    <w:p>
      <w:pPr>
        <w:ind w:firstLine="42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一个有理数可看做由分子和分母构成。</w:t>
      </w:r>
      <w:r>
        <w:rPr>
          <w:rFonts w:hint="eastAsia"/>
          <w:sz w:val="24"/>
          <w:szCs w:val="32"/>
        </w:rPr>
        <w:t>设计并实现一个有理数的抽象数据类型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</w:rPr>
        <w:t>其基本操作包括有理数的加法、减法、乘法和除法，以及求分子和分母，</w:t>
      </w:r>
      <w:r>
        <w:rPr>
          <w:rFonts w:hint="eastAsia"/>
          <w:sz w:val="24"/>
          <w:szCs w:val="32"/>
          <w:lang w:val="en-US" w:eastAsia="zh-CN"/>
        </w:rPr>
        <w:t>并</w:t>
      </w:r>
      <w:r>
        <w:rPr>
          <w:rFonts w:hint="eastAsia"/>
          <w:sz w:val="24"/>
          <w:szCs w:val="32"/>
        </w:rPr>
        <w:t>对这些操作进行</w:t>
      </w:r>
      <w:r>
        <w:rPr>
          <w:rFonts w:hint="eastAsia"/>
          <w:sz w:val="24"/>
          <w:szCs w:val="32"/>
          <w:lang w:val="en-US" w:eastAsia="zh-CN"/>
        </w:rPr>
        <w:t>测试</w:t>
      </w:r>
      <w:r>
        <w:rPr>
          <w:rFonts w:hint="eastAsia"/>
          <w:sz w:val="24"/>
          <w:szCs w:val="32"/>
        </w:rPr>
        <w:t>。</w:t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三 实验设计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数据结构——类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数据成员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分子——private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分母——private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成员函数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构造函数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默认构造函数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构造函数</w:t>
      </w:r>
    </w:p>
    <w:p>
      <w:pPr>
        <w:numPr>
          <w:ilvl w:val="4"/>
          <w:numId w:val="1"/>
        </w:numPr>
        <w:ind w:left="210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拷贝构造函数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析构函数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有理数加法——public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有理数减法——public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有理数乘法——public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有理数除法——public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分数化简</w:t>
      </w:r>
      <w:bookmarkStart w:id="0" w:name="_GoBack"/>
      <w:bookmarkEnd w:id="0"/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求分子——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访问器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求分母——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访问器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修改分子——修改器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修改分母——修改器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46600" cy="44831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四 实验代码</w:t>
      </w:r>
    </w:p>
    <w:p>
      <w:pPr>
        <w:jc w:val="left"/>
        <w:rPr>
          <w:rFonts w:hint="eastAsia"/>
          <w:b/>
          <w:sz w:val="18"/>
          <w:szCs w:val="18"/>
          <w:lang w:val="en-US" w:eastAsia="zh-CN"/>
        </w:rPr>
      </w:pPr>
      <w:r>
        <w:rPr>
          <w:rStyle w:val="4"/>
          <w:rFonts w:ascii="Consolas" w:hAnsi="Consolas" w:eastAsia="Consolas" w:cs="Consolas"/>
          <w:sz w:val="18"/>
          <w:szCs w:val="18"/>
        </w:rPr>
        <w:t>#include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iostream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&gt;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using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namespace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std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class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public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: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//默认构造函数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():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0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1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//构造函数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this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//分母不能为零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0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this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cout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"Invalid Input.分母不能为0"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endl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cout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"请重新输入分母:"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cin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this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const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&amp;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):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~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setNumerator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this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setDenominator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0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this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-&gt;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cout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"Invalid Input.分母不能为0"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endl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getNumerator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getDenominator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//运算符重载技术（非成员函数）——双目运算符要给出两个运算数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//有理数加法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friend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operator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left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right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left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b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left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c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right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right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//分数统一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b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c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//求和后的分子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den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b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d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//分母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//化简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den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Fraction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();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//化简结果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friend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operator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-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left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right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//减法转加法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//右操作数转相反数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right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-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right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//分母取反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left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right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friend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operator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left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right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left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right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left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right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Fraction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();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//化简结果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friend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operator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/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left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right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//除法转乘法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//被除数颠倒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temp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right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right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right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//分母翻到上面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right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temp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left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right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&amp;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operator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//自赋值检测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this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&amp;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this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*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this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t>//分数化简</w:t>
      </w:r>
      <w:r>
        <w:rPr>
          <w:rStyle w:val="10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Fraction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b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temp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%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b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0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temp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%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b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b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b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temp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Numerator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/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b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Denominator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/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b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Menu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cout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"-------1.有理数加法-------"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endl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cout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"-------2.有理数减法-------"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endl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cout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"-------3.有理数乘法-------"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endl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cout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"-------4.有理数除法-------"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endl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main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cout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"-------有理数运算程序------"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endl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cout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"输入两个有理数"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endl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cout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"请输入第一个有理数的分子和分母:"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num1_Num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num1_Den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cin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num1_Num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num1_Den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num1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num1_Num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num1_Den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cout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"请输入第二个有理数的分子和分母:"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num2_Num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num2_Den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cin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num2_Num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num2_Den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6"/>
          <w:rFonts w:hint="default" w:ascii="Consolas" w:hAnsi="Consolas" w:eastAsia="Consolas" w:cs="Consolas"/>
          <w:sz w:val="18"/>
          <w:szCs w:val="18"/>
        </w:rPr>
        <w:t>Rational_Num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num2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num2_Num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num2_Den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loop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: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Menu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flag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-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1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cin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flag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switch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flag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{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1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: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num1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num2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cout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"加法运算结果为"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getNumerator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"/"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getDenominator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break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2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: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num1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-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num2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cout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"减法运算结果为"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getNumerator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"/"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getDenominator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break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3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: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num1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num2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cout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"乘法运算结果为"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getNumerator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"/"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getDenominator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break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case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4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: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num1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/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num2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cout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"除法运算结果为"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getNumerator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"/"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2"/>
          <w:rFonts w:hint="default" w:ascii="Consolas" w:hAnsi="Consolas" w:eastAsia="Consolas" w:cs="Consolas"/>
          <w:sz w:val="18"/>
          <w:szCs w:val="18"/>
        </w:rPr>
        <w:t>Res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.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getDenominator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();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break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default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: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cout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8"/>
          <w:rFonts w:hint="default" w:ascii="Consolas" w:hAnsi="Consolas" w:eastAsia="Consolas" w:cs="Consolas"/>
          <w:sz w:val="18"/>
          <w:szCs w:val="18"/>
        </w:rPr>
        <w:t>"输入有误，请重新输入"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3"/>
          <w:rFonts w:hint="default" w:ascii="Consolas" w:hAnsi="Consolas" w:eastAsia="Consolas" w:cs="Consolas"/>
          <w:sz w:val="18"/>
          <w:szCs w:val="18"/>
        </w:rPr>
        <w:t>endl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goto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9"/>
          <w:rFonts w:hint="default" w:ascii="Consolas" w:hAnsi="Consolas" w:eastAsia="Consolas" w:cs="Consolas"/>
          <w:sz w:val="18"/>
          <w:szCs w:val="18"/>
        </w:rPr>
        <w:t>loop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break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Style w:val="7"/>
          <w:rFonts w:hint="default" w:ascii="Consolas" w:hAnsi="Consolas" w:eastAsia="Consolas" w:cs="Consolas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1"/>
          <w:rFonts w:hint="default" w:ascii="Consolas" w:hAnsi="Consolas" w:eastAsia="Consolas" w:cs="Consolas"/>
          <w:sz w:val="18"/>
          <w:szCs w:val="18"/>
        </w:rPr>
        <w:t>0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;</w:t>
      </w:r>
      <w:r>
        <w:rPr>
          <w:rStyle w:val="5"/>
          <w:rFonts w:hint="default" w:ascii="Consolas" w:hAnsi="Consolas" w:eastAsia="Consolas" w:cs="Consolas"/>
          <w:sz w:val="18"/>
          <w:szCs w:val="18"/>
        </w:rPr>
        <w:br w:type="textWrapping"/>
      </w:r>
      <w:r>
        <w:rPr>
          <w:rStyle w:val="5"/>
          <w:rFonts w:hint="default" w:ascii="Consolas" w:hAnsi="Consolas" w:eastAsia="Consolas" w:cs="Consolas"/>
          <w:sz w:val="18"/>
          <w:szCs w:val="18"/>
        </w:rPr>
        <w:t>}</w:t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五 实验效果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加法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b w:val="0"/>
          <w:bCs/>
        </w:rPr>
        <w:drawing>
          <wp:inline distT="0" distB="0" distL="114300" distR="114300">
            <wp:extent cx="4787900" cy="24066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减法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lang w:val="en-US" w:eastAsia="zh-CN"/>
        </w:rPr>
      </w:pPr>
      <w:r>
        <w:drawing>
          <wp:inline distT="0" distB="0" distL="114300" distR="114300">
            <wp:extent cx="4159250" cy="22161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乘法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lang w:val="en-US" w:eastAsia="zh-CN"/>
        </w:rPr>
      </w:pPr>
      <w:r>
        <w:drawing>
          <wp:inline distT="0" distB="0" distL="114300" distR="114300">
            <wp:extent cx="3797300" cy="22860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除法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lang w:val="en-US" w:eastAsia="zh-CN"/>
        </w:rPr>
      </w:pPr>
      <w:r>
        <w:drawing>
          <wp:inline distT="0" distB="0" distL="114300" distR="114300">
            <wp:extent cx="4057650" cy="2209800"/>
            <wp:effectExtent l="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六  经验分析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Rational_Num类的设计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运算符重载技术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自赋值运算符（只有成员函数写法）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加法、减法、除法、乘法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分数的化简——求分子分母的最大公约数（辗转相除法）</w:t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sz w:val="24"/>
          <w:szCs w:val="24"/>
          <w:lang w:val="en-US" w:eastAsia="zh-CN"/>
        </w:rPr>
      </w:pPr>
    </w:p>
    <w:p>
      <w:pPr>
        <w:ind w:left="360"/>
        <w:rPr>
          <w:rFonts w:ascii="宋体" w:hAnsi="宋体"/>
          <w:b/>
          <w:bCs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</w:p>
    <w:p>
      <w:pPr>
        <w:ind w:left="360"/>
        <w:rPr>
          <w:rFonts w:ascii="宋体" w:hAnsi="宋体"/>
          <w:b/>
          <w:bCs/>
          <w:sz w:val="24"/>
          <w:szCs w:val="24"/>
        </w:rPr>
      </w:pPr>
    </w:p>
    <w:p>
      <w:pPr>
        <w:ind w:left="360"/>
        <w:rPr>
          <w:rFonts w:ascii="宋体" w:hAnsi="宋体"/>
          <w:b/>
          <w:bCs/>
          <w:sz w:val="24"/>
          <w:szCs w:val="24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073BC"/>
    <w:multiLevelType w:val="multilevel"/>
    <w:tmpl w:val="95F073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F8E2AE5"/>
    <w:multiLevelType w:val="multilevel"/>
    <w:tmpl w:val="DF8E2A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781008E7"/>
    <w:multiLevelType w:val="multilevel"/>
    <w:tmpl w:val="781008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576A2"/>
    <w:rsid w:val="052C513F"/>
    <w:rsid w:val="0E9D37E1"/>
    <w:rsid w:val="19F77A2A"/>
    <w:rsid w:val="340A0C1F"/>
    <w:rsid w:val="4F084790"/>
    <w:rsid w:val="561576A2"/>
    <w:rsid w:val="5FF1190C"/>
    <w:rsid w:val="74BF5CE9"/>
    <w:rsid w:val="75553D8E"/>
    <w:rsid w:val="7E4B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yncpphighlighter0-preprocessor1"/>
    <w:basedOn w:val="3"/>
    <w:uiPriority w:val="0"/>
    <w:rPr>
      <w:color w:val="1F542E"/>
    </w:rPr>
  </w:style>
  <w:style w:type="character" w:customStyle="1" w:styleId="5">
    <w:name w:val="syncpphighlighter0-symbol1"/>
    <w:basedOn w:val="3"/>
    <w:uiPriority w:val="0"/>
    <w:rPr>
      <w:b/>
      <w:bCs/>
      <w:color w:val="C10000"/>
    </w:rPr>
  </w:style>
  <w:style w:type="character" w:customStyle="1" w:styleId="6">
    <w:name w:val="syncpphighlighter0-class1"/>
    <w:basedOn w:val="3"/>
    <w:uiPriority w:val="0"/>
    <w:rPr>
      <w:color w:val="008080"/>
    </w:rPr>
  </w:style>
  <w:style w:type="character" w:customStyle="1" w:styleId="7">
    <w:name w:val="syncpphighlighter0-reservedword1"/>
    <w:basedOn w:val="3"/>
    <w:uiPriority w:val="0"/>
    <w:rPr>
      <w:b/>
      <w:bCs/>
      <w:color w:val="0033B3"/>
    </w:rPr>
  </w:style>
  <w:style w:type="character" w:customStyle="1" w:styleId="8">
    <w:name w:val="syncpphighlighter0-string1"/>
    <w:basedOn w:val="3"/>
    <w:uiPriority w:val="0"/>
    <w:rPr>
      <w:b/>
      <w:bCs/>
      <w:color w:val="007D17"/>
    </w:rPr>
  </w:style>
  <w:style w:type="character" w:customStyle="1" w:styleId="9">
    <w:name w:val="syncpphighlighter0-variable1"/>
    <w:basedOn w:val="3"/>
    <w:uiPriority w:val="0"/>
    <w:rPr>
      <w:color w:val="400080"/>
    </w:rPr>
  </w:style>
  <w:style w:type="character" w:customStyle="1" w:styleId="10">
    <w:name w:val="syncpphighlighter0-comment1"/>
    <w:basedOn w:val="3"/>
    <w:uiPriority w:val="0"/>
    <w:rPr>
      <w:i/>
      <w:iCs/>
      <w:color w:val="8C8C8C"/>
    </w:rPr>
  </w:style>
  <w:style w:type="character" w:customStyle="1" w:styleId="11">
    <w:name w:val="syncpphighlighter0-number1"/>
    <w:basedOn w:val="3"/>
    <w:uiPriority w:val="0"/>
    <w:rPr>
      <w:color w:val="1750EB"/>
    </w:rPr>
  </w:style>
  <w:style w:type="character" w:customStyle="1" w:styleId="12">
    <w:name w:val="syncpphighlighter0-localvariable1"/>
    <w:basedOn w:val="3"/>
    <w:uiPriority w:val="0"/>
    <w:rPr>
      <w:color w:val="000000"/>
    </w:rPr>
  </w:style>
  <w:style w:type="character" w:customStyle="1" w:styleId="13">
    <w:name w:val="syncpphighlighter0-function1"/>
    <w:basedOn w:val="3"/>
    <w:uiPriority w:val="0"/>
    <w:rPr>
      <w:color w:val="00627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2022-08-31T06:43:00Z</dcterms:created>
  <dc:creator>Confident</dc:creator>
  <cp:lastModifiedBy>Confident</cp:lastModifiedBy>
  <dcterms:modified xsi:type="dcterms:W3CDTF">2022-09-01T08:37:49Z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CC5EC494805845ECA756AB6BDCE5E89A</vt:lpwstr>
  </property>
</Properties>
</file>