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西北大学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面向对象程序设计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上机实验报告</w:t>
      </w: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  <w:u w:val="single"/>
        </w:rPr>
      </w:pPr>
      <w:r>
        <w:rPr>
          <w:rFonts w:hint="eastAsia" w:ascii="楷体" w:hAnsi="楷体" w:eastAsia="楷体"/>
          <w:sz w:val="36"/>
          <w:szCs w:val="36"/>
        </w:rPr>
        <w:t>学号：</w:t>
      </w:r>
      <w:r>
        <w:rPr>
          <w:rFonts w:ascii="楷体" w:hAnsi="楷体" w:eastAsia="楷体"/>
          <w:sz w:val="36"/>
          <w:szCs w:val="36"/>
          <w:u w:val="single"/>
        </w:rPr>
        <w:t>2020115025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>班级：</w:t>
      </w:r>
      <w:r>
        <w:rPr>
          <w:rFonts w:hint="eastAsia" w:ascii="楷体" w:hAnsi="楷体" w:eastAsia="楷体"/>
          <w:sz w:val="36"/>
          <w:szCs w:val="36"/>
          <w:u w:val="single"/>
        </w:rPr>
        <w:t>计科2班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姓名：</w:t>
      </w:r>
      <w:r>
        <w:rPr>
          <w:rFonts w:hint="eastAsia" w:ascii="楷体" w:hAnsi="楷体" w:eastAsia="楷体"/>
          <w:sz w:val="36"/>
          <w:szCs w:val="36"/>
          <w:u w:val="single"/>
        </w:rPr>
        <w:t>薄劲阳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日期：</w:t>
      </w:r>
      <w:r>
        <w:rPr>
          <w:rFonts w:ascii="楷体" w:hAnsi="楷体" w:eastAsia="楷体"/>
          <w:sz w:val="36"/>
          <w:szCs w:val="36"/>
          <w:u w:val="single"/>
        </w:rPr>
        <w:t>2022</w:t>
      </w:r>
      <w:r>
        <w:rPr>
          <w:rFonts w:hint="eastAsia" w:ascii="楷体" w:hAnsi="楷体" w:eastAsia="楷体"/>
          <w:sz w:val="36"/>
          <w:szCs w:val="36"/>
          <w:u w:val="single"/>
        </w:rPr>
        <w:t>年4月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>27</w:t>
      </w:r>
      <w:r>
        <w:rPr>
          <w:rFonts w:hint="eastAsia" w:ascii="楷体" w:hAnsi="楷体" w:eastAsia="楷体"/>
          <w:sz w:val="36"/>
          <w:szCs w:val="36"/>
          <w:u w:val="single"/>
        </w:rPr>
        <w:t>日</w:t>
      </w:r>
    </w:p>
    <w:p>
      <w:pPr>
        <w:pStyle w:val="8"/>
        <w:spacing w:before="156" w:beforeLines="50" w:line="240" w:lineRule="auto"/>
        <w:ind w:firstLine="560" w:firstLineChars="200"/>
        <w:rPr>
          <w:rFonts w:ascii="宋体" w:eastAsia="宋体" w:cs="宋体"/>
          <w:color w:val="000000"/>
          <w:sz w:val="28"/>
          <w:szCs w:val="23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8"/>
        <w:numPr>
          <w:ilvl w:val="0"/>
          <w:numId w:val="1"/>
        </w:numPr>
        <w:spacing w:before="156" w:beforeLines="50" w:line="240" w:lineRule="auto"/>
        <w:rPr>
          <w:rFonts w:hint="eastAsia"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问题分析</w:t>
      </w:r>
    </w:p>
    <w:p>
      <w:pPr>
        <w:pStyle w:val="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93875" cy="162560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根据输入的电话号码串，判断其所有的字符串的组合情况。（0，1无字母）</w:t>
      </w:r>
    </w:p>
    <w:p>
      <w:pPr>
        <w:pStyle w:val="8"/>
        <w:numPr>
          <w:ilvl w:val="0"/>
          <w:numId w:val="1"/>
        </w:numPr>
        <w:spacing w:before="156" w:beforeLines="5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问题建模和流程设计</w:t>
      </w:r>
      <w:r>
        <w:rPr>
          <w:rFonts w:hint="eastAsia" w:ascii="宋体" w:eastAsia="宋体" w:cs="宋体"/>
          <w:color w:val="000000"/>
          <w:sz w:val="28"/>
          <w:szCs w:val="23"/>
          <w:lang w:val="en-US" w:eastAsia="zh-CN"/>
        </w:rPr>
        <w:t xml:space="preserve">   </w:t>
      </w:r>
    </w:p>
    <w:p>
      <w:pPr>
        <w:pStyle w:val="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5939790"/>
            <wp:effectExtent l="0" t="0" r="0" b="3810"/>
            <wp:docPr id="2" name="图片 2" descr="261f6e67361679c858a5e08fb02c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61f6e67361679c858a5e08fb02ce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定义一个vector&lt;string&gt;类型的res，用来存放每一种组合情况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定义一个string类型的chars，用来存放数字对应的字符串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组合情况：共有res * chars种组合情况</w:t>
      </w:r>
    </w:p>
    <w:p>
      <w:pPr>
        <w:pStyle w:val="7"/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采用二重循环实现组合</w:t>
      </w:r>
    </w:p>
    <w:p>
      <w:pPr>
        <w:pStyle w:val="7"/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外循环为chars</w:t>
      </w:r>
    </w:p>
    <w:p>
      <w:pPr>
        <w:pStyle w:val="7"/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内循环为res</w:t>
      </w:r>
    </w:p>
    <w:p>
      <w:pPr>
        <w:pStyle w:val="8"/>
        <w:spacing w:before="156" w:beforeLines="50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三、程序实现和测试</w:t>
      </w:r>
    </w:p>
    <w:p>
      <w:pPr>
        <w:pStyle w:val="7"/>
        <w:spacing w:line="360" w:lineRule="auto"/>
      </w:pPr>
      <w:r>
        <w:drawing>
          <wp:inline distT="0" distB="0" distL="114300" distR="114300">
            <wp:extent cx="5268595" cy="4419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四、实验源码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#include&lt;vector&gt;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vector&lt;string&gt; letterCombinations(string digits)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vector&lt;string&gt; res;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//电话号码对应的字符串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charmap[10] =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"abc"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"def"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"ghi"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"jkl"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"mno"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"pqrs"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"tuv"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"wxyz"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res.push_back(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digits.size();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vector&lt;string&gt; tempres;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//tempres存放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 chars = charmap[digits[i]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//digits[i] - '0'表示当前的数字，chars表示当前数字的对应字符串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 = 0; c &lt; chars.size();c++)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 = 0; j &lt; res.size();j++)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tempres.push_back(res[j]+chars[c]);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res = tempres;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digits;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"请输入电话号码:"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cin&gt;&gt;digits;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//定义一个动态数组，存放电话号码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vector&lt;string&gt; res = letterCombinations(digits);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//输出Vector&lt;string&gt;类型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(auto &amp;i : res)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//遍历vector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(auto &amp;j : i)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//遍历string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 &lt;&lt; j;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7"/>
        <w:spacing w:line="360" w:lineRule="auto"/>
        <w:ind w:firstLine="800" w:firstLineChars="200"/>
        <w:rPr>
          <w:rFonts w:eastAsia="楷体"/>
          <w:sz w:val="40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BE11BC"/>
    <w:multiLevelType w:val="singleLevel"/>
    <w:tmpl w:val="56BE11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25FEAB2"/>
    <w:multiLevelType w:val="multilevel"/>
    <w:tmpl w:val="625FEA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5690E99"/>
    <w:multiLevelType w:val="multilevel"/>
    <w:tmpl w:val="75690E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6A"/>
    <w:rsid w:val="00045A12"/>
    <w:rsid w:val="000B59D0"/>
    <w:rsid w:val="0042286A"/>
    <w:rsid w:val="00482781"/>
    <w:rsid w:val="00560D4C"/>
    <w:rsid w:val="00644848"/>
    <w:rsid w:val="007A4293"/>
    <w:rsid w:val="00A84417"/>
    <w:rsid w:val="00B066F1"/>
    <w:rsid w:val="00CD06C1"/>
    <w:rsid w:val="00D46061"/>
    <w:rsid w:val="032D1269"/>
    <w:rsid w:val="0493423C"/>
    <w:rsid w:val="0CCD155F"/>
    <w:rsid w:val="0DF27313"/>
    <w:rsid w:val="115802CA"/>
    <w:rsid w:val="21C533F6"/>
    <w:rsid w:val="3AAA4771"/>
    <w:rsid w:val="438957BE"/>
    <w:rsid w:val="4C243303"/>
    <w:rsid w:val="4C6524B6"/>
    <w:rsid w:val="4DC262D7"/>
    <w:rsid w:val="54E31521"/>
    <w:rsid w:val="6DC01CE2"/>
    <w:rsid w:val="6E043862"/>
    <w:rsid w:val="6FF527A6"/>
    <w:rsid w:val="78000704"/>
    <w:rsid w:val="7C752213"/>
    <w:rsid w:val="7F42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8">
    <w:name w:val="CM1"/>
    <w:basedOn w:val="7"/>
    <w:next w:val="7"/>
    <w:uiPriority w:val="99"/>
    <w:pPr>
      <w:spacing w:line="313" w:lineRule="atLeast"/>
    </w:pPr>
    <w:rPr>
      <w:rFonts w:cs="Times New Roman"/>
      <w:color w:val="auto"/>
    </w:rPr>
  </w:style>
  <w:style w:type="character" w:customStyle="1" w:styleId="9">
    <w:name w:val="页眉 字符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169</Characters>
  <Lines>1</Lines>
  <Paragraphs>1</Paragraphs>
  <TotalTime>191</TotalTime>
  <ScaleCrop>false</ScaleCrop>
  <LinksUpToDate>false</LinksUpToDate>
  <CharactersWithSpaces>197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2022-04-13T15:05:00Z</dcterms:created>
  <dc:creator>Li kang</dc:creator>
  <cp:lastModifiedBy>Confident</cp:lastModifiedBy>
  <dcterms:modified xsi:type="dcterms:W3CDTF">2022-05-01T08:20:31Z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1331CC2E693D48DFB276AFBF87B91542</vt:lpwstr>
  </property>
</Properties>
</file>