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81997" w14:textId="77777777" w:rsidR="007B6E4B" w:rsidRDefault="00000000">
      <w:pPr>
        <w:spacing w:beforeLines="50" w:before="156" w:afterLines="50" w:after="156"/>
        <w:jc w:val="center"/>
        <w:rPr>
          <w:rFonts w:ascii="黑体" w:eastAsia="黑体"/>
          <w:color w:val="000000"/>
          <w:sz w:val="32"/>
          <w:szCs w:val="32"/>
        </w:rPr>
      </w:pPr>
      <w:r>
        <w:rPr>
          <w:rFonts w:ascii="黑体" w:eastAsia="黑体" w:hint="eastAsia"/>
          <w:color w:val="000000"/>
          <w:sz w:val="32"/>
          <w:szCs w:val="32"/>
        </w:rPr>
        <w:t>西北大学信息科学与技术学院</w:t>
      </w:r>
    </w:p>
    <w:p w14:paraId="0C6A8EB9" w14:textId="77777777" w:rsidR="007B6E4B" w:rsidRDefault="00000000">
      <w:pPr>
        <w:spacing w:beforeLines="50" w:before="156" w:afterLines="50" w:after="156"/>
        <w:jc w:val="center"/>
        <w:rPr>
          <w:rFonts w:ascii="黑体" w:eastAsia="黑体" w:hAnsi="宋体"/>
          <w:bCs/>
          <w:sz w:val="32"/>
        </w:rPr>
      </w:pPr>
      <w:r>
        <w:rPr>
          <w:rFonts w:ascii="黑体" w:eastAsia="黑体" w:hint="eastAsia"/>
          <w:color w:val="000000"/>
          <w:sz w:val="32"/>
          <w:szCs w:val="32"/>
        </w:rPr>
        <w:t>本科毕业</w:t>
      </w:r>
      <w:r>
        <w:rPr>
          <w:rFonts w:ascii="黑体" w:eastAsia="黑体" w:hAnsi="宋体" w:hint="eastAsia"/>
          <w:bCs/>
          <w:sz w:val="32"/>
        </w:rPr>
        <w:t>设计/作品验收/毕业答辩评语表</w:t>
      </w:r>
    </w:p>
    <w:tbl>
      <w:tblPr>
        <w:tblW w:w="8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9"/>
        <w:gridCol w:w="406"/>
        <w:gridCol w:w="564"/>
        <w:gridCol w:w="240"/>
        <w:gridCol w:w="1520"/>
        <w:gridCol w:w="567"/>
        <w:gridCol w:w="847"/>
        <w:gridCol w:w="1440"/>
        <w:gridCol w:w="1440"/>
        <w:gridCol w:w="1440"/>
      </w:tblGrid>
      <w:tr w:rsidR="007B6E4B" w14:paraId="4D544F29" w14:textId="77777777">
        <w:trPr>
          <w:trHeight w:val="448"/>
          <w:jc w:val="center"/>
        </w:trPr>
        <w:tc>
          <w:tcPr>
            <w:tcW w:w="875" w:type="dxa"/>
            <w:gridSpan w:val="2"/>
            <w:vAlign w:val="center"/>
          </w:tcPr>
          <w:p w14:paraId="6EF21304" w14:textId="77777777" w:rsidR="007B6E4B" w:rsidRDefault="00000000">
            <w:pPr>
              <w:jc w:val="center"/>
              <w:rPr>
                <w:sz w:val="24"/>
              </w:rPr>
            </w:pPr>
            <w:r>
              <w:rPr>
                <w:rFonts w:hint="eastAsia"/>
                <w:sz w:val="24"/>
              </w:rPr>
              <w:t>院系</w:t>
            </w:r>
          </w:p>
        </w:tc>
        <w:tc>
          <w:tcPr>
            <w:tcW w:w="2891" w:type="dxa"/>
            <w:gridSpan w:val="4"/>
            <w:vAlign w:val="center"/>
          </w:tcPr>
          <w:p w14:paraId="57D0690D" w14:textId="09E925B7" w:rsidR="007B6E4B" w:rsidRDefault="006F5337">
            <w:pPr>
              <w:jc w:val="center"/>
              <w:rPr>
                <w:sz w:val="24"/>
              </w:rPr>
            </w:pPr>
            <w:r>
              <w:rPr>
                <w:rFonts w:hint="eastAsia"/>
                <w:sz w:val="24"/>
              </w:rPr>
              <w:t>信息科学技术学院</w:t>
            </w:r>
          </w:p>
        </w:tc>
        <w:tc>
          <w:tcPr>
            <w:tcW w:w="847" w:type="dxa"/>
            <w:vAlign w:val="center"/>
          </w:tcPr>
          <w:p w14:paraId="715B0770" w14:textId="77777777" w:rsidR="007B6E4B" w:rsidRDefault="00000000">
            <w:pPr>
              <w:jc w:val="center"/>
              <w:rPr>
                <w:sz w:val="24"/>
              </w:rPr>
            </w:pPr>
            <w:r>
              <w:rPr>
                <w:rFonts w:hint="eastAsia"/>
                <w:sz w:val="24"/>
              </w:rPr>
              <w:t>专业</w:t>
            </w:r>
          </w:p>
        </w:tc>
        <w:tc>
          <w:tcPr>
            <w:tcW w:w="4320" w:type="dxa"/>
            <w:gridSpan w:val="3"/>
            <w:vAlign w:val="center"/>
          </w:tcPr>
          <w:p w14:paraId="4C394D39" w14:textId="22C6D176" w:rsidR="007B6E4B" w:rsidRDefault="006F5337" w:rsidP="008561D5">
            <w:pPr>
              <w:jc w:val="center"/>
              <w:rPr>
                <w:sz w:val="24"/>
              </w:rPr>
            </w:pPr>
            <w:r>
              <w:rPr>
                <w:rFonts w:hint="eastAsia"/>
                <w:sz w:val="24"/>
              </w:rPr>
              <w:t>计算机科学与技术</w:t>
            </w:r>
          </w:p>
        </w:tc>
      </w:tr>
      <w:tr w:rsidR="007B6E4B" w14:paraId="3D9F31A7" w14:textId="77777777">
        <w:trPr>
          <w:trHeight w:val="448"/>
          <w:jc w:val="center"/>
        </w:trPr>
        <w:tc>
          <w:tcPr>
            <w:tcW w:w="875" w:type="dxa"/>
            <w:gridSpan w:val="2"/>
            <w:vAlign w:val="center"/>
          </w:tcPr>
          <w:p w14:paraId="366DAE5D" w14:textId="77777777" w:rsidR="007B6E4B" w:rsidRDefault="00000000">
            <w:pPr>
              <w:jc w:val="center"/>
              <w:rPr>
                <w:sz w:val="24"/>
              </w:rPr>
            </w:pPr>
            <w:r>
              <w:rPr>
                <w:rFonts w:hint="eastAsia"/>
                <w:sz w:val="24"/>
              </w:rPr>
              <w:t>学号</w:t>
            </w:r>
          </w:p>
        </w:tc>
        <w:tc>
          <w:tcPr>
            <w:tcW w:w="2891" w:type="dxa"/>
            <w:gridSpan w:val="4"/>
            <w:vAlign w:val="center"/>
          </w:tcPr>
          <w:p w14:paraId="28C6F0CA" w14:textId="00F0F15D" w:rsidR="007B6E4B" w:rsidRDefault="006F5337">
            <w:pPr>
              <w:jc w:val="center"/>
              <w:rPr>
                <w:sz w:val="24"/>
              </w:rPr>
            </w:pPr>
            <w:r>
              <w:rPr>
                <w:rFonts w:hint="eastAsia"/>
                <w:sz w:val="24"/>
              </w:rPr>
              <w:t>202011</w:t>
            </w:r>
            <w:r w:rsidR="006B403C">
              <w:rPr>
                <w:rFonts w:hint="eastAsia"/>
                <w:sz w:val="24"/>
              </w:rPr>
              <w:t>50</w:t>
            </w:r>
            <w:r>
              <w:rPr>
                <w:rFonts w:hint="eastAsia"/>
                <w:sz w:val="24"/>
              </w:rPr>
              <w:t>2</w:t>
            </w:r>
            <w:r w:rsidR="006B403C">
              <w:rPr>
                <w:rFonts w:hint="eastAsia"/>
                <w:sz w:val="24"/>
              </w:rPr>
              <w:t>5</w:t>
            </w:r>
          </w:p>
        </w:tc>
        <w:tc>
          <w:tcPr>
            <w:tcW w:w="847" w:type="dxa"/>
            <w:vAlign w:val="center"/>
          </w:tcPr>
          <w:p w14:paraId="73104867" w14:textId="77777777" w:rsidR="007B6E4B" w:rsidRDefault="00000000">
            <w:pPr>
              <w:jc w:val="center"/>
              <w:rPr>
                <w:sz w:val="24"/>
              </w:rPr>
            </w:pPr>
            <w:r>
              <w:rPr>
                <w:rFonts w:hint="eastAsia"/>
                <w:sz w:val="24"/>
              </w:rPr>
              <w:t>姓名</w:t>
            </w:r>
          </w:p>
        </w:tc>
        <w:tc>
          <w:tcPr>
            <w:tcW w:w="4320" w:type="dxa"/>
            <w:gridSpan w:val="3"/>
            <w:vAlign w:val="center"/>
          </w:tcPr>
          <w:p w14:paraId="52B67B26" w14:textId="781ACF98" w:rsidR="007B6E4B" w:rsidRDefault="006B403C" w:rsidP="008561D5">
            <w:pPr>
              <w:jc w:val="center"/>
              <w:rPr>
                <w:sz w:val="24"/>
              </w:rPr>
            </w:pPr>
            <w:r>
              <w:rPr>
                <w:rFonts w:hint="eastAsia"/>
                <w:sz w:val="24"/>
              </w:rPr>
              <w:t>薄劲阳</w:t>
            </w:r>
          </w:p>
        </w:tc>
      </w:tr>
      <w:tr w:rsidR="007B6E4B" w14:paraId="03A69E21" w14:textId="77777777" w:rsidTr="008561D5">
        <w:trPr>
          <w:trHeight w:val="632"/>
          <w:jc w:val="center"/>
        </w:trPr>
        <w:tc>
          <w:tcPr>
            <w:tcW w:w="1679" w:type="dxa"/>
            <w:gridSpan w:val="4"/>
            <w:vAlign w:val="center"/>
          </w:tcPr>
          <w:p w14:paraId="1F40AD22" w14:textId="77777777" w:rsidR="007B6E4B" w:rsidRDefault="00000000">
            <w:pPr>
              <w:jc w:val="center"/>
              <w:rPr>
                <w:sz w:val="24"/>
              </w:rPr>
            </w:pPr>
            <w:r>
              <w:rPr>
                <w:rFonts w:hint="eastAsia"/>
                <w:sz w:val="24"/>
              </w:rPr>
              <w:t>毕业论文</w:t>
            </w:r>
          </w:p>
          <w:p w14:paraId="0F3EC68C" w14:textId="77777777" w:rsidR="007B6E4B" w:rsidRDefault="00000000">
            <w:pPr>
              <w:jc w:val="center"/>
              <w:rPr>
                <w:sz w:val="24"/>
              </w:rPr>
            </w:pPr>
            <w:r>
              <w:rPr>
                <w:rFonts w:hint="eastAsia"/>
                <w:sz w:val="24"/>
              </w:rPr>
              <w:t>（设计）题目</w:t>
            </w:r>
          </w:p>
        </w:tc>
        <w:tc>
          <w:tcPr>
            <w:tcW w:w="7254" w:type="dxa"/>
            <w:gridSpan w:val="6"/>
            <w:vAlign w:val="center"/>
          </w:tcPr>
          <w:p w14:paraId="7653B07D" w14:textId="48254D35" w:rsidR="007B6E4B" w:rsidRDefault="003B5BEA" w:rsidP="008561D5">
            <w:pPr>
              <w:jc w:val="center"/>
              <w:rPr>
                <w:sz w:val="24"/>
              </w:rPr>
            </w:pPr>
            <w:r w:rsidRPr="003B5BEA">
              <w:rPr>
                <w:rFonts w:hint="eastAsia"/>
                <w:sz w:val="24"/>
              </w:rPr>
              <w:t>轻量化目标检测系统的设计与实现</w:t>
            </w:r>
          </w:p>
        </w:tc>
      </w:tr>
      <w:tr w:rsidR="007B6E4B" w14:paraId="5C078881" w14:textId="77777777">
        <w:trPr>
          <w:trHeight w:val="448"/>
          <w:jc w:val="center"/>
        </w:trPr>
        <w:tc>
          <w:tcPr>
            <w:tcW w:w="1439" w:type="dxa"/>
            <w:gridSpan w:val="3"/>
            <w:vAlign w:val="center"/>
          </w:tcPr>
          <w:p w14:paraId="2A0D0F10" w14:textId="77777777" w:rsidR="007B6E4B" w:rsidRDefault="00000000">
            <w:pPr>
              <w:jc w:val="center"/>
              <w:rPr>
                <w:sz w:val="24"/>
              </w:rPr>
            </w:pPr>
            <w:r>
              <w:rPr>
                <w:rFonts w:hint="eastAsia"/>
                <w:sz w:val="24"/>
              </w:rPr>
              <w:t>作品验收</w:t>
            </w:r>
          </w:p>
          <w:p w14:paraId="52079FB2" w14:textId="77777777" w:rsidR="007B6E4B" w:rsidRDefault="00000000">
            <w:pPr>
              <w:jc w:val="center"/>
              <w:rPr>
                <w:sz w:val="24"/>
              </w:rPr>
            </w:pPr>
            <w:r>
              <w:rPr>
                <w:rFonts w:hint="eastAsia"/>
                <w:sz w:val="24"/>
              </w:rPr>
              <w:t>成绩</w:t>
            </w:r>
          </w:p>
        </w:tc>
        <w:tc>
          <w:tcPr>
            <w:tcW w:w="1760" w:type="dxa"/>
            <w:gridSpan w:val="2"/>
            <w:vAlign w:val="center"/>
          </w:tcPr>
          <w:p w14:paraId="09864310" w14:textId="22DA729B" w:rsidR="007B6E4B" w:rsidRDefault="006B79CE">
            <w:pPr>
              <w:jc w:val="center"/>
              <w:rPr>
                <w:rFonts w:hint="eastAsia"/>
                <w:sz w:val="24"/>
              </w:rPr>
            </w:pPr>
            <w:r>
              <w:rPr>
                <w:rFonts w:hint="eastAsia"/>
                <w:sz w:val="24"/>
              </w:rPr>
              <w:t>85</w:t>
            </w:r>
          </w:p>
        </w:tc>
        <w:tc>
          <w:tcPr>
            <w:tcW w:w="1414" w:type="dxa"/>
            <w:gridSpan w:val="2"/>
            <w:vAlign w:val="center"/>
          </w:tcPr>
          <w:p w14:paraId="7EC776A7" w14:textId="77777777" w:rsidR="007B6E4B" w:rsidRDefault="00000000">
            <w:pPr>
              <w:jc w:val="center"/>
              <w:rPr>
                <w:sz w:val="24"/>
              </w:rPr>
            </w:pPr>
            <w:r>
              <w:rPr>
                <w:rFonts w:hint="eastAsia"/>
                <w:sz w:val="24"/>
              </w:rPr>
              <w:t>毕业论文成绩</w:t>
            </w:r>
          </w:p>
        </w:tc>
        <w:tc>
          <w:tcPr>
            <w:tcW w:w="1440" w:type="dxa"/>
            <w:vAlign w:val="center"/>
          </w:tcPr>
          <w:p w14:paraId="451FED90" w14:textId="7E640811" w:rsidR="007B6E4B" w:rsidRDefault="006B79CE">
            <w:pPr>
              <w:jc w:val="center"/>
              <w:rPr>
                <w:rFonts w:hint="eastAsia"/>
                <w:sz w:val="24"/>
              </w:rPr>
            </w:pPr>
            <w:r>
              <w:rPr>
                <w:rFonts w:hint="eastAsia"/>
                <w:sz w:val="24"/>
              </w:rPr>
              <w:t>80</w:t>
            </w:r>
          </w:p>
        </w:tc>
        <w:tc>
          <w:tcPr>
            <w:tcW w:w="1440" w:type="dxa"/>
            <w:vAlign w:val="center"/>
          </w:tcPr>
          <w:p w14:paraId="74E981C1" w14:textId="77777777" w:rsidR="007B6E4B" w:rsidRDefault="00000000">
            <w:pPr>
              <w:jc w:val="center"/>
              <w:rPr>
                <w:sz w:val="24"/>
              </w:rPr>
            </w:pPr>
            <w:r>
              <w:rPr>
                <w:rFonts w:hint="eastAsia"/>
                <w:sz w:val="24"/>
              </w:rPr>
              <w:t>毕业答辩</w:t>
            </w:r>
          </w:p>
          <w:p w14:paraId="3D23BE27" w14:textId="77777777" w:rsidR="007B6E4B" w:rsidRDefault="00000000">
            <w:pPr>
              <w:jc w:val="center"/>
              <w:rPr>
                <w:sz w:val="24"/>
              </w:rPr>
            </w:pPr>
            <w:r>
              <w:rPr>
                <w:rFonts w:hint="eastAsia"/>
                <w:sz w:val="24"/>
              </w:rPr>
              <w:t>成绩</w:t>
            </w:r>
          </w:p>
        </w:tc>
        <w:tc>
          <w:tcPr>
            <w:tcW w:w="1440" w:type="dxa"/>
            <w:vAlign w:val="center"/>
          </w:tcPr>
          <w:p w14:paraId="1F42AD85" w14:textId="18834700" w:rsidR="007B6E4B" w:rsidRDefault="006B79CE">
            <w:pPr>
              <w:jc w:val="center"/>
              <w:rPr>
                <w:rFonts w:hint="eastAsia"/>
                <w:sz w:val="24"/>
              </w:rPr>
            </w:pPr>
            <w:r>
              <w:rPr>
                <w:rFonts w:hint="eastAsia"/>
                <w:sz w:val="24"/>
              </w:rPr>
              <w:t>83</w:t>
            </w:r>
          </w:p>
        </w:tc>
      </w:tr>
      <w:tr w:rsidR="007B6E4B" w14:paraId="06268741" w14:textId="77777777">
        <w:trPr>
          <w:trHeight w:val="271"/>
          <w:jc w:val="center"/>
        </w:trPr>
        <w:tc>
          <w:tcPr>
            <w:tcW w:w="8933" w:type="dxa"/>
            <w:gridSpan w:val="10"/>
            <w:vAlign w:val="center"/>
          </w:tcPr>
          <w:p w14:paraId="280C97C1" w14:textId="77777777" w:rsidR="007B6E4B" w:rsidRDefault="00000000">
            <w:pPr>
              <w:rPr>
                <w:sz w:val="24"/>
              </w:rPr>
            </w:pPr>
            <w:r>
              <w:rPr>
                <w:rFonts w:hint="eastAsia"/>
              </w:rPr>
              <w:t>注：上述各项成绩采取百分制。</w:t>
            </w:r>
          </w:p>
        </w:tc>
      </w:tr>
      <w:tr w:rsidR="007B6E4B" w14:paraId="479F5256" w14:textId="77777777">
        <w:trPr>
          <w:trHeight w:val="271"/>
          <w:jc w:val="center"/>
        </w:trPr>
        <w:tc>
          <w:tcPr>
            <w:tcW w:w="8933" w:type="dxa"/>
            <w:gridSpan w:val="10"/>
            <w:vAlign w:val="center"/>
          </w:tcPr>
          <w:p w14:paraId="0F1F8EAD" w14:textId="30BF4FB6" w:rsidR="007B6E4B" w:rsidRPr="00EF2C81" w:rsidRDefault="00000000">
            <w:r>
              <w:rPr>
                <w:rFonts w:hint="eastAsia"/>
              </w:rPr>
              <w:t>答辩小组成员（姓名，职称）：</w:t>
            </w:r>
            <w:r w:rsidR="00EF2C81">
              <w:rPr>
                <w:rFonts w:hint="eastAsia"/>
              </w:rPr>
              <w:t>冯筠（教授），冯宏伟（教授），王德奎（讲师）</w:t>
            </w:r>
          </w:p>
          <w:p w14:paraId="50898AD1" w14:textId="77777777" w:rsidR="007B6E4B" w:rsidRDefault="007B6E4B" w:rsidP="00EF2C81"/>
        </w:tc>
      </w:tr>
      <w:tr w:rsidR="007B6E4B" w:rsidRPr="008D6627" w14:paraId="4E558B18" w14:textId="77777777">
        <w:trPr>
          <w:trHeight w:val="842"/>
          <w:jc w:val="center"/>
        </w:trPr>
        <w:tc>
          <w:tcPr>
            <w:tcW w:w="8933" w:type="dxa"/>
            <w:gridSpan w:val="10"/>
            <w:vAlign w:val="center"/>
          </w:tcPr>
          <w:p w14:paraId="462681FC" w14:textId="7202FBBA" w:rsidR="007B6E4B" w:rsidRDefault="00000000">
            <w:r>
              <w:rPr>
                <w:rFonts w:hint="eastAsia"/>
              </w:rPr>
              <w:t>答辩小组组长签字：</w:t>
            </w:r>
            <w:r>
              <w:rPr>
                <w:rFonts w:hint="eastAsia"/>
              </w:rPr>
              <w:t xml:space="preserve"> </w:t>
            </w:r>
            <w:r w:rsidR="008D6627">
              <w:rPr>
                <w:rFonts w:hint="eastAsia"/>
              </w:rPr>
              <w:t xml:space="preserve">  </w:t>
            </w:r>
            <w:r>
              <w:t xml:space="preserve">                              </w:t>
            </w:r>
            <w:r w:rsidR="008D6627">
              <w:rPr>
                <w:rFonts w:hint="eastAsia"/>
              </w:rPr>
              <w:t xml:space="preserve"> 2024</w:t>
            </w:r>
            <w:r>
              <w:rPr>
                <w:rFonts w:hint="eastAsia"/>
              </w:rPr>
              <w:t>年</w:t>
            </w:r>
            <w:r w:rsidR="008D6627">
              <w:rPr>
                <w:rFonts w:hint="eastAsia"/>
              </w:rPr>
              <w:t>6</w:t>
            </w:r>
            <w:r>
              <w:rPr>
                <w:rFonts w:hint="eastAsia"/>
              </w:rPr>
              <w:t>月</w:t>
            </w:r>
            <w:r w:rsidR="009D737B">
              <w:rPr>
                <w:rFonts w:hint="eastAsia"/>
              </w:rPr>
              <w:t>11</w:t>
            </w:r>
            <w:r>
              <w:rPr>
                <w:rFonts w:hint="eastAsia"/>
              </w:rPr>
              <w:t>日</w:t>
            </w:r>
          </w:p>
        </w:tc>
      </w:tr>
      <w:tr w:rsidR="007B6E4B" w14:paraId="0456A9D0" w14:textId="77777777">
        <w:trPr>
          <w:trHeight w:val="2824"/>
          <w:jc w:val="center"/>
        </w:trPr>
        <w:tc>
          <w:tcPr>
            <w:tcW w:w="469" w:type="dxa"/>
            <w:vAlign w:val="center"/>
          </w:tcPr>
          <w:p w14:paraId="42C5FCCC" w14:textId="77777777" w:rsidR="007B6E4B" w:rsidRDefault="00000000">
            <w:pPr>
              <w:jc w:val="center"/>
              <w:rPr>
                <w:sz w:val="24"/>
              </w:rPr>
            </w:pPr>
            <w:r>
              <w:rPr>
                <w:rFonts w:hint="eastAsia"/>
                <w:sz w:val="24"/>
              </w:rPr>
              <w:t>作品验收情况表</w:t>
            </w:r>
          </w:p>
        </w:tc>
        <w:tc>
          <w:tcPr>
            <w:tcW w:w="8464" w:type="dxa"/>
            <w:gridSpan w:val="9"/>
          </w:tcPr>
          <w:p w14:paraId="407FF939" w14:textId="77777777" w:rsidR="007B6E4B" w:rsidRPr="00D90636" w:rsidRDefault="00000000">
            <w:pPr>
              <w:rPr>
                <w:szCs w:val="21"/>
              </w:rPr>
            </w:pPr>
            <w:r w:rsidRPr="00D90636">
              <w:rPr>
                <w:rFonts w:hint="eastAsia"/>
                <w:szCs w:val="21"/>
              </w:rPr>
              <w:t>（应从作品设计理念、开发各个环节、作品设计开发工作量大小及作品展示情况给予评述）</w:t>
            </w:r>
          </w:p>
          <w:p w14:paraId="0888D4C1" w14:textId="070A713B" w:rsidR="007B6E4B" w:rsidRDefault="003E7D98" w:rsidP="00F91390">
            <w:pPr>
              <w:ind w:firstLineChars="200" w:firstLine="420"/>
              <w:rPr>
                <w:sz w:val="24"/>
              </w:rPr>
            </w:pPr>
            <w:r w:rsidRPr="00D90636">
              <w:rPr>
                <w:rFonts w:hint="eastAsia"/>
                <w:szCs w:val="21"/>
              </w:rPr>
              <w:t>该</w:t>
            </w:r>
            <w:r w:rsidR="004B727E" w:rsidRPr="00D90636">
              <w:rPr>
                <w:rFonts w:hint="eastAsia"/>
                <w:szCs w:val="21"/>
              </w:rPr>
              <w:t>系统</w:t>
            </w:r>
            <w:r w:rsidR="003B5BEA" w:rsidRPr="00D90636">
              <w:rPr>
                <w:rFonts w:hint="eastAsia"/>
                <w:szCs w:val="21"/>
              </w:rPr>
              <w:t>研究</w:t>
            </w:r>
            <w:r w:rsidR="003B5BEA" w:rsidRPr="00D90636">
              <w:rPr>
                <w:rFonts w:hint="eastAsia"/>
                <w:szCs w:val="21"/>
              </w:rPr>
              <w:t>YOLO</w:t>
            </w:r>
            <w:r w:rsidR="003B5BEA" w:rsidRPr="00D90636">
              <w:rPr>
                <w:rFonts w:hint="eastAsia"/>
                <w:szCs w:val="21"/>
              </w:rPr>
              <w:t>目标检测系列模型，对</w:t>
            </w:r>
            <w:r w:rsidR="003B5BEA" w:rsidRPr="00D90636">
              <w:rPr>
                <w:rFonts w:hint="eastAsia"/>
                <w:szCs w:val="21"/>
              </w:rPr>
              <w:t>YOLOv5</w:t>
            </w:r>
            <w:r w:rsidR="003B5BEA" w:rsidRPr="00D90636">
              <w:rPr>
                <w:rFonts w:hint="eastAsia"/>
                <w:szCs w:val="21"/>
              </w:rPr>
              <w:t>、</w:t>
            </w:r>
            <w:r w:rsidR="003B5BEA" w:rsidRPr="00D90636">
              <w:rPr>
                <w:rFonts w:hint="eastAsia"/>
                <w:szCs w:val="21"/>
              </w:rPr>
              <w:t>YOLOv5-lite</w:t>
            </w:r>
            <w:r w:rsidR="003B5BEA" w:rsidRPr="00D90636">
              <w:rPr>
                <w:rFonts w:hint="eastAsia"/>
                <w:szCs w:val="21"/>
              </w:rPr>
              <w:t>、</w:t>
            </w:r>
            <w:r w:rsidR="003B5BEA" w:rsidRPr="00D90636">
              <w:rPr>
                <w:rFonts w:hint="eastAsia"/>
                <w:szCs w:val="21"/>
              </w:rPr>
              <w:t>YOLOv7</w:t>
            </w:r>
            <w:r w:rsidR="003B5BEA" w:rsidRPr="00D90636">
              <w:rPr>
                <w:rFonts w:hint="eastAsia"/>
                <w:szCs w:val="21"/>
              </w:rPr>
              <w:t>模型进行了模型对比实验，对得出的结论进行分析，</w:t>
            </w:r>
            <w:r w:rsidR="00D71B5A" w:rsidRPr="00D90636">
              <w:rPr>
                <w:rFonts w:hint="eastAsia"/>
                <w:szCs w:val="21"/>
              </w:rPr>
              <w:t>分析了不同网络结构对轻量化效果的影响。</w:t>
            </w:r>
            <w:r w:rsidR="00B21F30" w:rsidRPr="00D90636">
              <w:rPr>
                <w:rFonts w:hint="eastAsia"/>
                <w:szCs w:val="21"/>
              </w:rPr>
              <w:t>另外，搭建了一个简单的平台部署在树莓派上，用户可以选择不同的</w:t>
            </w:r>
            <w:r w:rsidR="00B21F30" w:rsidRPr="00D90636">
              <w:rPr>
                <w:rFonts w:hint="eastAsia"/>
                <w:szCs w:val="21"/>
              </w:rPr>
              <w:t>YOLO</w:t>
            </w:r>
            <w:r w:rsidR="00B21F30" w:rsidRPr="00D90636">
              <w:rPr>
                <w:rFonts w:hint="eastAsia"/>
                <w:szCs w:val="21"/>
              </w:rPr>
              <w:t>模型来进行目标检测。</w:t>
            </w:r>
          </w:p>
        </w:tc>
      </w:tr>
      <w:tr w:rsidR="007B6E4B" w14:paraId="27F9FE83" w14:textId="77777777">
        <w:trPr>
          <w:trHeight w:val="2964"/>
          <w:jc w:val="center"/>
        </w:trPr>
        <w:tc>
          <w:tcPr>
            <w:tcW w:w="469" w:type="dxa"/>
            <w:vAlign w:val="center"/>
          </w:tcPr>
          <w:p w14:paraId="0BBD3ECC" w14:textId="77777777" w:rsidR="007B6E4B" w:rsidRDefault="00000000">
            <w:pPr>
              <w:jc w:val="center"/>
              <w:rPr>
                <w:sz w:val="24"/>
              </w:rPr>
            </w:pPr>
            <w:r>
              <w:rPr>
                <w:rFonts w:hint="eastAsia"/>
                <w:sz w:val="24"/>
              </w:rPr>
              <w:t>毕业论文评语表</w:t>
            </w:r>
          </w:p>
          <w:p w14:paraId="761ECE5B" w14:textId="77777777" w:rsidR="007B6E4B" w:rsidRDefault="007B6E4B">
            <w:pPr>
              <w:jc w:val="center"/>
              <w:rPr>
                <w:sz w:val="24"/>
              </w:rPr>
            </w:pPr>
          </w:p>
          <w:p w14:paraId="16DF6662" w14:textId="77777777" w:rsidR="007B6E4B" w:rsidRDefault="007B6E4B">
            <w:pPr>
              <w:jc w:val="center"/>
              <w:rPr>
                <w:sz w:val="24"/>
              </w:rPr>
            </w:pPr>
          </w:p>
        </w:tc>
        <w:tc>
          <w:tcPr>
            <w:tcW w:w="8464" w:type="dxa"/>
            <w:gridSpan w:val="9"/>
          </w:tcPr>
          <w:p w14:paraId="0BCBCB7C" w14:textId="77777777" w:rsidR="008561D5" w:rsidRPr="00336A11" w:rsidRDefault="008561D5" w:rsidP="008561D5">
            <w:pPr>
              <w:widowControl/>
              <w:jc w:val="left"/>
              <w:rPr>
                <w:rFonts w:ascii="宋体" w:hAnsi="宋体" w:cs="宋体"/>
                <w:kern w:val="0"/>
                <w:szCs w:val="21"/>
              </w:rPr>
            </w:pPr>
            <w:r w:rsidRPr="00336A11">
              <w:rPr>
                <w:rFonts w:ascii="宋体" w:hAnsi="宋体" w:cs="宋体" w:hint="eastAsia"/>
                <w:color w:val="000000"/>
                <w:kern w:val="0"/>
                <w:szCs w:val="21"/>
              </w:rPr>
              <w:t>论文的完成情况表现出该生具有较扎实的基础理论和系统的专业知识；从</w:t>
            </w:r>
          </w:p>
          <w:p w14:paraId="24A768B4" w14:textId="54ECA094" w:rsidR="007B6E4B" w:rsidRPr="00336A11" w:rsidRDefault="008561D5" w:rsidP="008561D5">
            <w:pPr>
              <w:widowControl/>
              <w:jc w:val="left"/>
              <w:rPr>
                <w:rFonts w:ascii="宋体" w:hAnsi="宋体" w:cs="宋体"/>
                <w:kern w:val="0"/>
                <w:szCs w:val="21"/>
              </w:rPr>
            </w:pPr>
            <w:r w:rsidRPr="00336A11">
              <w:rPr>
                <w:rFonts w:ascii="宋体" w:hAnsi="宋体" w:cs="宋体" w:hint="eastAsia"/>
                <w:color w:val="000000"/>
                <w:kern w:val="0"/>
                <w:szCs w:val="21"/>
              </w:rPr>
              <w:t>课题的完成情况可以看出：该生表现出较强的科学研究、独立分析、解决问题的能力。论文内容充实、撰写格式规范。答辩中自我讲述条理清晰，重点突出；回答问题正确，反应敏捷。答辩委员会一致认为：该生的论文达到本科论文的要求，同意通过答辩。</w:t>
            </w:r>
          </w:p>
          <w:p w14:paraId="4568929D" w14:textId="77777777" w:rsidR="007B6E4B" w:rsidRPr="00F55E89" w:rsidRDefault="007B6E4B">
            <w:pPr>
              <w:rPr>
                <w:sz w:val="24"/>
              </w:rPr>
            </w:pPr>
          </w:p>
          <w:p w14:paraId="57CD7DFB" w14:textId="77777777" w:rsidR="007B6E4B" w:rsidRDefault="007B6E4B">
            <w:pPr>
              <w:rPr>
                <w:sz w:val="24"/>
              </w:rPr>
            </w:pPr>
          </w:p>
          <w:p w14:paraId="7AF19933" w14:textId="77777777" w:rsidR="007B6E4B" w:rsidRDefault="007B6E4B">
            <w:pPr>
              <w:rPr>
                <w:sz w:val="24"/>
              </w:rPr>
            </w:pPr>
          </w:p>
          <w:p w14:paraId="07F943B0" w14:textId="77777777" w:rsidR="007B6E4B" w:rsidRDefault="007B6E4B">
            <w:pPr>
              <w:rPr>
                <w:sz w:val="24"/>
              </w:rPr>
            </w:pPr>
          </w:p>
          <w:p w14:paraId="7387489F" w14:textId="69A08B66" w:rsidR="00931BE2" w:rsidRDefault="00931BE2">
            <w:pPr>
              <w:rPr>
                <w:sz w:val="24"/>
              </w:rPr>
            </w:pPr>
          </w:p>
        </w:tc>
      </w:tr>
      <w:tr w:rsidR="007B6E4B" w14:paraId="7F73B95F" w14:textId="77777777">
        <w:trPr>
          <w:trHeight w:val="2964"/>
          <w:jc w:val="center"/>
        </w:trPr>
        <w:tc>
          <w:tcPr>
            <w:tcW w:w="469" w:type="dxa"/>
            <w:vAlign w:val="center"/>
          </w:tcPr>
          <w:p w14:paraId="3CA5C015" w14:textId="77777777" w:rsidR="007B6E4B" w:rsidRDefault="00000000">
            <w:pPr>
              <w:jc w:val="center"/>
              <w:rPr>
                <w:sz w:val="24"/>
              </w:rPr>
            </w:pPr>
            <w:r>
              <w:rPr>
                <w:rFonts w:hint="eastAsia"/>
                <w:sz w:val="24"/>
              </w:rPr>
              <w:lastRenderedPageBreak/>
              <w:t>答辩记录</w:t>
            </w:r>
          </w:p>
        </w:tc>
        <w:tc>
          <w:tcPr>
            <w:tcW w:w="8464" w:type="dxa"/>
            <w:gridSpan w:val="9"/>
          </w:tcPr>
          <w:p w14:paraId="0C701B87" w14:textId="4925D66F" w:rsidR="007B6E4B" w:rsidRPr="00D90636" w:rsidRDefault="00AF7C3F">
            <w:pPr>
              <w:rPr>
                <w:szCs w:val="21"/>
              </w:rPr>
            </w:pPr>
            <w:r w:rsidRPr="00D90636">
              <w:rPr>
                <w:rFonts w:hint="eastAsia"/>
                <w:szCs w:val="21"/>
              </w:rPr>
              <w:t>答辩内容：</w:t>
            </w:r>
          </w:p>
          <w:p w14:paraId="081FD4D1" w14:textId="044A9563" w:rsidR="007B6E4B" w:rsidRPr="00D90636" w:rsidRDefault="00AF7C3F" w:rsidP="000271DF">
            <w:pPr>
              <w:ind w:firstLineChars="200" w:firstLine="420"/>
              <w:rPr>
                <w:szCs w:val="21"/>
              </w:rPr>
            </w:pPr>
            <w:r w:rsidRPr="00D90636">
              <w:rPr>
                <w:rFonts w:hint="eastAsia"/>
                <w:szCs w:val="21"/>
              </w:rPr>
              <w:t>选题背景及意义</w:t>
            </w:r>
            <w:r w:rsidR="000271DF" w:rsidRPr="00D90636">
              <w:rPr>
                <w:rFonts w:hint="eastAsia"/>
                <w:szCs w:val="21"/>
              </w:rPr>
              <w:t>、</w:t>
            </w:r>
            <w:r w:rsidR="00507AC3">
              <w:rPr>
                <w:rFonts w:hint="eastAsia"/>
                <w:szCs w:val="21"/>
              </w:rPr>
              <w:t>YOLO</w:t>
            </w:r>
            <w:r w:rsidR="00507AC3">
              <w:rPr>
                <w:rFonts w:hint="eastAsia"/>
                <w:szCs w:val="21"/>
              </w:rPr>
              <w:t>基本原理、</w:t>
            </w:r>
            <w:r w:rsidR="00507AC3">
              <w:rPr>
                <w:rFonts w:hint="eastAsia"/>
                <w:szCs w:val="21"/>
              </w:rPr>
              <w:t>YOLOv5</w:t>
            </w:r>
            <w:r w:rsidR="00507AC3">
              <w:rPr>
                <w:rFonts w:hint="eastAsia"/>
                <w:szCs w:val="21"/>
              </w:rPr>
              <w:t>、</w:t>
            </w:r>
            <w:r w:rsidR="00507AC3">
              <w:rPr>
                <w:rFonts w:hint="eastAsia"/>
                <w:szCs w:val="21"/>
              </w:rPr>
              <w:t>YOLOv5-lite</w:t>
            </w:r>
            <w:r w:rsidR="00507AC3">
              <w:rPr>
                <w:rFonts w:hint="eastAsia"/>
                <w:szCs w:val="21"/>
              </w:rPr>
              <w:t>、</w:t>
            </w:r>
            <w:r w:rsidR="00507AC3">
              <w:rPr>
                <w:rFonts w:hint="eastAsia"/>
                <w:szCs w:val="21"/>
              </w:rPr>
              <w:t>YOLOv7</w:t>
            </w:r>
            <w:r w:rsidR="00507AC3">
              <w:rPr>
                <w:rFonts w:hint="eastAsia"/>
                <w:szCs w:val="21"/>
              </w:rPr>
              <w:t>网络结构</w:t>
            </w:r>
            <w:r w:rsidR="000271DF" w:rsidRPr="00D90636">
              <w:rPr>
                <w:rFonts w:hint="eastAsia"/>
                <w:szCs w:val="21"/>
              </w:rPr>
              <w:t>、</w:t>
            </w:r>
            <w:r w:rsidR="00507AC3">
              <w:rPr>
                <w:rFonts w:hint="eastAsia"/>
                <w:szCs w:val="21"/>
              </w:rPr>
              <w:t>模型对比试验、轻量化系统平台、</w:t>
            </w:r>
            <w:r w:rsidR="000271DF" w:rsidRPr="00D90636">
              <w:rPr>
                <w:rFonts w:hint="eastAsia"/>
                <w:szCs w:val="21"/>
              </w:rPr>
              <w:t>总结与展望。</w:t>
            </w:r>
          </w:p>
          <w:p w14:paraId="4B4BFCE7" w14:textId="77777777" w:rsidR="000271DF" w:rsidRPr="00D90636" w:rsidRDefault="000271DF" w:rsidP="000271DF">
            <w:pPr>
              <w:rPr>
                <w:szCs w:val="21"/>
              </w:rPr>
            </w:pPr>
          </w:p>
          <w:p w14:paraId="4834123E" w14:textId="763DD2B8" w:rsidR="007B6E4B" w:rsidRPr="00D90636" w:rsidRDefault="000271DF">
            <w:pPr>
              <w:rPr>
                <w:szCs w:val="21"/>
              </w:rPr>
            </w:pPr>
            <w:r w:rsidRPr="00D90636">
              <w:rPr>
                <w:rFonts w:hint="eastAsia"/>
                <w:szCs w:val="21"/>
              </w:rPr>
              <w:t>答辩提问：</w:t>
            </w:r>
          </w:p>
          <w:p w14:paraId="3B40284D" w14:textId="0CD01CB0" w:rsidR="000271DF" w:rsidRPr="00D90636" w:rsidRDefault="000271DF" w:rsidP="000271DF">
            <w:pPr>
              <w:spacing w:line="360" w:lineRule="auto"/>
              <w:rPr>
                <w:rFonts w:ascii="宋体" w:hAnsi="宋体"/>
                <w:szCs w:val="21"/>
              </w:rPr>
            </w:pPr>
            <w:r w:rsidRPr="00D90636">
              <w:rPr>
                <w:rFonts w:ascii="宋体" w:hAnsi="宋体" w:hint="eastAsia"/>
                <w:szCs w:val="21"/>
              </w:rPr>
              <w:t>1、你的</w:t>
            </w:r>
            <w:r w:rsidR="008167D3" w:rsidRPr="00D90636">
              <w:rPr>
                <w:rFonts w:ascii="宋体" w:hAnsi="宋体" w:hint="eastAsia"/>
                <w:szCs w:val="21"/>
              </w:rPr>
              <w:t>三种模型的训练数据集是否应该采用三种不同的数据集</w:t>
            </w:r>
            <w:r w:rsidRPr="00D90636">
              <w:rPr>
                <w:rFonts w:ascii="宋体" w:hAnsi="宋体" w:hint="eastAsia"/>
                <w:szCs w:val="21"/>
              </w:rPr>
              <w:t>？</w:t>
            </w:r>
          </w:p>
          <w:p w14:paraId="4AF9D346" w14:textId="62B02B22" w:rsidR="007B6E4B" w:rsidRPr="00D90636" w:rsidRDefault="000271DF" w:rsidP="00F30C15">
            <w:pPr>
              <w:spacing w:line="360" w:lineRule="auto"/>
              <w:rPr>
                <w:rFonts w:ascii="宋体" w:hAnsi="宋体"/>
                <w:szCs w:val="21"/>
              </w:rPr>
            </w:pPr>
            <w:r w:rsidRPr="00D90636">
              <w:rPr>
                <w:rFonts w:ascii="宋体" w:hAnsi="宋体" w:hint="eastAsia"/>
                <w:szCs w:val="21"/>
              </w:rPr>
              <w:t>回答：</w:t>
            </w:r>
            <w:r w:rsidR="008167D3" w:rsidRPr="00D90636">
              <w:rPr>
                <w:rFonts w:ascii="宋体" w:hAnsi="宋体" w:hint="eastAsia"/>
                <w:szCs w:val="21"/>
              </w:rPr>
              <w:t>我的题目主要是针对模型的轻量化</w:t>
            </w:r>
            <w:r w:rsidRPr="00D90636">
              <w:rPr>
                <w:rFonts w:ascii="宋体" w:hAnsi="宋体" w:hint="eastAsia"/>
                <w:szCs w:val="21"/>
              </w:rPr>
              <w:t>。</w:t>
            </w:r>
            <w:r w:rsidR="008167D3" w:rsidRPr="00D90636">
              <w:rPr>
                <w:rFonts w:ascii="宋体" w:hAnsi="宋体" w:hint="eastAsia"/>
                <w:szCs w:val="21"/>
              </w:rPr>
              <w:t>所以如果采用不同的数据集，对于模型轻量化的变量因素太多，不便于分析究竟是模型本身影响了轻量化，还是数据集也有影响因素。所以统一了训练数据集。</w:t>
            </w:r>
          </w:p>
          <w:p w14:paraId="6D2AFB45" w14:textId="3C78EC42" w:rsidR="00B83973" w:rsidRPr="00D90636" w:rsidRDefault="00F30C15" w:rsidP="00B83973">
            <w:pPr>
              <w:spacing w:line="360" w:lineRule="auto"/>
              <w:rPr>
                <w:rFonts w:ascii="宋体" w:hAnsi="宋体"/>
                <w:szCs w:val="21"/>
              </w:rPr>
            </w:pPr>
            <w:r>
              <w:rPr>
                <w:rFonts w:ascii="宋体" w:hAnsi="宋体" w:hint="eastAsia"/>
                <w:szCs w:val="21"/>
              </w:rPr>
              <w:t>2</w:t>
            </w:r>
            <w:r w:rsidR="00B83973" w:rsidRPr="00D90636">
              <w:rPr>
                <w:rFonts w:ascii="宋体" w:hAnsi="宋体" w:hint="eastAsia"/>
                <w:szCs w:val="21"/>
              </w:rPr>
              <w:t>、</w:t>
            </w:r>
            <w:r w:rsidR="003B1C7C">
              <w:rPr>
                <w:rFonts w:ascii="宋体" w:hAnsi="宋体" w:hint="eastAsia"/>
                <w:szCs w:val="21"/>
              </w:rPr>
              <w:t>具体应用在哪个层面？有具体的应用场景吗</w:t>
            </w:r>
            <w:r w:rsidR="00B83973" w:rsidRPr="00D90636">
              <w:rPr>
                <w:rFonts w:ascii="宋体" w:hAnsi="宋体" w:hint="eastAsia"/>
                <w:szCs w:val="21"/>
              </w:rPr>
              <w:t>？</w:t>
            </w:r>
          </w:p>
          <w:p w14:paraId="1A0CFDF4" w14:textId="77777777" w:rsidR="00E611BA" w:rsidRDefault="00B83973" w:rsidP="00B83973">
            <w:pPr>
              <w:spacing w:line="360" w:lineRule="auto"/>
              <w:rPr>
                <w:rFonts w:ascii="宋体" w:hAnsi="宋体"/>
                <w:szCs w:val="21"/>
              </w:rPr>
            </w:pPr>
            <w:r w:rsidRPr="00D90636">
              <w:rPr>
                <w:rFonts w:ascii="宋体" w:hAnsi="宋体" w:hint="eastAsia"/>
                <w:szCs w:val="21"/>
              </w:rPr>
              <w:t>回答：</w:t>
            </w:r>
            <w:r w:rsidR="003B1C7C">
              <w:rPr>
                <w:rFonts w:ascii="宋体" w:hAnsi="宋体" w:hint="eastAsia"/>
                <w:szCs w:val="21"/>
              </w:rPr>
              <w:t>具体应用场景没有具体提出。论文更偏向于算法类论文。所以在具体应用场景方面并没有进行过多研究。</w:t>
            </w:r>
          </w:p>
          <w:p w14:paraId="2655513C" w14:textId="77777777" w:rsidR="00B83973" w:rsidRDefault="00E611BA" w:rsidP="00B83973">
            <w:pPr>
              <w:spacing w:line="360" w:lineRule="auto"/>
              <w:rPr>
                <w:rFonts w:ascii="宋体" w:hAnsi="宋体"/>
                <w:szCs w:val="21"/>
              </w:rPr>
            </w:pPr>
            <w:r>
              <w:rPr>
                <w:rFonts w:ascii="宋体" w:hAnsi="宋体" w:hint="eastAsia"/>
                <w:szCs w:val="21"/>
              </w:rPr>
              <w:t>3、为什么选择了YOLOv5-</w:t>
            </w:r>
            <w:r>
              <w:rPr>
                <w:rFonts w:ascii="宋体" w:hAnsi="宋体"/>
                <w:szCs w:val="21"/>
              </w:rPr>
              <w:t>lite作为研究模型？</w:t>
            </w:r>
          </w:p>
          <w:p w14:paraId="2BB95161" w14:textId="149C0219" w:rsidR="00E611BA" w:rsidRPr="003B1C7C" w:rsidRDefault="00067216" w:rsidP="00B83973">
            <w:pPr>
              <w:spacing w:line="360" w:lineRule="auto"/>
              <w:rPr>
                <w:rFonts w:ascii="宋体" w:hAnsi="宋体"/>
                <w:szCs w:val="21"/>
              </w:rPr>
            </w:pPr>
            <w:r w:rsidRPr="00D90636">
              <w:rPr>
                <w:rFonts w:ascii="宋体" w:hAnsi="宋体" w:hint="eastAsia"/>
                <w:szCs w:val="21"/>
              </w:rPr>
              <w:t>回答：</w:t>
            </w:r>
            <w:r w:rsidR="00E611BA">
              <w:rPr>
                <w:rFonts w:ascii="宋体" w:hAnsi="宋体"/>
                <w:szCs w:val="21"/>
              </w:rPr>
              <w:t>YOLOv</w:t>
            </w:r>
            <w:r w:rsidR="00E611BA">
              <w:rPr>
                <w:rFonts w:ascii="宋体" w:hAnsi="宋体" w:hint="eastAsia"/>
                <w:szCs w:val="21"/>
              </w:rPr>
              <w:t>5-</w:t>
            </w:r>
            <w:r w:rsidR="00E611BA">
              <w:rPr>
                <w:rFonts w:ascii="宋体" w:hAnsi="宋体"/>
                <w:szCs w:val="21"/>
              </w:rPr>
              <w:t>lite是一个轻量化的网络结构。通过对比YOLOv</w:t>
            </w:r>
            <w:r w:rsidR="00E611BA">
              <w:rPr>
                <w:rFonts w:ascii="宋体" w:hAnsi="宋体" w:hint="eastAsia"/>
                <w:szCs w:val="21"/>
              </w:rPr>
              <w:t>5</w:t>
            </w:r>
            <w:r w:rsidR="00E611BA">
              <w:rPr>
                <w:rFonts w:ascii="宋体" w:hAnsi="宋体"/>
                <w:szCs w:val="21"/>
              </w:rPr>
              <w:t>、YOLOv</w:t>
            </w:r>
            <w:r w:rsidR="00E611BA">
              <w:rPr>
                <w:rFonts w:ascii="宋体" w:hAnsi="宋体" w:hint="eastAsia"/>
                <w:szCs w:val="21"/>
              </w:rPr>
              <w:t>5-</w:t>
            </w:r>
            <w:r w:rsidR="00E611BA">
              <w:rPr>
                <w:rFonts w:ascii="宋体" w:hAnsi="宋体"/>
                <w:szCs w:val="21"/>
              </w:rPr>
              <w:t>lite、YOLOv</w:t>
            </w:r>
            <w:r w:rsidR="00E611BA">
              <w:rPr>
                <w:rFonts w:ascii="宋体" w:hAnsi="宋体" w:hint="eastAsia"/>
                <w:szCs w:val="21"/>
              </w:rPr>
              <w:t>7</w:t>
            </w:r>
            <w:r w:rsidR="00E611BA">
              <w:rPr>
                <w:rFonts w:ascii="宋体" w:hAnsi="宋体"/>
                <w:szCs w:val="21"/>
              </w:rPr>
              <w:t>三个模型，针对阅读论文的轻量化准则，分析YOLOv</w:t>
            </w:r>
            <w:r w:rsidR="00E611BA">
              <w:rPr>
                <w:rFonts w:ascii="宋体" w:hAnsi="宋体" w:hint="eastAsia"/>
                <w:szCs w:val="21"/>
              </w:rPr>
              <w:t>5-</w:t>
            </w:r>
            <w:r w:rsidR="00E611BA">
              <w:rPr>
                <w:rFonts w:ascii="宋体" w:hAnsi="宋体"/>
                <w:szCs w:val="21"/>
              </w:rPr>
              <w:t>lite轻量化效果最好的原因。论文偏相于验证性实验。</w:t>
            </w:r>
          </w:p>
        </w:tc>
      </w:tr>
      <w:tr w:rsidR="007B6E4B" w14:paraId="32B84BC5" w14:textId="77777777">
        <w:trPr>
          <w:trHeight w:val="442"/>
          <w:jc w:val="center"/>
        </w:trPr>
        <w:tc>
          <w:tcPr>
            <w:tcW w:w="469" w:type="dxa"/>
            <w:vAlign w:val="center"/>
          </w:tcPr>
          <w:p w14:paraId="159B73A1" w14:textId="77777777" w:rsidR="007B6E4B" w:rsidRDefault="00000000">
            <w:pPr>
              <w:jc w:val="center"/>
              <w:rPr>
                <w:sz w:val="24"/>
              </w:rPr>
            </w:pPr>
            <w:r>
              <w:rPr>
                <w:rFonts w:hint="eastAsia"/>
                <w:sz w:val="24"/>
              </w:rPr>
              <w:t>毕业答辩评语表</w:t>
            </w:r>
          </w:p>
          <w:p w14:paraId="07AF97F8" w14:textId="77777777" w:rsidR="007B6E4B" w:rsidRDefault="007B6E4B">
            <w:pPr>
              <w:jc w:val="center"/>
              <w:rPr>
                <w:sz w:val="24"/>
              </w:rPr>
            </w:pPr>
          </w:p>
        </w:tc>
        <w:tc>
          <w:tcPr>
            <w:tcW w:w="8464" w:type="dxa"/>
            <w:gridSpan w:val="9"/>
            <w:vAlign w:val="center"/>
          </w:tcPr>
          <w:p w14:paraId="19E9C54F" w14:textId="5AAB8987" w:rsidR="007B6E4B" w:rsidRPr="00D90636" w:rsidRDefault="000271DF" w:rsidP="00B70C27">
            <w:pPr>
              <w:rPr>
                <w:szCs w:val="21"/>
              </w:rPr>
            </w:pPr>
            <w:r w:rsidRPr="00D90636">
              <w:rPr>
                <w:rFonts w:hint="eastAsia"/>
                <w:szCs w:val="21"/>
              </w:rPr>
              <w:t>在答辩过程中，该学生对毕业设计讲述清晰，回答问题正确，反映出该学生对所研究的问题有较为深入的理解，具有一定独立思考能力。</w:t>
            </w:r>
            <w:r w:rsidR="008602B4">
              <w:rPr>
                <w:rFonts w:hint="eastAsia"/>
                <w:szCs w:val="21"/>
              </w:rPr>
              <w:t>模型对比试验完善，检测平台</w:t>
            </w:r>
            <w:r w:rsidRPr="00D90636">
              <w:rPr>
                <w:rFonts w:hint="eastAsia"/>
                <w:szCs w:val="21"/>
              </w:rPr>
              <w:t>系统界面美观，功能完善，工作量符合要求。同意通过本科学位论文答辩。</w:t>
            </w:r>
          </w:p>
          <w:p w14:paraId="38432464" w14:textId="77777777" w:rsidR="007B6E4B" w:rsidRPr="000271DF" w:rsidRDefault="007B6E4B">
            <w:pPr>
              <w:rPr>
                <w:szCs w:val="21"/>
              </w:rPr>
            </w:pPr>
          </w:p>
          <w:p w14:paraId="02D7EF1E" w14:textId="77777777" w:rsidR="007B6E4B" w:rsidRDefault="007B6E4B">
            <w:pPr>
              <w:rPr>
                <w:szCs w:val="21"/>
              </w:rPr>
            </w:pPr>
          </w:p>
          <w:p w14:paraId="30FCFCC2" w14:textId="77777777" w:rsidR="007B6E4B" w:rsidRDefault="007B6E4B">
            <w:pPr>
              <w:rPr>
                <w:szCs w:val="21"/>
              </w:rPr>
            </w:pPr>
          </w:p>
          <w:p w14:paraId="7479746B" w14:textId="77777777" w:rsidR="007B6E4B" w:rsidRDefault="007B6E4B">
            <w:pPr>
              <w:rPr>
                <w:szCs w:val="21"/>
              </w:rPr>
            </w:pPr>
          </w:p>
          <w:p w14:paraId="72742AD3" w14:textId="77777777" w:rsidR="007B6E4B" w:rsidRDefault="007B6E4B">
            <w:pPr>
              <w:rPr>
                <w:szCs w:val="21"/>
              </w:rPr>
            </w:pPr>
          </w:p>
          <w:p w14:paraId="6D9BC787" w14:textId="77777777" w:rsidR="007B6E4B" w:rsidRDefault="007B6E4B">
            <w:pPr>
              <w:rPr>
                <w:szCs w:val="21"/>
              </w:rPr>
            </w:pPr>
          </w:p>
          <w:p w14:paraId="0C426F05" w14:textId="77777777" w:rsidR="007B6E4B" w:rsidRDefault="007B6E4B">
            <w:pPr>
              <w:rPr>
                <w:szCs w:val="21"/>
              </w:rPr>
            </w:pPr>
          </w:p>
          <w:p w14:paraId="16255DDE" w14:textId="77777777" w:rsidR="007B6E4B" w:rsidRDefault="007B6E4B">
            <w:pPr>
              <w:rPr>
                <w:szCs w:val="21"/>
              </w:rPr>
            </w:pPr>
          </w:p>
          <w:p w14:paraId="328EC506" w14:textId="77777777" w:rsidR="007B6E4B" w:rsidRDefault="007B6E4B">
            <w:pPr>
              <w:rPr>
                <w:szCs w:val="21"/>
              </w:rPr>
            </w:pPr>
          </w:p>
          <w:p w14:paraId="2A293393" w14:textId="77777777" w:rsidR="007B6E4B" w:rsidRDefault="007B6E4B">
            <w:pPr>
              <w:rPr>
                <w:szCs w:val="21"/>
              </w:rPr>
            </w:pPr>
          </w:p>
          <w:p w14:paraId="09AC5151" w14:textId="77777777" w:rsidR="007B6E4B" w:rsidRDefault="007B6E4B">
            <w:pPr>
              <w:tabs>
                <w:tab w:val="left" w:pos="2100"/>
                <w:tab w:val="left" w:pos="2520"/>
                <w:tab w:val="left" w:pos="2940"/>
                <w:tab w:val="left" w:pos="5685"/>
              </w:tabs>
              <w:ind w:firstLineChars="200" w:firstLine="420"/>
              <w:jc w:val="center"/>
            </w:pPr>
          </w:p>
        </w:tc>
      </w:tr>
    </w:tbl>
    <w:p w14:paraId="633F9902" w14:textId="77777777" w:rsidR="007B6E4B" w:rsidRDefault="007B6E4B"/>
    <w:sectPr w:rsidR="007B6E4B">
      <w:pgSz w:w="11906" w:h="16838"/>
      <w:pgMar w:top="1304" w:right="1701"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90EF1" w14:textId="77777777" w:rsidR="00B95DE1" w:rsidRDefault="00B95DE1" w:rsidP="00205830">
      <w:r>
        <w:separator/>
      </w:r>
    </w:p>
  </w:endnote>
  <w:endnote w:type="continuationSeparator" w:id="0">
    <w:p w14:paraId="7EB2FC22" w14:textId="77777777" w:rsidR="00B95DE1" w:rsidRDefault="00B95DE1" w:rsidP="00205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EA806" w14:textId="77777777" w:rsidR="00B95DE1" w:rsidRDefault="00B95DE1" w:rsidP="00205830">
      <w:r>
        <w:separator/>
      </w:r>
    </w:p>
  </w:footnote>
  <w:footnote w:type="continuationSeparator" w:id="0">
    <w:p w14:paraId="4524376B" w14:textId="77777777" w:rsidR="00B95DE1" w:rsidRDefault="00B95DE1" w:rsidP="002058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03"/>
    <w:rsid w:val="00001EA0"/>
    <w:rsid w:val="000271DF"/>
    <w:rsid w:val="00067216"/>
    <w:rsid w:val="000E6ACD"/>
    <w:rsid w:val="00104CD8"/>
    <w:rsid w:val="00141CAC"/>
    <w:rsid w:val="00145DE1"/>
    <w:rsid w:val="001B4B49"/>
    <w:rsid w:val="001D3996"/>
    <w:rsid w:val="001F5C53"/>
    <w:rsid w:val="00205830"/>
    <w:rsid w:val="00232BDC"/>
    <w:rsid w:val="00282D86"/>
    <w:rsid w:val="002D6D03"/>
    <w:rsid w:val="00322105"/>
    <w:rsid w:val="00335B50"/>
    <w:rsid w:val="00336A11"/>
    <w:rsid w:val="0035546A"/>
    <w:rsid w:val="003B1C7C"/>
    <w:rsid w:val="003B5BEA"/>
    <w:rsid w:val="003C0478"/>
    <w:rsid w:val="003D6562"/>
    <w:rsid w:val="003E7D98"/>
    <w:rsid w:val="0040145C"/>
    <w:rsid w:val="0046028F"/>
    <w:rsid w:val="004606A8"/>
    <w:rsid w:val="004B727E"/>
    <w:rsid w:val="00507AC3"/>
    <w:rsid w:val="005E659B"/>
    <w:rsid w:val="006331E7"/>
    <w:rsid w:val="006639A2"/>
    <w:rsid w:val="00682840"/>
    <w:rsid w:val="006B403C"/>
    <w:rsid w:val="006B79CE"/>
    <w:rsid w:val="006F5337"/>
    <w:rsid w:val="00770761"/>
    <w:rsid w:val="007B6E4B"/>
    <w:rsid w:val="007F1D46"/>
    <w:rsid w:val="008167D3"/>
    <w:rsid w:val="00830E14"/>
    <w:rsid w:val="008561D5"/>
    <w:rsid w:val="008602B4"/>
    <w:rsid w:val="008B6BF1"/>
    <w:rsid w:val="008D6627"/>
    <w:rsid w:val="0090151E"/>
    <w:rsid w:val="00931BE2"/>
    <w:rsid w:val="00976563"/>
    <w:rsid w:val="009D737B"/>
    <w:rsid w:val="00A91505"/>
    <w:rsid w:val="00AC3F12"/>
    <w:rsid w:val="00AF7C3F"/>
    <w:rsid w:val="00B21F30"/>
    <w:rsid w:val="00B660DC"/>
    <w:rsid w:val="00B7043E"/>
    <w:rsid w:val="00B70C27"/>
    <w:rsid w:val="00B83973"/>
    <w:rsid w:val="00B95DE1"/>
    <w:rsid w:val="00BA2F62"/>
    <w:rsid w:val="00BB7E49"/>
    <w:rsid w:val="00C8151A"/>
    <w:rsid w:val="00CA471E"/>
    <w:rsid w:val="00CB46BB"/>
    <w:rsid w:val="00CC0ECF"/>
    <w:rsid w:val="00D31A0B"/>
    <w:rsid w:val="00D477F6"/>
    <w:rsid w:val="00D71B5A"/>
    <w:rsid w:val="00D90636"/>
    <w:rsid w:val="00DB6BB7"/>
    <w:rsid w:val="00E20A59"/>
    <w:rsid w:val="00E24A94"/>
    <w:rsid w:val="00E611BA"/>
    <w:rsid w:val="00EC436B"/>
    <w:rsid w:val="00ED394C"/>
    <w:rsid w:val="00ED6662"/>
    <w:rsid w:val="00EE6F8F"/>
    <w:rsid w:val="00EF2C81"/>
    <w:rsid w:val="00F30C15"/>
    <w:rsid w:val="00F55E89"/>
    <w:rsid w:val="00F74A2C"/>
    <w:rsid w:val="00F8216E"/>
    <w:rsid w:val="00F91390"/>
    <w:rsid w:val="00FE3570"/>
    <w:rsid w:val="51962830"/>
    <w:rsid w:val="6BAD434F"/>
    <w:rsid w:val="74B168B4"/>
    <w:rsid w:val="7ECD7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6E0507"/>
  <w15:docId w15:val="{FFF0A657-5AC7-4FFC-A18E-AB07DE3DD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029666">
      <w:bodyDiv w:val="1"/>
      <w:marLeft w:val="0"/>
      <w:marRight w:val="0"/>
      <w:marTop w:val="0"/>
      <w:marBottom w:val="0"/>
      <w:divBdr>
        <w:top w:val="none" w:sz="0" w:space="0" w:color="auto"/>
        <w:left w:val="none" w:sz="0" w:space="0" w:color="auto"/>
        <w:bottom w:val="none" w:sz="0" w:space="0" w:color="auto"/>
        <w:right w:val="none" w:sz="0" w:space="0" w:color="auto"/>
      </w:divBdr>
      <w:divsChild>
        <w:div w:id="1905405717">
          <w:marLeft w:val="0"/>
          <w:marRight w:val="0"/>
          <w:marTop w:val="0"/>
          <w:marBottom w:val="0"/>
          <w:divBdr>
            <w:top w:val="none" w:sz="0" w:space="0" w:color="auto"/>
            <w:left w:val="none" w:sz="0" w:space="0" w:color="auto"/>
            <w:bottom w:val="none" w:sz="0" w:space="0" w:color="auto"/>
            <w:right w:val="none" w:sz="0" w:space="0" w:color="auto"/>
          </w:divBdr>
        </w:div>
        <w:div w:id="1108938146">
          <w:marLeft w:val="0"/>
          <w:marRight w:val="0"/>
          <w:marTop w:val="0"/>
          <w:marBottom w:val="0"/>
          <w:divBdr>
            <w:top w:val="none" w:sz="0" w:space="0" w:color="auto"/>
            <w:left w:val="none" w:sz="0" w:space="0" w:color="auto"/>
            <w:bottom w:val="none" w:sz="0" w:space="0" w:color="auto"/>
            <w:right w:val="none" w:sz="0" w:space="0" w:color="auto"/>
          </w:divBdr>
        </w:div>
        <w:div w:id="278076105">
          <w:marLeft w:val="0"/>
          <w:marRight w:val="0"/>
          <w:marTop w:val="0"/>
          <w:marBottom w:val="0"/>
          <w:divBdr>
            <w:top w:val="none" w:sz="0" w:space="0" w:color="auto"/>
            <w:left w:val="none" w:sz="0" w:space="0" w:color="auto"/>
            <w:bottom w:val="none" w:sz="0" w:space="0" w:color="auto"/>
            <w:right w:val="none" w:sz="0" w:space="0" w:color="auto"/>
          </w:divBdr>
        </w:div>
        <w:div w:id="7907847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c:creator>
  <cp:lastModifiedBy>XiaoHai Ben</cp:lastModifiedBy>
  <cp:revision>34</cp:revision>
  <cp:lastPrinted>2024-06-11T00:32:00Z</cp:lastPrinted>
  <dcterms:created xsi:type="dcterms:W3CDTF">2024-05-27T08:47:00Z</dcterms:created>
  <dcterms:modified xsi:type="dcterms:W3CDTF">2024-06-11T08:12:00Z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B1DC7D08C9494BD89705DED1F17F03AF</vt:lpwstr>
  </property>
</Properties>
</file>