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>
      <w:pPr>
        <w:spacing w:line="36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Национальный исследовательский технологический университет «</w:t>
      </w:r>
      <w:r>
        <w:rPr>
          <w:rFonts w:ascii="Times New Roman" w:cs="Times New Roman" w:hAnsi="Times New Roman"/>
          <w:b/>
          <w:bCs/>
          <w:sz w:val="28"/>
          <w:szCs w:val="28"/>
        </w:rPr>
        <w:t>МИСИС</w:t>
      </w:r>
      <w:r>
        <w:rPr>
          <w:rFonts w:ascii="Times New Roman" w:cs="Times New Roman" w:hAnsi="Times New Roman"/>
          <w:b/>
          <w:bCs/>
          <w:sz w:val="28"/>
          <w:szCs w:val="28"/>
        </w:rPr>
        <w:t>»</w:t>
      </w:r>
    </w:p>
    <w:p>
      <w:pPr>
        <w:spacing w:line="36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Институт </w:t>
      </w:r>
      <w:r>
        <w:rPr>
          <w:rFonts w:ascii="Times New Roman" w:cs="Times New Roman" w:hAnsi="Times New Roman"/>
          <w:b/>
          <w:bCs/>
          <w:sz w:val="28"/>
          <w:szCs w:val="28"/>
        </w:rPr>
        <w:t>технологий и компьютерных наук (ИКН)</w:t>
      </w:r>
    </w:p>
    <w:p>
      <w:pPr>
        <w:spacing w:line="360"/>
        <w:rPr>
          <w:rFonts w:ascii="Times New Roman" w:cs="Times New Roman" w:hAnsi="Times New Roman"/>
          <w:sz w:val="28"/>
          <w:szCs w:val="28"/>
        </w:rPr>
      </w:pPr>
    </w:p>
    <w:p>
      <w:pPr>
        <w:spacing w:line="360"/>
        <w:rPr>
          <w:rFonts w:ascii="Times New Roman" w:cs="Times New Roman" w:hAnsi="Times New Roman"/>
          <w:sz w:val="28"/>
          <w:szCs w:val="28"/>
        </w:rPr>
      </w:pPr>
    </w:p>
    <w:p>
      <w:pPr>
        <w:spacing w:line="360"/>
        <w:rPr>
          <w:rFonts w:ascii="Times New Roman" w:cs="Times New Roman" w:hAnsi="Times New Roman"/>
          <w:sz w:val="28"/>
          <w:szCs w:val="28"/>
        </w:rPr>
      </w:pPr>
    </w:p>
    <w:p>
      <w:pPr>
        <w:spacing w:line="36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line="36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line="36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Курс</w:t>
      </w:r>
      <w:r>
        <w:rPr>
          <w:rFonts w:ascii="Times New Roman" w:cs="Times New Roman" w:hAnsi="Times New Roman"/>
          <w:b/>
          <w:sz w:val="28"/>
          <w:szCs w:val="28"/>
        </w:rPr>
        <w:t xml:space="preserve"> «Вычислительные машины, сети и системы»</w:t>
      </w:r>
    </w:p>
    <w:p>
      <w:pPr>
        <w:spacing w:line="36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Лабораторная работа № 1</w:t>
      </w:r>
    </w:p>
    <w:p>
      <w:pPr>
        <w:spacing w:line="360"/>
        <w:jc w:val="center"/>
        <w:rPr>
          <w:b/>
          <w:sz w:val="36"/>
          <w:szCs w:val="36"/>
        </w:rPr>
      </w:pPr>
      <w:r>
        <w:rPr>
          <w:rFonts w:ascii="Times New Roman" w:cs="Times New Roman" w:hAnsi="Times New Roman"/>
          <w:b/>
          <w:sz w:val="28"/>
          <w:szCs w:val="28"/>
        </w:rPr>
        <w:t>«Основные элементы компьютера»</w:t>
      </w:r>
    </w:p>
    <w:p/>
    <w:p/>
    <w:p/>
    <w:p>
      <w:pPr>
        <w:jc w:val="right"/>
        <w:rPr>
          <w:sz w:val="24"/>
          <w:szCs w:val="24"/>
        </w:rPr>
      </w:pPr>
    </w:p>
    <w:p>
      <w:pPr>
        <w:spacing w:line="360"/>
        <w:jc w:val="right"/>
        <w:rPr>
          <w:sz w:val="24"/>
          <w:szCs w:val="24"/>
        </w:rPr>
      </w:pPr>
    </w:p>
    <w:p>
      <w:pPr>
        <w:spacing w:line="360"/>
        <w:jc w:val="right"/>
        <w:rPr>
          <w:sz w:val="24"/>
          <w:szCs w:val="24"/>
        </w:rPr>
      </w:pPr>
    </w:p>
    <w:p>
      <w:pPr>
        <w:spacing w:line="360"/>
        <w:jc w:val="right"/>
        <w:rPr>
          <w:sz w:val="24"/>
          <w:szCs w:val="24"/>
        </w:rPr>
      </w:pPr>
    </w:p>
    <w:p>
      <w:pPr>
        <w:spacing w:line="36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anchor allowOverlap="1" behindDoc="0" distT="0" distB="0" distL="118872" distR="118872" layoutInCell="1" locked="0" relativeHeight="1" simplePos="0">
            <wp:simplePos x="0" y="0"/>
            <wp:positionH relativeFrom="margin">
              <wp:posOffset>4274820</wp:posOffset>
            </wp:positionH>
            <wp:positionV relativeFrom="margin">
              <wp:posOffset>7269480</wp:posOffset>
            </wp:positionV>
            <wp:extent cx="683895" cy="391160"/>
            <wp:effectExtent l="0" t="0" r="0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z w:val="28"/>
          <w:szCs w:val="28"/>
        </w:rPr>
        <w:t>Выполнила: студентка группы БИВТ-23</w:t>
      </w:r>
      <w:r>
        <w:rPr>
          <w:rFonts w:ascii="Times New Roman" w:cs="Times New Roman" w:hAnsi="Times New Roman"/>
          <w:sz w:val="28"/>
          <w:szCs w:val="28"/>
        </w:rPr>
        <w:t>-1</w:t>
      </w:r>
    </w:p>
    <w:p>
      <w:pPr>
        <w:spacing w:line="36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Егорова К.И.</w:t>
      </w:r>
    </w:p>
    <w:p>
      <w:pPr>
        <w:spacing w:line="360"/>
        <w:jc w:val="right"/>
        <w:rPr>
          <w:rFonts w:ascii="Times New Roman" w:cs="Times New Roman" w:hAnsi="Times New Roman"/>
          <w:sz w:val="28"/>
          <w:szCs w:val="28"/>
        </w:rPr>
      </w:pPr>
    </w:p>
    <w:p>
      <w:pPr>
        <w:spacing w:line="36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Проверил</w:t>
      </w:r>
      <w:r>
        <w:rPr>
          <w:rFonts w:ascii="Times New Roman" w:cs="Times New Roman" w:hAnsi="Times New Roman"/>
          <w:sz w:val="28"/>
          <w:szCs w:val="28"/>
        </w:rPr>
        <w:t xml:space="preserve">: </w:t>
      </w:r>
      <w:r>
        <w:rPr>
          <w:rFonts w:ascii="Times New Roman" w:cs="Times New Roman" w:hAnsi="Times New Roman"/>
          <w:sz w:val="28"/>
          <w:szCs w:val="28"/>
        </w:rPr>
        <w:t>КТН, СНС   Микитенко И.И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Москва, 2023</w:t>
      </w:r>
    </w:p>
    <w:p>
      <w:pPr>
        <w:jc w:val="left"/>
        <w:rPr>
          <w:rFonts w:ascii="Times New Roman" w:cs="Times New Roman" w:hAnsi="Times New Roman"/>
          <w:b/>
          <w:i/>
          <w:sz w:val="28"/>
          <w:szCs w:val="28"/>
        </w:rPr>
      </w:pPr>
      <w:r>
        <w:rPr>
          <w:rFonts w:ascii="Times New Roman" w:cs="Times New Roman" w:hAnsi="Times New Roman"/>
          <w:b/>
          <w:i w:val="off"/>
          <w:iCs w:val="off"/>
          <w:sz w:val="28"/>
          <w:szCs w:val="28"/>
        </w:rPr>
        <w:t xml:space="preserve">Цель работы: </w:t>
      </w:r>
    </w:p>
    <w:p>
      <w:pPr>
        <w:spacing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Изучи</w:t>
      </w:r>
      <w:r>
        <w:rPr>
          <w:rFonts w:ascii="Times New Roman" w:cs="Times New Roman" w:hAnsi="Times New Roman"/>
          <w:sz w:val="28"/>
          <w:szCs w:val="28"/>
        </w:rPr>
        <w:t>ть основные элементы компьютера и их основные характеристики.</w:t>
      </w:r>
    </w:p>
    <w:p>
      <w:pPr>
        <w:spacing w:line="360"/>
        <w:rPr>
          <w:rFonts w:ascii="Times New Roman" w:cs="Times New Roman" w:hAnsi="Times New Roman"/>
          <w:b/>
          <w:i/>
          <w:sz w:val="28"/>
          <w:szCs w:val="28"/>
        </w:rPr>
      </w:pPr>
      <w:r>
        <w:rPr>
          <w:rFonts w:ascii="Times New Roman" w:cs="Times New Roman" w:hAnsi="Times New Roman"/>
          <w:b/>
          <w:i w:val="off"/>
          <w:iCs w:val="off"/>
          <w:sz w:val="28"/>
          <w:szCs w:val="28"/>
        </w:rPr>
        <w:t>Ход работы:</w:t>
      </w:r>
    </w:p>
    <w:tbl>
      <w:tblPr>
        <w:tblStyle w:val="TableGrid"/>
        <w:tblW w:w="9918" w:type="dxa"/>
        <w:tblLayout w:type="fixed"/>
        <w:tblLook w:val="04A0"/>
      </w:tblPr>
      <w:tblGrid>
        <w:gridCol w:w="2122"/>
        <w:gridCol w:w="1838"/>
        <w:gridCol w:w="1280"/>
        <w:gridCol w:w="4678"/>
      </w:tblGrid>
      <w:tr>
        <w:trPr>
          <w:cnfStyle w:val="100000000000"/>
          <w:trHeight w:val="759"/>
        </w:trPr>
        <w:tc>
          <w:tcPr>
            <w:cnfStyle w:val="101000000000"/>
            <w:tcW w:w="2122" w:type="dxa"/>
          </w:tcPr>
          <w:p>
            <w:pPr>
              <w:spacing w:before="240" w:line="36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Модель</w:t>
            </w:r>
          </w:p>
        </w:tc>
        <w:tc>
          <w:tcPr>
            <w:cnfStyle w:val="100000000000"/>
            <w:tcW w:w="1838" w:type="dxa"/>
          </w:tcPr>
          <w:p>
            <w:pPr>
              <w:spacing w:before="240" w:line="36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Тип устройства</w:t>
            </w:r>
          </w:p>
        </w:tc>
        <w:tc>
          <w:tcPr>
            <w:cnfStyle w:val="100000000000"/>
            <w:tcW w:w="1280" w:type="dxa"/>
          </w:tcPr>
          <w:p>
            <w:pPr>
              <w:spacing w:before="240" w:line="36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Производитель</w:t>
            </w:r>
          </w:p>
        </w:tc>
        <w:tc>
          <w:tcPr>
            <w:cnfStyle w:val="100000000000"/>
            <w:tcW w:w="4678" w:type="dxa"/>
          </w:tcPr>
          <w:p>
            <w:pPr>
              <w:spacing w:before="240" w:line="36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Основные характеристики</w:t>
            </w:r>
          </w:p>
        </w:tc>
      </w:tr>
      <w:tr>
        <w:trPr>
          <w:cnfStyle w:val="000000100000"/>
          <w:trHeight w:val="1283" w:hRule="atLeast"/>
        </w:trPr>
        <w:tc>
          <w:tcPr>
            <w:cnfStyle w:val="001000100000"/>
            <w:tcW w:w="2122" w:type="dxa"/>
          </w:tcPr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360" w:lineRule="auto"/>
              <w:ind w:left="0" w:right="0" w:firstLine="0"/>
              <w:jc w:val="left"/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ru-RU"/>
              </w:rPr>
              <w:t>NB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>R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ru-RU"/>
              </w:rPr>
              <w:t>-W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>A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ru-RU"/>
              </w:rPr>
              <w:t>X9-PCB</w:t>
            </w: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cnfStyle w:val="000000100000"/>
            <w:tcW w:w="1838" w:type="dxa"/>
          </w:tcPr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Материнская плата</w:t>
            </w:r>
          </w:p>
        </w:tc>
        <w:tc>
          <w:tcPr>
            <w:cnfStyle w:val="000000100000"/>
            <w:tcW w:w="1280" w:type="dxa"/>
          </w:tcPr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HONOR</w:t>
            </w:r>
          </w:p>
        </w:tc>
        <w:tc>
          <w:tcPr>
            <w:cnfStyle w:val="000000100000"/>
            <w:tcW w:w="4678" w:type="dxa"/>
          </w:tcPr>
          <w:p>
            <w:pPr>
              <w:spacing w:line="36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Память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Количество слотов:  отсутствуют, память интегрирована в материнскую плату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Память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: </w:t>
            </w:r>
            <w:r>
              <w:rPr>
                <w:rFonts w:ascii="Times New Roman" w:cs="Times New Roman" w:hAnsi="Times New Roman"/>
                <w:color w:val="000000" w:themeColor="text1"/>
                <w:sz w:val="28"/>
                <w:szCs w:val="28"/>
              </w:rPr>
              <w:t>DDR4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Архитектура памяти: </w:t>
            </w:r>
            <w:r>
              <w:rPr>
                <w:rFonts w:ascii="Times New Roman" w:cs="Times New Roman" w:hAnsi="Times New Roman"/>
                <w:color w:val="000000" w:themeColor="text1"/>
                <w:sz w:val="28"/>
                <w:szCs w:val="28"/>
              </w:rPr>
              <w:t>Двухканальная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Максимальный объём (ГБ): 8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Максимальная частота памяти (МГц):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color w:val="000000" w:themeColor="text1"/>
                <w:sz w:val="28"/>
                <w:szCs w:val="28"/>
              </w:rPr>
              <w:t>2666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color w:val="000000" w:themeColor="text1"/>
                <w:sz w:val="28"/>
                <w:szCs w:val="28"/>
              </w:rPr>
              <w:t>Внутренние разъёмы и соединения</w:t>
            </w: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USB A 2.0 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Gen-1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(коннекторов): 1</w:t>
            </w: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USB A 3.0 (</w:t>
            </w: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коннекторов)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: 1</w:t>
            </w: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USB 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3.0 (коннекторов)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: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1</w:t>
            </w: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spacing w:line="36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Чипсет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360" w:lineRule="auto"/>
              <w:ind w:left="0" w:right="0" w:firstLine="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Чипсет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>Intel Comet Lake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 xml:space="preserve"> </w:t>
            </w: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 xml:space="preserve">Сокет   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BGA1528</w:t>
            </w: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Разъёмы на задней панели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>USB A 2.0: 1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>HDMI: 1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Количество аудио портов 3.5мм:</w:t>
            </w:r>
            <w:r>
              <w:rPr>
                <w:rFonts w:ascii="Times New Roman" w:cs="Times New Roman" w:hAnsi="Times New Roman"/>
                <w:color w:val="000000" w:themeColor="text1"/>
                <w:sz w:val="28"/>
                <w:szCs w:val="28"/>
              </w:rPr>
              <w:t xml:space="preserve"> 1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>USB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 3.2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>Gen1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: </w:t>
            </w:r>
            <w:r>
              <w:rPr>
                <w:rFonts w:ascii="Times New Roman" w:cs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>
            <w:pPr>
              <w:spacing w:line="360"/>
              <w:rPr>
                <w:rFonts w:ascii="Times New Roman" w:cs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>USB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 xml:space="preserve">C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3.2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>Gen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1: </w:t>
            </w:r>
            <w:r>
              <w:rPr>
                <w:rFonts w:ascii="Times New Roman" w:cs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ab/>
            </w:r>
          </w:p>
        </w:tc>
      </w:tr>
      <w:tr>
        <w:trPr>
          <w:cnfStyle w:val="000000010000"/>
          <w:trHeight w:val="9594" w:hRule="atLeast"/>
        </w:trPr>
        <w:tc>
          <w:tcPr>
            <w:cnfStyle w:val="001000010000"/>
            <w:tcW w:w="2122" w:type="dxa"/>
          </w:tcPr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Core i5-10210U</w:t>
            </w:r>
          </w:p>
        </w:tc>
        <w:tc>
          <w:tcPr>
            <w:cnfStyle w:val="000000010000"/>
            <w:tcW w:w="1838" w:type="dxa"/>
          </w:tcPr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Процессор</w:t>
            </w:r>
          </w:p>
        </w:tc>
        <w:tc>
          <w:tcPr>
            <w:cnfStyle w:val="000000010000"/>
            <w:tcW w:w="1280" w:type="dxa"/>
          </w:tcPr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Intel</w:t>
            </w:r>
          </w:p>
        </w:tc>
        <w:tc>
          <w:tcPr>
            <w:cnfStyle w:val="000000010000"/>
            <w:tcW w:w="4678" w:type="dxa"/>
          </w:tcPr>
          <w:p>
            <w:pPr>
              <w:spacing w:line="36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Основные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Сокет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: 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BGA1528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Количество ядер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: 4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Количество потоков: 8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Техпроцесс (Литография)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: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14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nm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Тактовая частота базовая (Г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Гц)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: 1.6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Частота шины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: 4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 GT/s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>OPI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Объем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кэша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: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 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L1 256 Кб,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 xml:space="preserve">L2 1024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ru-RU"/>
              </w:rPr>
              <w:t>Кб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 xml:space="preserve">, L3 6144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ru-RU"/>
              </w:rPr>
              <w:t>Кб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Тактовая частота максимальная (ГГц)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: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4.2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360" w:lineRule="auto"/>
              <w:ind w:left="0" w:right="0" w:firstLine="0"/>
              <w:jc w:val="left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Ядро: Comet Lake-U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Величина тепловыделения (Вт): 15 Вт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Частота встроенной графической системы: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300MHz - 1100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>M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Hz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Встроенная графическая система: 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Intel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 UHD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Graphics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 620</w:t>
            </w:r>
          </w:p>
          <w:p>
            <w:pPr>
              <w:spacing w:line="360"/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</w:tr>
      <w:tr>
        <w:trPr>
          <w:cnfStyle w:val="000000100000"/>
          <w:trHeight w:val="1367"/>
        </w:trPr>
        <w:tc>
          <w:tcPr>
            <w:cnfStyle w:val="001000100000"/>
            <w:tcW w:w="2122" w:type="dxa"/>
          </w:tcPr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K4A8G165WC BCTD</w:t>
            </w:r>
          </w:p>
        </w:tc>
        <w:tc>
          <w:tcPr>
            <w:cnfStyle w:val="000000100000"/>
            <w:tcW w:w="1838" w:type="dxa"/>
          </w:tcPr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Модуль памяти</w:t>
            </w:r>
          </w:p>
        </w:tc>
        <w:tc>
          <w:tcPr>
            <w:cnfStyle w:val="000000100000"/>
            <w:tcW w:w="1280" w:type="dxa"/>
          </w:tcPr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Samsung</w:t>
            </w:r>
          </w:p>
        </w:tc>
        <w:tc>
          <w:tcPr>
            <w:cnfStyle w:val="000000100000"/>
            <w:tcW w:w="4678" w:type="dxa"/>
          </w:tcPr>
          <w:p>
            <w:pPr>
              <w:spacing w:line="360"/>
              <w:rPr>
                <w:rFonts w:ascii="Times New Roman" w:cs="Times New Roman" w:hAnsi="Times New Roman"/>
                <w:b/>
                <w:color w:val="171717" w:themeColor="background2" w:themeShade="1a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color w:val="171717" w:themeColor="background2" w:themeShade="1a"/>
                <w:sz w:val="28"/>
                <w:szCs w:val="28"/>
              </w:rPr>
              <w:t>Основн</w:t>
            </w:r>
            <w:r>
              <w:rPr>
                <w:rFonts w:ascii="Times New Roman" w:cs="Times New Roman" w:hAnsi="Times New Roman"/>
                <w:b/>
                <w:color w:val="171717" w:themeColor="background2" w:themeShade="1a"/>
                <w:sz w:val="28"/>
                <w:szCs w:val="28"/>
              </w:rPr>
              <w:t>ы</w:t>
            </w:r>
            <w:r>
              <w:rPr>
                <w:rFonts w:ascii="Times New Roman" w:cs="Times New Roman" w:hAnsi="Times New Roman"/>
                <w:b/>
                <w:color w:val="171717" w:themeColor="background2" w:themeShade="1a"/>
                <w:sz w:val="28"/>
                <w:szCs w:val="28"/>
              </w:rPr>
              <w:t>е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Тип модуля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: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DIMM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u w:val="none"/>
              </w:rPr>
              <w:t>Пропускная способность (Мб/с)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u w:val="none"/>
              </w:rPr>
              <w:t xml:space="preserve">: 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Тип памяти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: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DDR4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Общий объём (ГБ)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: 8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Производитель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: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>Samsung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Тактовая частота (МГц)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: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2400Mhz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ru-RU"/>
              </w:rPr>
              <w:t>Напряжение (В): 1.2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</w:pPr>
          </w:p>
          <w:p>
            <w:pPr>
              <w:spacing w:line="360"/>
              <w:rPr>
                <w:rFonts w:ascii="Times New Roman" w:cs="Times New Roman" w:hAnsi="Times New Roman"/>
                <w:b/>
                <w:color w:val="171717" w:themeColor="background2" w:themeShade="1a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b/>
                <w:color w:val="171717" w:themeColor="background2" w:themeShade="1a"/>
                <w:sz w:val="28"/>
                <w:szCs w:val="28"/>
              </w:rPr>
              <w:t>Тайминги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 xml:space="preserve">Activate to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>Precharge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 xml:space="preserve"> Delay (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>tRAS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>): 39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>RAS to CAS Delay (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>tRCD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>): 17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>CAS Latency (CL): 17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 xml:space="preserve">Row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>Precharge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 xml:space="preserve"> Delay (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>tRP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>): 17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>Row Refresh Cycle Time (tRFC): 420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</w:pPr>
          </w:p>
        </w:tc>
      </w:tr>
      <w:tr>
        <w:trPr>
          <w:cnfStyle w:val="000000010000"/>
          <w:trHeight w:val="8498" w:hRule="atLeast"/>
        </w:trPr>
        <w:tc>
          <w:tcPr>
            <w:cnfStyle w:val="001000010000"/>
            <w:tcW w:w="2122" w:type="dxa"/>
          </w:tcPr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UHD Graphics 620</w:t>
            </w:r>
          </w:p>
        </w:tc>
        <w:tc>
          <w:tcPr>
            <w:cnfStyle w:val="000000010000"/>
            <w:tcW w:w="1838" w:type="dxa"/>
          </w:tcPr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Видеокарта</w:t>
            </w:r>
          </w:p>
        </w:tc>
        <w:tc>
          <w:tcPr>
            <w:cnfStyle w:val="000000010000"/>
            <w:tcW w:w="1280" w:type="dxa"/>
          </w:tcPr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Intel</w:t>
            </w:r>
          </w:p>
        </w:tc>
        <w:tc>
          <w:tcPr>
            <w:cnfStyle w:val="000000010000"/>
            <w:tcW w:w="4678" w:type="dxa"/>
          </w:tcPr>
          <w:p>
            <w:pPr>
              <w:spacing w:line="36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Основные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Разрядность шины памяти (бит)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: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 используется системная 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Тип памяти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: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DDR4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Видеопроцессор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: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>Intel UHD Graphics 620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Технологический процесс: 14 нм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Объём памяти (Гб)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: 32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Частота ядра (МГц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): 300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Частота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в режиме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>Boost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 (МГц)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: 1150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Частота памяти (МГц): используется системная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Тип подключения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: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PCIе 3.0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Необходимая мощность блока питания (Вт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):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 15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b/>
                <w:color w:val="000000" w:themeColor="text1"/>
                <w:sz w:val="28"/>
                <w:szCs w:val="28"/>
              </w:rPr>
              <w:t xml:space="preserve">Видео разъёмы: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ru-RU"/>
              </w:rPr>
              <w:t>отсутствуют</w:t>
            </w:r>
          </w:p>
        </w:tc>
      </w:tr>
      <w:tr>
        <w:trPr>
          <w:cnfStyle w:val="000000100000"/>
          <w:trHeight w:val="1367"/>
        </w:trPr>
        <w:tc>
          <w:tcPr>
            <w:cnfStyle w:val="001000100000"/>
            <w:tcW w:w="212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360" w:lineRule="auto"/>
              <w:ind w:left="0" w:right="0" w:firstLine="0"/>
              <w:jc w:val="left"/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</w:pP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N</w:t>
            </w: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VMe PCIe SSD</w:t>
            </w:r>
          </w:p>
        </w:tc>
        <w:tc>
          <w:tcPr>
            <w:cnfStyle w:val="000000100000"/>
            <w:tcW w:w="1838" w:type="dxa"/>
          </w:tcPr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Жесткий диск</w:t>
            </w:r>
          </w:p>
        </w:tc>
        <w:tc>
          <w:tcPr>
            <w:cnfStyle w:val="000000100000"/>
            <w:tcW w:w="1280" w:type="dxa"/>
          </w:tcPr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Gigabyte</w:t>
            </w:r>
          </w:p>
        </w:tc>
        <w:tc>
          <w:tcPr>
            <w:cnfStyle w:val="000000100000"/>
            <w:tcW w:w="4678" w:type="dxa"/>
          </w:tcPr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Основное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Поддержка 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NVMe: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Да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Интерфейс подключения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: 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.2 (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PCI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)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Объём (ГБ):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512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ru-RU"/>
              </w:rPr>
              <w:t>Скорость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ru-RU"/>
              </w:rPr>
              <w:t>чтения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ru-RU"/>
              </w:rPr>
              <w:t>Мб/с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>): 1700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ru-RU"/>
              </w:rPr>
              <w:t>Скорость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ru-RU"/>
              </w:rPr>
              <w:t>записи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ru-RU"/>
              </w:rPr>
              <w:t>Мб/с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>): 1550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Форм-факто: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>M.2 2280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ru-RU"/>
              </w:rPr>
              <w:t>Поддержка: TRIM и S.M.A.R.T</w:t>
            </w: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</w:p>
        </w:tc>
      </w:tr>
      <w:tr>
        <w:trPr>
          <w:cnfStyle w:val="000000010000"/>
          <w:trHeight w:val="3468" w:hRule="atLeast"/>
        </w:trPr>
        <w:tc>
          <w:tcPr>
            <w:cnfStyle w:val="001000010000"/>
            <w:tcW w:w="2122" w:type="dxa"/>
          </w:tcPr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EG70040S1-C111-S9A</w:t>
            </w:r>
          </w:p>
        </w:tc>
        <w:tc>
          <w:tcPr>
            <w:cnfStyle w:val="000000010000"/>
            <w:tcW w:w="1838" w:type="dxa"/>
          </w:tcPr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Кулер</w:t>
            </w:r>
          </w:p>
        </w:tc>
        <w:tc>
          <w:tcPr>
            <w:cnfStyle w:val="000000010000"/>
            <w:tcW w:w="1280" w:type="dxa"/>
          </w:tcPr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SUNON</w:t>
            </w:r>
          </w:p>
        </w:tc>
        <w:tc>
          <w:tcPr>
            <w:cnfStyle w:val="000000010000"/>
            <w:tcW w:w="4678" w:type="dxa"/>
          </w:tcPr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Основное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Тип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воздушное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 xml:space="preserve"> 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Совместимость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  <w:lang w:val="en-US"/>
              </w:rPr>
              <w:t xml:space="preserve">: Intel/AMD </w:t>
            </w:r>
          </w:p>
          <w:p>
            <w:pPr>
              <w:spacing w:line="360"/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Материал радиатора: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>пластик</w:t>
            </w: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Количество вентиляторов: 1 </w:t>
            </w:r>
            <w:r>
              <w:rPr>
                <w:rFonts w:ascii="Times New Roman" w:cs="Times New Roman" w:hAnsi="Times New Roman"/>
                <w:color w:val="3a3838" w:themeColor="background2" w:themeShade="40"/>
                <w:sz w:val="28"/>
                <w:szCs w:val="28"/>
              </w:rPr>
              <w:t xml:space="preserve"> </w:t>
            </w: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Размеры (мм): 100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75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5</w:t>
            </w:r>
          </w:p>
        </w:tc>
      </w:tr>
      <w:tr>
        <w:trPr>
          <w:cnfStyle w:val="000000100000"/>
          <w:trHeight w:val="1367"/>
        </w:trPr>
        <w:tc>
          <w:tcPr>
            <w:cnfStyle w:val="001000100000"/>
            <w:tcW w:w="2122" w:type="dxa"/>
          </w:tcPr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MagicBook X14</w:t>
            </w:r>
          </w:p>
        </w:tc>
        <w:tc>
          <w:tcPr>
            <w:cnfStyle w:val="000000100000"/>
            <w:tcW w:w="1838" w:type="dxa"/>
          </w:tcPr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Корпус </w:t>
            </w:r>
          </w:p>
        </w:tc>
        <w:tc>
          <w:tcPr>
            <w:cnfStyle w:val="000000100000"/>
            <w:tcW w:w="1280" w:type="dxa"/>
          </w:tcPr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HONOR</w:t>
            </w:r>
          </w:p>
        </w:tc>
        <w:tc>
          <w:tcPr>
            <w:cnfStyle w:val="000000100000"/>
            <w:tcW w:w="4678" w:type="dxa"/>
          </w:tcPr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Основное</w:t>
            </w: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Блок питания: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Без блока питания Максимальная высота кулера:5 мм </w:t>
            </w: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Материал корпуса: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алюминиевый сплав</w:t>
            </w: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Встроенные вентиляторы:</w:t>
            </w: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1 x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100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75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мм </w:t>
            </w: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Разъемы по бокам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: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USB А 3.0 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x2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USB С 3.0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, микрофон/наушники 3.5мм, 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HDMI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</w:p>
          <w:p>
            <w:pPr>
              <w:spacing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Цвет корпуса: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серый</w:t>
            </w:r>
          </w:p>
        </w:tc>
      </w:tr>
    </w:tbl>
    <w:p>
      <w:pPr>
        <w:spacing w:line="360"/>
        <w:rPr>
          <w:rFonts w:ascii="Times New Roman" w:cs="Times New Roman" w:hAnsi="Times New Roman"/>
          <w:i/>
          <w:sz w:val="28"/>
          <w:szCs w:val="28"/>
        </w:rPr>
      </w:pPr>
    </w:p>
    <w:p>
      <w:pPr>
        <w:spacing w:line="360"/>
        <w:rPr>
          <w:rFonts w:ascii="Times New Roman" w:cs="Times New Roman" w:hAnsi="Times New Roman"/>
          <w:b/>
          <w:i w:val="off"/>
          <w:iCs w:val="off"/>
          <w:sz w:val="28"/>
          <w:szCs w:val="28"/>
        </w:rPr>
      </w:pPr>
    </w:p>
    <w:p>
      <w:pPr>
        <w:spacing w:line="360"/>
        <w:rPr>
          <w:rFonts w:ascii="Times New Roman" w:cs="Times New Roman" w:hAnsi="Times New Roman"/>
          <w:b/>
          <w:i w:val="off"/>
          <w:iCs w:val="off"/>
          <w:sz w:val="28"/>
          <w:szCs w:val="28"/>
        </w:rPr>
      </w:pPr>
      <w:r>
        <w:rPr>
          <w:rFonts w:ascii="Times New Roman" w:cs="Times New Roman" w:hAnsi="Times New Roman"/>
          <w:b/>
          <w:i w:val="off"/>
          <w:iCs w:val="off"/>
          <w:sz w:val="28"/>
          <w:szCs w:val="28"/>
        </w:rPr>
        <w:t xml:space="preserve">Вывод: </w:t>
      </w:r>
    </w:p>
    <w:p>
      <w:pPr>
        <w:spacing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Я узнала и изучила основные </w:t>
      </w:r>
      <w:r>
        <w:rPr>
          <w:rFonts w:ascii="Times New Roman" w:cs="Times New Roman" w:hAnsi="Times New Roman"/>
          <w:sz w:val="28"/>
          <w:szCs w:val="28"/>
        </w:rPr>
        <w:t xml:space="preserve">компоненты и характеристики </w:t>
      </w:r>
      <w:r>
        <w:rPr>
          <w:rFonts w:ascii="Times New Roman" w:cs="Times New Roman" w:hAnsi="Times New Roman"/>
          <w:sz w:val="28"/>
          <w:szCs w:val="28"/>
        </w:rPr>
        <w:t>моего ноутбука</w:t>
      </w:r>
      <w:r>
        <w:rPr>
          <w:rFonts w:ascii="Times New Roman" w:cs="Times New Roman" w:hAnsi="Times New Roman"/>
          <w:sz w:val="28"/>
          <w:szCs w:val="28"/>
        </w:rPr>
        <w:t xml:space="preserve">. Мой изученный ноутбук на данный момент </w:t>
      </w:r>
      <w:r>
        <w:rPr>
          <w:rFonts w:ascii="Times New Roman" w:cs="Times New Roman" w:hAnsi="Times New Roman"/>
          <w:sz w:val="28"/>
          <w:szCs w:val="28"/>
        </w:rPr>
        <w:t>соответствует</w:t>
      </w:r>
      <w:r>
        <w:rPr>
          <w:rFonts w:ascii="Times New Roman" w:cs="Times New Roman" w:hAnsi="Times New Roman"/>
          <w:sz w:val="28"/>
          <w:szCs w:val="28"/>
        </w:rPr>
        <w:t xml:space="preserve"> всем моим задачам, для которых я его использую. Из</w:t>
      </w:r>
      <w:r>
        <w:rPr>
          <w:rFonts w:ascii="Times New Roman" w:cs="Times New Roman" w:hAnsi="Times New Roman"/>
          <w:sz w:val="28"/>
          <w:szCs w:val="28"/>
        </w:rPr>
        <w:t xml:space="preserve">начально </w:t>
      </w:r>
      <w:r>
        <w:rPr>
          <w:rFonts w:ascii="Times New Roman" w:cs="Times New Roman" w:hAnsi="Times New Roman"/>
          <w:sz w:val="28"/>
          <w:szCs w:val="28"/>
        </w:rPr>
        <w:t>он</w:t>
      </w:r>
      <w:r>
        <w:rPr>
          <w:rFonts w:ascii="Times New Roman" w:cs="Times New Roman" w:hAnsi="Times New Roman"/>
          <w:sz w:val="28"/>
          <w:szCs w:val="28"/>
        </w:rPr>
        <w:t xml:space="preserve"> подбирался для программирования  и практики в сфере веб-разработки, поэтому одним из главных параметров была скорость процессора. </w:t>
      </w:r>
      <w:r>
        <w:rPr>
          <w:rFonts w:ascii="Times New Roman" w:cs="Times New Roman" w:hAnsi="Times New Roman"/>
          <w:sz w:val="28"/>
          <w:szCs w:val="28"/>
        </w:rPr>
        <w:t>Частоты в</w:t>
      </w:r>
      <w:r>
        <w:rPr>
          <w:rFonts w:ascii="Times New Roman" w:cs="Times New Roman" w:hAnsi="Times New Roman"/>
          <w:sz w:val="28"/>
          <w:szCs w:val="28"/>
        </w:rPr>
        <w:t xml:space="preserve"> 1.6 ГГц достаточно для быстрой работы. Вторая важная характеристика - это оперативная память, позволяющая работать сразу с несколькими программами и приложениями одновременно. Объёма в 8 Гб оперативной памяти достаточно для системы, чтобы она могла справляться с такими тяжелыми нагрузками, как веб-разработка. Помимо этого, немаловажным фактором  был и размер самого ноутбука. При выборе я учитывала, что часто буду носить технику с собой, особенно в институт, следовательно, он должен помещаться в рюкзак и немного весить. Диагональ 14 дюймов и вес идеально вписываются в данный рамки. А дисплей  с разрешением 1920х1080 обеспечивает </w:t>
      </w:r>
      <w:r>
        <w:rPr>
          <w:rFonts w:ascii="Times New Roman" w:cs="Times New Roman" w:hAnsi="Times New Roman"/>
          <w:sz w:val="28"/>
          <w:szCs w:val="28"/>
        </w:rPr>
        <w:t>высокий</w:t>
      </w:r>
      <w:r>
        <w:rPr>
          <w:rFonts w:ascii="Times New Roman" w:cs="Times New Roman" w:hAnsi="Times New Roman"/>
          <w:sz w:val="28"/>
          <w:szCs w:val="28"/>
        </w:rPr>
        <w:t xml:space="preserve"> уровень яркости и точность цветопередачи, что позволяет видеть контент и цвета очень четко. Также мощный аккумулятор хорошо держит свой запас энергии и заряда хватает на целый день интенсивной работы.</w:t>
      </w:r>
    </w:p>
    <w:p/>
    <w:sectPr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8" w:usb3="00000000" w:csb0="000001ff" w:csb1="00000000"/>
  </w:font>
  <w:font w:name="TimesNewRoman,Bold">
    <w:panose1 w:val="00000000000000000000"/>
    <w:charset w:val="cc"/>
    <w:family w:val="auto"/>
    <w:notTrueType w:val="on"/>
    <w:pitch w:val="default"/>
    <w:sig w:usb0="00000201" w:usb1="00000000" w:usb2="00000000" w:usb3="00000000" w:csb0="00000004" w:csb1="00000000"/>
  </w:font>
  <w:font w:name="Calibri Light">
    <w:altName w:val="Arial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arial">
    <w:charset w:val="00"/>
  </w:font>
  <w:font w:name="Segoe UI">
    <w:charset w:val="00"/>
  </w:font>
  <w:font w:name="helvetica neue">
    <w:charset w:val="00"/>
  </w:font>
  <w:font w:name="lucida sans unicode">
    <w:charset w:val="00"/>
  </w:font>
  <w:font w:name="svyaznoysans">
    <w:charset w:val="00"/>
  </w:font>
  <w:font w:name="ys text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A2314"/>
    <w:rsid w:val="000237F2"/>
    <w:rsid w:val="00094C11"/>
    <w:rsid w:val="00164A64"/>
    <w:rsid w:val="004A0D52"/>
    <w:rsid w:val="004D6E10"/>
    <w:rsid w:val="0054551F"/>
    <w:rsid w:val="006917AF"/>
    <w:rsid w:val="006E14CE"/>
    <w:rsid w:val="007C3203"/>
    <w:rsid w:val="00824011"/>
    <w:rsid w:val="008A2314"/>
    <w:rsid w:val="00A27DC5"/>
    <w:rsid w:val="00A75603"/>
    <w:rsid w:val="00B32DEB"/>
    <w:rsid w:val="00B65358"/>
    <w:rsid w:val="00C5346F"/>
    <w:rsid w:val="00C755E1"/>
    <w:rsid w:val="00CF4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media/image2.png"/><Relationship Id="rId11" Type="http://schemas.openxmlformats.org/officeDocument/2006/relationships/image" Target="media/image2.png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4F003-E0F1-4C48-9ED3-F12A2D83E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Author</cp:lastModifiedBy>
</cp:coreProperties>
</file>