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Override PartName="/word/theme/theme1.xml" ContentType="application/vnd.openxmlformats-officedocument.theme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mc="http://schemas.openxmlformats.org/markup-compatibility/2006" xmlns:a="http://schemas.openxmlformats.org/drawingml/2006/main" xmlns:wps="http://schemas.microsoft.com/office/word/2010/wordprocessingShape" xmlns:wpg="http://schemas.microsoft.com/office/word/2010/wordprocessingGroup" xmlns:wp14="http://schemas.microsoft.com/office/word/2010/wordprocessingDrawing" xmlns:w14="http://schemas.microsoft.com/office/word/2010/wordml" xmlns:wpi="http://schemas.microsoft.com/office/word/2010/wordprocessingInk" xmlns:aink="http://schemas.microsoft.com/office/drawing/2016/ink" xmlns:dgm="http://schemas.openxmlformats.org/drawingml/2006/diagram">
  <w:body>
    <w:p>
      <w:pPr>
        <w:spacing w:line="360"/>
        <w:jc w:val="center"/>
        <w:rPr>
          <w:rFonts w:ascii="Times New Roman" w:cs="Times New Roman" w:hAnsi="Times New Roman"/>
          <w:b/>
          <w:bCs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Национальный исследовательский технологический университет «</w:t>
      </w:r>
      <w:r>
        <w:rPr>
          <w:rFonts w:ascii="Times New Roman" w:cs="Times New Roman" w:hAnsi="Times New Roman"/>
          <w:b/>
          <w:bCs/>
          <w:sz w:val="28"/>
          <w:szCs w:val="28"/>
        </w:rPr>
        <w:t>МИСИС</w:t>
      </w:r>
      <w:r>
        <w:rPr>
          <w:rFonts w:ascii="Times New Roman" w:cs="Times New Roman" w:hAnsi="Times New Roman"/>
          <w:b/>
          <w:bCs/>
          <w:sz w:val="28"/>
          <w:szCs w:val="28"/>
        </w:rPr>
        <w:t>»</w:t>
      </w:r>
    </w:p>
    <w:p>
      <w:pPr>
        <w:spacing w:line="360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 xml:space="preserve">Институт </w:t>
      </w:r>
      <w:r>
        <w:rPr>
          <w:rFonts w:ascii="Times New Roman" w:cs="Times New Roman" w:hAnsi="Times New Roman"/>
          <w:b/>
          <w:bCs/>
          <w:sz w:val="28"/>
          <w:szCs w:val="28"/>
        </w:rPr>
        <w:t>технологий и компьютерных наук (ИКН)</w:t>
      </w:r>
    </w:p>
    <w:p>
      <w:pPr>
        <w:spacing w:line="360"/>
        <w:rPr>
          <w:rFonts w:ascii="Times New Roman" w:cs="Times New Roman" w:hAnsi="Times New Roman"/>
          <w:sz w:val="28"/>
          <w:szCs w:val="28"/>
        </w:rPr>
      </w:pPr>
    </w:p>
    <w:p>
      <w:pPr>
        <w:spacing w:line="360"/>
        <w:rPr>
          <w:rFonts w:ascii="Times New Roman" w:cs="Times New Roman" w:hAnsi="Times New Roman"/>
          <w:sz w:val="28"/>
          <w:szCs w:val="28"/>
        </w:rPr>
      </w:pPr>
    </w:p>
    <w:p>
      <w:pPr>
        <w:spacing w:line="360"/>
        <w:rPr>
          <w:rFonts w:ascii="Times New Roman" w:cs="Times New Roman" w:hAnsi="Times New Roman"/>
          <w:sz w:val="28"/>
          <w:szCs w:val="28"/>
        </w:rPr>
      </w:pPr>
    </w:p>
    <w:p>
      <w:pPr>
        <w:spacing w:line="360"/>
        <w:jc w:val="center"/>
        <w:rPr>
          <w:rFonts w:ascii="Times New Roman" w:cs="Times New Roman" w:hAnsi="Times New Roman"/>
          <w:sz w:val="28"/>
          <w:szCs w:val="28"/>
        </w:rPr>
      </w:pPr>
    </w:p>
    <w:p>
      <w:pPr>
        <w:spacing w:line="360"/>
        <w:jc w:val="center"/>
        <w:rPr>
          <w:rFonts w:ascii="Times New Roman" w:cs="Times New Roman" w:hAnsi="Times New Roman"/>
          <w:sz w:val="28"/>
          <w:szCs w:val="28"/>
        </w:rPr>
      </w:pPr>
    </w:p>
    <w:p>
      <w:pPr>
        <w:spacing w:line="360"/>
        <w:jc w:val="center"/>
        <w:rPr>
          <w:rFonts w:ascii="Times New Roman" w:cs="Times New Roman" w:hAnsi="Times New Roman"/>
          <w:b/>
          <w:sz w:val="28"/>
          <w:szCs w:val="28"/>
        </w:rPr>
      </w:pPr>
      <w:r>
        <w:rPr>
          <w:rFonts w:ascii="Times New Roman" w:cs="Times New Roman" w:hAnsi="Times New Roman"/>
          <w:b/>
          <w:sz w:val="28"/>
          <w:szCs w:val="28"/>
        </w:rPr>
        <w:t>Курс</w:t>
      </w:r>
      <w:r>
        <w:rPr>
          <w:rFonts w:ascii="Times New Roman" w:cs="Times New Roman" w:hAnsi="Times New Roman"/>
          <w:b/>
          <w:sz w:val="28"/>
          <w:szCs w:val="28"/>
        </w:rPr>
        <w:t xml:space="preserve"> «Вычислительные машины, сети и системы»</w:t>
      </w:r>
    </w:p>
    <w:p>
      <w:pPr>
        <w:spacing w:line="360"/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Лабораторная работа № 3</w:t>
      </w:r>
    </w:p>
    <w:p>
      <w:pPr>
        <w:spacing w:line="360"/>
        <w:jc w:val="center"/>
        <w:rPr>
          <w:b/>
          <w:sz w:val="36"/>
          <w:szCs w:val="36"/>
        </w:rPr>
      </w:pPr>
      <w:r>
        <w:rPr>
          <w:rFonts w:ascii="Times New Roman" w:cs="Times New Roman" w:hAnsi="Times New Roman"/>
          <w:b/>
          <w:sz w:val="28"/>
          <w:szCs w:val="28"/>
        </w:rPr>
        <w:t>«Моделирование работы ЛВС»</w:t>
      </w:r>
    </w:p>
    <w:p/>
    <w:p/>
    <w:p/>
    <w:p>
      <w:pPr>
        <w:jc w:val="right"/>
        <w:rPr>
          <w:sz w:val="24"/>
          <w:szCs w:val="24"/>
        </w:rPr>
      </w:pPr>
    </w:p>
    <w:p>
      <w:pPr>
        <w:spacing w:line="360"/>
        <w:jc w:val="right"/>
        <w:rPr>
          <w:sz w:val="24"/>
          <w:szCs w:val="24"/>
        </w:rPr>
      </w:pPr>
    </w:p>
    <w:p>
      <w:pPr>
        <w:spacing w:line="360"/>
        <w:jc w:val="right"/>
        <w:rPr>
          <w:sz w:val="24"/>
          <w:szCs w:val="24"/>
        </w:rPr>
      </w:pPr>
    </w:p>
    <w:p>
      <w:pPr>
        <w:spacing w:line="360"/>
        <w:jc w:val="right"/>
        <w:rPr>
          <w:sz w:val="24"/>
          <w:szCs w:val="24"/>
        </w:rPr>
      </w:pPr>
    </w:p>
    <w:p>
      <w:pPr>
        <w:spacing w:line="36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 xmlns:mc="http://schemas.openxmlformats.org/markup-compatibility/2006">
          <wp:anchor allowOverlap="1" behindDoc="0" distT="0" distB="0" distL="118872" distR="118872" layoutInCell="1" locked="0" relativeHeight="1" simplePos="0">
            <wp:simplePos x="0" y="0"/>
            <wp:positionH relativeFrom="margin">
              <wp:posOffset>4274820</wp:posOffset>
            </wp:positionH>
            <wp:positionV relativeFrom="margin">
              <wp:posOffset>7269480</wp:posOffset>
            </wp:positionV>
            <wp:extent cx="683895" cy="391160"/>
            <wp:effectExtent l="0" t="0" r="0" b="0"/>
            <wp:wrapNone/>
            <wp:docPr id="4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"/>
                    <pic:cNvPicPr>
                      <a:picLocks noGrp="0" noSelect="0" noChangeAspect="1" noMove="0"/>
                    </pic:cNvPicPr>
                  </pic:nvPicPr>
                  <pic:blipFill>
                    <a:blip r:embed="rId4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3895" cy="39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cs="Times New Roman" w:hAnsi="Times New Roman"/>
          <w:sz w:val="28"/>
          <w:szCs w:val="28"/>
        </w:rPr>
        <w:t>Выполнила: студентка группы БИВТ-23</w:t>
      </w:r>
      <w:r>
        <w:rPr>
          <w:rFonts w:ascii="Times New Roman" w:cs="Times New Roman" w:hAnsi="Times New Roman"/>
          <w:sz w:val="28"/>
          <w:szCs w:val="28"/>
        </w:rPr>
        <w:t>-1</w:t>
      </w:r>
    </w:p>
    <w:p>
      <w:pPr>
        <w:spacing w:line="36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Егорова К.И.</w:t>
      </w:r>
    </w:p>
    <w:p>
      <w:pPr>
        <w:spacing w:line="360"/>
        <w:jc w:val="right"/>
        <w:rPr>
          <w:rFonts w:ascii="Times New Roman" w:cs="Times New Roman" w:hAnsi="Times New Roman"/>
          <w:sz w:val="28"/>
          <w:szCs w:val="28"/>
        </w:rPr>
      </w:pPr>
    </w:p>
    <w:p>
      <w:pPr>
        <w:spacing w:line="360"/>
        <w:jc w:val="right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Проверил</w:t>
      </w:r>
      <w:r>
        <w:rPr>
          <w:rFonts w:ascii="Times New Roman" w:cs="Times New Roman" w:hAnsi="Times New Roman"/>
          <w:sz w:val="28"/>
          <w:szCs w:val="28"/>
        </w:rPr>
        <w:t xml:space="preserve">: </w:t>
      </w:r>
      <w:r>
        <w:rPr>
          <w:rFonts w:ascii="Times New Roman" w:cs="Times New Roman" w:hAnsi="Times New Roman"/>
          <w:sz w:val="28"/>
          <w:szCs w:val="28"/>
        </w:rPr>
        <w:t>КТН, СНС   Микитенко И.И</w:t>
      </w:r>
    </w:p>
    <w:p>
      <w:pPr>
        <w:jc w:val="center"/>
        <w:rPr>
          <w:rFonts w:ascii="Times New Roman" w:cs="Times New Roman" w:hAnsi="Times New Roman"/>
          <w:sz w:val="28"/>
          <w:szCs w:val="28"/>
        </w:rPr>
      </w:pPr>
    </w:p>
    <w:p>
      <w:pPr>
        <w:jc w:val="center"/>
        <w:rPr>
          <w:rFonts w:ascii="Times New Roman" w:cs="Times New Roman" w:hAnsi="Times New Roman"/>
          <w:sz w:val="28"/>
          <w:szCs w:val="28"/>
        </w:rPr>
      </w:pPr>
    </w:p>
    <w:p>
      <w:pPr>
        <w:jc w:val="center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Москва, 2023</w:t>
      </w:r>
    </w:p>
    <w:p>
      <w:pPr>
        <w:jc w:val="left"/>
        <w:rPr>
          <w:rFonts w:ascii="Times New Roman" w:cs="Times New Roman" w:hAnsi="Times New Roman"/>
          <w:b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i w:val="off"/>
          <w:iCs w:val="off"/>
          <w:sz w:val="28"/>
          <w:szCs w:val="28"/>
        </w:rPr>
        <w:t xml:space="preserve">Цель работы: </w:t>
      </w:r>
      <w:r>
        <w:rPr>
          <w:rFonts w:ascii="Times New Roman" w:cs="Times New Roman" w:hAnsi="Times New Roman"/>
          <w:b/>
          <w:i w:val="off"/>
          <w:iCs w:val="off"/>
          <w:sz w:val="28"/>
          <w:szCs w:val="28"/>
        </w:rPr>
        <w:tab/>
      </w:r>
    </w:p>
    <w:p>
      <w:pPr>
        <w:numPr>
          <w:ilvl w:val="0"/>
          <w:numId w:val="2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Обосновать необходимость применения в будущей деятельности IT-инженера классов программного обеспечения (ПО) для моделирования работы компьютерных сетей.</w:t>
      </w:r>
    </w:p>
    <w:p>
      <w:pPr>
        <w:numPr>
          <w:ilvl w:val="0"/>
          <w:numId w:val="2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Изучить и провести сравнительную оценку возможностей ПО моделирования работы ЛВС, обосновать выбор лучшей программы из рассматриваемого набора.</w:t>
      </w:r>
    </w:p>
    <w:p>
      <w:pPr>
        <w:jc w:val="left"/>
        <w:rPr>
          <w:rFonts w:ascii="Times New Roman" w:cs="Times New Roman" w:hAnsi="Times New Roman"/>
          <w:b/>
          <w:i w:val="off"/>
          <w:iCs w:val="off"/>
          <w:sz w:val="28"/>
          <w:szCs w:val="28"/>
        </w:rPr>
      </w:pPr>
    </w:p>
    <w:p>
      <w:pPr>
        <w:jc w:val="left"/>
        <w:rPr>
          <w:rFonts w:ascii="Times New Roman" w:cs="Times New Roman" w:hAnsi="Times New Roman"/>
          <w:b/>
          <w:i/>
          <w:sz w:val="28"/>
          <w:szCs w:val="28"/>
        </w:rPr>
      </w:pPr>
      <w:r>
        <w:rPr>
          <w:rFonts w:ascii="Times New Roman" w:cs="Times New Roman" w:hAnsi="Times New Roman"/>
          <w:b/>
          <w:i w:val="off"/>
          <w:iCs w:val="off"/>
          <w:sz w:val="28"/>
          <w:szCs w:val="28"/>
        </w:rPr>
        <w:t>Ход работы:</w:t>
      </w:r>
    </w:p>
    <w:p>
      <w:pPr>
        <w:ind w:firstLine="552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highlight w:val="none"/>
        </w:rPr>
        <w:t>Пункт 1.</w:t>
      </w:r>
    </w:p>
    <w:p>
      <w:pPr>
        <w:spacing w:line="360"/>
        <w:ind w:firstLine="552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Программы 1-го класса предназначены для создания моделей реальных или планируемых компьютерных сетей и на основе этих моделей дальнейшего непосредственного изучения работы сетей. Примеры программ: GNS3, NetEmul, VIRL, EVE-NG, Boson NetSim. Подробнее они будут рассмотрены далее.</w:t>
      </w:r>
    </w:p>
    <w:p>
      <w:pPr>
        <w:spacing w:line="360"/>
        <w:ind w:firstLine="54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  <w:t>Программы 2-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ru-RU"/>
        </w:rPr>
        <w:t xml:space="preserve">го класса представляют собой программы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  <w:t xml:space="preserve">для составления только схемы сети – физической и/или логической топологии сети.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ru-RU"/>
        </w:rPr>
        <w:t xml:space="preserve">Пример отечественной программы: </w:t>
      </w: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ru-RU"/>
        </w:rPr>
        <w:t>10-Strike LANState (Pro)</w:t>
      </w:r>
    </w:p>
    <w:p>
      <w:pPr>
        <w:spacing w:line="360"/>
        <w:ind w:firstLine="54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drawing xmlns:mc="http://schemas.openxmlformats.org/markup-compatibility/2006">
          <wp:inline distT="0" distB="0" distL="118872" distR="118872">
            <wp:extent cx="3967480" cy="2456815"/>
            <wp:effectExtent l="0" t="0" r="0" b="0"/>
            <wp:docPr id="435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Picture 333"/>
                    <pic:cNvPicPr>
                      <a:picLocks noGrp="0" noSelect="0" noChangeAspect="1" noMove="0"/>
                    </pic:cNvPicPr>
                  </pic:nvPicPr>
                  <pic:blipFill>
                    <a:blip r:embed="rId4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748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/>
        <w:ind w:firstLine="54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drawing xmlns:mc="http://schemas.openxmlformats.org/markup-compatibility/2006">
          <wp:inline distT="0" distB="0" distL="118872" distR="118872">
            <wp:extent cx="4472305" cy="3124835"/>
            <wp:effectExtent l="0" t="0" r="0" b="0"/>
            <wp:docPr id="436" name="Picture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Picture 334"/>
                    <pic:cNvPicPr>
                      <a:picLocks noGrp="0" noSelect="0" noChangeAspect="1" noMove="0"/>
                    </pic:cNvPicPr>
                  </pic:nvPicPr>
                  <pic:blipFill>
                    <a:blip r:embed="rId4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/>
        <w:ind w:firstLine="54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Программа представляет собой монитор состояния устройств сети, позволяет вовремя получать информацию о работе различных служб, открытых портах и т.д. и оперативно реагировать на различные события.</w:t>
      </w:r>
    </w:p>
    <w:p>
      <w:pPr>
        <w:spacing w:line="360"/>
        <w:ind w:firstLine="54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Возможности:</w:t>
      </w:r>
    </w:p>
    <w:p>
      <w:pPr>
        <w:numPr>
          <w:ilvl w:val="0"/>
          <w:numId w:val="21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  <w:t>автоматическо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ru-RU"/>
        </w:rPr>
        <w:t>е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  <w:t xml:space="preserve"> построени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ru-RU"/>
        </w:rPr>
        <w:t>е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  <w:t xml:space="preserve"> схемы сети, используя информацию из найденных коммутаторов;</w:t>
      </w:r>
    </w:p>
    <w:p>
      <w:pPr>
        <w:numPr>
          <w:ilvl w:val="0"/>
          <w:numId w:val="20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ru-RU"/>
        </w:rPr>
        <w:t xml:space="preserve">в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  <w:t xml:space="preserve">основе функционирования лежит периодический опрос устройств, помещенных на карту путем последовательного выполнения заданных для каждого устройства проверок </w:t>
      </w:r>
    </w:p>
    <w:p>
      <w:pPr>
        <w:numPr>
          <w:ilvl w:val="0"/>
          <w:numId w:val="18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  <w:t>настройк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ru-RU"/>
        </w:rPr>
        <w:t>а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  <w:t xml:space="preserve"> реакции программы на то или иное событие (включение/выключение устройства);</w:t>
      </w:r>
    </w:p>
    <w:p>
      <w:pPr>
        <w:numPr>
          <w:ilvl w:val="0"/>
          <w:numId w:val="18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  <w:t>единожды просканировав сеть, можно пользоваться затем сформированной картой сети, что в несколько раз ускоряет доступ к свойствам, ресурсам удаленных хостов и их управлению;</w:t>
      </w:r>
    </w:p>
    <w:p>
      <w:p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</w:p>
    <w:p>
      <w:pPr>
        <w:spacing w:line="360"/>
        <w:ind w:firstLine="60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 xml:space="preserve">Программы 3-го класса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 xml:space="preserve">представляют собой симуляторы компьютерных сетей, то есть ори паразитируют на уже существующих каналах связи. Каналы связи создают свои шифрованные трубки. Пример программы: </w:t>
      </w: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  <w:t>Hamachi</w:t>
      </w:r>
    </w:p>
    <w:p>
      <w:p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drawing xmlns:mc="http://schemas.openxmlformats.org/markup-compatibility/2006">
          <wp:inline distT="0" distB="0" distL="118872" distR="118872">
            <wp:extent cx="1991360" cy="3131820"/>
            <wp:effectExtent l="0" t="0" r="0" b="0"/>
            <wp:docPr id="437" name="Picture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" name="Picture 335"/>
                    <pic:cNvPicPr>
                      <a:picLocks noGrp="0" noSelect="0" noChangeAspect="1" noMove="0"/>
                    </pic:cNvPicPr>
                  </pic:nvPicPr>
                  <pic:blipFill>
                    <a:blip r:embed="rId4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136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 xml:space="preserve">   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drawing xmlns:mc="http://schemas.openxmlformats.org/markup-compatibility/2006">
          <wp:inline distT="0" distB="0" distL="118872" distR="118872">
            <wp:extent cx="2049145" cy="3107055"/>
            <wp:effectExtent l="0" t="0" r="0" b="0"/>
            <wp:docPr id="438" name="Picture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>
                      <a:picLocks noGrp="0" noSelect="0" noChangeAspect="1" noMove="0"/>
                    </pic:cNvPicPr>
                  </pic:nvPicPr>
                  <pic:blipFill>
                    <a:blip r:embed="rId4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914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/>
        <w:ind w:firstLine="564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ru-RU"/>
        </w:rPr>
        <w:t xml:space="preserve">Программа представляет собой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  <w:t>программное обеспечение, предназначенное для построения VPN. Hamachi позволяет создать собственную защищённую сеть из компьютеров, соединённых через интернет, как будто они соединены одной физической локальной сетью. LogMeIn Inc.</w:t>
      </w:r>
    </w:p>
    <w:p>
      <w:pPr>
        <w:spacing w:line="360"/>
        <w:ind w:firstLine="564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Возможности  LogMeIn Hamachi:</w:t>
      </w:r>
    </w:p>
    <w:p>
      <w:p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– не требуется никакое дополнительное оборудование для построения сети;</w:t>
      </w:r>
    </w:p>
    <w:p>
      <w:p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– простота сети типа VPN на протоколе SSL сочетается с возможностями подключения сети VPN с использованием протокола IP-sec;</w:t>
      </w:r>
    </w:p>
    <w:p>
      <w:p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 xml:space="preserve">– если скачать и создать VPN-сеть при помощи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  <w:t>Hamachi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, то соединения внутри такой сети полностью безопасны благодаря туннелированию зашифрованной информации через частные и публичные сети;</w:t>
      </w:r>
    </w:p>
    <w:p>
      <w:p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– Hamachi управляется при помощи веб-интерфейса, что гарантирует доступ откуда угодно и в любое время, возможность работы на всех устройствах;</w:t>
      </w:r>
    </w:p>
    <w:p>
      <w:pPr>
        <w:jc w:val="left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</w:p>
    <w:p>
      <w:pPr>
        <w:ind w:firstLine="552"/>
        <w:jc w:val="left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Пункт 2.</w:t>
      </w:r>
    </w:p>
    <w:p>
      <w:pPr>
        <w:spacing w:line="360"/>
        <w:ind w:left="0" w:right="0" w:firstLine="540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  <w:t>1) Boson NetSi</w:t>
      </w:r>
    </w:p>
    <w:p>
      <w:pPr>
        <w:spacing w:line="360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  <w:t xml:space="preserve"> </w:t>
      </w:r>
      <w:r>
        <w:rPr>
          <w:rFonts w:ascii="Times New Roman" w:cs="Times New Roman" w:hAnsi="Times New Roman"/>
          <w:i w:val="off"/>
          <w:iCs w:val="off"/>
          <w:sz w:val="28"/>
          <w:szCs w:val="28"/>
        </w:rPr>
        <w:drawing xmlns:mc="http://schemas.openxmlformats.org/markup-compatibility/2006">
          <wp:inline distT="0" distB="0" distL="118872" distR="118872">
            <wp:extent cx="5107940" cy="2873375"/>
            <wp:effectExtent l="0" t="0" r="0" b="0"/>
            <wp:docPr id="439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Picture 53"/>
                    <pic:cNvPicPr>
                      <a:picLocks noGrp="0" noSelect="0" noChangeAspect="1" noMove="0"/>
                    </pic:cNvPicPr>
                  </pic:nvPicPr>
                  <pic:blipFill>
                    <a:blip r:embed="rId4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794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Интерфейс программы</w:t>
      </w: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  <w:t xml:space="preserve"> </w:t>
      </w:r>
    </w:p>
    <w:p>
      <w:pPr>
        <w:spacing w:line="360"/>
        <w:ind w:firstLine="564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  <w:t>Boson NetSim – программное обеспечение, которое моделирует работу сетевого оборудования Cisco</w:t>
      </w:r>
    </w:p>
    <w:p>
      <w:pPr>
        <w:spacing w:line="360"/>
        <w:rPr>
          <w:rFonts w:ascii="Times New Roman" w:cs="Times New Roman" w:hAnsi="Times New Roman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t xml:space="preserve">Преимущества: </w:t>
      </w:r>
    </w:p>
    <w:p>
      <w:pPr>
        <w:numPr>
          <w:ilvl w:val="0"/>
          <w:numId w:val="3"/>
        </w:numPr>
        <w:spacing w:line="360"/>
        <w:jc w:val="both"/>
        <w:rPr>
          <w:rFonts w:ascii="Times New Roman" w:cs="Times New Roman" w:hAnsi="Times New Roman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i w:val="off"/>
          <w:iCs w:val="off"/>
          <w:sz w:val="28"/>
          <w:szCs w:val="28"/>
        </w:rPr>
        <w:t xml:space="preserve">Поставляется вместе со всеми лабораторными работами от Boson, и нет необходимости загружать отдельные файлы и импортировать их позже в NetSim. </w:t>
      </w:r>
    </w:p>
    <w:p>
      <w:pPr>
        <w:numPr>
          <w:ilvl w:val="0"/>
          <w:numId w:val="3"/>
        </w:numPr>
        <w:spacing w:line="360"/>
        <w:jc w:val="both"/>
        <w:rPr>
          <w:rFonts w:ascii="Times New Roman" w:cs="Times New Roman" w:hAnsi="Times New Roman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i w:val="off"/>
          <w:iCs w:val="off"/>
          <w:sz w:val="28"/>
          <w:szCs w:val="28"/>
        </w:rPr>
        <w:t xml:space="preserve">Весь процесс загрузки, отделки и сортировки лабораторных работ осуществляется в самом приложении. </w:t>
      </w:r>
    </w:p>
    <w:p>
      <w:pPr>
        <w:numPr>
          <w:ilvl w:val="0"/>
          <w:numId w:val="3"/>
        </w:numPr>
        <w:spacing w:line="360"/>
        <w:jc w:val="both"/>
        <w:rPr>
          <w:rFonts w:ascii="Times New Roman" w:cs="Times New Roman" w:hAnsi="Times New Roman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i w:val="off"/>
          <w:iCs w:val="off"/>
          <w:sz w:val="28"/>
          <w:szCs w:val="28"/>
        </w:rPr>
        <w:t xml:space="preserve">Построение и загрузка топологий сетей могут быть легко выполнены с помощью приложения. </w:t>
      </w:r>
    </w:p>
    <w:p>
      <w:pPr>
        <w:numPr>
          <w:ilvl w:val="0"/>
          <w:numId w:val="3"/>
        </w:numPr>
        <w:spacing w:line="360"/>
        <w:jc w:val="both"/>
        <w:rPr>
          <w:rFonts w:ascii="Times New Roman" w:cs="Times New Roman" w:hAnsi="Times New Roman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i w:val="off"/>
          <w:iCs w:val="off"/>
          <w:sz w:val="28"/>
          <w:szCs w:val="28"/>
        </w:rPr>
        <w:t xml:space="preserve">Есть возможность просматривать топологии, загруженные другими участниками сообщества, и загружать их в приложение. </w:t>
      </w:r>
    </w:p>
    <w:p>
      <w:pPr>
        <w:numPr>
          <w:ilvl w:val="0"/>
          <w:numId w:val="3"/>
        </w:numPr>
        <w:spacing w:line="360"/>
        <w:jc w:val="both"/>
        <w:rPr>
          <w:rFonts w:ascii="Times New Roman" w:cs="Times New Roman" w:hAnsi="Times New Roman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i w:val="off"/>
          <w:iCs w:val="off"/>
          <w:sz w:val="28"/>
          <w:szCs w:val="28"/>
        </w:rPr>
        <w:t>Реалистичные функции терминала.</w:t>
      </w:r>
    </w:p>
    <w:p>
      <w:pPr>
        <w:numPr>
          <w:ilvl w:val="0"/>
          <w:numId w:val="3"/>
        </w:numPr>
        <w:spacing w:line="360"/>
        <w:jc w:val="both"/>
        <w:rPr>
          <w:rFonts w:ascii="Times New Roman" w:cs="Times New Roman" w:hAnsi="Times New Roman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i w:val="off"/>
          <w:iCs w:val="off"/>
          <w:sz w:val="28"/>
          <w:szCs w:val="28"/>
        </w:rPr>
        <w:t xml:space="preserve">Понятная система настройки от GNS3. </w:t>
      </w:r>
    </w:p>
    <w:p>
      <w:pPr>
        <w:numPr>
          <w:ilvl w:val="0"/>
          <w:numId w:val="3"/>
        </w:numPr>
        <w:spacing w:line="360"/>
        <w:jc w:val="both"/>
        <w:rPr>
          <w:rFonts w:ascii="Times New Roman" w:cs="Times New Roman" w:hAnsi="Times New Roman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i w:val="off"/>
          <w:iCs w:val="off"/>
          <w:sz w:val="28"/>
          <w:szCs w:val="28"/>
        </w:rPr>
        <w:t>М</w:t>
      </w:r>
      <w:r>
        <w:rPr>
          <w:rFonts w:ascii="Times New Roman" w:cs="Times New Roman" w:hAnsi="Times New Roman"/>
          <w:i w:val="off"/>
          <w:iCs w:val="off"/>
          <w:sz w:val="28"/>
          <w:szCs w:val="28"/>
        </w:rPr>
        <w:t>огут быть включены дополнительные модули для настройки сетевого устройства. Когда устройство подключено к топологии сети, программное обеспечение спрашивает, какие именно модули вы хотите добавить.</w:t>
      </w:r>
    </w:p>
    <w:p>
      <w:pPr>
        <w:spacing w:line="360"/>
        <w:jc w:val="both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t>Недостатки:</w:t>
      </w:r>
    </w:p>
    <w:p>
      <w:pPr>
        <w:numPr>
          <w:ilvl w:val="0"/>
          <w:numId w:val="4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Платный сетевой симулятор.</w:t>
      </w:r>
    </w:p>
    <w:p>
      <w:pPr>
        <w:numPr>
          <w:ilvl w:val="0"/>
          <w:numId w:val="4"/>
        </w:numPr>
        <w:spacing w:line="360"/>
        <w:jc w:val="both"/>
        <w:rPr>
          <w:rFonts w:ascii="Times New Roman" w:cs="Times New Roman" w:hAnsi="Times New Roman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i w:val="off"/>
          <w:iCs w:val="off"/>
          <w:sz w:val="28"/>
          <w:szCs w:val="28"/>
        </w:rPr>
        <w:t xml:space="preserve">В окне «топология сети» отображается ограниченный объем информации, особенно во время выполнения имитационной топологии. </w:t>
      </w:r>
    </w:p>
    <w:p>
      <w:pPr>
        <w:numPr>
          <w:ilvl w:val="0"/>
          <w:numId w:val="4"/>
        </w:numPr>
        <w:spacing w:line="360"/>
        <w:jc w:val="both"/>
        <w:rPr>
          <w:rFonts w:ascii="Times New Roman" w:cs="Times New Roman" w:hAnsi="Times New Roman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i w:val="off"/>
          <w:iCs w:val="off"/>
          <w:sz w:val="28"/>
          <w:szCs w:val="28"/>
        </w:rPr>
        <w:t xml:space="preserve">Как только топология сети запущена, ее нельзя изменять, пока она не остановлена. </w:t>
      </w:r>
    </w:p>
    <w:p>
      <w:pPr>
        <w:numPr>
          <w:ilvl w:val="0"/>
          <w:numId w:val="4"/>
        </w:numPr>
        <w:spacing w:line="360"/>
        <w:jc w:val="both"/>
        <w:rPr>
          <w:rFonts w:ascii="Times New Roman" w:cs="Times New Roman" w:hAnsi="Times New Roman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i w:val="off"/>
          <w:iCs w:val="off"/>
          <w:sz w:val="28"/>
          <w:szCs w:val="28"/>
        </w:rPr>
        <w:t xml:space="preserve">Нет способа просмотреть содержимое отдельных пакетов, проходящее по сети. </w:t>
      </w:r>
    </w:p>
    <w:p>
      <w:pPr>
        <w:numPr>
          <w:ilvl w:val="0"/>
          <w:numId w:val="4"/>
        </w:numPr>
        <w:spacing w:line="360"/>
        <w:jc w:val="both"/>
        <w:rPr>
          <w:rFonts w:ascii="Times New Roman" w:cs="Times New Roman" w:hAnsi="Times New Roman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i w:val="off"/>
          <w:iCs w:val="off"/>
          <w:sz w:val="28"/>
          <w:szCs w:val="28"/>
        </w:rPr>
        <w:t xml:space="preserve">Все сетевые устройства имитируются в режиме реального времени. </w:t>
      </w:r>
    </w:p>
    <w:p>
      <w:pPr>
        <w:numPr>
          <w:ilvl w:val="0"/>
          <w:numId w:val="4"/>
        </w:numPr>
        <w:spacing w:line="360"/>
        <w:jc w:val="both"/>
        <w:rPr>
          <w:rFonts w:ascii="Times New Roman" w:cs="Times New Roman" w:hAnsi="Times New Roman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i w:val="off"/>
          <w:iCs w:val="off"/>
          <w:sz w:val="28"/>
          <w:szCs w:val="28"/>
        </w:rPr>
        <w:t>NetSim доступен только для операционных систем Windows.</w:t>
      </w:r>
    </w:p>
    <w:p>
      <w:pPr>
        <w:numPr>
          <w:ilvl w:val="0"/>
          <w:numId w:val="4"/>
        </w:numPr>
        <w:spacing w:line="360"/>
        <w:jc w:val="both"/>
        <w:rPr>
          <w:rFonts w:ascii="Times New Roman" w:cs="Times New Roman" w:hAnsi="Times New Roman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i w:val="off"/>
          <w:iCs w:val="off"/>
          <w:sz w:val="28"/>
          <w:szCs w:val="28"/>
        </w:rPr>
        <w:t xml:space="preserve">Активная топология сети не обеспечивает достаточную визуальную обратную связь относительно состояния устройств, связей и передачи данных. </w:t>
      </w:r>
    </w:p>
    <w:p>
      <w:pPr>
        <w:numPr>
          <w:ilvl w:val="0"/>
          <w:numId w:val="4"/>
        </w:numPr>
        <w:spacing w:line="360"/>
        <w:jc w:val="both"/>
        <w:rPr>
          <w:rFonts w:ascii="Times New Roman" w:cs="Times New Roman" w:hAnsi="Times New Roman"/>
          <w:b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i w:val="off"/>
          <w:iCs w:val="off"/>
          <w:sz w:val="28"/>
          <w:szCs w:val="28"/>
        </w:rPr>
        <w:t>Программное обеспечение NetSim, имитирующее Cisco IOS, имеет странное поведение, не проявляемое на реальном оборудовании Cisco, особенно при использовании контекстно-зависимой справки или выполнении несуществующих команд.</w:t>
      </w:r>
    </w:p>
    <w:p>
      <w:pPr>
        <w:spacing w:line="360"/>
        <w:rPr>
          <w:rFonts w:ascii="Times New Roman" w:cs="Times New Roman" w:hAnsi="Times New Roman"/>
          <w:b/>
          <w:i w:val="off"/>
          <w:iCs w:val="off"/>
          <w:sz w:val="28"/>
          <w:szCs w:val="28"/>
        </w:rPr>
      </w:pPr>
    </w:p>
    <w:p>
      <w:pPr>
        <w:spacing w:line="360"/>
        <w:rPr>
          <w:rFonts w:ascii="Times New Roman" w:cs="Times New Roman" w:hAnsi="Times New Roman"/>
          <w:b/>
          <w:i w:val="off"/>
          <w:iCs w:val="off"/>
          <w:sz w:val="28"/>
          <w:szCs w:val="28"/>
        </w:rPr>
      </w:pPr>
    </w:p>
    <w:p>
      <w:pPr>
        <w:spacing w:line="360"/>
        <w:rPr>
          <w:rFonts w:ascii="Times New Roman" w:cs="Times New Roman" w:hAnsi="Times New Roman"/>
          <w:b/>
          <w:i w:val="off"/>
          <w:iCs w:val="off"/>
          <w:sz w:val="28"/>
          <w:szCs w:val="28"/>
        </w:rPr>
      </w:pPr>
    </w:p>
    <w:p>
      <w:pPr>
        <w:spacing w:line="360"/>
        <w:rPr>
          <w:rFonts w:ascii="Times New Roman" w:cs="Times New Roman" w:hAnsi="Times New Roman"/>
          <w:b/>
          <w:i w:val="off"/>
          <w:iCs w:val="off"/>
          <w:sz w:val="28"/>
          <w:szCs w:val="28"/>
        </w:rPr>
      </w:pPr>
    </w:p>
    <w:p>
      <w:pPr>
        <w:spacing w:line="360"/>
        <w:ind w:firstLine="540"/>
        <w:rPr>
          <w:rFonts w:ascii="Times New Roman" w:cs="Times New Roman" w:hAnsi="Times New Roman"/>
          <w:b/>
          <w:i w:val="off"/>
          <w:iCs w:val="off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i w:val="off"/>
          <w:iCs w:val="off"/>
          <w:sz w:val="28"/>
          <w:szCs w:val="28"/>
          <w:lang w:val="en-US"/>
        </w:rPr>
        <w:t>2) GNS3:</w:t>
      </w:r>
    </w:p>
    <w:p>
      <w:pPr>
        <w:spacing w:line="360"/>
        <w:rPr>
          <w:rFonts w:ascii="Times New Roman" w:cs="Times New Roman" w:hAnsi="Times New Roman"/>
          <w:b/>
          <w:i w:val="off"/>
          <w:iCs w:val="off"/>
          <w:sz w:val="28"/>
          <w:szCs w:val="28"/>
          <w:lang w:val="en-US"/>
        </w:rPr>
      </w:pPr>
      <w:r>
        <w:rPr>
          <w:rFonts w:ascii="Times New Roman" w:cs="Times New Roman" w:hAnsi="Times New Roman"/>
          <w:b/>
          <w:i w:val="off"/>
          <w:iCs w:val="off"/>
          <w:sz w:val="28"/>
          <w:szCs w:val="28"/>
          <w:lang w:val="en-US"/>
        </w:rPr>
        <w:drawing xmlns:mc="http://schemas.openxmlformats.org/markup-compatibility/2006">
          <wp:inline distT="0" distB="0" distL="118872" distR="118872">
            <wp:extent cx="3926840" cy="2050415"/>
            <wp:effectExtent l="0" t="0" r="0" b="0"/>
            <wp:docPr id="440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" name="Picture 54"/>
                    <pic:cNvPicPr>
                      <a:picLocks noGrp="0" noSelect="0" noChangeAspect="1" noMove="0"/>
                    </pic:cNvPicPr>
                  </pic:nvPicPr>
                  <pic:blipFill>
                    <a:blip r:embed="rId4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2684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b/>
          <w:i w:val="off"/>
          <w:iCs w:val="off"/>
          <w:sz w:val="28"/>
          <w:szCs w:val="28"/>
          <w:lang w:val="en-US"/>
        </w:rPr>
        <w:t xml:space="preserve"> </w:t>
      </w:r>
    </w:p>
    <w:p>
      <w:pPr>
        <w:spacing w:line="360"/>
        <w:rPr>
          <w:rFonts w:ascii="Times New Roman" w:cs="Times New Roman" w:hAnsi="Times New Roman"/>
          <w:b/>
          <w:i w:val="off"/>
          <w:iCs w:val="off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Интерфейс программы</w:t>
      </w:r>
    </w:p>
    <w:p>
      <w:pPr>
        <w:spacing w:line="360"/>
        <w:ind w:firstLine="576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ru-RU"/>
        </w:rPr>
        <w:t>GNS3 — это графический симулятор сети, который позволяет смоделировать виртуальную сеть из маршрутизаторов и виртуальных машин.</w:t>
      </w:r>
    </w:p>
    <w:p>
      <w:pPr>
        <w:spacing w:line="360"/>
        <w:rPr>
          <w:rFonts w:ascii="Times New Roman" w:cs="Times New Roman" w:hAnsi="Times New Roman"/>
          <w:b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i w:val="off"/>
          <w:iCs w:val="off"/>
          <w:sz w:val="28"/>
          <w:szCs w:val="28"/>
        </w:rPr>
        <w:t xml:space="preserve">Преимущества: </w:t>
      </w:r>
    </w:p>
    <w:p>
      <w:pPr>
        <w:numPr>
          <w:ilvl w:val="0"/>
          <w:numId w:val="7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Бесплатный интерфейс клиент-сервер с открытым исходным кодом для эмуляции и виртуализации сети.</w:t>
      </w:r>
    </w:p>
    <w:p>
      <w:pPr>
        <w:numPr>
          <w:ilvl w:val="0"/>
          <w:numId w:val="7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Прост в установке и реализации, что делает его популярным выбором как на любительском, так и на профессиональном уровне.</w:t>
      </w:r>
    </w:p>
    <w:p>
      <w:pPr>
        <w:numPr>
          <w:ilvl w:val="0"/>
          <w:numId w:val="7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Имеет хорошую документацию с иллюстрациями для начинающих пользователей или при необходимости руководства по расширенной конфигурации.</w:t>
      </w:r>
    </w:p>
    <w:p>
      <w:pPr>
        <w:numPr>
          <w:ilvl w:val="0"/>
          <w:numId w:val="7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Поддерживает большой объем виртуальных сетевых устройств от различных поставщиков сетевого оборудования.</w:t>
      </w:r>
    </w:p>
    <w:p>
      <w:pPr>
        <w:numPr>
          <w:ilvl w:val="0"/>
          <w:numId w:val="7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В GNS3 каждое виртуальное сетевое устройство можно запускать и останавливать независимо от других виртуальных устройств.</w:t>
      </w:r>
    </w:p>
    <w:p>
      <w:pPr>
        <w:numPr>
          <w:ilvl w:val="0"/>
          <w:numId w:val="7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Имеет сообщество разработчиков и пользователей, главное преимущество которого – положительная обратная связь.</w:t>
      </w:r>
    </w:p>
    <w:p>
      <w:pPr>
        <w:numPr>
          <w:ilvl w:val="0"/>
          <w:numId w:val="7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Эмулятор не только поддерживает Ethernet-соединения между сетевыми устройствами, но и позволяет устанавливать последовательные соединения между устройствами, поддерживающие соответствующие модули.</w:t>
      </w:r>
    </w:p>
    <w:p>
      <w:pPr>
        <w:spacing w:line="360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t xml:space="preserve">Недостатки: </w:t>
      </w:r>
    </w:p>
    <w:p>
      <w:pPr>
        <w:numPr>
          <w:ilvl w:val="0"/>
          <w:numId w:val="8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Программное обеспечение GNS3 не имеет встроенных образов сетевых операционных систем. Поэтому для эмуляции любых маршрутизаторов или коммутаторов Cisco необходимо сначала иметь существующий образ программного обеспечения Cisco IOS, совместимый с GNS3.</w:t>
      </w:r>
    </w:p>
    <w:p>
      <w:pPr>
        <w:numPr>
          <w:ilvl w:val="0"/>
          <w:numId w:val="8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Необходимость создавать свои собственные программные образы сетевых устройств для эмуляции. Интегрирование образов программного обеспечения Cisco IOS в GNS3 было бы незаконным. Наличие этих образов является важным фактором, и это необходимо учитывать перед развертыванием GNS3 для личного или коммерческого использования.</w:t>
      </w:r>
    </w:p>
    <w:p>
      <w:pPr>
        <w:spacing w:line="360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</w:p>
    <w:p>
      <w:pPr>
        <w:spacing w:line="360"/>
        <w:ind w:firstLine="552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  <w:lang w:val="en-US"/>
        </w:rPr>
        <w:t>3) VIRL</w:t>
      </w:r>
    </w:p>
    <w:p>
      <w:pPr>
        <w:spacing w:line="360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drawing xmlns:mc="http://schemas.openxmlformats.org/markup-compatibility/2006">
          <wp:inline distT="0" distB="0" distL="118872" distR="118872">
            <wp:extent cx="4315460" cy="2890520"/>
            <wp:effectExtent l="0" t="0" r="0" b="0"/>
            <wp:docPr id="441" name="Pictur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>
                      <a:picLocks noGrp="0" noSelect="0" noChangeAspect="1" noMove="0"/>
                    </pic:cNvPicPr>
                  </pic:nvPicPr>
                  <pic:blipFill>
                    <a:blip r:embed="rId4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546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t xml:space="preserve"> </w:t>
      </w:r>
    </w:p>
    <w:p>
      <w:pPr>
        <w:spacing w:line="360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Интерфейс программы</w:t>
      </w:r>
    </w:p>
    <w:p>
      <w:pPr>
        <w:spacing w:line="360"/>
        <w:ind w:firstLine="540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VIRL  – это фирменный эмулятор виртуальной сети Cisco, предназначенный для образовательных учреждений и частных лиц.</w:t>
      </w:r>
    </w:p>
    <w:p>
      <w:pPr>
        <w:spacing w:line="360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t>Преимущества:</w:t>
      </w:r>
    </w:p>
    <w:p>
      <w:pPr>
        <w:numPr>
          <w:ilvl w:val="0"/>
          <w:numId w:val="9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Установка сервера VIRL открывает законный, лицензированный доступ к различным образам программного обеспечения Cisco. Эти программные образы могут быть извлечены из сервера VIRL и установлены в других сетевых эмуляторах, таких как GNS3.</w:t>
      </w:r>
    </w:p>
    <w:p>
      <w:pPr>
        <w:numPr>
          <w:ilvl w:val="0"/>
          <w:numId w:val="9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Экспорт топологии сети прост.</w:t>
      </w:r>
    </w:p>
    <w:p>
      <w:pPr>
        <w:numPr>
          <w:ilvl w:val="0"/>
          <w:numId w:val="10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Эмулятор включает в себя функцию AutoNetKit, которая позволяет автоматически заполнять базовую конфигурацию функций на узлах по всей топологии сети.</w:t>
      </w:r>
    </w:p>
    <w:p>
      <w:pPr>
        <w:spacing w:line="360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t>Недостатки:</w:t>
      </w:r>
    </w:p>
    <w:p>
      <w:pPr>
        <w:numPr>
          <w:ilvl w:val="0"/>
          <w:numId w:val="11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Доступ к VIRL Personal Edition стоит 199$ в год. Однако лицензия Personal Edition позволяет одновременно запускать только 20 узлов во всех активных симуляциях.</w:t>
      </w:r>
    </w:p>
    <w:p>
      <w:pPr>
        <w:numPr>
          <w:ilvl w:val="0"/>
          <w:numId w:val="11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Эмулятор требует больше вычислительной мощности и памяти по сравнению с другими решениями.</w:t>
      </w:r>
    </w:p>
    <w:p>
      <w:pPr>
        <w:numPr>
          <w:ilvl w:val="0"/>
          <w:numId w:val="11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В VIRL поддерживаются только интерфейсы Ethernet. Поэтому, если нужен доступ к последовательным интерфейсам, придется использовать Packet Tracer или NetSim.</w:t>
      </w:r>
    </w:p>
    <w:p>
      <w:pPr>
        <w:numPr>
          <w:ilvl w:val="0"/>
          <w:numId w:val="11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После запуска топологии нельзя ее изменять. Нельзя добавлять или удалять узлы, а также добавлять или удалять соединения между узлами.</w:t>
      </w:r>
    </w:p>
    <w:p>
      <w:pPr>
        <w:numPr>
          <w:ilvl w:val="0"/>
          <w:numId w:val="11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Ресурсоемкая работа сервера VIRL и отсутствие поддержки последовательных интерфейсов.</w:t>
      </w:r>
    </w:p>
    <w:p>
      <w:p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</w:p>
    <w:p>
      <w:p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</w:p>
    <w:p>
      <w:pPr>
        <w:spacing w:line="360"/>
        <w:ind w:firstLine="540"/>
        <w:jc w:val="both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t>4) EVE-NG</w:t>
      </w:r>
    </w:p>
    <w:p>
      <w:pPr>
        <w:spacing w:line="360"/>
        <w:jc w:val="both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drawing xmlns:mc="http://schemas.openxmlformats.org/markup-compatibility/2006">
          <wp:inline distT="0" distB="0" distL="118872" distR="118872">
            <wp:extent cx="3903345" cy="2927350"/>
            <wp:effectExtent l="0" t="0" r="0" b="0"/>
            <wp:docPr id="442" name="Pictur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>
                      <a:picLocks noGrp="0" noSelect="0" noChangeAspect="1" noMove="0"/>
                    </pic:cNvPicPr>
                  </pic:nvPicPr>
                  <pic:blipFill>
                    <a:blip r:embed="rId4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334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Интерфейс программы</w:t>
      </w:r>
    </w:p>
    <w:p>
      <w:pPr>
        <w:spacing w:line="360"/>
        <w:ind w:firstLine="564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EVE-NG — это эмулированная виртуальная среда следующего поколения, позволяющая создать полноценную виртуальную лабораторию с сетевым оборудованием и программным обеспечением ведущих мировых производителей.</w:t>
      </w:r>
    </w:p>
    <w:p>
      <w:p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t>Преимущества:</w:t>
      </w:r>
    </w:p>
    <w:p>
      <w:pPr>
        <w:numPr>
          <w:ilvl w:val="0"/>
          <w:numId w:val="12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Компания предлагает бесплатное издание, а также профессиональное издание за $110,75 в год.</w:t>
      </w:r>
    </w:p>
    <w:p>
      <w:pPr>
        <w:numPr>
          <w:ilvl w:val="0"/>
          <w:numId w:val="12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Клиент EVE-NG – это ключевая особенность, которая отличает данный эмулятор от VIRL и GNS3. В EVE проектирование, подключение и управление сетевыми топологиями выполняется через браузер. Не нужно загружать и устанавливать отдельное приложение в дополнение к серверу для виртуализации, подключения и настройки сетевых устройств.</w:t>
      </w:r>
    </w:p>
    <w:p>
      <w:pPr>
        <w:numPr>
          <w:ilvl w:val="0"/>
          <w:numId w:val="13"/>
        </w:numPr>
        <w:spacing w:line="360"/>
        <w:jc w:val="both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Позволяет изменять топологии сети во время их активного выполнения – это отличная экономия времени при работе с узлами, которые долго загружаются.</w:t>
      </w:r>
    </w:p>
    <w:p>
      <w:pPr>
        <w:spacing w:line="360"/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bCs/>
          <w:i w:val="off"/>
          <w:iCs w:val="off"/>
          <w:sz w:val="28"/>
          <w:szCs w:val="28"/>
        </w:rPr>
        <w:t>Недостатки:</w:t>
      </w:r>
    </w:p>
    <w:p>
      <w:pPr>
        <w:numPr>
          <w:ilvl w:val="0"/>
          <w:numId w:val="14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Бесплатное издание имеет ограничение в 63 узла для каждой виртуальной лаборатории. А в профессиональном издании отсутствует ряд административных функций, в том числе поддержка нескольких пользователей, ролей пользователей.</w:t>
      </w:r>
    </w:p>
    <w:p>
      <w:pPr>
        <w:numPr>
          <w:ilvl w:val="0"/>
          <w:numId w:val="14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В бесплатном издании в документации EVE-NG трудно ориентироваться.</w:t>
      </w:r>
    </w:p>
    <w:p>
      <w:pPr>
        <w:numPr>
          <w:ilvl w:val="0"/>
          <w:numId w:val="14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В бесплатном издании эмулятор не предоставляет никаких программных образов. Поэтому необходимо иметь лицензионный доступ к образам программного обеспечения сетевых устройств, чтобы эмулировать их через EVE-NG.</w:t>
      </w:r>
    </w:p>
    <w:p>
      <w:pPr>
        <w:numPr>
          <w:ilvl w:val="0"/>
          <w:numId w:val="14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Дополнительный недостаток – процесс установки образа программного обеспечения виртуального сетевого устройства требует доступа по SSH к серверу EVE-NG. А также необходимы навыки работы с оболочкой Linux для импорта программных устройств, используемых в сетевых топологиях.</w:t>
      </w:r>
    </w:p>
    <w:p>
      <w:pPr>
        <w:spacing w:line="360"/>
        <w:jc w:val="both"/>
        <w:rPr>
          <w:rFonts w:ascii="Times New Roman" w:cs="Times New Roman" w:hAnsi="Times New Roman"/>
          <w:b/>
          <w:i w:val="off"/>
          <w:iCs w:val="off"/>
          <w:sz w:val="28"/>
          <w:szCs w:val="28"/>
        </w:rPr>
      </w:pPr>
    </w:p>
    <w:p>
      <w:pPr>
        <w:spacing w:line="360"/>
        <w:ind w:firstLine="552"/>
        <w:jc w:val="both"/>
        <w:rPr>
          <w:rFonts w:ascii="Times New Roman" w:cs="Times New Roman" w:hAnsi="Times New Roman"/>
          <w:b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i w:val="off"/>
          <w:iCs w:val="off"/>
          <w:sz w:val="28"/>
          <w:szCs w:val="28"/>
        </w:rPr>
        <w:t>5) NetEmul</w:t>
      </w:r>
    </w:p>
    <w:p>
      <w:pPr>
        <w:spacing w:line="360"/>
        <w:jc w:val="both"/>
        <w:rPr>
          <w:rFonts w:ascii="Times New Roman" w:cs="Times New Roman" w:hAnsi="Times New Roman"/>
          <w:b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i w:val="off"/>
          <w:iCs w:val="off"/>
          <w:sz w:val="28"/>
          <w:szCs w:val="28"/>
        </w:rPr>
        <w:drawing xmlns:mc="http://schemas.openxmlformats.org/markup-compatibility/2006">
          <wp:inline distT="0" distB="0" distL="118872" distR="118872">
            <wp:extent cx="3852545" cy="3168015"/>
            <wp:effectExtent l="0" t="0" r="0" b="0"/>
            <wp:docPr id="443" name="Pictur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>
                      <a:picLocks noGrp="0" noSelect="0" noChangeAspect="1" noMove="0"/>
                    </pic:cNvPicPr>
                  </pic:nvPicPr>
                  <pic:blipFill>
                    <a:blip r:embed="rId4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52545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/>
        <w:jc w:val="both"/>
        <w:rPr>
          <w:rFonts w:ascii="Times New Roman" w:cs="Times New Roman" w:hAnsi="Times New Roman"/>
          <w:b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Интерфейс программы</w:t>
      </w:r>
    </w:p>
    <w:p>
      <w:pPr>
        <w:spacing w:line="360"/>
        <w:ind w:firstLine="576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Netemul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 xml:space="preserve"> - это программа для моделирования компьютерных сетей. Позволяет строить, настроить сети и проверить их доступность.</w:t>
      </w:r>
    </w:p>
    <w:p>
      <w:pPr>
        <w:spacing w:line="360"/>
        <w:jc w:val="both"/>
        <w:rPr>
          <w:rFonts w:ascii="Times New Roman" w:cs="Times New Roman" w:hAnsi="Times New Roman"/>
          <w:b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i w:val="off"/>
          <w:iCs w:val="off"/>
          <w:sz w:val="28"/>
          <w:szCs w:val="28"/>
        </w:rPr>
        <w:t>Преимущества:</w:t>
      </w:r>
    </w:p>
    <w:p>
      <w:pPr>
        <w:numPr>
          <w:ilvl w:val="0"/>
          <w:numId w:val="15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ru-RU"/>
        </w:rPr>
        <w:t>В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  <w:t>изуализизация работы компьютерных сетей.</w:t>
      </w:r>
    </w:p>
    <w:p>
      <w:pPr>
        <w:numPr>
          <w:ilvl w:val="0"/>
          <w:numId w:val="15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ru-RU"/>
        </w:rPr>
        <w:t>Т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  <w:t>очная и детальная настройка каждого компонента сети.</w:t>
      </w:r>
    </w:p>
    <w:p>
      <w:pPr>
        <w:numPr>
          <w:ilvl w:val="0"/>
          <w:numId w:val="15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ru-RU"/>
        </w:rPr>
        <w:t>П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  <w:t xml:space="preserve">рограмма свободно распространяется </w:t>
      </w:r>
    </w:p>
    <w:p>
      <w:pPr>
        <w:numPr>
          <w:ilvl w:val="0"/>
          <w:numId w:val="16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ru-RU"/>
        </w:rPr>
        <w:t>Я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  <w:t>вляется бесплатной.</w:t>
      </w:r>
    </w:p>
    <w:p>
      <w:pPr>
        <w:spacing w:line="360"/>
        <w:jc w:val="both"/>
        <w:rPr>
          <w:rFonts w:ascii="Times New Roman" w:cs="Times New Roman" w:hAnsi="Times New Roman"/>
          <w:b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/>
          <w:i w:val="off"/>
          <w:iCs w:val="off"/>
          <w:sz w:val="28"/>
          <w:szCs w:val="28"/>
        </w:rPr>
        <w:t>Недостатки:</w:t>
      </w:r>
    </w:p>
    <w:p>
      <w:pPr>
        <w:numPr>
          <w:ilvl w:val="0"/>
          <w:numId w:val="17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Выход из строя центрального переключателя(switch) звезды обернётся неработоспособностью сети (или сегмента сети) в целом.</w:t>
      </w:r>
    </w:p>
    <w:p>
      <w:pPr>
        <w:numPr>
          <w:ilvl w:val="0"/>
          <w:numId w:val="17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Для прокладки сети зачастую требуется больше кабеля, чем для большинства других топологий.</w:t>
      </w:r>
    </w:p>
    <w:p>
      <w:pPr>
        <w:numPr>
          <w:ilvl w:val="0"/>
          <w:numId w:val="17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Конечное число рабочих станций в сети (или сегменте сети) ограничено количеством портов в центральном концентраторе.</w:t>
      </w:r>
    </w:p>
    <w:p>
      <w:pPr>
        <w:numPr>
          <w:ilvl w:val="0"/>
          <w:numId w:val="17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Любые неполадки в сети, как обрыв кабеля, выход из строя терминатора полностью уничтожают работу всей сети.</w:t>
      </w:r>
    </w:p>
    <w:p>
      <w:pPr>
        <w:numPr>
          <w:ilvl w:val="0"/>
          <w:numId w:val="17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Сложная локализация неисправностей.</w:t>
      </w:r>
    </w:p>
    <w:p>
      <w:pPr>
        <w:numPr>
          <w:ilvl w:val="0"/>
          <w:numId w:val="17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С добавлением новых рабочих станций падает производительность сети.</w:t>
      </w:r>
    </w:p>
    <w:p>
      <w:pPr>
        <w:numPr>
          <w:ilvl w:val="0"/>
          <w:numId w:val="17"/>
        </w:num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Выход из строя одной рабочей станции, и другие неполадки (обрыв кабеля), отражаются на работоспособности всей сети.</w:t>
      </w:r>
    </w:p>
    <w:p>
      <w:pPr>
        <w:spacing w:line="360"/>
        <w:ind w:left="0" w:right="0" w:firstLine="54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</w:p>
    <w:p>
      <w:pPr>
        <w:spacing w:line="360"/>
        <w:ind w:left="0" w:right="0" w:firstLine="54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 xml:space="preserve">Пример построения сети из двух ПК и коммутатора в программе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  <w:t>NetEmul:</w:t>
      </w:r>
    </w:p>
    <w:p>
      <w:pPr>
        <w:spacing w:line="360"/>
        <w:ind w:left="0" w:right="0" w:firstLine="708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1. Отрисовка схемы сети.</w:t>
      </w:r>
    </w:p>
    <w:p>
      <w:pPr>
        <w:spacing w:line="360"/>
        <w:ind w:right="0" w:firstLine="708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drawing xmlns:mc="http://schemas.openxmlformats.org/markup-compatibility/2006">
          <wp:inline distT="0" distB="0" distL="118872" distR="118872">
            <wp:extent cx="2216150" cy="2656840"/>
            <wp:effectExtent l="0" t="0" r="0" b="0"/>
            <wp:docPr id="444" name="Picture 3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Picture 342"/>
                    <pic:cNvPicPr>
                      <a:picLocks noGrp="0" noSelect="0" noChangeAspect="1" noMove="0"/>
                    </pic:cNvPicPr>
                  </pic:nvPicPr>
                  <pic:blipFill>
                    <a:blip r:embed="rId4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/>
        <w:ind w:right="0" w:firstLine="708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2. Создание соединения сетевых устройств.</w:t>
      </w:r>
    </w:p>
    <w:p>
      <w:pPr>
        <w:spacing w:line="360"/>
        <w:ind w:right="0" w:firstLine="708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drawing xmlns:mc="http://schemas.openxmlformats.org/markup-compatibility/2006">
          <wp:inline distT="0" distB="0" distL="118872" distR="118872">
            <wp:extent cx="1476375" cy="781050"/>
            <wp:effectExtent l="0" t="0" r="0" b="0"/>
            <wp:docPr id="445" name="Pictur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>
                      <a:picLocks noGrp="0" noSelect="0" noChangeAspect="1" noMove="0"/>
                    </pic:cNvPicPr>
                  </pic:nvPicPr>
                  <pic:blipFill>
                    <a:blip r:embed="rId4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/>
        <w:ind w:right="0" w:firstLine="708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3. Выбор начальных настроек соединения.</w:t>
      </w:r>
    </w:p>
    <w:p>
      <w:pPr>
        <w:spacing w:line="360"/>
        <w:ind w:right="0" w:firstLine="708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drawing xmlns:mc="http://schemas.openxmlformats.org/markup-compatibility/2006">
          <wp:inline distT="0" distB="0" distL="118872" distR="118872">
            <wp:extent cx="3419475" cy="1838325"/>
            <wp:effectExtent l="0" t="0" r="0" b="0"/>
            <wp:docPr id="446" name="Pictur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Picture 344"/>
                    <pic:cNvPicPr>
                      <a:picLocks noGrp="0" noSelect="0" noChangeAspect="1" noMove="0"/>
                    </pic:cNvPicPr>
                  </pic:nvPicPr>
                  <pic:blipFill>
                    <a:blip r:embed="rId4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/>
        <w:ind w:right="0" w:firstLine="708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4.  Соединение устройств</w:t>
      </w:r>
    </w:p>
    <w:p>
      <w:pPr>
        <w:spacing w:line="360"/>
        <w:ind w:right="0" w:firstLine="708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drawing xmlns:mc="http://schemas.openxmlformats.org/markup-compatibility/2006">
          <wp:inline distT="0" distB="0" distL="118872" distR="118872">
            <wp:extent cx="1490345" cy="1482725"/>
            <wp:effectExtent l="0" t="0" r="0" b="0"/>
            <wp:docPr id="447" name="Pictur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>
                      <a:picLocks noGrp="0" noSelect="0" noChangeAspect="1" noMove="0"/>
                    </pic:cNvPicPr>
                  </pic:nvPicPr>
                  <pic:blipFill>
                    <a:blip r:embed="rId4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9034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/>
        <w:ind w:right="0" w:firstLine="708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5. Создаем интерфейсы и задаем IP адрес и маску ПК.</w:t>
      </w:r>
    </w:p>
    <w:p>
      <w:pPr>
        <w:spacing w:line="360"/>
        <w:ind w:right="0" w:firstLine="708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drawing xmlns:mc="http://schemas.openxmlformats.org/markup-compatibility/2006">
          <wp:inline distT="0" distB="0" distL="118872" distR="118872">
            <wp:extent cx="2997200" cy="1715770"/>
            <wp:effectExtent l="0" t="0" r="0" b="0"/>
            <wp:docPr id="448" name="Pictur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Picture 346"/>
                    <pic:cNvPicPr>
                      <a:picLocks noGrp="0" noSelect="0" noChangeAspect="1" noMove="0"/>
                    </pic:cNvPicPr>
                  </pic:nvPicPr>
                  <pic:blipFill>
                    <a:blip r:embed="rId4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 xml:space="preserve"> </w:t>
      </w:r>
    </w:p>
    <w:p>
      <w:pPr>
        <w:spacing w:line="360"/>
        <w:ind w:right="0" w:firstLine="708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drawing xmlns:mc="http://schemas.openxmlformats.org/markup-compatibility/2006">
          <wp:inline distT="0" distB="0" distL="118872" distR="118872">
            <wp:extent cx="3144520" cy="2163445"/>
            <wp:effectExtent l="0" t="0" r="0" b="0"/>
            <wp:docPr id="449" name="Pictur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>
                      <a:picLocks noGrp="0" noSelect="0" noChangeAspect="1" noMove="0"/>
                    </pic:cNvPicPr>
                  </pic:nvPicPr>
                  <pic:blipFill>
                    <a:blip r:embed="rId4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452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/>
        <w:ind w:right="0" w:firstLine="708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ru-RU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 xml:space="preserve">6. Сеть создана. Отправляем данные по протоколу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  <w:t xml:space="preserve">TCP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ru-RU"/>
        </w:rPr>
        <w:t>и производим проверку. Анимация показывает движение пакетов по сети.</w:t>
      </w:r>
    </w:p>
    <w:p>
      <w:pPr>
        <w:spacing w:line="360"/>
        <w:ind w:right="0" w:firstLine="708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ru-RU"/>
        </w:rPr>
        <w:drawing xmlns:mc="http://schemas.openxmlformats.org/markup-compatibility/2006">
          <wp:inline distT="0" distB="0" distL="118872" distR="118872">
            <wp:extent cx="2076450" cy="1981200"/>
            <wp:effectExtent l="0" t="0" r="0" b="0"/>
            <wp:docPr id="450" name="Pictur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/>
                    <pic:cNvPicPr>
                      <a:picLocks noGrp="0" noSelect="0" noChangeAspect="1" noMove="0"/>
                    </pic:cNvPicPr>
                  </pic:nvPicPr>
                  <pic:blipFill>
                    <a:blip r:embed="rId4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/>
        <w:ind w:firstLine="54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</w:p>
    <w:p>
      <w:pPr>
        <w:spacing w:line="360"/>
        <w:ind w:firstLine="54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highlight w:val="none"/>
        </w:rPr>
        <w:t>Пункт 4.</w:t>
      </w:r>
    </w:p>
    <w:tbl>
      <w:tblPr>
        <w:tblStyle w:val="TableGrid"/>
        <w:tblW w:w="0" w:type="auto"/>
        <w:tblLook w:val="04A0"/>
      </w:tblPr>
      <w:tblGrid>
        <w:gridCol w:w="539"/>
        <w:gridCol w:w="3768"/>
        <w:gridCol w:w="932"/>
        <w:gridCol w:w="1290"/>
        <w:gridCol w:w="917"/>
        <w:gridCol w:w="1305"/>
        <w:gridCol w:w="1103"/>
      </w:tblGrid>
      <w:tr>
        <w:trPr/>
        <w:tc>
          <w:tcPr>
            <w:cnfStyle w:val="101000000000"/>
            <w:tcW w:w="470" w:type="dxa"/>
          </w:tcPr>
          <w:p>
            <w:pPr>
              <w:jc w:val="center"/>
              <w:rPr>
                <w:rFonts w:ascii="Times New Roman" w:cs="Times New Roman" w:hAnsi="Times New Roman"/>
                <w:b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  <w:highlight w:val="white"/>
                <w:lang w:val="en-US"/>
              </w:rPr>
              <w:t xml:space="preserve">N </w:t>
            </w:r>
            <w:r>
              <w:rPr>
                <w:rFonts w:ascii="Times New Roman" w:cs="Times New Roman" w:hAnsi="Times New Roman"/>
                <w:b/>
                <w:sz w:val="28"/>
                <w:szCs w:val="28"/>
                <w:highlight w:val="white"/>
              </w:rPr>
              <w:t>пп</w:t>
            </w:r>
          </w:p>
        </w:tc>
        <w:tc>
          <w:tcPr>
            <w:cnfStyle w:val="100000000000"/>
            <w:tcW w:w="5291" w:type="dxa"/>
          </w:tcPr>
          <w:p>
            <w:pPr>
              <w:jc w:val="center"/>
              <w:rPr>
                <w:rFonts w:ascii="Times New Roman" w:cs="Times New Roman" w:hAnsi="Times New Roman"/>
                <w:b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  <w:highlight w:val="white"/>
              </w:rPr>
              <w:t>Показатели для оценивания ПО</w:t>
            </w:r>
          </w:p>
        </w:tc>
        <w:tc>
          <w:tcPr>
            <w:cnfStyle w:val="100000000000"/>
            <w:tcW w:w="677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  <w:highlight w:val="white"/>
              </w:rPr>
              <w:t>GNS3</w:t>
            </w:r>
          </w:p>
        </w:tc>
        <w:tc>
          <w:tcPr>
            <w:cnfStyle w:val="100000000000"/>
            <w:tcW w:w="631" w:type="dxa"/>
          </w:tcPr>
          <w:p>
            <w:pPr>
              <w:rPr>
                <w:rFonts w:ascii="Times New Roman" w:cs="Times New Roman" w:hAnsi="Times New Roman"/>
                <w:b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  <w:highlight w:val="white"/>
              </w:rPr>
              <w:t>NetEmul</w:t>
            </w:r>
          </w:p>
          <w:p>
            <w:pPr>
              <w:rPr>
                <w:rFonts w:ascii="Times New Roman" w:cs="Times New Roman" w:hAnsi="Times New Roman"/>
                <w:b/>
                <w:sz w:val="28"/>
                <w:szCs w:val="28"/>
                <w:highlight w:val="white"/>
              </w:rPr>
            </w:pPr>
          </w:p>
        </w:tc>
        <w:tc>
          <w:tcPr>
            <w:cnfStyle w:val="100000000000"/>
            <w:tcW w:w="702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  <w:highlight w:val="white"/>
              </w:rPr>
              <w:t>VIRL</w:t>
            </w:r>
          </w:p>
        </w:tc>
        <w:tc>
          <w:tcPr>
            <w:cnfStyle w:val="100000000000"/>
            <w:tcW w:w="688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  <w:highlight w:val="white"/>
              </w:rPr>
              <w:t>EVE-NG</w:t>
            </w:r>
          </w:p>
        </w:tc>
        <w:tc>
          <w:tcPr>
            <w:cnfStyle w:val="100000000000"/>
            <w:tcW w:w="786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  <w:highlight w:val="white"/>
              </w:rPr>
              <w:t>Boson</w:t>
            </w:r>
            <w:r>
              <w:rPr>
                <w:rFonts w:ascii="Times New Roman" w:cs="Times New Roman" w:hAnsi="Times New Roman"/>
                <w:b/>
                <w:sz w:val="28"/>
                <w:szCs w:val="28"/>
                <w:highlight w:val="white"/>
              </w:rPr>
              <w:t xml:space="preserve"> </w:t>
            </w:r>
            <w:r>
              <w:rPr>
                <w:rFonts w:ascii="Times New Roman" w:cs="Times New Roman" w:hAnsi="Times New Roman"/>
                <w:b/>
                <w:sz w:val="28"/>
                <w:szCs w:val="28"/>
                <w:highlight w:val="white"/>
              </w:rPr>
              <w:t>NetSim</w:t>
            </w:r>
          </w:p>
        </w:tc>
      </w:tr>
      <w:tr>
        <w:trPr/>
        <w:tc>
          <w:tcPr>
            <w:cnfStyle w:val="001000100000"/>
            <w:tcW w:w="470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1</w:t>
            </w:r>
          </w:p>
        </w:tc>
        <w:tc>
          <w:tcPr>
            <w:cnfStyle w:val="000000100000"/>
            <w:tcW w:w="529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Доступность (стоимость) программного продукта</w:t>
            </w:r>
          </w:p>
        </w:tc>
        <w:tc>
          <w:tcPr>
            <w:cnfStyle w:val="000000100000"/>
            <w:tcW w:w="677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5</w:t>
            </w:r>
          </w:p>
        </w:tc>
        <w:tc>
          <w:tcPr>
            <w:cnfStyle w:val="000000100000"/>
            <w:tcW w:w="63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5</w:t>
            </w:r>
          </w:p>
        </w:tc>
        <w:tc>
          <w:tcPr>
            <w:cnfStyle w:val="000000100000"/>
            <w:tcW w:w="702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1</w:t>
            </w:r>
          </w:p>
        </w:tc>
        <w:tc>
          <w:tcPr>
            <w:cnfStyle w:val="000000100000"/>
            <w:tcW w:w="688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3</w:t>
            </w:r>
          </w:p>
        </w:tc>
        <w:tc>
          <w:tcPr>
            <w:cnfStyle w:val="000000100000"/>
            <w:tcW w:w="786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2</w:t>
            </w:r>
          </w:p>
        </w:tc>
      </w:tr>
      <w:tr>
        <w:trPr/>
        <w:tc>
          <w:tcPr>
            <w:cnfStyle w:val="001000010000"/>
            <w:tcW w:w="470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2</w:t>
            </w:r>
          </w:p>
        </w:tc>
        <w:tc>
          <w:tcPr>
            <w:cnfStyle w:val="000000010000"/>
            <w:tcW w:w="529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Обширность применения для составления схемы ЛВС компонентов сетевых устройств (ПК, коммутаторов, маршрутизаторов и др.)</w:t>
            </w:r>
          </w:p>
        </w:tc>
        <w:tc>
          <w:tcPr>
            <w:cnfStyle w:val="000000010000"/>
            <w:tcW w:w="677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5</w:t>
            </w:r>
          </w:p>
        </w:tc>
        <w:tc>
          <w:tcPr>
            <w:cnfStyle w:val="000000010000"/>
            <w:tcW w:w="63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4</w:t>
            </w:r>
          </w:p>
        </w:tc>
        <w:tc>
          <w:tcPr>
            <w:cnfStyle w:val="000000010000"/>
            <w:tcW w:w="702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2</w:t>
            </w:r>
          </w:p>
        </w:tc>
        <w:tc>
          <w:tcPr>
            <w:cnfStyle w:val="000000010000"/>
            <w:tcW w:w="688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3</w:t>
            </w:r>
          </w:p>
        </w:tc>
        <w:tc>
          <w:tcPr>
            <w:cnfStyle w:val="000000010000"/>
            <w:tcW w:w="786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1</w:t>
            </w:r>
          </w:p>
        </w:tc>
      </w:tr>
      <w:tr>
        <w:trPr/>
        <w:tc>
          <w:tcPr>
            <w:cnfStyle w:val="001000100000"/>
            <w:tcW w:w="470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3</w:t>
            </w:r>
          </w:p>
        </w:tc>
        <w:tc>
          <w:tcPr>
            <w:cnfStyle w:val="000000100000"/>
            <w:tcW w:w="529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Обширность применения для составления схемы ЛВС каналов связи (проводные каждого типа, оптоволокно, беспроводные)</w:t>
            </w:r>
          </w:p>
        </w:tc>
        <w:tc>
          <w:tcPr>
            <w:cnfStyle w:val="000000100000"/>
            <w:tcW w:w="677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4</w:t>
            </w:r>
          </w:p>
        </w:tc>
        <w:tc>
          <w:tcPr>
            <w:cnfStyle w:val="000000100000"/>
            <w:tcW w:w="63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3</w:t>
            </w:r>
          </w:p>
        </w:tc>
        <w:tc>
          <w:tcPr>
            <w:cnfStyle w:val="000000100000"/>
            <w:tcW w:w="702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5</w:t>
            </w:r>
          </w:p>
        </w:tc>
        <w:tc>
          <w:tcPr>
            <w:cnfStyle w:val="000000100000"/>
            <w:tcW w:w="688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2</w:t>
            </w:r>
          </w:p>
        </w:tc>
        <w:tc>
          <w:tcPr>
            <w:cnfStyle w:val="000000100000"/>
            <w:tcW w:w="786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1</w:t>
            </w:r>
          </w:p>
        </w:tc>
      </w:tr>
      <w:tr>
        <w:trPr/>
        <w:tc>
          <w:tcPr>
            <w:cnfStyle w:val="001000010000"/>
            <w:tcW w:w="470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4</w:t>
            </w:r>
          </w:p>
        </w:tc>
        <w:tc>
          <w:tcPr>
            <w:cnfStyle w:val="000000010000"/>
            <w:tcW w:w="529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Возможность и глубина настройки отдельных компонентов сетевых устройств</w:t>
            </w:r>
          </w:p>
        </w:tc>
        <w:tc>
          <w:tcPr>
            <w:cnfStyle w:val="000000010000"/>
            <w:tcW w:w="677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3</w:t>
            </w:r>
          </w:p>
        </w:tc>
        <w:tc>
          <w:tcPr>
            <w:cnfStyle w:val="000000010000"/>
            <w:tcW w:w="63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2</w:t>
            </w:r>
          </w:p>
        </w:tc>
        <w:tc>
          <w:tcPr>
            <w:cnfStyle w:val="000000010000"/>
            <w:tcW w:w="702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4</w:t>
            </w:r>
          </w:p>
        </w:tc>
        <w:tc>
          <w:tcPr>
            <w:cnfStyle w:val="000000010000"/>
            <w:tcW w:w="688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1</w:t>
            </w:r>
          </w:p>
        </w:tc>
        <w:tc>
          <w:tcPr>
            <w:cnfStyle w:val="000000010000"/>
            <w:tcW w:w="786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5</w:t>
            </w:r>
          </w:p>
        </w:tc>
      </w:tr>
      <w:tr>
        <w:trPr/>
        <w:tc>
          <w:tcPr>
            <w:cnfStyle w:val="001000100000"/>
            <w:tcW w:w="470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5</w:t>
            </w:r>
          </w:p>
        </w:tc>
        <w:tc>
          <w:tcPr>
            <w:cnfStyle w:val="000000100000"/>
            <w:tcW w:w="529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Возможность визуального соединения сетевых устройств между собой соответствующими каналами связи</w:t>
            </w:r>
          </w:p>
        </w:tc>
        <w:tc>
          <w:tcPr>
            <w:cnfStyle w:val="000000100000"/>
            <w:tcW w:w="677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3</w:t>
            </w:r>
          </w:p>
        </w:tc>
        <w:tc>
          <w:tcPr>
            <w:cnfStyle w:val="000000100000"/>
            <w:tcW w:w="63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5</w:t>
            </w:r>
          </w:p>
        </w:tc>
        <w:tc>
          <w:tcPr>
            <w:cnfStyle w:val="000000100000"/>
            <w:tcW w:w="702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4</w:t>
            </w:r>
          </w:p>
        </w:tc>
        <w:tc>
          <w:tcPr>
            <w:cnfStyle w:val="000000100000"/>
            <w:tcW w:w="688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3</w:t>
            </w:r>
          </w:p>
        </w:tc>
        <w:tc>
          <w:tcPr>
            <w:cnfStyle w:val="000000100000"/>
            <w:tcW w:w="786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4</w:t>
            </w:r>
          </w:p>
        </w:tc>
      </w:tr>
      <w:tr>
        <w:trPr/>
        <w:tc>
          <w:tcPr>
            <w:cnfStyle w:val="001000010000"/>
            <w:tcW w:w="470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6</w:t>
            </w:r>
          </w:p>
        </w:tc>
        <w:tc>
          <w:tcPr>
            <w:cnfStyle w:val="000000010000"/>
            <w:tcW w:w="529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Визуализация прохождения сигнала (информации) по каналам связи между сетевыми устройствами</w:t>
            </w:r>
          </w:p>
        </w:tc>
        <w:tc>
          <w:tcPr>
            <w:cnfStyle w:val="000000010000"/>
            <w:tcW w:w="677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2</w:t>
            </w:r>
          </w:p>
        </w:tc>
        <w:tc>
          <w:tcPr>
            <w:cnfStyle w:val="000000010000"/>
            <w:tcW w:w="63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5</w:t>
            </w:r>
          </w:p>
        </w:tc>
        <w:tc>
          <w:tcPr>
            <w:cnfStyle w:val="000000010000"/>
            <w:tcW w:w="702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3</w:t>
            </w:r>
          </w:p>
        </w:tc>
        <w:tc>
          <w:tcPr>
            <w:cnfStyle w:val="000000010000"/>
            <w:tcW w:w="688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4</w:t>
            </w:r>
          </w:p>
        </w:tc>
        <w:tc>
          <w:tcPr>
            <w:cnfStyle w:val="000000010000"/>
            <w:tcW w:w="786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1</w:t>
            </w:r>
          </w:p>
        </w:tc>
      </w:tr>
      <w:tr>
        <w:trPr/>
        <w:tc>
          <w:tcPr>
            <w:cnfStyle w:val="001000100000"/>
            <w:tcW w:w="470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7</w:t>
            </w:r>
          </w:p>
        </w:tc>
        <w:tc>
          <w:tcPr>
            <w:cnfStyle w:val="000000100000"/>
            <w:tcW w:w="529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Визуализация ошибок в неверной настройке сетевых устройств и сетевых соединений</w:t>
            </w:r>
          </w:p>
        </w:tc>
        <w:tc>
          <w:tcPr>
            <w:cnfStyle w:val="000000100000"/>
            <w:tcW w:w="677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2</w:t>
            </w:r>
          </w:p>
        </w:tc>
        <w:tc>
          <w:tcPr>
            <w:cnfStyle w:val="000000100000"/>
            <w:tcW w:w="63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5</w:t>
            </w:r>
          </w:p>
        </w:tc>
        <w:tc>
          <w:tcPr>
            <w:cnfStyle w:val="000000100000"/>
            <w:tcW w:w="702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3</w:t>
            </w:r>
          </w:p>
        </w:tc>
        <w:tc>
          <w:tcPr>
            <w:cnfStyle w:val="000000100000"/>
            <w:tcW w:w="688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4</w:t>
            </w:r>
          </w:p>
        </w:tc>
        <w:tc>
          <w:tcPr>
            <w:cnfStyle w:val="000000100000"/>
            <w:tcW w:w="786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1</w:t>
            </w:r>
          </w:p>
        </w:tc>
      </w:tr>
      <w:tr>
        <w:trPr>
          <w:trHeight w:val="241"/>
        </w:trPr>
        <w:tc>
          <w:tcPr>
            <w:cnfStyle w:val="001000010000"/>
            <w:tcW w:w="470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8</w:t>
            </w:r>
          </w:p>
        </w:tc>
        <w:tc>
          <w:tcPr>
            <w:cnfStyle w:val="000000010000"/>
            <w:tcW w:w="529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Реализация проведения сетевого обмена и последующий его анализ</w:t>
            </w:r>
          </w:p>
        </w:tc>
        <w:tc>
          <w:tcPr>
            <w:cnfStyle w:val="000000010000"/>
            <w:tcW w:w="677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1</w:t>
            </w:r>
          </w:p>
        </w:tc>
        <w:tc>
          <w:tcPr>
            <w:cnfStyle w:val="000000010000"/>
            <w:tcW w:w="63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4</w:t>
            </w:r>
          </w:p>
        </w:tc>
        <w:tc>
          <w:tcPr>
            <w:cnfStyle w:val="000000010000"/>
            <w:tcW w:w="702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3</w:t>
            </w:r>
          </w:p>
        </w:tc>
        <w:tc>
          <w:tcPr>
            <w:cnfStyle w:val="000000010000"/>
            <w:tcW w:w="688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5</w:t>
            </w:r>
          </w:p>
        </w:tc>
        <w:tc>
          <w:tcPr>
            <w:cnfStyle w:val="000000010000"/>
            <w:tcW w:w="786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2</w:t>
            </w:r>
          </w:p>
        </w:tc>
      </w:tr>
      <w:tr>
        <w:trPr/>
        <w:tc>
          <w:tcPr>
            <w:cnfStyle w:val="001000100000"/>
            <w:tcW w:w="470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9</w:t>
            </w:r>
          </w:p>
        </w:tc>
        <w:tc>
          <w:tcPr>
            <w:cnfStyle w:val="000000100000"/>
            <w:tcW w:w="529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 xml:space="preserve">Возможность оценивания качества работы сети по </w:t>
            </w: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параметрам и выявление узких мест</w:t>
            </w:r>
          </w:p>
        </w:tc>
        <w:tc>
          <w:tcPr>
            <w:cnfStyle w:val="000000100000"/>
            <w:tcW w:w="677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2</w:t>
            </w:r>
          </w:p>
        </w:tc>
        <w:tc>
          <w:tcPr>
            <w:cnfStyle w:val="000000100000"/>
            <w:tcW w:w="63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5</w:t>
            </w:r>
          </w:p>
        </w:tc>
        <w:tc>
          <w:tcPr>
            <w:cnfStyle w:val="000000100000"/>
            <w:tcW w:w="702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1</w:t>
            </w:r>
          </w:p>
        </w:tc>
        <w:tc>
          <w:tcPr>
            <w:cnfStyle w:val="000000100000"/>
            <w:tcW w:w="688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3</w:t>
            </w:r>
          </w:p>
        </w:tc>
        <w:tc>
          <w:tcPr>
            <w:cnfStyle w:val="000000100000"/>
            <w:tcW w:w="786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4</w:t>
            </w:r>
          </w:p>
        </w:tc>
      </w:tr>
      <w:tr>
        <w:trPr/>
        <w:tc>
          <w:tcPr>
            <w:cnfStyle w:val="001000010000"/>
            <w:tcW w:w="470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10</w:t>
            </w:r>
          </w:p>
        </w:tc>
        <w:tc>
          <w:tcPr>
            <w:cnfStyle w:val="000000010000"/>
            <w:tcW w:w="529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Возможность оценивания вопросов безопасности работы сети по отдельным параметрам и выявление узких мест</w:t>
            </w:r>
          </w:p>
        </w:tc>
        <w:tc>
          <w:tcPr>
            <w:cnfStyle w:val="000000010000"/>
            <w:tcW w:w="677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2</w:t>
            </w:r>
          </w:p>
        </w:tc>
        <w:tc>
          <w:tcPr>
            <w:cnfStyle w:val="000000010000"/>
            <w:tcW w:w="63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4</w:t>
            </w:r>
          </w:p>
        </w:tc>
        <w:tc>
          <w:tcPr>
            <w:cnfStyle w:val="000000010000"/>
            <w:tcW w:w="702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1</w:t>
            </w:r>
          </w:p>
        </w:tc>
        <w:tc>
          <w:tcPr>
            <w:cnfStyle w:val="000000010000"/>
            <w:tcW w:w="688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3</w:t>
            </w:r>
          </w:p>
        </w:tc>
        <w:tc>
          <w:tcPr>
            <w:cnfStyle w:val="000000010000"/>
            <w:tcW w:w="786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5</w:t>
            </w:r>
          </w:p>
        </w:tc>
      </w:tr>
      <w:tr>
        <w:trPr/>
        <w:tc>
          <w:tcPr>
            <w:cnfStyle w:val="001000100000"/>
            <w:tcW w:w="470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11</w:t>
            </w:r>
          </w:p>
        </w:tc>
        <w:tc>
          <w:tcPr>
            <w:cnfStyle w:val="000000100000"/>
            <w:tcW w:w="529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Уникальные особенности программного продукта</w:t>
            </w:r>
          </w:p>
        </w:tc>
        <w:tc>
          <w:tcPr>
            <w:cnfStyle w:val="000000100000"/>
            <w:tcW w:w="677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5</w:t>
            </w:r>
          </w:p>
        </w:tc>
        <w:tc>
          <w:tcPr>
            <w:cnfStyle w:val="000000100000"/>
            <w:tcW w:w="63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4</w:t>
            </w:r>
          </w:p>
        </w:tc>
        <w:tc>
          <w:tcPr>
            <w:cnfStyle w:val="000000100000"/>
            <w:tcW w:w="702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1</w:t>
            </w:r>
          </w:p>
        </w:tc>
        <w:tc>
          <w:tcPr>
            <w:cnfStyle w:val="000000100000"/>
            <w:tcW w:w="688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3</w:t>
            </w:r>
          </w:p>
        </w:tc>
        <w:tc>
          <w:tcPr>
            <w:cnfStyle w:val="000000100000"/>
            <w:tcW w:w="786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2</w:t>
            </w:r>
          </w:p>
        </w:tc>
      </w:tr>
      <w:tr>
        <w:trPr/>
        <w:tc>
          <w:tcPr>
            <w:cnfStyle w:val="001000010000"/>
            <w:tcW w:w="470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12</w:t>
            </w:r>
          </w:p>
        </w:tc>
        <w:tc>
          <w:tcPr>
            <w:cnfStyle w:val="000000010000"/>
            <w:tcW w:w="529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Восприимчивость интерфейса и удобство работы с программой</w:t>
            </w:r>
          </w:p>
        </w:tc>
        <w:tc>
          <w:tcPr>
            <w:cnfStyle w:val="000000010000"/>
            <w:tcW w:w="677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5</w:t>
            </w:r>
          </w:p>
        </w:tc>
        <w:tc>
          <w:tcPr>
            <w:cnfStyle w:val="000000010000"/>
            <w:tcW w:w="63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4</w:t>
            </w:r>
          </w:p>
        </w:tc>
        <w:tc>
          <w:tcPr>
            <w:cnfStyle w:val="000000010000"/>
            <w:tcW w:w="702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3</w:t>
            </w:r>
          </w:p>
        </w:tc>
        <w:tc>
          <w:tcPr>
            <w:cnfStyle w:val="000000010000"/>
            <w:tcW w:w="688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1</w:t>
            </w:r>
          </w:p>
        </w:tc>
        <w:tc>
          <w:tcPr>
            <w:cnfStyle w:val="000000010000"/>
            <w:tcW w:w="786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2</w:t>
            </w:r>
          </w:p>
        </w:tc>
      </w:tr>
      <w:tr>
        <w:trPr/>
        <w:tc>
          <w:tcPr>
            <w:cnfStyle w:val="001000100000"/>
            <w:tcW w:w="470" w:type="dxa"/>
          </w:tcPr>
          <w:p>
            <w:pPr>
              <w:jc w:val="right"/>
              <w:rPr>
                <w:rFonts w:ascii="Times New Roman" w:cs="Times New Roman" w:hAnsi="Times New Roman"/>
                <w:b/>
                <w:sz w:val="28"/>
                <w:szCs w:val="28"/>
                <w:highlight w:val="white"/>
              </w:rPr>
            </w:pPr>
          </w:p>
        </w:tc>
        <w:tc>
          <w:tcPr>
            <w:cnfStyle w:val="000000100000"/>
            <w:tcW w:w="5291" w:type="dxa"/>
          </w:tcPr>
          <w:p>
            <w:pPr>
              <w:jc w:val="right"/>
              <w:rPr>
                <w:rFonts w:ascii="Times New Roman" w:cs="Times New Roman" w:hAnsi="Times New Roman"/>
                <w:b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b/>
                <w:sz w:val="28"/>
                <w:szCs w:val="28"/>
                <w:highlight w:val="white"/>
              </w:rPr>
              <w:t>Итоговая суммарная оценка</w:t>
            </w:r>
          </w:p>
        </w:tc>
        <w:tc>
          <w:tcPr>
            <w:cnfStyle w:val="000000100000"/>
            <w:tcW w:w="677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3,25</w:t>
            </w:r>
          </w:p>
        </w:tc>
        <w:tc>
          <w:tcPr>
            <w:cnfStyle w:val="000000100000"/>
            <w:tcW w:w="631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4,2</w:t>
            </w:r>
          </w:p>
        </w:tc>
        <w:tc>
          <w:tcPr>
            <w:cnfStyle w:val="000000100000"/>
            <w:tcW w:w="702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2,6</w:t>
            </w:r>
          </w:p>
        </w:tc>
        <w:tc>
          <w:tcPr>
            <w:cnfStyle w:val="000000100000"/>
            <w:tcW w:w="688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2,9</w:t>
            </w:r>
          </w:p>
        </w:tc>
        <w:tc>
          <w:tcPr>
            <w:cnfStyle w:val="000000100000"/>
            <w:tcW w:w="786" w:type="dxa"/>
          </w:tcPr>
          <w:p>
            <w:pP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</w:pPr>
            <w:r>
              <w:rPr>
                <w:rFonts w:ascii="Times New Roman" w:cs="Times New Roman" w:hAnsi="Times New Roman"/>
                <w:sz w:val="28"/>
                <w:szCs w:val="28"/>
                <w:highlight w:val="white"/>
              </w:rPr>
              <w:t>2,1</w:t>
            </w:r>
          </w:p>
        </w:tc>
      </w:tr>
    </w:tbl>
    <w:p>
      <w:pPr>
        <w:spacing w:line="360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</w:p>
    <w:p>
      <w:pPr>
        <w:spacing w:line="360"/>
        <w:ind w:firstLine="552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 xml:space="preserve">На базе изученного материала и проведенной мной оценки я выбрала программу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  <w:t xml:space="preserve">NetEmul,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 xml:space="preserve">как самую лучшую, потому что она является достаточно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простой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 xml:space="preserve"> в освоении, имеет понятный интерфейс и визуализацию прохождения сигнала по каналам связи между сетевыми устройствами, а также визуализацию ошибок.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 xml:space="preserve"> Помимо этого, программа является отечественной разработкой, что в юольшей степени исключает возможность ее удаления и закрытия к ней доступа в России. Еще одно ее преимущество перед другими программами - это бесплатное использование.</w:t>
      </w:r>
    </w:p>
    <w:p>
      <w:pPr>
        <w:spacing w:line="360"/>
        <w:ind w:firstLine="528"/>
        <w:jc w:val="both"/>
        <w:rPr>
          <w:rFonts w:ascii="Times New Roman" w:cs="Times New Roman" w:hAnsi="Times New Roman"/>
          <w:b/>
          <w:i w:val="off"/>
          <w:iCs w:val="off"/>
          <w:sz w:val="28"/>
          <w:szCs w:val="28"/>
          <w:highlight w:val="none"/>
        </w:rPr>
      </w:pPr>
      <w:r>
        <w:rPr>
          <w:rFonts w:ascii="Times New Roman" w:cs="Times New Roman" w:hAnsi="Times New Roman"/>
          <w:b/>
          <w:i w:val="off"/>
          <w:iCs w:val="off"/>
          <w:sz w:val="28"/>
          <w:szCs w:val="28"/>
          <w:highlight w:val="none"/>
        </w:rPr>
        <w:t>Вывод:</w:t>
      </w:r>
    </w:p>
    <w:p>
      <w:pPr>
        <w:spacing w:line="360"/>
        <w:ind w:firstLine="528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 xml:space="preserve">В ходе выполнения лабораторной работы  я познакомилась с моделированием работы ЛВС, углубила свои знания в данной области и на основе проведенного мной анализа и сравнения различных программ выделила для себя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  <w:lang w:val="en-US"/>
        </w:rPr>
        <w:t>NetEmul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 xml:space="preserve"> как наилучшую для моделирования сетей. </w:t>
      </w:r>
    </w:p>
    <w:p>
      <w:pPr>
        <w:spacing w:line="360"/>
        <w:ind w:firstLine="528"/>
        <w:jc w:val="both"/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</w:pP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 xml:space="preserve">Помимо этого, я убедилась, что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 xml:space="preserve">применение ПО для программного моделирования работы сетей является неотъемлемой частью работы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 xml:space="preserve">IT-инженера, так как </w:t>
      </w:r>
      <w:r>
        <w:rPr>
          <w:rFonts w:ascii="Times New Roman" w:cs="Times New Roman" w:hAnsi="Times New Roman"/>
          <w:b w:val="off"/>
          <w:bCs w:val="off"/>
          <w:i w:val="off"/>
          <w:iCs w:val="off"/>
          <w:sz w:val="28"/>
          <w:szCs w:val="28"/>
        </w:rPr>
        <w:t>позволяет повысить эффективность, снизить риски и обеспечить более качественное функционирование сетей.</w:t>
      </w:r>
    </w:p>
    <w:p>
      <w:pPr>
        <w:spacing w:line="360"/>
        <w:ind w:firstLine="528"/>
        <w:jc w:val="both"/>
        <w:rPr>
          <w:rFonts w:ascii="Times New Roman" w:cs="Times New Roman" w:hAnsi="Times New Roman"/>
          <w:b/>
          <w:i w:val="off"/>
          <w:iCs w:val="off"/>
          <w:sz w:val="28"/>
          <w:szCs w:val="28"/>
        </w:rPr>
      </w:pPr>
    </w:p>
    <w:p>
      <w:pPr>
        <w:jc w:val="both"/>
        <w:rPr/>
      </w:pPr>
    </w:p>
    <w:sectPr>
      <w:pgSz w:w="11906" w:h="16838"/>
      <w:pgMar w:top="1134" w:right="1134" w:bottom="1134" w:left="1134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00000000" w:usb1="4000207b" w:usb2="00000000" w:usb3="00000000" w:csb0="0000009f" w:csb1="00000000"/>
  </w:font>
  <w:font w:name="Times New Roman">
    <w:panose1 w:val="02020603050405020304"/>
    <w:charset w:val="cc"/>
    <w:family w:val="roman"/>
    <w:pitch w:val="variable"/>
    <w:sig w:usb0="20002a87" w:usb1="00000000" w:usb2="00000008" w:usb3="00000000" w:csb0="000001ff" w:csb1="00000000"/>
  </w:font>
  <w:font w:name="TimesNewRoman,Bold">
    <w:panose1 w:val="00000000000000000000"/>
    <w:charset w:val="cc"/>
    <w:family w:val="auto"/>
    <w:notTrueType w:val="on"/>
    <w:pitch w:val="default"/>
    <w:sig w:usb0="00000201" w:usb1="00000000" w:usb2="00000000" w:usb3="00000000" w:csb0="00000004" w:csb1="00000000"/>
  </w:font>
  <w:font w:name="Calibri Light">
    <w:altName w:val="Arial"/>
    <w:charset w:val="cc"/>
    <w:family w:val="swiss"/>
    <w:pitch w:val="variable"/>
    <w:sig w:usb0="00000000" w:usb1="00000000" w:usb2="00000009" w:usb3="00000000" w:csb0="000001ff" w:csb1="00000000"/>
  </w:font>
  <w:font w:name="Arial">
    <w:panose1 w:val="020b0604020202020204"/>
    <w:charset w:val="00"/>
    <w:family w:val="swiss"/>
    <w:pitch w:val="variable"/>
    <w:sig w:usb0="20002a87" w:usb1="00000000" w:usb2="00000008" w:usb3="00000000" w:csb0="000001ff" w:csb1="00000000"/>
  </w:font>
  <w:font w:name="Cambria">
    <w:panose1 w:val="02040503050406030204"/>
    <w:charset w:val="00"/>
    <w:family w:val="roman"/>
    <w:pitch w:val="variable"/>
    <w:sig w:usb0="00000000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00000000" w:usb1="00000000" w:usb2="00000009" w:usb3="00000000" w:csb0="000001ff" w:csb1="00000000"/>
  </w:font>
  <w:font w:name="Tahoma">
    <w:panose1 w:val="020b0604030504040204"/>
    <w:charset w:val="00"/>
    <w:family w:val="roman"/>
    <w:pitch w:val="variable"/>
    <w:sig w:usb0="61002a87" w:usb1="00000000" w:usb2="00000008" w:usb3="00000000" w:csb0="000001ff" w:csb1="00000000"/>
  </w:font>
  <w:font w:name="Verdana">
    <w:panose1 w:val="020b0604030504040204"/>
    <w:charset w:val="00"/>
    <w:family w:val="roman"/>
    <w:pitch w:val="variable"/>
    <w:sig w:usb0="00000000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  <w:font w:name="arial">
    <w:charset w:val="00"/>
  </w:font>
  <w:font w:name="Segoe UI">
    <w:charset w:val="00"/>
  </w:font>
  <w:font w:name="helvetica neue">
    <w:charset w:val="00"/>
  </w:font>
  <w:font w:name="lucida sans unicode">
    <w:charset w:val="00"/>
  </w:font>
  <w:font w:name="svyaznoysans">
    <w:charset w:val="00"/>
  </w:font>
  <w:font w:name="ys text">
    <w:charset w:val="0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1428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2148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867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3587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4307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5027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747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6467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7187" w:hanging="360"/>
      </w:pPr>
    </w:lvl>
  </w:abstractNum>
  <w:abstractNum w:abstractNumId="1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2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4">
    <w:multiLevelType w:val="hybridMultilevel"/>
    <w:lvl w:ilvl="0" w:tentative="0">
      <w:start w:val="1"/>
      <w:numFmt w:val="decimal"/>
      <w:isLgl w:val="off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5">
    <w:multiLevelType w:val="hybridMultilevel"/>
    <w:lvl w:ilvl="0" w:tentative="0">
      <w:start w:val="1"/>
      <w:numFmt w:val="decimal"/>
      <w:isLgl w:val="off"/>
      <w:suff w:val="tab"/>
      <w:lvlText w:val="%1)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6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8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9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1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2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3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4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5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6">
    <w:multiLevelType w:val="hybridMultilevel"/>
    <w:lvl w:ilvl="0" w:tentative="0">
      <w:start w:val="1"/>
      <w:numFmt w:val="bullet"/>
      <w:isLgl w:val="off"/>
      <w:suff w:val="tab"/>
      <w:lvlText w:val=""/>
      <w:lvlJc w:val="left"/>
      <w:pPr>
        <w:ind w:left="720" w:hanging="360"/>
      </w:pPr>
      <w:rPr>
        <w:rFonts w:ascii="Symbol" w:hAnsi="Symbol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cs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cs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cs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7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72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8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126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98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70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342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414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86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58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630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7020" w:hanging="360"/>
      </w:pPr>
      <w:rPr>
        <w:rFonts w:ascii="Wingdings" w:hAnsi="Wingdings"/>
      </w:rPr>
    </w:lvl>
  </w:abstractNum>
  <w:abstractNum w:abstractNumId="19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72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0">
    <w:multiLevelType w:val="hybridMultilevel"/>
    <w:lvl w:ilvl="0" w:tentative="0">
      <w:start w:val="1"/>
      <w:numFmt w:val="bullet"/>
      <w:isLgl w:val="off"/>
      <w:suff w:val="tab"/>
      <w:lvlText w:val="-"/>
      <w:lvlJc w:val="left"/>
      <w:pPr>
        <w:ind w:left="720" w:hanging="360"/>
      </w:pPr>
      <w:rPr>
        <w:rFonts w:ascii="Calibri" w:hAnsi="Calibri"/>
      </w:rPr>
    </w:lvl>
    <w:lvl w:ilvl="1" w:tentative="1">
      <w:start w:val="1"/>
      <w:numFmt w:val="bullet"/>
      <w:isLgl w:val="off"/>
      <w:suff w:val="tab"/>
      <w:lvlText w:val="o"/>
      <w:lvlJc w:val="left"/>
      <w:pPr>
        <w:ind w:left="1440" w:hanging="360"/>
      </w:pPr>
      <w:rPr>
        <w:rFonts w:ascii="Courier New" w:hAnsi="Courier New"/>
      </w:rPr>
    </w:lvl>
    <w:lvl w:ilvl="2" w:tentative="1">
      <w:start w:val="1"/>
      <w:numFmt w:val="bullet"/>
      <w:isLgl w:val="off"/>
      <w:suff w:val="tab"/>
      <w:lvlText w:val=""/>
      <w:lvlJc w:val="left"/>
      <w:pPr>
        <w:ind w:left="2160" w:hanging="360"/>
      </w:pPr>
      <w:rPr>
        <w:rFonts w:ascii="Wingdings" w:hAnsi="Wingdings"/>
      </w:rPr>
    </w:lvl>
    <w:lvl w:ilvl="3" w:tentative="1">
      <w:start w:val="1"/>
      <w:numFmt w:val="bullet"/>
      <w:isLgl w:val="off"/>
      <w:suff w:val="tab"/>
      <w:lvlText w:val=""/>
      <w:lvlJc w:val="left"/>
      <w:pPr>
        <w:ind w:left="2880" w:hanging="360"/>
      </w:pPr>
      <w:rPr>
        <w:rFonts w:ascii="Symbol" w:hAnsi="Symbol"/>
      </w:rPr>
    </w:lvl>
    <w:lvl w:ilvl="4" w:tentative="1">
      <w:start w:val="1"/>
      <w:numFmt w:val="bullet"/>
      <w:isLgl w:val="off"/>
      <w:suff w:val="tab"/>
      <w:lvlText w:val="o"/>
      <w:lvlJc w:val="left"/>
      <w:pPr>
        <w:ind w:left="3600" w:hanging="360"/>
      </w:pPr>
      <w:rPr>
        <w:rFonts w:ascii="Courier New" w:hAnsi="Courier New"/>
      </w:rPr>
    </w:lvl>
    <w:lvl w:ilvl="5" w:tentative="1">
      <w:start w:val="1"/>
      <w:numFmt w:val="bullet"/>
      <w:isLgl w:val="off"/>
      <w:suff w:val="tab"/>
      <w:lvlText w:val=""/>
      <w:lvlJc w:val="left"/>
      <w:pPr>
        <w:ind w:left="4320" w:hanging="360"/>
      </w:pPr>
      <w:rPr>
        <w:rFonts w:ascii="Wingdings" w:hAnsi="Wingdings"/>
      </w:rPr>
    </w:lvl>
    <w:lvl w:ilvl="6" w:tentative="1">
      <w:start w:val="1"/>
      <w:numFmt w:val="bullet"/>
      <w:isLgl w:val="off"/>
      <w:suff w:val="tab"/>
      <w:lvlText w:val=""/>
      <w:lvlJc w:val="left"/>
      <w:pPr>
        <w:ind w:left="5040" w:hanging="360"/>
      </w:pPr>
      <w:rPr>
        <w:rFonts w:ascii="Symbol" w:hAnsi="Symbol"/>
      </w:rPr>
    </w:lvl>
    <w:lvl w:ilvl="7" w:tentative="1">
      <w:start w:val="1"/>
      <w:numFmt w:val="bullet"/>
      <w:isLgl w:val="off"/>
      <w:suff w:val="tab"/>
      <w:lvlText w:val="o"/>
      <w:lvlJc w:val="left"/>
      <w:pPr>
        <w:ind w:left="5760" w:hanging="360"/>
      </w:pPr>
      <w:rPr>
        <w:rFonts w:ascii="Courier New" w:hAnsi="Courier New"/>
      </w:rPr>
    </w:lvl>
    <w:lvl w:ilvl="8" w:tentative="1">
      <w:start w:val="1"/>
      <w:numFmt w:val="bullet"/>
      <w:isLgl w:val="off"/>
      <w:suff w:val="tab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21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126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98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70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342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414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86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58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630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7020" w:hanging="360"/>
      </w:pPr>
    </w:lvl>
  </w:abstractNum>
  <w:abstractNum w:abstractNumId="22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abstractNum w:abstractNumId="23">
    <w:multiLevelType w:val="hybridMultilevel"/>
    <w:lvl w:ilvl="0" w:tentative="0">
      <w:start w:val="1"/>
      <w:numFmt w:val="decimal"/>
      <w:isLgl w:val="off"/>
      <w:suff w:val="tab"/>
      <w:lvlText w:val="%1."/>
      <w:lvlJc w:val="left"/>
      <w:pPr>
        <w:ind w:left="720" w:hanging="360"/>
      </w:pPr>
    </w:lvl>
    <w:lvl w:ilvl="1" w:tentative="1">
      <w:start w:val="1"/>
      <w:numFmt w:val="lowerLetter"/>
      <w:isLgl w:val="off"/>
      <w:suff w:val="tab"/>
      <w:lvlText w:val="%2."/>
      <w:lvlJc w:val="left"/>
      <w:pPr>
        <w:ind w:left="1440" w:hanging="360"/>
      </w:pPr>
    </w:lvl>
    <w:lvl w:ilvl="2" w:tentative="1">
      <w:start w:val="1"/>
      <w:numFmt w:val="lowerRoman"/>
      <w:isLgl w:val="off"/>
      <w:suff w:val="tab"/>
      <w:lvlText w:val="%3."/>
      <w:lvlJc w:val="right"/>
      <w:pPr>
        <w:ind w:left="2160" w:hanging="360"/>
      </w:pPr>
    </w:lvl>
    <w:lvl w:ilvl="3" w:tentative="1">
      <w:start w:val="1"/>
      <w:numFmt w:val="decimal"/>
      <w:isLgl w:val="off"/>
      <w:suff w:val="tab"/>
      <w:lvlText w:val="%4."/>
      <w:lvlJc w:val="left"/>
      <w:pPr>
        <w:ind w:left="2880" w:hanging="360"/>
      </w:pPr>
    </w:lvl>
    <w:lvl w:ilvl="4" w:tentative="1">
      <w:start w:val="1"/>
      <w:numFmt w:val="lowerLetter"/>
      <w:isLgl w:val="off"/>
      <w:suff w:val="tab"/>
      <w:lvlText w:val="%5."/>
      <w:lvlJc w:val="left"/>
      <w:pPr>
        <w:ind w:left="3600" w:hanging="360"/>
      </w:pPr>
    </w:lvl>
    <w:lvl w:ilvl="5" w:tentative="1">
      <w:start w:val="1"/>
      <w:numFmt w:val="lowerRoman"/>
      <w:isLgl w:val="off"/>
      <w:suff w:val="tab"/>
      <w:lvlText w:val="%6."/>
      <w:lvlJc w:val="right"/>
      <w:pPr>
        <w:ind w:left="4320" w:hanging="360"/>
      </w:pPr>
    </w:lvl>
    <w:lvl w:ilvl="6" w:tentative="1">
      <w:start w:val="1"/>
      <w:numFmt w:val="decimal"/>
      <w:isLgl w:val="off"/>
      <w:suff w:val="tab"/>
      <w:lvlText w:val="%7."/>
      <w:lvlJc w:val="left"/>
      <w:pPr>
        <w:ind w:left="5040" w:hanging="360"/>
      </w:pPr>
    </w:lvl>
    <w:lvl w:ilvl="7" w:tentative="1">
      <w:start w:val="1"/>
      <w:numFmt w:val="lowerLetter"/>
      <w:isLgl w:val="off"/>
      <w:suff w:val="tab"/>
      <w:lvlText w:val="%8."/>
      <w:lvlJc w:val="left"/>
      <w:pPr>
        <w:ind w:left="5760" w:hanging="360"/>
      </w:pPr>
    </w:lvl>
    <w:lvl w:ilvl="8" w:tentative="1">
      <w:start w:val="1"/>
      <w:numFmt w:val="lowerRoman"/>
      <w:isLgl w:val="off"/>
      <w:suff w:val="tab"/>
      <w:lvlText w:val="%9."/>
      <w:lvlJc w:val="right"/>
      <w:pPr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8A2314"/>
    <w:rsid w:val="000237F2"/>
    <w:rsid w:val="00094C11"/>
    <w:rsid w:val="00164A64"/>
    <w:rsid w:val="004A0D52"/>
    <w:rsid w:val="004D6E10"/>
    <w:rsid w:val="0054551F"/>
    <w:rsid w:val="006917AF"/>
    <w:rsid w:val="006E14CE"/>
    <w:rsid w:val="007C3203"/>
    <w:rsid w:val="00824011"/>
    <w:rsid w:val="008A2314"/>
    <w:rsid w:val="00A27DC5"/>
    <w:rsid w:val="00A75603"/>
    <w:rsid w:val="00B32DEB"/>
    <w:rsid w:val="00B65358"/>
    <w:rsid w:val="00C5346F"/>
    <w:rsid w:val="00C755E1"/>
    <w:rsid w:val="00CF4D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:footnotePr/>
  <w:endnotePr/>
  <w:trackRevisions w:val="off"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Theme="minorHAnsi" w:cstheme="minorBidi" w:eastAsiaTheme="minorHAnsi" w:hAnsiTheme="minorHAnsi"/>
        <w:sz w:val="22"/>
        <w:szCs w:val="22"/>
        <w:lang w:val="ru-RU" w:bidi="ar-SA" w:eastAsia="en-US"/>
      </w:rPr>
    </w:rPrDefault>
    <w:pPrDefault>
      <w:pPr>
        <w:spacing w:after="160" w:line="259" w:lineRule="auto"/>
      </w:pPr>
    </w:pPrDefault>
  </w:docDefaults>
  <w:style w:type="paragraph" w:styleId="Heading1">
    <w:name w:val="Heading 1"/>
    <w:link w:val="Heading1Char"/>
    <w:uiPriority w:val="9"/>
    <w:qFormat w:val="on"/>
    <w:pPr>
      <w:keepNext w:val="on"/>
      <w:keepLines w:val="on"/>
      <w:spacing w:before="480" w:after="0"/>
    </w:pPr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paragraph" w:styleId="Heading2">
    <w:name w:val="Heading 2"/>
    <w:link w:val="Heading2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paragraph" w:styleId="Heading3">
    <w:name w:val="Heading 3"/>
    <w:link w:val="Heading3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color w:val="4472c4" w:themeColor="accent1"/>
    </w:rPr>
  </w:style>
  <w:style w:type="paragraph" w:styleId="Heading4">
    <w:name w:val="Heading 4"/>
    <w:link w:val="Heading4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paragraph" w:styleId="Heading5">
    <w:name w:val="Heading 5"/>
    <w:link w:val="Heading5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1f3763" w:themeColor="accent1" w:themeShade="7f"/>
    </w:rPr>
  </w:style>
  <w:style w:type="paragraph" w:styleId="Heading6">
    <w:name w:val="Heading 6"/>
    <w:link w:val="Heading6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paragraph" w:styleId="Heading7">
    <w:name w:val="Heading 7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link w:val="Heading1"/>
    <w:uiPriority w:val="9"/>
    <w:rPr>
      <w:rFonts w:asciiTheme="majorHAnsi" w:cstheme="majorBidi" w:eastAsiaTheme="majorEastAsia" w:hAnsiTheme="majorHAnsi"/>
      <w:b/>
      <w:bCs/>
      <w:color w:val="2f5395" w:themeColor="accent1" w:themeShade="bf"/>
      <w:sz w:val="28"/>
      <w:szCs w:val="28"/>
    </w:rPr>
  </w:style>
  <w:style w:type="character" w:customStyle="1" w:styleId="Heading2Char">
    <w:name w:val="Heading 2 Char"/>
    <w:link w:val="Heading2"/>
    <w:uiPriority w:val="9"/>
    <w:rPr>
      <w:rFonts w:asciiTheme="majorHAnsi" w:cstheme="majorBidi" w:eastAsiaTheme="majorEastAsia" w:hAnsiTheme="majorHAns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link w:val="Heading3"/>
    <w:uiPriority w:val="9"/>
    <w:rPr>
      <w:rFonts w:asciiTheme="majorHAnsi" w:cstheme="majorBidi" w:eastAsiaTheme="majorEastAsia" w:hAnsiTheme="majorHAnsi"/>
      <w:b/>
      <w:bCs/>
      <w:color w:val="4472c4" w:themeColor="accent1"/>
    </w:rPr>
  </w:style>
  <w:style w:type="character" w:customStyle="1" w:styleId="Heading4Char">
    <w:name w:val="Heading 4 Char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472c4" w:themeColor="accent1"/>
    </w:rPr>
  </w:style>
  <w:style w:type="character" w:customStyle="1" w:styleId="Heading5Char">
    <w:name w:val="Heading 5 Char"/>
    <w:link w:val="Heading5"/>
    <w:uiPriority w:val="9"/>
    <w:rPr>
      <w:rFonts w:asciiTheme="majorHAnsi" w:cstheme="majorBidi" w:eastAsiaTheme="majorEastAsia" w:hAnsiTheme="majorHAnsi"/>
      <w:color w:val="1f3763" w:themeColor="accent1" w:themeShade="7f"/>
    </w:rPr>
  </w:style>
  <w:style w:type="character" w:customStyle="1" w:styleId="Heading6Char">
    <w:name w:val="Heading 6 Char"/>
    <w:link w:val="Heading6"/>
    <w:uiPriority w:val="9"/>
    <w:rPr>
      <w:rFonts w:asciiTheme="majorHAnsi" w:cstheme="majorBidi" w:eastAsiaTheme="majorEastAsia" w:hAnsiTheme="majorHAnsi"/>
      <w:i/>
      <w:iCs/>
      <w:color w:val="1f3763" w:themeColor="accent1" w:themeShade="7f"/>
    </w:rPr>
  </w:style>
  <w:style w:type="character" w:customStyle="1" w:styleId="Heading7Char">
    <w:name w:val="Heading 7 Char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paragraph" w:styleId="Title">
    <w:name w:val="Title"/>
    <w:link w:val="TitleChar"/>
    <w:uiPriority w:val="10"/>
    <w:qFormat w:val="on"/>
    <w:pPr>
      <w:pBdr>
        <w:bottom w:val="single" w:color="4472c4" w:themeColor="accent1" w:sz="8" w:space="4"/>
      </w:pBdr>
      <w:spacing w:after="300" w:line="240" w:lineRule="auto"/>
      <w:contextualSpacing w:val="on"/>
    </w:pPr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character" w:customStyle="1" w:styleId="TitleChar">
    <w:name w:val="Title Char"/>
    <w:link w:val="Title"/>
    <w:uiPriority w:val="10"/>
    <w:rPr>
      <w:rFonts w:asciiTheme="majorHAnsi" w:cstheme="majorBidi" w:eastAsiaTheme="majorEastAsia" w:hAnsiTheme="majorHAnsi"/>
      <w:color w:val="333f4f" w:themeColor="text2" w:themeShade="bf"/>
      <w:spacing w:val="5"/>
      <w:sz w:val="52"/>
      <w:szCs w:val="52"/>
    </w:rPr>
  </w:style>
  <w:style w:type="paragraph" w:styleId="Subtitle">
    <w:name w:val="Subtitle"/>
    <w:link w:val="SubtitleChar"/>
    <w:uiPriority w:val="11"/>
    <w:qFormat w:val="on"/>
    <w:pPr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customStyle="1" w:styleId="SubtitleChar">
    <w:name w:val="Subtitle Char"/>
    <w:link w:val="Subtitle"/>
    <w:uiPriority w:val="11"/>
    <w:rPr>
      <w:rFonts w:asciiTheme="majorHAnsi" w:cstheme="majorBidi" w:eastAsiaTheme="majorEastAsia" w:hAnsiTheme="majorHAnsi"/>
      <w:i/>
      <w:iCs/>
      <w:color w:val="4472c4" w:themeColor="accent1"/>
      <w:spacing w:val="15"/>
      <w:sz w:val="24"/>
      <w:szCs w:val="24"/>
    </w:rPr>
  </w:style>
  <w:style w:type="character" w:styleId="SubtleEmphasis">
    <w:name w:val="Subtle Emphasis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uiPriority w:val="20"/>
    <w:qFormat w:val="on"/>
    <w:rPr>
      <w:i/>
      <w:iCs/>
    </w:rPr>
  </w:style>
  <w:style w:type="character" w:styleId="IntenseEmphasis">
    <w:name w:val="Intense Emphasis"/>
    <w:uiPriority w:val="21"/>
    <w:qFormat w:val="on"/>
    <w:rPr>
      <w:b/>
      <w:bCs/>
      <w:i/>
      <w:iCs/>
      <w:color w:val="4472c4" w:themeColor="accent1"/>
    </w:rPr>
  </w:style>
  <w:style w:type="character" w:styleId="Strong">
    <w:name w:val="Strong"/>
    <w:uiPriority w:val="22"/>
    <w:qFormat w:val="on"/>
    <w:rPr>
      <w:b/>
      <w:bCs/>
    </w:rPr>
  </w:style>
  <w:style w:type="paragraph" w:styleId="Quote">
    <w:name w:val="Quote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link w:val="IntenseQuoteChar"/>
    <w:uiPriority w:val="30"/>
    <w:qFormat w:val="on"/>
    <w:pPr>
      <w:pBdr>
        <w:bottom w:val="single" w:color="4472c4" w:themeColor="accent1" w:sz="4" w:space="4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IntenseQuoteChar">
    <w:name w:val="Intense Quote Char"/>
    <w:link w:val="IntenseQuote"/>
    <w:uiPriority w:val="30"/>
    <w:rPr>
      <w:b/>
      <w:bCs/>
      <w:i/>
      <w:iCs/>
      <w:color w:val="4472c4" w:themeColor="accent1"/>
    </w:rPr>
  </w:style>
  <w:style w:type="character" w:styleId="SubtleReference">
    <w:name w:val="Subtle Reference"/>
    <w:uiPriority w:val="31"/>
    <w:qFormat w:val="on"/>
    <w:rPr>
      <w:smallCaps/>
      <w:color w:val="ed7d31" w:themeColor="accent2"/>
      <w:u w:val="single"/>
    </w:rPr>
  </w:style>
  <w:style w:type="character" w:styleId="IntenseReference">
    <w:name w:val="Intense Reference"/>
    <w:uiPriority w:val="32"/>
    <w:qFormat w:val="on"/>
    <w:rPr>
      <w:b/>
      <w:bCs/>
      <w:smallCaps/>
      <w:color w:val="ed7d31" w:themeColor="accent2"/>
      <w:spacing w:val="5"/>
      <w:u w:val="single"/>
    </w:rPr>
  </w:style>
  <w:style w:type="character" w:styleId="BookTitle">
    <w:name w:val="Book Title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uiPriority w:val="34"/>
    <w:qFormat w:val="on"/>
    <w:pPr>
      <w:ind w:left="720"/>
      <w:contextualSpacing w:val="on"/>
    </w:pPr>
  </w:style>
  <w:style w:type="paragraph" w:styleId="Footnotetext">
    <w:name w:val="Footnote text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uiPriority w:val="99"/>
    <w:semiHidden w:val="on"/>
    <w:unhideWhenUsed w:val="on"/>
    <w:rPr>
      <w:vertAlign w:val="superscript"/>
    </w:rPr>
  </w:style>
  <w:style w:type="paragraph" w:styleId="Endnotetext">
    <w:name w:val="Endnote text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uiPriority w:val="99"/>
    <w:semiHidden w:val="on"/>
    <w:unhideWhenUsed w:val="on"/>
    <w:rPr>
      <w:vertAlign w:val="superscript"/>
    </w:rPr>
  </w:style>
  <w:style w:type="character" w:styleId="Hyperlink">
    <w:name w:val="Hyperlink"/>
    <w:uiPriority w:val="99"/>
    <w:unhideWhenUsed w:val="on"/>
    <w:rPr>
      <w:color w:val="0563c1" w:themeColor="hyperlink"/>
      <w:u w:val="single"/>
    </w:rPr>
  </w:style>
  <w:style w:type="paragraph" w:styleId="PlainText">
    <w:name w:val="Plain Text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link w:val="Header"/>
    <w:uiPriority w:val="99"/>
  </w:style>
  <w:style w:type="paragraph" w:styleId="Footer">
    <w:name w:val="Footer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link w:val="Footer"/>
    <w:uiPriority w:val="99"/>
  </w:style>
  <w:style w:type="paragraph" w:styleId="Caption">
    <w:name w:val="Caption"/>
    <w:uiPriority w:val="35"/>
    <w:unhideWhenUsed w:val="on"/>
    <w:qFormat w:val="on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default="1" w:styleId="Normal">
    <w:name w:val="Normal"/>
    <w:uiPriority w:val="99"/>
    <w:qFormat w:val="on"/>
  </w:style>
  <w:style w:type="character" w:default="1" w:styleId="DefaultParagraphFont">
    <w:name w:val="Default Paragraph Font"/>
    <w:uiPriority w:val="1"/>
    <w:semiHidden w:val="on"/>
    <w:unhideWhenUsed w:val="on"/>
  </w:style>
  <w:style w:type="table" w:default="1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 w:val="on"/>
    <w:unhideWhenUsed w:val="on"/>
  </w:style>
  <w:style w:type="table" w:styleId="TableGrid">
    <w:name w:val="Table Grid"/>
    <w:basedOn w:val="NormalTable"/>
    <w:uiPriority w:val="39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8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7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1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2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0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8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2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63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32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72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9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4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5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2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40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3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356" Type="http://schemas.openxmlformats.org/officeDocument/2006/relationships/image" Target="media/image2.png"/><Relationship Id="rId357" Type="http://schemas.openxmlformats.org/officeDocument/2006/relationships/image" Target="media/image5.png"/><Relationship Id="rId358" Type="http://schemas.openxmlformats.org/officeDocument/2006/relationships/image" Target="media/image6.png"/><Relationship Id="rId359" Type="http://schemas.openxmlformats.org/officeDocument/2006/relationships/image" Target="media/image21.png"/><Relationship Id="rId360" Type="http://schemas.openxmlformats.org/officeDocument/2006/relationships/image" Target="media/image22.png"/><Relationship Id="rId361" Type="http://schemas.openxmlformats.org/officeDocument/2006/relationships/image" Target="media/image23.png"/><Relationship Id="rId362" Type="http://schemas.openxmlformats.org/officeDocument/2006/relationships/image" Target="media/image24.png"/><Relationship Id="rId363" Type="http://schemas.openxmlformats.org/officeDocument/2006/relationships/image" Target="media/image25.png"/><Relationship Id="rId364" Type="http://schemas.openxmlformats.org/officeDocument/2006/relationships/image" Target="media/image26.png"/><Relationship Id="rId365" Type="http://schemas.openxmlformats.org/officeDocument/2006/relationships/image" Target="media/image27.png"/><Relationship Id="rId366" Type="http://schemas.openxmlformats.org/officeDocument/2006/relationships/image" Target="media/image28.png"/><Relationship Id="rId367" Type="http://schemas.openxmlformats.org/officeDocument/2006/relationships/image" Target="media/image29.png"/><Relationship Id="rId368" Type="http://schemas.openxmlformats.org/officeDocument/2006/relationships/image" Target="media/image30.png"/><Relationship Id="rId369" Type="http://schemas.openxmlformats.org/officeDocument/2006/relationships/image" Target="media/image31.png"/><Relationship Id="rId370" Type="http://schemas.openxmlformats.org/officeDocument/2006/relationships/image" Target="media/image32.png"/><Relationship Id="rId371" Type="http://schemas.openxmlformats.org/officeDocument/2006/relationships/image" Target="media/image33.png"/><Relationship Id="rId372" Type="http://schemas.openxmlformats.org/officeDocument/2006/relationships/image" Target="media/image34.png"/><Relationship Id="rId373" Type="http://schemas.openxmlformats.org/officeDocument/2006/relationships/image" Target="media/image2.png"/><Relationship Id="rId374" Type="http://schemas.openxmlformats.org/officeDocument/2006/relationships/image" Target="media/image5.png"/><Relationship Id="rId375" Type="http://schemas.openxmlformats.org/officeDocument/2006/relationships/image" Target="media/image6.png"/><Relationship Id="rId376" Type="http://schemas.openxmlformats.org/officeDocument/2006/relationships/image" Target="media/image21.png"/><Relationship Id="rId377" Type="http://schemas.openxmlformats.org/officeDocument/2006/relationships/image" Target="media/image22.png"/><Relationship Id="rId378" Type="http://schemas.openxmlformats.org/officeDocument/2006/relationships/image" Target="media/image23.png"/><Relationship Id="rId379" Type="http://schemas.openxmlformats.org/officeDocument/2006/relationships/image" Target="media/image24.png"/><Relationship Id="rId380" Type="http://schemas.openxmlformats.org/officeDocument/2006/relationships/image" Target="media/image25.png"/><Relationship Id="rId381" Type="http://schemas.openxmlformats.org/officeDocument/2006/relationships/image" Target="media/image26.png"/><Relationship Id="rId382" Type="http://schemas.openxmlformats.org/officeDocument/2006/relationships/image" Target="media/image27.png"/><Relationship Id="rId383" Type="http://schemas.openxmlformats.org/officeDocument/2006/relationships/image" Target="media/image28.png"/><Relationship Id="rId384" Type="http://schemas.openxmlformats.org/officeDocument/2006/relationships/image" Target="media/image29.png"/><Relationship Id="rId385" Type="http://schemas.openxmlformats.org/officeDocument/2006/relationships/image" Target="media/image30.png"/><Relationship Id="rId386" Type="http://schemas.openxmlformats.org/officeDocument/2006/relationships/image" Target="media/image31.png"/><Relationship Id="rId387" Type="http://schemas.openxmlformats.org/officeDocument/2006/relationships/image" Target="media/image32.png"/><Relationship Id="rId388" Type="http://schemas.openxmlformats.org/officeDocument/2006/relationships/image" Target="media/image33.png"/><Relationship Id="rId389" Type="http://schemas.openxmlformats.org/officeDocument/2006/relationships/image" Target="media/image34.png"/><Relationship Id="rId390" Type="http://schemas.openxmlformats.org/officeDocument/2006/relationships/image" Target="media/image2.png"/><Relationship Id="rId391" Type="http://schemas.openxmlformats.org/officeDocument/2006/relationships/image" Target="media/image5.png"/><Relationship Id="rId392" Type="http://schemas.openxmlformats.org/officeDocument/2006/relationships/image" Target="media/image6.png"/><Relationship Id="rId393" Type="http://schemas.openxmlformats.org/officeDocument/2006/relationships/image" Target="media/image21.png"/><Relationship Id="rId394" Type="http://schemas.openxmlformats.org/officeDocument/2006/relationships/image" Target="media/image22.png"/><Relationship Id="rId395" Type="http://schemas.openxmlformats.org/officeDocument/2006/relationships/image" Target="media/image23.png"/><Relationship Id="rId396" Type="http://schemas.openxmlformats.org/officeDocument/2006/relationships/image" Target="media/image24.png"/><Relationship Id="rId397" Type="http://schemas.openxmlformats.org/officeDocument/2006/relationships/image" Target="media/image25.png"/><Relationship Id="rId398" Type="http://schemas.openxmlformats.org/officeDocument/2006/relationships/image" Target="media/image26.png"/><Relationship Id="rId399" Type="http://schemas.openxmlformats.org/officeDocument/2006/relationships/image" Target="media/image27.png"/><Relationship Id="rId400" Type="http://schemas.openxmlformats.org/officeDocument/2006/relationships/image" Target="media/image28.png"/><Relationship Id="rId401" Type="http://schemas.openxmlformats.org/officeDocument/2006/relationships/image" Target="media/image29.png"/><Relationship Id="rId402" Type="http://schemas.openxmlformats.org/officeDocument/2006/relationships/image" Target="media/image30.png"/><Relationship Id="rId403" Type="http://schemas.openxmlformats.org/officeDocument/2006/relationships/image" Target="media/image31.png"/><Relationship Id="rId404" Type="http://schemas.openxmlformats.org/officeDocument/2006/relationships/image" Target="media/image32.png"/><Relationship Id="rId405" Type="http://schemas.openxmlformats.org/officeDocument/2006/relationships/image" Target="media/image33.png"/><Relationship Id="rId406" Type="http://schemas.openxmlformats.org/officeDocument/2006/relationships/image" Target="media/image34.png"/><Relationship Id="rId407" Type="http://schemas.openxmlformats.org/officeDocument/2006/relationships/image" Target="media/image2.png"/><Relationship Id="rId408" Type="http://schemas.openxmlformats.org/officeDocument/2006/relationships/image" Target="media/image5.png"/><Relationship Id="rId409" Type="http://schemas.openxmlformats.org/officeDocument/2006/relationships/image" Target="media/image6.png"/><Relationship Id="rId410" Type="http://schemas.openxmlformats.org/officeDocument/2006/relationships/image" Target="media/image21.png"/><Relationship Id="rId411" Type="http://schemas.openxmlformats.org/officeDocument/2006/relationships/image" Target="media/image22.png"/><Relationship Id="rId412" Type="http://schemas.openxmlformats.org/officeDocument/2006/relationships/image" Target="media/image23.png"/><Relationship Id="rId413" Type="http://schemas.openxmlformats.org/officeDocument/2006/relationships/image" Target="media/image24.png"/><Relationship Id="rId414" Type="http://schemas.openxmlformats.org/officeDocument/2006/relationships/image" Target="media/image25.png"/><Relationship Id="rId415" Type="http://schemas.openxmlformats.org/officeDocument/2006/relationships/image" Target="media/image26.png"/><Relationship Id="rId416" Type="http://schemas.openxmlformats.org/officeDocument/2006/relationships/image" Target="media/image27.png"/><Relationship Id="rId417" Type="http://schemas.openxmlformats.org/officeDocument/2006/relationships/image" Target="media/image28.png"/><Relationship Id="rId418" Type="http://schemas.openxmlformats.org/officeDocument/2006/relationships/image" Target="media/image29.png"/><Relationship Id="rId419" Type="http://schemas.openxmlformats.org/officeDocument/2006/relationships/image" Target="media/image30.png"/><Relationship Id="rId420" Type="http://schemas.openxmlformats.org/officeDocument/2006/relationships/image" Target="media/image31.png"/><Relationship Id="rId421" Type="http://schemas.openxmlformats.org/officeDocument/2006/relationships/image" Target="media/image32.png"/><Relationship Id="rId422" Type="http://schemas.openxmlformats.org/officeDocument/2006/relationships/image" Target="media/image33.png"/><Relationship Id="rId423" Type="http://schemas.openxmlformats.org/officeDocument/2006/relationships/image" Target="media/image34.png"/><Relationship Id="rId424" Type="http://schemas.openxmlformats.org/officeDocument/2006/relationships/image" Target="media/image2.png"/><Relationship Id="rId425" Type="http://schemas.openxmlformats.org/officeDocument/2006/relationships/image" Target="media/image5.png"/><Relationship Id="rId426" Type="http://schemas.openxmlformats.org/officeDocument/2006/relationships/image" Target="media/image6.png"/><Relationship Id="rId427" Type="http://schemas.openxmlformats.org/officeDocument/2006/relationships/image" Target="media/image21.png"/><Relationship Id="rId428" Type="http://schemas.openxmlformats.org/officeDocument/2006/relationships/image" Target="media/image22.png"/><Relationship Id="rId429" Type="http://schemas.openxmlformats.org/officeDocument/2006/relationships/image" Target="media/image23.png"/><Relationship Id="rId430" Type="http://schemas.openxmlformats.org/officeDocument/2006/relationships/image" Target="media/image24.png"/><Relationship Id="rId431" Type="http://schemas.openxmlformats.org/officeDocument/2006/relationships/image" Target="media/image25.png"/><Relationship Id="rId432" Type="http://schemas.openxmlformats.org/officeDocument/2006/relationships/image" Target="media/image26.png"/><Relationship Id="rId433" Type="http://schemas.openxmlformats.org/officeDocument/2006/relationships/image" Target="media/image27.png"/><Relationship Id="rId434" Type="http://schemas.openxmlformats.org/officeDocument/2006/relationships/image" Target="media/image28.png"/><Relationship Id="rId435" Type="http://schemas.openxmlformats.org/officeDocument/2006/relationships/image" Target="media/image29.png"/><Relationship Id="rId436" Type="http://schemas.openxmlformats.org/officeDocument/2006/relationships/image" Target="media/image30.png"/><Relationship Id="rId437" Type="http://schemas.openxmlformats.org/officeDocument/2006/relationships/image" Target="media/image31.png"/><Relationship Id="rId438" Type="http://schemas.openxmlformats.org/officeDocument/2006/relationships/image" Target="media/image32.png"/><Relationship Id="rId439" Type="http://schemas.openxmlformats.org/officeDocument/2006/relationships/image" Target="media/image33.png"/><Relationship Id="rId440" Type="http://schemas.openxmlformats.org/officeDocument/2006/relationships/image" Target="media/image34.png"/><Relationship Id="rId441" Type="http://schemas.openxmlformats.org/officeDocument/2006/relationships/image" Target="media/image2.png"/><Relationship Id="rId442" Type="http://schemas.openxmlformats.org/officeDocument/2006/relationships/image" Target="media/image5.png"/><Relationship Id="rId443" Type="http://schemas.openxmlformats.org/officeDocument/2006/relationships/image" Target="media/image6.png"/><Relationship Id="rId444" Type="http://schemas.openxmlformats.org/officeDocument/2006/relationships/image" Target="media/image21.png"/><Relationship Id="rId445" Type="http://schemas.openxmlformats.org/officeDocument/2006/relationships/image" Target="media/image22.png"/><Relationship Id="rId446" Type="http://schemas.openxmlformats.org/officeDocument/2006/relationships/image" Target="media/image23.png"/><Relationship Id="rId447" Type="http://schemas.openxmlformats.org/officeDocument/2006/relationships/image" Target="media/image24.png"/><Relationship Id="rId448" Type="http://schemas.openxmlformats.org/officeDocument/2006/relationships/image" Target="media/image25.png"/><Relationship Id="rId449" Type="http://schemas.openxmlformats.org/officeDocument/2006/relationships/image" Target="media/image26.png"/><Relationship Id="rId450" Type="http://schemas.openxmlformats.org/officeDocument/2006/relationships/image" Target="media/image27.png"/><Relationship Id="rId451" Type="http://schemas.openxmlformats.org/officeDocument/2006/relationships/image" Target="media/image28.png"/><Relationship Id="rId452" Type="http://schemas.openxmlformats.org/officeDocument/2006/relationships/image" Target="media/image29.png"/><Relationship Id="rId453" Type="http://schemas.openxmlformats.org/officeDocument/2006/relationships/image" Target="media/image30.png"/><Relationship Id="rId454" Type="http://schemas.openxmlformats.org/officeDocument/2006/relationships/image" Target="media/image31.png"/><Relationship Id="rId455" Type="http://schemas.openxmlformats.org/officeDocument/2006/relationships/image" Target="media/image32.png"/><Relationship Id="rId456" Type="http://schemas.openxmlformats.org/officeDocument/2006/relationships/image" Target="media/image33.png"/><Relationship Id="rId457" Type="http://schemas.openxmlformats.org/officeDocument/2006/relationships/image" Target="media/image34.png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61" Type="http://schemas.openxmlformats.org/officeDocument/2006/relationships/numbering" Target="numbering.xml"/><Relationship Id="rId1" Type="http://schemas.openxmlformats.org/officeDocument/2006/relationships/customXml" Target="../customXml/item1.xml"/><Relationship Id="rId4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image" Target="media/image1.png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2.png"/><Relationship Id="rId12" Type="http://schemas.openxmlformats.org/officeDocument/2006/relationships/image" Target="media/image1.png"/><Relationship Id="rId13" Type="http://schemas.openxmlformats.org/officeDocument/2006/relationships/image" Target="media/image1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1.png"/><Relationship Id="rId17" Type="http://schemas.openxmlformats.org/officeDocument/2006/relationships/image" Target="media/image3.png"/><Relationship Id="rId18" Type="http://schemas.openxmlformats.org/officeDocument/2006/relationships/image" Target="media/image4.png"/><Relationship Id="rId19" Type="http://schemas.openxmlformats.org/officeDocument/2006/relationships/image" Target="media/image1.png"/><Relationship Id="rId20" Type="http://schemas.openxmlformats.org/officeDocument/2006/relationships/image" Target="media/image3.png"/><Relationship Id="rId21" Type="http://schemas.openxmlformats.org/officeDocument/2006/relationships/image" Target="media/image4.png"/><Relationship Id="rId22" Type="http://schemas.openxmlformats.org/officeDocument/2006/relationships/image" Target="media/image1.png"/><Relationship Id="rId23" Type="http://schemas.openxmlformats.org/officeDocument/2006/relationships/image" Target="media/image3.png"/><Relationship Id="rId24" Type="http://schemas.openxmlformats.org/officeDocument/2006/relationships/image" Target="media/image4.png"/><Relationship Id="rId25" Type="http://schemas.openxmlformats.org/officeDocument/2006/relationships/image" Target="media/image1.png"/><Relationship Id="rId26" Type="http://schemas.openxmlformats.org/officeDocument/2006/relationships/image" Target="media/image3.png"/><Relationship Id="rId27" Type="http://schemas.openxmlformats.org/officeDocument/2006/relationships/image" Target="media/image4.png"/><Relationship Id="rId28" Type="http://schemas.openxmlformats.org/officeDocument/2006/relationships/image" Target="media/image1.png"/><Relationship Id="rId29" Type="http://schemas.openxmlformats.org/officeDocument/2006/relationships/image" Target="media/image3.png"/><Relationship Id="rId30" Type="http://schemas.openxmlformats.org/officeDocument/2006/relationships/image" Target="media/image4.png"/><Relationship Id="rId31" Type="http://schemas.openxmlformats.org/officeDocument/2006/relationships/image" Target="media/image1.png"/><Relationship Id="rId32" Type="http://schemas.openxmlformats.org/officeDocument/2006/relationships/image" Target="media/image3.png"/><Relationship Id="rId33" Type="http://schemas.openxmlformats.org/officeDocument/2006/relationships/image" Target="media/image4.png"/><Relationship Id="rId34" Type="http://schemas.openxmlformats.org/officeDocument/2006/relationships/image" Target="media/image1.png"/><Relationship Id="rId35" Type="http://schemas.openxmlformats.org/officeDocument/2006/relationships/image" Target="media/image3.png"/><Relationship Id="rId36" Type="http://schemas.openxmlformats.org/officeDocument/2006/relationships/image" Target="media/image4.png"/><Relationship Id="rId37" Type="http://schemas.openxmlformats.org/officeDocument/2006/relationships/image" Target="media/image1.png"/><Relationship Id="rId38" Type="http://schemas.openxmlformats.org/officeDocument/2006/relationships/image" Target="media/image3.png"/><Relationship Id="rId39" Type="http://schemas.openxmlformats.org/officeDocument/2006/relationships/image" Target="media/image4.png"/><Relationship Id="rId40" Type="http://schemas.openxmlformats.org/officeDocument/2006/relationships/image" Target="media/image1.png"/><Relationship Id="rId41" Type="http://schemas.openxmlformats.org/officeDocument/2006/relationships/image" Target="media/image3.png"/><Relationship Id="rId42" Type="http://schemas.openxmlformats.org/officeDocument/2006/relationships/image" Target="media/image4.png"/><Relationship Id="rId43" Type="http://schemas.openxmlformats.org/officeDocument/2006/relationships/image" Target="media/image1.png"/><Relationship Id="rId44" Type="http://schemas.openxmlformats.org/officeDocument/2006/relationships/image" Target="media/image3.png"/><Relationship Id="rId45" Type="http://schemas.openxmlformats.org/officeDocument/2006/relationships/image" Target="media/image4.png"/><Relationship Id="rId46" Type="http://schemas.openxmlformats.org/officeDocument/2006/relationships/image" Target="media/image1.png"/><Relationship Id="rId47" Type="http://schemas.openxmlformats.org/officeDocument/2006/relationships/image" Target="media/image3.png"/><Relationship Id="rId48" Type="http://schemas.openxmlformats.org/officeDocument/2006/relationships/image" Target="media/image4.png"/><Relationship Id="rId49" Type="http://schemas.openxmlformats.org/officeDocument/2006/relationships/image" Target="media/image1.png"/><Relationship Id="rId50" Type="http://schemas.openxmlformats.org/officeDocument/2006/relationships/image" Target="media/image3.png"/><Relationship Id="rId51" Type="http://schemas.openxmlformats.org/officeDocument/2006/relationships/image" Target="media/image4.png"/><Relationship Id="rId52" Type="http://schemas.openxmlformats.org/officeDocument/2006/relationships/image" Target="media/image1.png"/><Relationship Id="rId53" Type="http://schemas.openxmlformats.org/officeDocument/2006/relationships/image" Target="media/image3.png"/><Relationship Id="rId54" Type="http://schemas.openxmlformats.org/officeDocument/2006/relationships/image" Target="media/image4.png"/><Relationship Id="rId55" Type="http://schemas.openxmlformats.org/officeDocument/2006/relationships/image" Target="media/image1.png"/><Relationship Id="rId56" Type="http://schemas.openxmlformats.org/officeDocument/2006/relationships/image" Target="media/image3.png"/><Relationship Id="rId57" Type="http://schemas.openxmlformats.org/officeDocument/2006/relationships/image" Target="media/image4.png"/><Relationship Id="rId58" Type="http://schemas.openxmlformats.org/officeDocument/2006/relationships/image" Target="media/image1.png"/><Relationship Id="rId59" Type="http://schemas.openxmlformats.org/officeDocument/2006/relationships/image" Target="media/image3.png"/><Relationship Id="rId60" Type="http://schemas.openxmlformats.org/officeDocument/2006/relationships/image" Target="media/image4.png"/><Relationship Id="rId62" Type="http://schemas.openxmlformats.org/officeDocument/2006/relationships/image" Target="media/image2.png"/><Relationship Id="rId63" Type="http://schemas.openxmlformats.org/officeDocument/2006/relationships/image" Target="media/image5.png"/><Relationship Id="rId64" Type="http://schemas.openxmlformats.org/officeDocument/2006/relationships/image" Target="media/image6.png"/><Relationship Id="rId65" Type="http://schemas.openxmlformats.org/officeDocument/2006/relationships/image" Target="media/image1.png"/><Relationship Id="rId66" Type="http://schemas.openxmlformats.org/officeDocument/2006/relationships/image" Target="media/image3.png"/><Relationship Id="rId67" Type="http://schemas.openxmlformats.org/officeDocument/2006/relationships/image" Target="media/image4.png"/><Relationship Id="rId68" Type="http://schemas.openxmlformats.org/officeDocument/2006/relationships/image" Target="media/image1.png"/><Relationship Id="rId69" Type="http://schemas.openxmlformats.org/officeDocument/2006/relationships/image" Target="media/image3.png"/><Relationship Id="rId70" Type="http://schemas.openxmlformats.org/officeDocument/2006/relationships/image" Target="media/image4.png"/><Relationship Id="rId71" Type="http://schemas.openxmlformats.org/officeDocument/2006/relationships/image" Target="media/image1.png"/><Relationship Id="rId72" Type="http://schemas.openxmlformats.org/officeDocument/2006/relationships/image" Target="media/image3.png"/><Relationship Id="rId73" Type="http://schemas.openxmlformats.org/officeDocument/2006/relationships/image" Target="media/image4.png"/><Relationship Id="rId74" Type="http://schemas.openxmlformats.org/officeDocument/2006/relationships/image" Target="media/image1.png"/><Relationship Id="rId75" Type="http://schemas.openxmlformats.org/officeDocument/2006/relationships/image" Target="media/image3.png"/><Relationship Id="rId76" Type="http://schemas.openxmlformats.org/officeDocument/2006/relationships/image" Target="media/image4.png"/><Relationship Id="rId77" Type="http://schemas.openxmlformats.org/officeDocument/2006/relationships/image" Target="media/image7.png"/><Relationship Id="rId78" Type="http://schemas.openxmlformats.org/officeDocument/2006/relationships/image" Target="media/image8.png"/><Relationship Id="rId79" Type="http://schemas.openxmlformats.org/officeDocument/2006/relationships/image" Target="media/image1.png"/><Relationship Id="rId80" Type="http://schemas.openxmlformats.org/officeDocument/2006/relationships/image" Target="media/image3.png"/><Relationship Id="rId81" Type="http://schemas.openxmlformats.org/officeDocument/2006/relationships/image" Target="media/image4.png"/><Relationship Id="rId82" Type="http://schemas.openxmlformats.org/officeDocument/2006/relationships/image" Target="media/image7.png"/><Relationship Id="rId83" Type="http://schemas.openxmlformats.org/officeDocument/2006/relationships/image" Target="media/image8.png"/><Relationship Id="rId84" Type="http://schemas.openxmlformats.org/officeDocument/2006/relationships/image" Target="media/image9.png"/><Relationship Id="rId85" Type="http://schemas.openxmlformats.org/officeDocument/2006/relationships/image" Target="media/image1.png"/><Relationship Id="rId86" Type="http://schemas.openxmlformats.org/officeDocument/2006/relationships/image" Target="media/image3.png"/><Relationship Id="rId87" Type="http://schemas.openxmlformats.org/officeDocument/2006/relationships/image" Target="media/image4.png"/><Relationship Id="rId88" Type="http://schemas.openxmlformats.org/officeDocument/2006/relationships/image" Target="media/image7.png"/><Relationship Id="rId89" Type="http://schemas.openxmlformats.org/officeDocument/2006/relationships/image" Target="media/image8.png"/><Relationship Id="rId90" Type="http://schemas.openxmlformats.org/officeDocument/2006/relationships/image" Target="media/image9.png"/><Relationship Id="rId91" Type="http://schemas.openxmlformats.org/officeDocument/2006/relationships/image" Target="media/image1.png"/><Relationship Id="rId92" Type="http://schemas.openxmlformats.org/officeDocument/2006/relationships/image" Target="media/image3.png"/><Relationship Id="rId93" Type="http://schemas.openxmlformats.org/officeDocument/2006/relationships/image" Target="media/image4.png"/><Relationship Id="rId94" Type="http://schemas.openxmlformats.org/officeDocument/2006/relationships/image" Target="media/image7.png"/><Relationship Id="rId95" Type="http://schemas.openxmlformats.org/officeDocument/2006/relationships/image" Target="media/image8.png"/><Relationship Id="rId96" Type="http://schemas.openxmlformats.org/officeDocument/2006/relationships/image" Target="media/image9.png"/><Relationship Id="rId97" Type="http://schemas.openxmlformats.org/officeDocument/2006/relationships/image" Target="media/image1.png"/><Relationship Id="rId98" Type="http://schemas.openxmlformats.org/officeDocument/2006/relationships/image" Target="media/image3.png"/><Relationship Id="rId99" Type="http://schemas.openxmlformats.org/officeDocument/2006/relationships/image" Target="media/image4.png"/><Relationship Id="rId100" Type="http://schemas.openxmlformats.org/officeDocument/2006/relationships/image" Target="media/image7.png"/><Relationship Id="rId101" Type="http://schemas.openxmlformats.org/officeDocument/2006/relationships/image" Target="media/image8.png"/><Relationship Id="rId102" Type="http://schemas.openxmlformats.org/officeDocument/2006/relationships/image" Target="media/image9.png"/><Relationship Id="rId103" Type="http://schemas.openxmlformats.org/officeDocument/2006/relationships/image" Target="media/image1.png"/><Relationship Id="rId104" Type="http://schemas.openxmlformats.org/officeDocument/2006/relationships/image" Target="media/image3.png"/><Relationship Id="rId105" Type="http://schemas.openxmlformats.org/officeDocument/2006/relationships/image" Target="media/image4.png"/><Relationship Id="rId106" Type="http://schemas.openxmlformats.org/officeDocument/2006/relationships/image" Target="media/image7.png"/><Relationship Id="rId107" Type="http://schemas.openxmlformats.org/officeDocument/2006/relationships/image" Target="media/image8.png"/><Relationship Id="rId108" Type="http://schemas.openxmlformats.org/officeDocument/2006/relationships/image" Target="media/image9.png"/><Relationship Id="rId109" Type="http://schemas.openxmlformats.org/officeDocument/2006/relationships/image" Target="media/image1.png"/><Relationship Id="rId110" Type="http://schemas.openxmlformats.org/officeDocument/2006/relationships/image" Target="media/image3.png"/><Relationship Id="rId111" Type="http://schemas.openxmlformats.org/officeDocument/2006/relationships/image" Target="media/image4.png"/><Relationship Id="rId112" Type="http://schemas.openxmlformats.org/officeDocument/2006/relationships/image" Target="media/image7.png"/><Relationship Id="rId113" Type="http://schemas.openxmlformats.org/officeDocument/2006/relationships/image" Target="media/image8.png"/><Relationship Id="rId114" Type="http://schemas.openxmlformats.org/officeDocument/2006/relationships/image" Target="media/image9.png"/><Relationship Id="rId115" Type="http://schemas.openxmlformats.org/officeDocument/2006/relationships/image" Target="media/image1.png"/><Relationship Id="rId116" Type="http://schemas.openxmlformats.org/officeDocument/2006/relationships/image" Target="media/image3.png"/><Relationship Id="rId117" Type="http://schemas.openxmlformats.org/officeDocument/2006/relationships/image" Target="media/image4.png"/><Relationship Id="rId118" Type="http://schemas.openxmlformats.org/officeDocument/2006/relationships/image" Target="media/image7.png"/><Relationship Id="rId119" Type="http://schemas.openxmlformats.org/officeDocument/2006/relationships/image" Target="media/image8.png"/><Relationship Id="rId120" Type="http://schemas.openxmlformats.org/officeDocument/2006/relationships/image" Target="media/image9.png"/><Relationship Id="rId121" Type="http://schemas.openxmlformats.org/officeDocument/2006/relationships/image" Target="media/image1.png"/><Relationship Id="rId122" Type="http://schemas.openxmlformats.org/officeDocument/2006/relationships/image" Target="media/image3.png"/><Relationship Id="rId123" Type="http://schemas.openxmlformats.org/officeDocument/2006/relationships/image" Target="media/image4.png"/><Relationship Id="rId124" Type="http://schemas.openxmlformats.org/officeDocument/2006/relationships/image" Target="media/image7.png"/><Relationship Id="rId125" Type="http://schemas.openxmlformats.org/officeDocument/2006/relationships/image" Target="media/image8.png"/><Relationship Id="rId126" Type="http://schemas.openxmlformats.org/officeDocument/2006/relationships/image" Target="media/image9.png"/><Relationship Id="rId127" Type="http://schemas.openxmlformats.org/officeDocument/2006/relationships/image" Target="media/image1.png"/><Relationship Id="rId128" Type="http://schemas.openxmlformats.org/officeDocument/2006/relationships/image" Target="media/image3.png"/><Relationship Id="rId129" Type="http://schemas.openxmlformats.org/officeDocument/2006/relationships/image" Target="media/image4.png"/><Relationship Id="rId130" Type="http://schemas.openxmlformats.org/officeDocument/2006/relationships/image" Target="media/image7.png"/><Relationship Id="rId131" Type="http://schemas.openxmlformats.org/officeDocument/2006/relationships/image" Target="media/image8.png"/><Relationship Id="rId132" Type="http://schemas.openxmlformats.org/officeDocument/2006/relationships/image" Target="media/image9.png"/><Relationship Id="rId133" Type="http://schemas.openxmlformats.org/officeDocument/2006/relationships/image" Target="media/image1.png"/><Relationship Id="rId134" Type="http://schemas.openxmlformats.org/officeDocument/2006/relationships/image" Target="media/image3.png"/><Relationship Id="rId135" Type="http://schemas.openxmlformats.org/officeDocument/2006/relationships/image" Target="media/image4.png"/><Relationship Id="rId136" Type="http://schemas.openxmlformats.org/officeDocument/2006/relationships/image" Target="media/image7.png"/><Relationship Id="rId137" Type="http://schemas.openxmlformats.org/officeDocument/2006/relationships/image" Target="media/image8.png"/><Relationship Id="rId138" Type="http://schemas.openxmlformats.org/officeDocument/2006/relationships/image" Target="media/image9.png"/><Relationship Id="rId139" Type="http://schemas.openxmlformats.org/officeDocument/2006/relationships/image" Target="media/image1.png"/><Relationship Id="rId140" Type="http://schemas.openxmlformats.org/officeDocument/2006/relationships/image" Target="media/image3.png"/><Relationship Id="rId141" Type="http://schemas.openxmlformats.org/officeDocument/2006/relationships/image" Target="media/image4.png"/><Relationship Id="rId142" Type="http://schemas.openxmlformats.org/officeDocument/2006/relationships/image" Target="media/image7.png"/><Relationship Id="rId143" Type="http://schemas.openxmlformats.org/officeDocument/2006/relationships/image" Target="media/image8.png"/><Relationship Id="rId144" Type="http://schemas.openxmlformats.org/officeDocument/2006/relationships/image" Target="media/image9.png"/><Relationship Id="rId145" Type="http://schemas.openxmlformats.org/officeDocument/2006/relationships/image" Target="media/image1.png"/><Relationship Id="rId146" Type="http://schemas.openxmlformats.org/officeDocument/2006/relationships/image" Target="media/image3.png"/><Relationship Id="rId147" Type="http://schemas.openxmlformats.org/officeDocument/2006/relationships/image" Target="media/image4.png"/><Relationship Id="rId148" Type="http://schemas.openxmlformats.org/officeDocument/2006/relationships/image" Target="media/image7.png"/><Relationship Id="rId149" Type="http://schemas.openxmlformats.org/officeDocument/2006/relationships/image" Target="media/image8.png"/><Relationship Id="rId150" Type="http://schemas.openxmlformats.org/officeDocument/2006/relationships/image" Target="media/image9.png"/><Relationship Id="rId151" Type="http://schemas.openxmlformats.org/officeDocument/2006/relationships/image" Target="media/image1.png"/><Relationship Id="rId152" Type="http://schemas.openxmlformats.org/officeDocument/2006/relationships/image" Target="media/image3.png"/><Relationship Id="rId153" Type="http://schemas.openxmlformats.org/officeDocument/2006/relationships/image" Target="media/image4.png"/><Relationship Id="rId154" Type="http://schemas.openxmlformats.org/officeDocument/2006/relationships/image" Target="media/image7.png"/><Relationship Id="rId155" Type="http://schemas.openxmlformats.org/officeDocument/2006/relationships/image" Target="media/image8.png"/><Relationship Id="rId156" Type="http://schemas.openxmlformats.org/officeDocument/2006/relationships/image" Target="media/image9.png"/><Relationship Id="rId157" Type="http://schemas.openxmlformats.org/officeDocument/2006/relationships/image" Target="media/image1.png"/><Relationship Id="rId158" Type="http://schemas.openxmlformats.org/officeDocument/2006/relationships/image" Target="media/image3.png"/><Relationship Id="rId159" Type="http://schemas.openxmlformats.org/officeDocument/2006/relationships/image" Target="media/image4.png"/><Relationship Id="rId160" Type="http://schemas.openxmlformats.org/officeDocument/2006/relationships/image" Target="media/image7.png"/><Relationship Id="rId161" Type="http://schemas.openxmlformats.org/officeDocument/2006/relationships/image" Target="media/image8.png"/><Relationship Id="rId162" Type="http://schemas.openxmlformats.org/officeDocument/2006/relationships/image" Target="media/image9.png"/><Relationship Id="rId163" Type="http://schemas.openxmlformats.org/officeDocument/2006/relationships/image" Target="media/image1.png"/><Relationship Id="rId164" Type="http://schemas.openxmlformats.org/officeDocument/2006/relationships/image" Target="media/image3.png"/><Relationship Id="rId165" Type="http://schemas.openxmlformats.org/officeDocument/2006/relationships/image" Target="media/image4.png"/><Relationship Id="rId166" Type="http://schemas.openxmlformats.org/officeDocument/2006/relationships/image" Target="media/image7.png"/><Relationship Id="rId167" Type="http://schemas.openxmlformats.org/officeDocument/2006/relationships/image" Target="media/image8.png"/><Relationship Id="rId168" Type="http://schemas.openxmlformats.org/officeDocument/2006/relationships/image" Target="media/image9.png"/><Relationship Id="rId169" Type="http://schemas.openxmlformats.org/officeDocument/2006/relationships/image" Target="media/image10.png"/><Relationship Id="rId170" Type="http://schemas.openxmlformats.org/officeDocument/2006/relationships/image" Target="media/image11.png"/><Relationship Id="rId171" Type="http://schemas.openxmlformats.org/officeDocument/2006/relationships/image" Target="media/image1.png"/><Relationship Id="rId172" Type="http://schemas.openxmlformats.org/officeDocument/2006/relationships/image" Target="media/image3.png"/><Relationship Id="rId173" Type="http://schemas.openxmlformats.org/officeDocument/2006/relationships/image" Target="media/image4.png"/><Relationship Id="rId174" Type="http://schemas.openxmlformats.org/officeDocument/2006/relationships/image" Target="media/image7.png"/><Relationship Id="rId175" Type="http://schemas.openxmlformats.org/officeDocument/2006/relationships/image" Target="media/image8.png"/><Relationship Id="rId176" Type="http://schemas.openxmlformats.org/officeDocument/2006/relationships/image" Target="media/image9.png"/><Relationship Id="rId177" Type="http://schemas.openxmlformats.org/officeDocument/2006/relationships/image" Target="media/image10.png"/><Relationship Id="rId178" Type="http://schemas.openxmlformats.org/officeDocument/2006/relationships/image" Target="media/image11.png"/><Relationship Id="rId179" Type="http://schemas.openxmlformats.org/officeDocument/2006/relationships/image" Target="media/image1.png"/><Relationship Id="rId180" Type="http://schemas.openxmlformats.org/officeDocument/2006/relationships/image" Target="media/image3.png"/><Relationship Id="rId181" Type="http://schemas.openxmlformats.org/officeDocument/2006/relationships/image" Target="media/image4.png"/><Relationship Id="rId182" Type="http://schemas.openxmlformats.org/officeDocument/2006/relationships/image" Target="media/image7.png"/><Relationship Id="rId183" Type="http://schemas.openxmlformats.org/officeDocument/2006/relationships/image" Target="media/image8.png"/><Relationship Id="rId184" Type="http://schemas.openxmlformats.org/officeDocument/2006/relationships/image" Target="media/image9.png"/><Relationship Id="rId185" Type="http://schemas.openxmlformats.org/officeDocument/2006/relationships/image" Target="media/image10.png"/><Relationship Id="rId186" Type="http://schemas.openxmlformats.org/officeDocument/2006/relationships/image" Target="media/image11.png"/><Relationship Id="rId187" Type="http://schemas.openxmlformats.org/officeDocument/2006/relationships/image" Target="media/image1.png"/><Relationship Id="rId188" Type="http://schemas.openxmlformats.org/officeDocument/2006/relationships/image" Target="media/image3.png"/><Relationship Id="rId189" Type="http://schemas.openxmlformats.org/officeDocument/2006/relationships/image" Target="media/image4.png"/><Relationship Id="rId190" Type="http://schemas.openxmlformats.org/officeDocument/2006/relationships/image" Target="media/image7.png"/><Relationship Id="rId191" Type="http://schemas.openxmlformats.org/officeDocument/2006/relationships/image" Target="media/image8.png"/><Relationship Id="rId192" Type="http://schemas.openxmlformats.org/officeDocument/2006/relationships/image" Target="media/image9.png"/><Relationship Id="rId193" Type="http://schemas.openxmlformats.org/officeDocument/2006/relationships/image" Target="media/image10.png"/><Relationship Id="rId194" Type="http://schemas.openxmlformats.org/officeDocument/2006/relationships/image" Target="media/image11.png"/><Relationship Id="rId195" Type="http://schemas.openxmlformats.org/officeDocument/2006/relationships/image" Target="media/image1.png"/><Relationship Id="rId196" Type="http://schemas.openxmlformats.org/officeDocument/2006/relationships/image" Target="media/image3.png"/><Relationship Id="rId197" Type="http://schemas.openxmlformats.org/officeDocument/2006/relationships/image" Target="media/image4.png"/><Relationship Id="rId198" Type="http://schemas.openxmlformats.org/officeDocument/2006/relationships/image" Target="media/image7.png"/><Relationship Id="rId199" Type="http://schemas.openxmlformats.org/officeDocument/2006/relationships/image" Target="media/image8.png"/><Relationship Id="rId200" Type="http://schemas.openxmlformats.org/officeDocument/2006/relationships/image" Target="media/image9.png"/><Relationship Id="rId201" Type="http://schemas.openxmlformats.org/officeDocument/2006/relationships/image" Target="media/image10.png"/><Relationship Id="rId202" Type="http://schemas.openxmlformats.org/officeDocument/2006/relationships/image" Target="media/image11.png"/><Relationship Id="rId203" Type="http://schemas.openxmlformats.org/officeDocument/2006/relationships/image" Target="media/image1.png"/><Relationship Id="rId204" Type="http://schemas.openxmlformats.org/officeDocument/2006/relationships/image" Target="media/image3.png"/><Relationship Id="rId205" Type="http://schemas.openxmlformats.org/officeDocument/2006/relationships/image" Target="media/image4.png"/><Relationship Id="rId206" Type="http://schemas.openxmlformats.org/officeDocument/2006/relationships/image" Target="media/image7.png"/><Relationship Id="rId207" Type="http://schemas.openxmlformats.org/officeDocument/2006/relationships/image" Target="media/image8.png"/><Relationship Id="rId208" Type="http://schemas.openxmlformats.org/officeDocument/2006/relationships/image" Target="media/image9.png"/><Relationship Id="rId209" Type="http://schemas.openxmlformats.org/officeDocument/2006/relationships/image" Target="media/image10.png"/><Relationship Id="rId210" Type="http://schemas.openxmlformats.org/officeDocument/2006/relationships/image" Target="media/image11.png"/><Relationship Id="rId211" Type="http://schemas.openxmlformats.org/officeDocument/2006/relationships/image" Target="media/image1.png"/><Relationship Id="rId212" Type="http://schemas.openxmlformats.org/officeDocument/2006/relationships/image" Target="media/image3.png"/><Relationship Id="rId213" Type="http://schemas.openxmlformats.org/officeDocument/2006/relationships/image" Target="media/image4.png"/><Relationship Id="rId214" Type="http://schemas.openxmlformats.org/officeDocument/2006/relationships/image" Target="media/image7.png"/><Relationship Id="rId215" Type="http://schemas.openxmlformats.org/officeDocument/2006/relationships/image" Target="media/image8.png"/><Relationship Id="rId216" Type="http://schemas.openxmlformats.org/officeDocument/2006/relationships/image" Target="media/image9.png"/><Relationship Id="rId217" Type="http://schemas.openxmlformats.org/officeDocument/2006/relationships/image" Target="media/image10.png"/><Relationship Id="rId218" Type="http://schemas.openxmlformats.org/officeDocument/2006/relationships/image" Target="media/image11.png"/><Relationship Id="rId219" Type="http://schemas.openxmlformats.org/officeDocument/2006/relationships/image" Target="media/image1.png"/><Relationship Id="rId220" Type="http://schemas.openxmlformats.org/officeDocument/2006/relationships/image" Target="media/image3.png"/><Relationship Id="rId221" Type="http://schemas.openxmlformats.org/officeDocument/2006/relationships/image" Target="media/image4.png"/><Relationship Id="rId222" Type="http://schemas.openxmlformats.org/officeDocument/2006/relationships/image" Target="media/image7.png"/><Relationship Id="rId223" Type="http://schemas.openxmlformats.org/officeDocument/2006/relationships/image" Target="media/image8.png"/><Relationship Id="rId224" Type="http://schemas.openxmlformats.org/officeDocument/2006/relationships/image" Target="media/image9.png"/><Relationship Id="rId225" Type="http://schemas.openxmlformats.org/officeDocument/2006/relationships/image" Target="media/image10.png"/><Relationship Id="rId226" Type="http://schemas.openxmlformats.org/officeDocument/2006/relationships/image" Target="media/image11.png"/><Relationship Id="rId227" Type="http://schemas.openxmlformats.org/officeDocument/2006/relationships/image" Target="media/image1.png"/><Relationship Id="rId228" Type="http://schemas.openxmlformats.org/officeDocument/2006/relationships/image" Target="media/image3.png"/><Relationship Id="rId229" Type="http://schemas.openxmlformats.org/officeDocument/2006/relationships/image" Target="media/image4.png"/><Relationship Id="rId230" Type="http://schemas.openxmlformats.org/officeDocument/2006/relationships/image" Target="media/image7.png"/><Relationship Id="rId231" Type="http://schemas.openxmlformats.org/officeDocument/2006/relationships/image" Target="media/image8.png"/><Relationship Id="rId232" Type="http://schemas.openxmlformats.org/officeDocument/2006/relationships/image" Target="media/image9.png"/><Relationship Id="rId233" Type="http://schemas.openxmlformats.org/officeDocument/2006/relationships/image" Target="media/image10.png"/><Relationship Id="rId234" Type="http://schemas.openxmlformats.org/officeDocument/2006/relationships/image" Target="media/image11.png"/><Relationship Id="rId235" Type="http://schemas.openxmlformats.org/officeDocument/2006/relationships/image" Target="media/image12.png"/><Relationship Id="rId236" Type="http://schemas.openxmlformats.org/officeDocument/2006/relationships/image" Target="media/image13.png"/><Relationship Id="rId237" Type="http://schemas.openxmlformats.org/officeDocument/2006/relationships/image" Target="media/image1.png"/><Relationship Id="rId238" Type="http://schemas.openxmlformats.org/officeDocument/2006/relationships/image" Target="media/image3.png"/><Relationship Id="rId239" Type="http://schemas.openxmlformats.org/officeDocument/2006/relationships/image" Target="media/image4.png"/><Relationship Id="rId240" Type="http://schemas.openxmlformats.org/officeDocument/2006/relationships/image" Target="media/image7.png"/><Relationship Id="rId241" Type="http://schemas.openxmlformats.org/officeDocument/2006/relationships/image" Target="media/image8.png"/><Relationship Id="rId242" Type="http://schemas.openxmlformats.org/officeDocument/2006/relationships/image" Target="media/image9.png"/><Relationship Id="rId243" Type="http://schemas.openxmlformats.org/officeDocument/2006/relationships/image" Target="media/image10.png"/><Relationship Id="rId244" Type="http://schemas.openxmlformats.org/officeDocument/2006/relationships/image" Target="media/image11.png"/><Relationship Id="rId245" Type="http://schemas.openxmlformats.org/officeDocument/2006/relationships/image" Target="media/image12.png"/><Relationship Id="rId246" Type="http://schemas.openxmlformats.org/officeDocument/2006/relationships/image" Target="media/image13.png"/><Relationship Id="rId247" Type="http://schemas.openxmlformats.org/officeDocument/2006/relationships/image" Target="media/image14.png"/><Relationship Id="rId248" Type="http://schemas.openxmlformats.org/officeDocument/2006/relationships/image" Target="media/image15.png"/><Relationship Id="rId249" Type="http://schemas.openxmlformats.org/officeDocument/2006/relationships/image" Target="media/image16.png"/><Relationship Id="rId250" Type="http://schemas.openxmlformats.org/officeDocument/2006/relationships/image" Target="media/image17.png"/><Relationship Id="rId251" Type="http://schemas.openxmlformats.org/officeDocument/2006/relationships/image" Target="media/image18.png"/><Relationship Id="rId252" Type="http://schemas.openxmlformats.org/officeDocument/2006/relationships/image" Target="media/image19.png"/><Relationship Id="rId253" Type="http://schemas.openxmlformats.org/officeDocument/2006/relationships/image" Target="media/image20.png"/><Relationship Id="rId254" Type="http://schemas.openxmlformats.org/officeDocument/2006/relationships/image" Target="media/image1.png"/><Relationship Id="rId255" Type="http://schemas.openxmlformats.org/officeDocument/2006/relationships/image" Target="media/image3.png"/><Relationship Id="rId256" Type="http://schemas.openxmlformats.org/officeDocument/2006/relationships/image" Target="media/image4.png"/><Relationship Id="rId257" Type="http://schemas.openxmlformats.org/officeDocument/2006/relationships/image" Target="media/image7.png"/><Relationship Id="rId258" Type="http://schemas.openxmlformats.org/officeDocument/2006/relationships/image" Target="media/image8.png"/><Relationship Id="rId259" Type="http://schemas.openxmlformats.org/officeDocument/2006/relationships/image" Target="media/image9.png"/><Relationship Id="rId260" Type="http://schemas.openxmlformats.org/officeDocument/2006/relationships/image" Target="media/image10.png"/><Relationship Id="rId261" Type="http://schemas.openxmlformats.org/officeDocument/2006/relationships/image" Target="media/image11.png"/><Relationship Id="rId262" Type="http://schemas.openxmlformats.org/officeDocument/2006/relationships/image" Target="media/image12.png"/><Relationship Id="rId263" Type="http://schemas.openxmlformats.org/officeDocument/2006/relationships/image" Target="media/image13.png"/><Relationship Id="rId264" Type="http://schemas.openxmlformats.org/officeDocument/2006/relationships/image" Target="media/image14.png"/><Relationship Id="rId265" Type="http://schemas.openxmlformats.org/officeDocument/2006/relationships/image" Target="media/image15.png"/><Relationship Id="rId266" Type="http://schemas.openxmlformats.org/officeDocument/2006/relationships/image" Target="media/image16.png"/><Relationship Id="rId267" Type="http://schemas.openxmlformats.org/officeDocument/2006/relationships/image" Target="media/image17.png"/><Relationship Id="rId268" Type="http://schemas.openxmlformats.org/officeDocument/2006/relationships/image" Target="media/image18.png"/><Relationship Id="rId269" Type="http://schemas.openxmlformats.org/officeDocument/2006/relationships/image" Target="media/image19.png"/><Relationship Id="rId270" Type="http://schemas.openxmlformats.org/officeDocument/2006/relationships/image" Target="media/image20.png"/><Relationship Id="rId271" Type="http://schemas.openxmlformats.org/officeDocument/2006/relationships/image" Target="media/image1.png"/><Relationship Id="rId272" Type="http://schemas.openxmlformats.org/officeDocument/2006/relationships/image" Target="media/image3.png"/><Relationship Id="rId273" Type="http://schemas.openxmlformats.org/officeDocument/2006/relationships/image" Target="media/image4.png"/><Relationship Id="rId274" Type="http://schemas.openxmlformats.org/officeDocument/2006/relationships/image" Target="media/image7.png"/><Relationship Id="rId275" Type="http://schemas.openxmlformats.org/officeDocument/2006/relationships/image" Target="media/image8.png"/><Relationship Id="rId276" Type="http://schemas.openxmlformats.org/officeDocument/2006/relationships/image" Target="media/image9.png"/><Relationship Id="rId277" Type="http://schemas.openxmlformats.org/officeDocument/2006/relationships/image" Target="media/image10.png"/><Relationship Id="rId278" Type="http://schemas.openxmlformats.org/officeDocument/2006/relationships/image" Target="media/image11.png"/><Relationship Id="rId279" Type="http://schemas.openxmlformats.org/officeDocument/2006/relationships/image" Target="media/image12.png"/><Relationship Id="rId280" Type="http://schemas.openxmlformats.org/officeDocument/2006/relationships/image" Target="media/image13.png"/><Relationship Id="rId281" Type="http://schemas.openxmlformats.org/officeDocument/2006/relationships/image" Target="media/image14.png"/><Relationship Id="rId282" Type="http://schemas.openxmlformats.org/officeDocument/2006/relationships/image" Target="media/image15.png"/><Relationship Id="rId283" Type="http://schemas.openxmlformats.org/officeDocument/2006/relationships/image" Target="media/image16.png"/><Relationship Id="rId284" Type="http://schemas.openxmlformats.org/officeDocument/2006/relationships/image" Target="media/image17.png"/><Relationship Id="rId285" Type="http://schemas.openxmlformats.org/officeDocument/2006/relationships/image" Target="media/image18.png"/><Relationship Id="rId286" Type="http://schemas.openxmlformats.org/officeDocument/2006/relationships/image" Target="media/image19.png"/><Relationship Id="rId287" Type="http://schemas.openxmlformats.org/officeDocument/2006/relationships/image" Target="media/image20.png"/><Relationship Id="rId288" Type="http://schemas.openxmlformats.org/officeDocument/2006/relationships/image" Target="media/image1.png"/><Relationship Id="rId289" Type="http://schemas.openxmlformats.org/officeDocument/2006/relationships/image" Target="media/image3.png"/><Relationship Id="rId290" Type="http://schemas.openxmlformats.org/officeDocument/2006/relationships/image" Target="media/image4.png"/><Relationship Id="rId291" Type="http://schemas.openxmlformats.org/officeDocument/2006/relationships/image" Target="media/image7.png"/><Relationship Id="rId292" Type="http://schemas.openxmlformats.org/officeDocument/2006/relationships/image" Target="media/image8.png"/><Relationship Id="rId293" Type="http://schemas.openxmlformats.org/officeDocument/2006/relationships/image" Target="media/image9.png"/><Relationship Id="rId294" Type="http://schemas.openxmlformats.org/officeDocument/2006/relationships/image" Target="media/image10.png"/><Relationship Id="rId295" Type="http://schemas.openxmlformats.org/officeDocument/2006/relationships/image" Target="media/image11.png"/><Relationship Id="rId296" Type="http://schemas.openxmlformats.org/officeDocument/2006/relationships/image" Target="media/image12.png"/><Relationship Id="rId297" Type="http://schemas.openxmlformats.org/officeDocument/2006/relationships/image" Target="media/image13.png"/><Relationship Id="rId298" Type="http://schemas.openxmlformats.org/officeDocument/2006/relationships/image" Target="media/image14.png"/><Relationship Id="rId299" Type="http://schemas.openxmlformats.org/officeDocument/2006/relationships/image" Target="media/image15.png"/><Relationship Id="rId300" Type="http://schemas.openxmlformats.org/officeDocument/2006/relationships/image" Target="media/image16.png"/><Relationship Id="rId301" Type="http://schemas.openxmlformats.org/officeDocument/2006/relationships/image" Target="media/image17.png"/><Relationship Id="rId302" Type="http://schemas.openxmlformats.org/officeDocument/2006/relationships/image" Target="media/image18.png"/><Relationship Id="rId303" Type="http://schemas.openxmlformats.org/officeDocument/2006/relationships/image" Target="media/image19.png"/><Relationship Id="rId304" Type="http://schemas.openxmlformats.org/officeDocument/2006/relationships/image" Target="media/image20.png"/><Relationship Id="rId305" Type="http://schemas.openxmlformats.org/officeDocument/2006/relationships/image" Target="media/image1.png"/><Relationship Id="rId306" Type="http://schemas.openxmlformats.org/officeDocument/2006/relationships/image" Target="media/image3.png"/><Relationship Id="rId307" Type="http://schemas.openxmlformats.org/officeDocument/2006/relationships/image" Target="media/image4.png"/><Relationship Id="rId308" Type="http://schemas.openxmlformats.org/officeDocument/2006/relationships/image" Target="media/image7.png"/><Relationship Id="rId309" Type="http://schemas.openxmlformats.org/officeDocument/2006/relationships/image" Target="media/image8.png"/><Relationship Id="rId310" Type="http://schemas.openxmlformats.org/officeDocument/2006/relationships/image" Target="media/image9.png"/><Relationship Id="rId311" Type="http://schemas.openxmlformats.org/officeDocument/2006/relationships/image" Target="media/image10.png"/><Relationship Id="rId312" Type="http://schemas.openxmlformats.org/officeDocument/2006/relationships/image" Target="media/image11.png"/><Relationship Id="rId313" Type="http://schemas.openxmlformats.org/officeDocument/2006/relationships/image" Target="media/image12.png"/><Relationship Id="rId314" Type="http://schemas.openxmlformats.org/officeDocument/2006/relationships/image" Target="media/image13.png"/><Relationship Id="rId315" Type="http://schemas.openxmlformats.org/officeDocument/2006/relationships/image" Target="media/image14.png"/><Relationship Id="rId316" Type="http://schemas.openxmlformats.org/officeDocument/2006/relationships/image" Target="media/image15.png"/><Relationship Id="rId317" Type="http://schemas.openxmlformats.org/officeDocument/2006/relationships/image" Target="media/image16.png"/><Relationship Id="rId318" Type="http://schemas.openxmlformats.org/officeDocument/2006/relationships/image" Target="media/image17.png"/><Relationship Id="rId319" Type="http://schemas.openxmlformats.org/officeDocument/2006/relationships/image" Target="media/image18.png"/><Relationship Id="rId320" Type="http://schemas.openxmlformats.org/officeDocument/2006/relationships/image" Target="media/image19.png"/><Relationship Id="rId321" Type="http://schemas.openxmlformats.org/officeDocument/2006/relationships/image" Target="media/image20.png"/><Relationship Id="rId322" Type="http://schemas.openxmlformats.org/officeDocument/2006/relationships/image" Target="media/image1.png"/><Relationship Id="rId323" Type="http://schemas.openxmlformats.org/officeDocument/2006/relationships/image" Target="media/image3.png"/><Relationship Id="rId324" Type="http://schemas.openxmlformats.org/officeDocument/2006/relationships/image" Target="media/image4.png"/><Relationship Id="rId325" Type="http://schemas.openxmlformats.org/officeDocument/2006/relationships/image" Target="media/image7.png"/><Relationship Id="rId326" Type="http://schemas.openxmlformats.org/officeDocument/2006/relationships/image" Target="media/image8.png"/><Relationship Id="rId327" Type="http://schemas.openxmlformats.org/officeDocument/2006/relationships/image" Target="media/image9.png"/><Relationship Id="rId328" Type="http://schemas.openxmlformats.org/officeDocument/2006/relationships/image" Target="media/image10.png"/><Relationship Id="rId329" Type="http://schemas.openxmlformats.org/officeDocument/2006/relationships/image" Target="media/image11.png"/><Relationship Id="rId330" Type="http://schemas.openxmlformats.org/officeDocument/2006/relationships/image" Target="media/image12.png"/><Relationship Id="rId331" Type="http://schemas.openxmlformats.org/officeDocument/2006/relationships/image" Target="media/image13.png"/><Relationship Id="rId332" Type="http://schemas.openxmlformats.org/officeDocument/2006/relationships/image" Target="media/image14.png"/><Relationship Id="rId333" Type="http://schemas.openxmlformats.org/officeDocument/2006/relationships/image" Target="media/image15.png"/><Relationship Id="rId334" Type="http://schemas.openxmlformats.org/officeDocument/2006/relationships/image" Target="media/image16.png"/><Relationship Id="rId335" Type="http://schemas.openxmlformats.org/officeDocument/2006/relationships/image" Target="media/image17.png"/><Relationship Id="rId336" Type="http://schemas.openxmlformats.org/officeDocument/2006/relationships/image" Target="media/image18.png"/><Relationship Id="rId337" Type="http://schemas.openxmlformats.org/officeDocument/2006/relationships/image" Target="media/image19.png"/><Relationship Id="rId338" Type="http://schemas.openxmlformats.org/officeDocument/2006/relationships/image" Target="media/image20.png"/><Relationship Id="rId339" Type="http://schemas.openxmlformats.org/officeDocument/2006/relationships/image" Target="media/image1.png"/><Relationship Id="rId340" Type="http://schemas.openxmlformats.org/officeDocument/2006/relationships/image" Target="media/image3.png"/><Relationship Id="rId341" Type="http://schemas.openxmlformats.org/officeDocument/2006/relationships/image" Target="media/image4.png"/><Relationship Id="rId342" Type="http://schemas.openxmlformats.org/officeDocument/2006/relationships/image" Target="media/image7.png"/><Relationship Id="rId343" Type="http://schemas.openxmlformats.org/officeDocument/2006/relationships/image" Target="media/image8.png"/><Relationship Id="rId344" Type="http://schemas.openxmlformats.org/officeDocument/2006/relationships/image" Target="media/image9.png"/><Relationship Id="rId345" Type="http://schemas.openxmlformats.org/officeDocument/2006/relationships/image" Target="media/image10.png"/><Relationship Id="rId346" Type="http://schemas.openxmlformats.org/officeDocument/2006/relationships/image" Target="media/image11.png"/><Relationship Id="rId347" Type="http://schemas.openxmlformats.org/officeDocument/2006/relationships/image" Target="media/image12.png"/><Relationship Id="rId348" Type="http://schemas.openxmlformats.org/officeDocument/2006/relationships/image" Target="media/image13.png"/><Relationship Id="rId349" Type="http://schemas.openxmlformats.org/officeDocument/2006/relationships/image" Target="media/image14.png"/><Relationship Id="rId350" Type="http://schemas.openxmlformats.org/officeDocument/2006/relationships/image" Target="media/image15.png"/><Relationship Id="rId351" Type="http://schemas.openxmlformats.org/officeDocument/2006/relationships/image" Target="media/image16.png"/><Relationship Id="rId352" Type="http://schemas.openxmlformats.org/officeDocument/2006/relationships/image" Target="media/image17.png"/><Relationship Id="rId353" Type="http://schemas.openxmlformats.org/officeDocument/2006/relationships/image" Target="media/image18.png"/><Relationship Id="rId354" Type="http://schemas.openxmlformats.org/officeDocument/2006/relationships/image" Target="media/image19.png"/><Relationship Id="rId355" Type="http://schemas.openxmlformats.org/officeDocument/2006/relationships/image" Target="media/image20.png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14F003-E0F1-4C48-9ED3-F12A2D83E2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848</Words>
  <Characters>4836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Author</cp:lastModifiedBy>
</cp:coreProperties>
</file>