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Hunting License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0"/>
          <w:szCs w:val="20"/>
          <w:rtl w:val="0"/>
        </w:rPr>
        <w:t xml:space="preserve">STOP! Adventurer, have you got an up to date relic hunting license? If you don't, you'll need to take the exam again before you'll be allowed passage into the spacelanes!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sz w:val="22"/>
          <w:szCs w:val="22"/>
          <w:rtl w:val="0"/>
        </w:rPr>
        <w:t xml:space="preserve">Analyze a Compiled File, to get three passwords hidden within itself, one is in the open, one is in reverse and one has XOR encryption.</w:t>
      </w:r>
    </w:p>
    <w:p w:rsidR="00000000" w:rsidDel="00000000" w:rsidP="00000000" w:rsidRDefault="00000000" w:rsidRPr="00000000" w14:paraId="00000006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  <w:sz w:val="22"/>
          <w:szCs w:val="22"/>
        </w:rPr>
      </w:pPr>
      <w:bookmarkStart w:colFirst="0" w:colLast="0" w:name="_u6z54t96smxn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sz w:val="22"/>
          <w:szCs w:val="22"/>
          <w:rtl w:val="0"/>
        </w:rPr>
        <w:t xml:space="preserve"> After gaining the password you need to answer a small questionnaire with the password requested at the end to gain the flag.</w:t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2et92p0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First Install the files and start decompiling the File. The first two passwords should be really easy to get as it's really noticeable. Depending on the tool you use.</w:t>
      </w:r>
    </w:p>
    <w:p w:rsidR="00000000" w:rsidDel="00000000" w:rsidP="00000000" w:rsidRDefault="00000000" w:rsidRPr="00000000" w14:paraId="00000009">
      <w:pPr>
        <w:ind w:left="720" w:firstLine="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</w:rPr>
        <w:drawing>
          <wp:inline distB="114300" distT="114300" distL="114300" distR="114300">
            <wp:extent cx="5410200" cy="335039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1422" l="0" r="0" t="1316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50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ind w:left="720" w:firstLine="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The first flag is correct by default, for the second one you will need to reverse the string so it is spelt correctly. </w:t>
      </w:r>
    </w:p>
    <w:p w:rsidR="00000000" w:rsidDel="00000000" w:rsidP="00000000" w:rsidRDefault="00000000" w:rsidRPr="00000000" w14:paraId="0000000E">
      <w:pPr>
        <w:ind w:left="1440" w:firstLine="0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6"/>
          <w:szCs w:val="26"/>
          <w:rtl w:val="0"/>
        </w:rPr>
        <w:t xml:space="preserve">PasswordNumeroUno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]</w:t>
      </w:r>
    </w:p>
    <w:p w:rsidR="00000000" w:rsidDel="00000000" w:rsidP="00000000" w:rsidRDefault="00000000" w:rsidRPr="00000000" w14:paraId="0000000F">
      <w:pPr>
        <w:ind w:left="1440" w:firstLine="0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6"/>
          <w:szCs w:val="26"/>
          <w:rtl w:val="0"/>
        </w:rPr>
        <w:t xml:space="preserve">P4ssw0rdTw0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 ]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The Third flag is a bit harder to get, its under a name called “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T2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11">
      <w:pPr>
        <w:ind w:left="720" w:firstLine="72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</w:rPr>
        <w:drawing>
          <wp:inline distB="114300" distT="114300" distL="114300" distR="114300">
            <wp:extent cx="4505325" cy="32099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Reading some of the Decompiled code and its binary suggested that XOR is being used to encrypting the string in “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T2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” with the Key of just “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19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b w:val="1"/>
          <w:color w:val="000000"/>
          <w:sz w:val="21"/>
          <w:szCs w:val="21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1"/>
          <w:szCs w:val="21"/>
          <w:rtl w:val="0"/>
        </w:rPr>
        <w:t xml:space="preserve">[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1"/>
          <w:szCs w:val="21"/>
          <w:rtl w:val="0"/>
        </w:rPr>
        <w:t xml:space="preserve">0x47 0x7b 0x7a 0x61 0x77 0x52 0x7d 0x77 0x55 0x7a 0x7d 0x72 0x7f 0x32 0x32 0x32 0x13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1"/>
          <w:szCs w:val="21"/>
          <w:rtl w:val="0"/>
        </w:rPr>
        <w:t xml:space="preserve"> ]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240" w:lineRule="auto"/>
        <w:ind w:left="720" w:hanging="36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Deciphering this will give the password needed to complete the questionnaire. By applying the XOR operation with the key 19 to each number in the list, we translate them into a different set of numbers.  The transformed numbers represent letters of the alphabet.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240" w:lineRule="auto"/>
        <w:ind w:left="720" w:hanging="36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We convert these numbers back into letters. After decoding each number using the key 19, the outcome should reveal the password "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ThirdandFinal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4"/>
          <w:szCs w:val="24"/>
          <w:rtl w:val="0"/>
        </w:rPr>
        <w:t xml:space="preserve">!!!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".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240" w:lineRule="auto"/>
        <w:ind w:left="720" w:hanging="360"/>
        <w:rPr>
          <w:rFonts w:ascii="Comfortaa SemiBold" w:cs="Comfortaa SemiBold" w:eastAsia="Comfortaa SemiBold" w:hAnsi="Comfortaa SemiBold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  <w:rtl w:val="0"/>
        </w:rPr>
        <w:t xml:space="preserve">Here is the python code I used to decode this.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after="240" w:before="240" w:line="324.00000000000006" w:lineRule="auto"/>
        <w:rPr>
          <w:rFonts w:ascii="Courier New" w:cs="Courier New" w:eastAsia="Courier New" w:hAnsi="Courier New"/>
          <w:color w:val="9cdcf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Make sure to Add in the Right Array to decode the actual Password</w:t>
      </w:r>
    </w:p>
    <w:p w:rsidR="00000000" w:rsidDel="00000000" w:rsidP="00000000" w:rsidRDefault="00000000" w:rsidRPr="00000000" w14:paraId="0000001A">
      <w:pPr>
        <w:shd w:fill="1e1e1e" w:val="clear"/>
        <w:spacing w:after="240" w:before="240" w:line="27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= [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7a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7d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72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7f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1B">
      <w:pPr>
        <w:shd w:fill="1e1e1e" w:val="clear"/>
        <w:spacing w:after="240" w:before="240" w:line="276" w:lineRule="auto"/>
        <w:rPr>
          <w:rFonts w:ascii="Courier New" w:cs="Courier New" w:eastAsia="Courier New" w:hAnsi="Courier New"/>
          <w:color w:val="b5cea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size_array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17</w:t>
      </w:r>
    </w:p>
    <w:p w:rsidR="00000000" w:rsidDel="00000000" w:rsidP="00000000" w:rsidRDefault="00000000" w:rsidRPr="00000000" w14:paraId="0000001C">
      <w:pPr>
        <w:shd w:fill="1e1e1e" w:val="clear"/>
        <w:spacing w:after="240" w:before="240" w:line="27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actual_password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bytearray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D">
      <w:pPr>
        <w:shd w:fill="1e1e1e" w:val="clear"/>
        <w:spacing w:after="240" w:before="240" w:line="276" w:lineRule="auto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01E">
      <w:pPr>
        <w:shd w:fill="1e1e1e" w:val="clear"/>
        <w:spacing w:after="240" w:before="240" w:line="276" w:lineRule="auto"/>
        <w:rPr>
          <w:rFonts w:ascii="Courier New" w:cs="Courier New" w:eastAsia="Courier New" w:hAnsi="Courier New"/>
          <w:color w:val="b5cea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actual_password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] ^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19</w:t>
      </w:r>
    </w:p>
    <w:p w:rsidR="00000000" w:rsidDel="00000000" w:rsidP="00000000" w:rsidRDefault="00000000" w:rsidRPr="00000000" w14:paraId="0000001F">
      <w:pPr>
        <w:shd w:fill="1e1e1e" w:val="clear"/>
        <w:spacing w:after="240" w:before="240" w:line="276" w:lineRule="auto"/>
        <w:ind w:firstLine="72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actual_password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240" w:lineRule="auto"/>
        <w:ind w:left="720" w:hanging="36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To get the Flag for this one you will need to start up the Instance and Netcat into the IP:PORT, A TUI should pop-up as a questionnaire, asking questions about the file, these should be straight-foward.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720"/>
        <w:rPr>
          <w:rFonts w:ascii="Comfortaa SemiBold" w:cs="Comfortaa SemiBold" w:eastAsia="Comfortaa SemiBold" w:hAnsi="Comfortaa SemiBold"/>
          <w:color w:val="000000"/>
          <w:sz w:val="24"/>
          <w:szCs w:val="24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4"/>
          <w:szCs w:val="24"/>
        </w:rPr>
        <w:drawing>
          <wp:inline distB="114300" distT="114300" distL="114300" distR="114300">
            <wp:extent cx="3690938" cy="437020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772" l="0" r="8493" t="1234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4370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240" w:lineRule="auto"/>
        <w:ind w:left="720" w:hanging="36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Finishing the Questionnaire should provide you with a flag.</w:t>
      </w:r>
    </w:p>
    <w:p w:rsidR="00000000" w:rsidDel="00000000" w:rsidP="00000000" w:rsidRDefault="00000000" w:rsidRPr="00000000" w14:paraId="00000023">
      <w:pPr>
        <w:numPr>
          <w:ilvl w:val="3"/>
          <w:numId w:val="1"/>
        </w:numPr>
        <w:spacing w:after="240" w:before="240" w:lineRule="auto"/>
        <w:ind w:left="2880" w:hanging="360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HTB{l1c3ns3_4cquir3d-hunt1ng_t1m3!}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ind w:left="2880" w:firstLine="72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9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5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tyjcwt" w:id="6"/>
          <w:bookmarkEnd w:id="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7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3dy6vkm" w:id="7"/>
          <w:bookmarkEnd w:id="7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3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4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-114295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.png"/><Relationship Id="rId3" Type="http://schemas.openxmlformats.org/officeDocument/2006/relationships/image" Target="media/image6.png"/><Relationship Id="rId4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