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A401A" w:rsidRPr="002375E7" w:rsidRDefault="00D542B7" w:rsidP="002375E7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Вопрос 1:  </w:t>
      </w:r>
      <w:r w:rsidR="00B22883" w:rsidRPr="002375E7">
        <w:rPr>
          <w:rFonts w:ascii="Times New Roman" w:hAnsi="Times New Roman" w:cs="Times New Roman"/>
          <w:sz w:val="28"/>
          <w:szCs w:val="28"/>
          <w:shd w:val="clear" w:color="auto" w:fill="F5F5F5"/>
        </w:rPr>
        <w:t>Оплата труда лиц, работающих по совместительству, производится пропорционально отработанному времени, в зависимости от выработки либо на других условиях, определенных трудовым договором.</w:t>
      </w:r>
      <w:r w:rsidR="00B22883"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="00B22883" w:rsidRPr="002375E7">
        <w:rPr>
          <w:rFonts w:ascii="Times New Roman" w:hAnsi="Times New Roman" w:cs="Times New Roman"/>
          <w:sz w:val="28"/>
          <w:szCs w:val="28"/>
          <w:shd w:val="clear" w:color="auto" w:fill="F5F5F5"/>
        </w:rPr>
        <w:br/>
      </w:r>
      <w:r w:rsidR="00B22883" w:rsidRPr="002375E7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Не устанавливается каких-либо особенностей в оплате труда совместителей, поэтому работник и работодатель могут сами определить условия оплаты труда при заключении трудового договора на условиях работы по совместительству. Эти условия должны быть указаны в трудовом договоре (ст. 57 ТК РФ). Работа по совместительству является работой на условиях неполного рабочего времени. В связи с этим законодательством не гарантируется, что заработная плата за работу по совместительству не может быть меньше, чем установленный федеральным законом МРОТ. Минимальный размер выплаты заработной платы (оплаты труда совместителей) устанавливается с учетом того, что они работают не полную норму рабочего времени, а только часть ее.</w:t>
      </w:r>
      <w:r w:rsidR="00B22883"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</w:p>
    <w:p w:rsidR="00187913" w:rsidRPr="002375E7" w:rsidRDefault="00187913" w:rsidP="002375E7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187913" w:rsidRPr="002375E7" w:rsidRDefault="00187913" w:rsidP="002375E7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23717C" w:rsidRPr="002375E7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2: </w:t>
      </w:r>
      <w:r w:rsidR="00187913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уволенным с военной службы гражданам, работавшим до призыва на военную службу в государственных организациях, гарантируется сохранение в течение трех месяцев после увольнения с военной службы права поступления на работу в те же организации и на должность не ниже занимаемой до призыва на военную службу (</w:t>
      </w:r>
      <w:hyperlink r:id="rId5" w:tgtFrame="_blank" w:history="1">
        <w:r w:rsidR="00187913" w:rsidRPr="002375E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п. 5 ст. 23 Федерального закона от 27.05.98 № 76-ФЗ «О статусе военнослужащих»</w:t>
        </w:r>
      </w:hyperlink>
      <w:r w:rsidR="00187913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</w:p>
    <w:p w:rsidR="009F2E7A" w:rsidRPr="002375E7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3: </w:t>
      </w:r>
      <w:r w:rsidR="0023717C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Военные комиссариаты и органы местного самоуправления могут проверить ведение воинского учета в организациях с численностью более 500 сотрудников раз в год, а в остальных организациях – не реже одного раза в три года.</w:t>
      </w:r>
      <w:r w:rsidR="0023717C"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4B659E" w:rsidRPr="002375E7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4:</w:t>
      </w:r>
      <w:r w:rsidR="009F2E7A"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F2E7A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Работники, осуществляющие воинский учет в организациях:</w:t>
      </w:r>
      <w:r w:rsidR="009F2E7A" w:rsidRPr="002375E7">
        <w:rPr>
          <w:rFonts w:ascii="Times New Roman" w:hAnsi="Times New Roman" w:cs="Times New Roman"/>
          <w:sz w:val="28"/>
          <w:szCs w:val="28"/>
        </w:rPr>
        <w:br/>
      </w:r>
      <w:r w:rsidR="009F2E7A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а) направляют в 2-недельный срок в военные комиссариаты сведения о гражданах, подлежащих воинскому учету и принятию или увольнению их с работы.</w:t>
      </w:r>
    </w:p>
    <w:p w:rsidR="004224A7" w:rsidRPr="002375E7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5:</w:t>
      </w:r>
      <w:r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B659E" w:rsidRPr="002375E7">
        <w:rPr>
          <w:rFonts w:ascii="Times New Roman" w:hAnsi="Times New Roman" w:cs="Times New Roman"/>
          <w:sz w:val="28"/>
          <w:szCs w:val="28"/>
        </w:rPr>
        <w:t xml:space="preserve">Согласно ст. 392 ТК РФ, по спорам об увольнении работник имеет право обратиться в суд за разрешением индивидуального трудового спора </w:t>
      </w:r>
      <w:proofErr w:type="gramStart"/>
      <w:r w:rsidR="004B659E" w:rsidRPr="002375E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B659E" w:rsidRPr="002375E7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4B659E" w:rsidRPr="002375E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B659E" w:rsidRPr="002375E7">
        <w:rPr>
          <w:rFonts w:ascii="Times New Roman" w:hAnsi="Times New Roman" w:cs="Times New Roman"/>
          <w:sz w:val="28"/>
          <w:szCs w:val="28"/>
        </w:rPr>
        <w:t xml:space="preserve"> течение одного месяца со дня вручения ему копии приказа об увольнении либо со дня выдачи трудовой книжки.</w:t>
      </w:r>
    </w:p>
    <w:p w:rsidR="005533AD" w:rsidRPr="002375E7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Вопрос 6:</w:t>
      </w:r>
      <w:r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224A7" w:rsidRPr="002375E7">
        <w:rPr>
          <w:rFonts w:ascii="Times New Roman" w:hAnsi="Times New Roman" w:cs="Times New Roman"/>
          <w:sz w:val="28"/>
          <w:szCs w:val="28"/>
          <w:shd w:val="clear" w:color="auto" w:fill="FFFFFF"/>
        </w:rPr>
        <w:t>Полную рабочую смену (без ограничения четырьмя часами в день) можно устанавливать совместителям в дни, когда по основному месту работы работник свободен от исполнения трудовых обязанностей, например в выходные дни. Однако при этом месячная продолжительность рабочего времени совместителя не должна превышать половины от нормы, установленной для соответствующей категории работников.</w:t>
      </w:r>
    </w:p>
    <w:p w:rsidR="00D32914" w:rsidRDefault="00C734E4" w:rsidP="002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7:</w:t>
      </w:r>
      <w:r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533AD" w:rsidRPr="002375E7">
        <w:rPr>
          <w:rFonts w:ascii="Times New Roman" w:hAnsi="Times New Roman" w:cs="Times New Roman"/>
          <w:sz w:val="28"/>
          <w:szCs w:val="28"/>
          <w:shd w:val="clear" w:color="auto" w:fill="EEEA98"/>
        </w:rPr>
        <w:t>Условие об испытании включается в трудовой договор, если стороны при его заключении достигли соглашения об этом</w:t>
      </w:r>
    </w:p>
    <w:p w:rsidR="00D00C41" w:rsidRDefault="00C734E4" w:rsidP="00D00C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8:</w:t>
      </w:r>
      <w:r w:rsidRPr="002375E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32914" w:rsidRPr="00D00C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уменьшение срока испытания по соглашению сторон не противоречит требованиям трудового законодательства. Это означает, что если работодатель до окончания испытательного срока сотрудника убедится в его профессионализме, то испытание можно прекратить. Данное решение оформляется путем заключения дополнительного соглашения к трудовому договору.</w:t>
      </w:r>
    </w:p>
    <w:p w:rsidR="00187913" w:rsidRDefault="00C734E4" w:rsidP="00D00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9: </w:t>
      </w:r>
      <w:r w:rsidR="00D00C41">
        <w:rPr>
          <w:rFonts w:ascii="Times New Roman" w:hAnsi="Times New Roman" w:cs="Times New Roman"/>
          <w:sz w:val="28"/>
          <w:szCs w:val="28"/>
        </w:rPr>
        <w:t>Работникам, на которых наложено дисциплинарное взыскание, ежемесячная премия   не  начисляется  за тот месяц, в котором было наложено дисциплинарное взыскание.</w:t>
      </w:r>
    </w:p>
    <w:p w:rsidR="00D00C41" w:rsidRDefault="00D00C41" w:rsidP="00D00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10: премия не начисляется за период, в котором было наложено дисциплинарное взыскание.</w:t>
      </w:r>
    </w:p>
    <w:p w:rsidR="00FF56E9" w:rsidRPr="00D00C41" w:rsidRDefault="00FF56E9" w:rsidP="00D00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"/>
        <w:gridCol w:w="9121"/>
      </w:tblGrid>
      <w:tr w:rsidR="00FF56E9" w:rsidRPr="00FF56E9" w:rsidTr="00FF56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временным переводом работника управления на должность отсутствующего работника;</w:t>
            </w:r>
          </w:p>
        </w:tc>
      </w:tr>
      <w:tr w:rsidR="00FF56E9" w:rsidRPr="00FF56E9" w:rsidTr="00FF56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возложением на работника управления обязанностей временно отсутствующего без освобождения от основной работы;</w:t>
            </w:r>
          </w:p>
        </w:tc>
      </w:tr>
      <w:tr w:rsidR="00FF56E9" w:rsidRPr="00FF56E9" w:rsidTr="00FF56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56E9" w:rsidRPr="00FF56E9" w:rsidRDefault="00FF56E9" w:rsidP="00FF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6E9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заключением срочного трудового договора, для замены временно отсутствующего работника.</w:t>
            </w:r>
          </w:p>
        </w:tc>
      </w:tr>
    </w:tbl>
    <w:p w:rsidR="009A36BA" w:rsidRDefault="009A36BA" w:rsidP="00FF56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015D" w:rsidRDefault="009A36BA" w:rsidP="009A36BA">
      <w:pPr>
        <w:jc w:val="both"/>
        <w:rPr>
          <w:rFonts w:ascii="Times New Roman" w:hAnsi="Times New Roman" w:cs="Times New Roman"/>
          <w:sz w:val="28"/>
          <w:szCs w:val="28"/>
        </w:rPr>
      </w:pPr>
      <w:r w:rsidRPr="009A36B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Вопрос 12: Работающие женщины, находящиеся в отпуске по уходу за ребенком, имеют право на ежемесячное пособие, оно выплачивается до достижения ребенком возраста полутора лет. Это право сохраняется и в том случае, если женщина работает в организации по трудовому договору неполное рабочее время.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Заработная плата в этом случае выплачивается пропорционально отработанному времени.</w:t>
      </w:r>
    </w:p>
    <w:p w:rsidR="00D00C41" w:rsidRDefault="00EB015D" w:rsidP="00EB01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13</w:t>
      </w:r>
      <w:r w:rsidRPr="00EB015D">
        <w:rPr>
          <w:rFonts w:ascii="Times New Roman" w:hAnsi="Times New Roman" w:cs="Times New Roman"/>
          <w:sz w:val="28"/>
          <w:szCs w:val="28"/>
        </w:rPr>
        <w:t xml:space="preserve">: </w:t>
      </w:r>
      <w:r w:rsidRPr="00EB015D">
        <w:rPr>
          <w:rStyle w:val="apple-converted-space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если заболевший обращается к врачу после окончания работы по его желанию дата освобождения от работы в листке нетрудоспособности </w:t>
      </w:r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lastRenderedPageBreak/>
        <w:t>может быть указана со следующего календарного дня. (</w:t>
      </w:r>
      <w:proofErr w:type="spellStart"/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</w:t>
      </w:r>
      <w:proofErr w:type="gramStart"/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,б</w:t>
      </w:r>
      <w:proofErr w:type="spellEnd"/>
      <w:proofErr w:type="gramEnd"/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)</w:t>
      </w:r>
      <w:r w:rsidRPr="00EB015D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br/>
      </w:r>
    </w:p>
    <w:p w:rsidR="00EE52A5" w:rsidRDefault="0014566C" w:rsidP="00EB01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14: </w:t>
      </w:r>
      <w:r w:rsidR="00123113" w:rsidRPr="001231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работника увольняют в связи с сокращением, если он не согласился работать на другой имеющейся у работодателя работе.</w:t>
      </w:r>
    </w:p>
    <w:p w:rsidR="00DF5BC3" w:rsidRDefault="00EE52A5" w:rsidP="00EE52A5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15:  </w:t>
      </w:r>
      <w:r>
        <w:rPr>
          <w:rStyle w:val="apple-converted-space"/>
          <w:rFonts w:ascii="Tahoma" w:hAnsi="Tahoma" w:cs="Tahoma"/>
          <w:color w:val="4A4A4A"/>
          <w:sz w:val="23"/>
          <w:szCs w:val="23"/>
          <w:shd w:val="clear" w:color="auto" w:fill="FFFFFF"/>
        </w:rPr>
        <w:t> </w:t>
      </w:r>
      <w:r w:rsidRPr="00EE52A5">
        <w:rPr>
          <w:rStyle w:val="apple-converted-space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</w:t>
      </w:r>
      <w:r w:rsidRPr="00EE52A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шибочная запись аккуратно зачеркивается, правильная запись взамен ошибочной вносится на оборотную сторону бланка листка нетрудоспособности, подтверждается записью "</w:t>
      </w:r>
      <w:proofErr w:type="gramStart"/>
      <w:r w:rsidRPr="00EE52A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исправленному</w:t>
      </w:r>
      <w:proofErr w:type="gramEnd"/>
      <w:r w:rsidRPr="00EE52A5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верить", подписью и печатью работодателя</w:t>
      </w:r>
      <w:r w:rsidRPr="003B2328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. </w:t>
      </w:r>
      <w:r w:rsidR="003B2328" w:rsidRPr="003B2328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 xml:space="preserve"> Если ошибка допущена медицинским учреждением </w:t>
      </w:r>
      <w:r w:rsidR="003B2328" w:rsidRPr="003B2328">
        <w:rPr>
          <w:rFonts w:ascii="Times New Roman" w:hAnsi="Times New Roman" w:cs="Times New Roman"/>
          <w:bCs/>
          <w:color w:val="333333"/>
          <w:sz w:val="28"/>
          <w:szCs w:val="28"/>
        </w:rPr>
        <w:t>листок</w:t>
      </w:r>
      <w:r w:rsidR="003B2328" w:rsidRPr="003B2328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3B2328" w:rsidRPr="003B2328">
        <w:rPr>
          <w:rFonts w:ascii="Times New Roman" w:hAnsi="Times New Roman" w:cs="Times New Roman"/>
          <w:bCs/>
          <w:color w:val="333333"/>
          <w:sz w:val="28"/>
          <w:szCs w:val="28"/>
        </w:rPr>
        <w:t>нетрудоспособности</w:t>
      </w:r>
      <w:r w:rsidR="003B2328" w:rsidRPr="003B2328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3B2328" w:rsidRPr="003B2328">
        <w:rPr>
          <w:rFonts w:ascii="Times New Roman" w:hAnsi="Times New Roman" w:cs="Times New Roman"/>
          <w:bCs/>
          <w:color w:val="333333"/>
          <w:sz w:val="28"/>
          <w:szCs w:val="28"/>
        </w:rPr>
        <w:t>считается</w:t>
      </w:r>
      <w:r w:rsidR="003B2328" w:rsidRPr="003B2328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3B2328" w:rsidRPr="003B2328">
        <w:rPr>
          <w:rFonts w:ascii="Times New Roman" w:hAnsi="Times New Roman" w:cs="Times New Roman"/>
          <w:bCs/>
          <w:color w:val="333333"/>
          <w:sz w:val="28"/>
          <w:szCs w:val="28"/>
        </w:rPr>
        <w:t>испорченным</w:t>
      </w:r>
      <w:r w:rsidR="003B2328" w:rsidRPr="003B2328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="003B2328" w:rsidRPr="003B2328">
        <w:rPr>
          <w:rFonts w:ascii="Times New Roman" w:hAnsi="Times New Roman" w:cs="Times New Roman"/>
          <w:color w:val="333333"/>
          <w:sz w:val="28"/>
          <w:szCs w:val="28"/>
        </w:rPr>
        <w:t>и взамен него выдается новый</w:t>
      </w:r>
      <w:r w:rsidR="003B232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A2E59" w:rsidRDefault="002A2E59" w:rsidP="00EE52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Вопрос 16:  </w:t>
      </w:r>
      <w:r w:rsidR="00197F67">
        <w:rPr>
          <w:rFonts w:ascii="Times New Roman" w:hAnsi="Times New Roman" w:cs="Times New Roman"/>
          <w:color w:val="333333"/>
          <w:sz w:val="28"/>
          <w:szCs w:val="28"/>
        </w:rPr>
        <w:t xml:space="preserve">Новый работник еще не принят. </w:t>
      </w:r>
      <w:r>
        <w:rPr>
          <w:rFonts w:ascii="Times New Roman" w:hAnsi="Times New Roman" w:cs="Times New Roman"/>
          <w:color w:val="333333"/>
          <w:sz w:val="28"/>
          <w:szCs w:val="28"/>
        </w:rPr>
        <w:t>Беременная работница остается работать.</w:t>
      </w:r>
    </w:p>
    <w:p w:rsidR="00E71995" w:rsidRDefault="00DF5BC3" w:rsidP="00DF5B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17:</w:t>
      </w:r>
      <w:r w:rsidRPr="00DF5BC3">
        <w:rPr>
          <w:rFonts w:ascii="Tahoma" w:hAnsi="Tahoma" w:cs="Tahoma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работнику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 совмещающ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ему 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работу с обучением, оформлен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ному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на условиях совместительства, предоставляется учебный оплачиваемый отпуск по основному месту работы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,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а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по совместительству он должен оформить отпуск без сохранения заработной платы на время учебного отпуска.</w:t>
      </w:r>
      <w:r w:rsidRPr="00DF5BC3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br/>
      </w:r>
      <w:r w:rsidR="00E71995" w:rsidRPr="00527A71">
        <w:rPr>
          <w:rFonts w:ascii="Times New Roman" w:hAnsi="Times New Roman" w:cs="Times New Roman"/>
          <w:sz w:val="28"/>
          <w:szCs w:val="28"/>
        </w:rPr>
        <w:t>Вопрос 18: отпуск предоставляется не зависимо от времени его непрерывной работы ст. 123 ТК РФ.</w:t>
      </w:r>
    </w:p>
    <w:p w:rsidR="0014566C" w:rsidRDefault="00E71995" w:rsidP="00E7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19: </w:t>
      </w:r>
      <w:r w:rsidR="00801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051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801051">
        <w:rPr>
          <w:rFonts w:ascii="Times New Roman" w:hAnsi="Times New Roman" w:cs="Times New Roman"/>
          <w:sz w:val="28"/>
          <w:szCs w:val="28"/>
        </w:rPr>
        <w:t>,г</w:t>
      </w:r>
      <w:proofErr w:type="spellEnd"/>
      <w:proofErr w:type="gramEnd"/>
    </w:p>
    <w:p w:rsidR="006D0D7F" w:rsidRPr="006D0D7F" w:rsidRDefault="00801051" w:rsidP="006D0D7F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20: </w:t>
      </w:r>
      <w:r w:rsidR="006D0D7F" w:rsidRPr="006D0D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0D7F" w:rsidRPr="00C12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желанию работника этот день может быть </w:t>
      </w:r>
      <w:r w:rsidR="006D0D7F" w:rsidRPr="006D0D7F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присоединен к ежегодному оплачиваемому отпус</w:t>
      </w:r>
      <w:r w:rsidR="006D0D7F" w:rsidRPr="00C12A84">
        <w:rPr>
          <w:rFonts w:ascii="Times New Roman" w:eastAsia="Times New Roman" w:hAnsi="Times New Roman" w:cs="Times New Roman"/>
          <w:color w:val="000000"/>
          <w:sz w:val="28"/>
          <w:szCs w:val="28"/>
        </w:rPr>
        <w:t>ку или  </w:t>
      </w:r>
      <w:r w:rsidR="006D0D7F" w:rsidRPr="006D0D7F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 в другое время</w:t>
      </w:r>
      <w:r w:rsidR="006D0D7F" w:rsidRPr="00C12A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D0D7F" w:rsidRPr="006D0D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течение года</w:t>
      </w:r>
      <w:r w:rsidR="006D0D7F" w:rsidRPr="00C12A8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D0D7F" w:rsidRPr="006D0D7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дня сдачи крови.</w:t>
      </w:r>
    </w:p>
    <w:p w:rsidR="00887FD3" w:rsidRDefault="00803854" w:rsidP="00887F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21: Беременных женщин – работниц запрещается привлекать:</w:t>
      </w:r>
      <w:r w:rsidR="00887FD3">
        <w:rPr>
          <w:rFonts w:ascii="Times New Roman" w:hAnsi="Times New Roman" w:cs="Times New Roman"/>
          <w:sz w:val="28"/>
          <w:szCs w:val="28"/>
        </w:rPr>
        <w:t xml:space="preserve"> к работе в ночное время, сверхурочным работам,  работе в выходные и праздничные дни, работе вахтовым методом, направлять в командировки, устанавливать испытательный срок при приёме на работу. </w:t>
      </w:r>
    </w:p>
    <w:p w:rsidR="00A07E76" w:rsidRDefault="00527A71" w:rsidP="00887F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22: </w:t>
      </w:r>
      <w:r w:rsidR="00A07E76">
        <w:rPr>
          <w:rFonts w:ascii="Times New Roman" w:hAnsi="Times New Roman" w:cs="Times New Roman"/>
          <w:sz w:val="28"/>
          <w:szCs w:val="28"/>
        </w:rPr>
        <w:t xml:space="preserve">Отпуск по беременности и родам является правом женщины, поэтому он предоставляется по её заявлению (не обязательно в письменном виде). С 10.10.2011 отпуск по </w:t>
      </w:r>
      <w:r w:rsidR="00BC7B76">
        <w:rPr>
          <w:rFonts w:ascii="Times New Roman" w:hAnsi="Times New Roman" w:cs="Times New Roman"/>
          <w:sz w:val="28"/>
          <w:szCs w:val="28"/>
        </w:rPr>
        <w:t>беременности и продам, до этого рабочие дни.</w:t>
      </w:r>
    </w:p>
    <w:p w:rsidR="000032AA" w:rsidRDefault="000032AA" w:rsidP="00FA39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23: </w:t>
      </w:r>
      <w:r w:rsidR="00D720FF" w:rsidRPr="00D720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инвалида I или II группы следует установить сокращенную продолжительность рабочего времени не более 35 часов в неделю с сохранением полной оплаты труда (часть первая ст. 92 ТК РФ, часть третья ст. 23 Закона N 181-ФЗ).</w:t>
      </w:r>
      <w:r w:rsidR="00FA39AB" w:rsidRPr="00FA39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FA39AB" w:rsidRPr="00FA3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основании ст. 96, ст. 99, ст. 113 ТК РФ инвалиды </w:t>
      </w:r>
      <w:r w:rsidR="00FA39AB" w:rsidRPr="00FA3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любой группы могут привлекаться к работе в ночное время, сверхурочной работе, а также в выходные и нерабочие праздничные дни только с их письменного согласия и при условии, если такая работа не запрещена им по состоянию здоровья в соответствии с медицинским заключением.</w:t>
      </w:r>
      <w:proofErr w:type="gramEnd"/>
      <w:r w:rsidR="00FA39AB" w:rsidRPr="00FA3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Работники должны быть ознакомлены в письменной форме с правом отказаться от такой работы.</w:t>
      </w:r>
      <w:r w:rsidR="00FA39AB" w:rsidRPr="00FA39A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39AB" w:rsidRPr="00FA39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инвалидам любой группы предоставляется ежегодный отпуск не менее 30 календарных дней (ст. 23 Закона N 181-ФЗ). В соответствии со ст. 128 ТК РФ работодатель обязан предоставлять работающим инвалидам на основании письменного заявления работника отпуск без сохранения заработной платы по семейным обстоятельствам и другим уважительным причинам до 60 календарных дней в году.</w:t>
      </w:r>
    </w:p>
    <w:p w:rsidR="005B22A3" w:rsidRDefault="005B53A6" w:rsidP="00FA39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Вопрос 24: </w:t>
      </w:r>
      <w:r w:rsidR="00AB2F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Инвалидам 1 группы не устанавливается ненормированный рабочий день. Ежегодный отпуск не менее 30 календарных дней. </w:t>
      </w:r>
    </w:p>
    <w:p w:rsidR="005B53A6" w:rsidRDefault="005B22A3" w:rsidP="005B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25: Период отпуска отодвигается на 6дней.  (20-14=6)</w:t>
      </w:r>
    </w:p>
    <w:p w:rsidR="00565BAF" w:rsidRDefault="00565BAF" w:rsidP="005B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26: 33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календарных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дня.</w:t>
      </w:r>
    </w:p>
    <w:p w:rsidR="00565BAF" w:rsidRDefault="00565BAF" w:rsidP="005B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27: </w:t>
      </w:r>
      <w:r w:rsidR="00301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1B57">
        <w:rPr>
          <w:rFonts w:ascii="Times New Roman" w:hAnsi="Times New Roman" w:cs="Times New Roman"/>
          <w:sz w:val="28"/>
          <w:szCs w:val="28"/>
        </w:rPr>
        <w:t>Согласна</w:t>
      </w:r>
      <w:proofErr w:type="gramEnd"/>
      <w:r w:rsidR="00301B57">
        <w:rPr>
          <w:rFonts w:ascii="Times New Roman" w:hAnsi="Times New Roman" w:cs="Times New Roman"/>
          <w:sz w:val="28"/>
          <w:szCs w:val="28"/>
        </w:rPr>
        <w:t xml:space="preserve">  (конфликт это столкновение интересов).</w:t>
      </w:r>
    </w:p>
    <w:p w:rsidR="00301B57" w:rsidRDefault="00301B57" w:rsidP="000F06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28: </w:t>
      </w:r>
      <w:r w:rsidR="000F0669">
        <w:rPr>
          <w:rFonts w:ascii="Times New Roman" w:hAnsi="Times New Roman" w:cs="Times New Roman"/>
          <w:sz w:val="28"/>
          <w:szCs w:val="28"/>
        </w:rPr>
        <w:t>Распознать конфликт на начальной стадии. Не искажать сути и не скрывать конфликт. Выявить конструктивный конфликтный</w:t>
      </w:r>
      <w:r w:rsidR="000F0669">
        <w:rPr>
          <w:rFonts w:ascii="Times New Roman" w:hAnsi="Times New Roman" w:cs="Times New Roman"/>
          <w:sz w:val="28"/>
          <w:szCs w:val="28"/>
        </w:rPr>
        <w:tab/>
        <w:t xml:space="preserve">потенциал организации. </w:t>
      </w:r>
    </w:p>
    <w:p w:rsidR="00301B57" w:rsidRDefault="00301B57" w:rsidP="005B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29: </w:t>
      </w:r>
      <w:r w:rsidR="0015276C">
        <w:rPr>
          <w:rFonts w:ascii="Times New Roman" w:hAnsi="Times New Roman" w:cs="Times New Roman"/>
          <w:sz w:val="28"/>
          <w:szCs w:val="28"/>
        </w:rPr>
        <w:t xml:space="preserve">Межличностный конфликт, конфликт между личностью и группой, </w:t>
      </w:r>
      <w:r w:rsidR="00E83609">
        <w:rPr>
          <w:rFonts w:ascii="Times New Roman" w:hAnsi="Times New Roman" w:cs="Times New Roman"/>
          <w:sz w:val="28"/>
          <w:szCs w:val="28"/>
        </w:rPr>
        <w:t>межгрупповой конфликт.</w:t>
      </w:r>
    </w:p>
    <w:p w:rsidR="00322845" w:rsidRDefault="00301B57" w:rsidP="00322845">
      <w:pPr>
        <w:pStyle w:val="a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000000"/>
        </w:rPr>
      </w:pPr>
      <w:r>
        <w:rPr>
          <w:sz w:val="28"/>
          <w:szCs w:val="28"/>
        </w:rPr>
        <w:t>Вопрос30:</w:t>
      </w:r>
      <w:r w:rsidR="00D001D2">
        <w:rPr>
          <w:sz w:val="28"/>
          <w:szCs w:val="28"/>
        </w:rPr>
        <w:t xml:space="preserve"> Дать клиенту понять, что вы его понимаете и постараетесь посодействовать решению вопроса в его пользу. Свести конфликт до уровня возражения.</w:t>
      </w:r>
      <w:r w:rsidR="00322845" w:rsidRPr="00322845">
        <w:rPr>
          <w:rFonts w:ascii="Arial" w:hAnsi="Arial" w:cs="Arial"/>
          <w:color w:val="000000"/>
        </w:rPr>
        <w:t xml:space="preserve"> </w:t>
      </w:r>
    </w:p>
    <w:p w:rsidR="00322845" w:rsidRPr="00322845" w:rsidRDefault="00322845" w:rsidP="00322845">
      <w:pPr>
        <w:pStyle w:val="a5"/>
        <w:spacing w:before="0" w:beforeAutospacing="0" w:after="0" w:afterAutospacing="0" w:line="240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22845">
        <w:rPr>
          <w:color w:val="000000"/>
          <w:sz w:val="28"/>
          <w:szCs w:val="28"/>
        </w:rPr>
        <w:t>Быть максимально спокойным и не повышать голос. Самый разумный способ уладить конфликт – это откровенный разговор</w:t>
      </w:r>
      <w:r>
        <w:rPr>
          <w:color w:val="000000"/>
          <w:sz w:val="28"/>
          <w:szCs w:val="28"/>
        </w:rPr>
        <w:t>,</w:t>
      </w:r>
      <w:r w:rsidRPr="00322845">
        <w:rPr>
          <w:color w:val="000000"/>
          <w:sz w:val="28"/>
          <w:szCs w:val="28"/>
        </w:rPr>
        <w:t xml:space="preserve"> настроить коллег  на диалог. Необходимо выяснить истинные причины конфликта. Постараться  найти компромисс. Иногда конфликт удается уладить с помощью хорошей шутки. Юмор – это проявление дружелюбия, он может снять напряжение между сотрудниками, устранить враждебный настрой</w:t>
      </w:r>
      <w:r>
        <w:rPr>
          <w:color w:val="000000"/>
          <w:sz w:val="28"/>
          <w:szCs w:val="28"/>
        </w:rPr>
        <w:t>.</w:t>
      </w:r>
    </w:p>
    <w:p w:rsidR="00787B1E" w:rsidRDefault="00787B1E" w:rsidP="00322845">
      <w:pPr>
        <w:pStyle w:val="a5"/>
        <w:spacing w:before="0" w:beforeAutospacing="0" w:after="0" w:afterAutospacing="0" w:line="240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322845" w:rsidRDefault="00322845" w:rsidP="00322845">
      <w:pPr>
        <w:pStyle w:val="a5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Arial" w:hAnsi="Arial" w:cs="Arial"/>
          <w:color w:val="000000"/>
        </w:rPr>
      </w:pPr>
      <w:r w:rsidRPr="00322845">
        <w:rPr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</w:rPr>
        <w:br/>
      </w:r>
    </w:p>
    <w:p w:rsidR="00D001D2" w:rsidRDefault="00322845" w:rsidP="0032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sectPr w:rsidR="00D001D2" w:rsidSect="004A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04BF5"/>
    <w:multiLevelType w:val="hybridMultilevel"/>
    <w:tmpl w:val="903EFBE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>
    <w:useFELayout/>
  </w:compat>
  <w:rsids>
    <w:rsidRoot w:val="00B22883"/>
    <w:rsid w:val="000032AA"/>
    <w:rsid w:val="00082408"/>
    <w:rsid w:val="000F0669"/>
    <w:rsid w:val="00123113"/>
    <w:rsid w:val="00126E4D"/>
    <w:rsid w:val="0014566C"/>
    <w:rsid w:val="0015276C"/>
    <w:rsid w:val="00187913"/>
    <w:rsid w:val="0019317C"/>
    <w:rsid w:val="00197F67"/>
    <w:rsid w:val="001F2DB6"/>
    <w:rsid w:val="0023717C"/>
    <w:rsid w:val="002375E7"/>
    <w:rsid w:val="002A2E59"/>
    <w:rsid w:val="00301B57"/>
    <w:rsid w:val="00302086"/>
    <w:rsid w:val="00322845"/>
    <w:rsid w:val="00361BA1"/>
    <w:rsid w:val="003B2328"/>
    <w:rsid w:val="004224A7"/>
    <w:rsid w:val="00433C1B"/>
    <w:rsid w:val="00434447"/>
    <w:rsid w:val="0046211C"/>
    <w:rsid w:val="004A401A"/>
    <w:rsid w:val="004B659E"/>
    <w:rsid w:val="00527A71"/>
    <w:rsid w:val="005533AD"/>
    <w:rsid w:val="00565BAF"/>
    <w:rsid w:val="005B114A"/>
    <w:rsid w:val="005B22A3"/>
    <w:rsid w:val="005B53A6"/>
    <w:rsid w:val="005B7889"/>
    <w:rsid w:val="006421D1"/>
    <w:rsid w:val="006D0D7F"/>
    <w:rsid w:val="00787B1E"/>
    <w:rsid w:val="00801051"/>
    <w:rsid w:val="00803854"/>
    <w:rsid w:val="0088021A"/>
    <w:rsid w:val="00887FD3"/>
    <w:rsid w:val="008C1A0C"/>
    <w:rsid w:val="009A36BA"/>
    <w:rsid w:val="009F2E7A"/>
    <w:rsid w:val="00A07E76"/>
    <w:rsid w:val="00AB2F14"/>
    <w:rsid w:val="00B22883"/>
    <w:rsid w:val="00BC4F8E"/>
    <w:rsid w:val="00BC7B76"/>
    <w:rsid w:val="00C12A84"/>
    <w:rsid w:val="00C734E4"/>
    <w:rsid w:val="00D001D2"/>
    <w:rsid w:val="00D00C41"/>
    <w:rsid w:val="00D32914"/>
    <w:rsid w:val="00D542B7"/>
    <w:rsid w:val="00D720FF"/>
    <w:rsid w:val="00DA7FF7"/>
    <w:rsid w:val="00DF5BC3"/>
    <w:rsid w:val="00E71995"/>
    <w:rsid w:val="00E83609"/>
    <w:rsid w:val="00EB015D"/>
    <w:rsid w:val="00EE52A5"/>
    <w:rsid w:val="00EF76C8"/>
    <w:rsid w:val="00F30171"/>
    <w:rsid w:val="00F504C5"/>
    <w:rsid w:val="00FA39AB"/>
    <w:rsid w:val="00FC6F46"/>
    <w:rsid w:val="00FF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2883"/>
  </w:style>
  <w:style w:type="character" w:styleId="a3">
    <w:name w:val="Hyperlink"/>
    <w:basedOn w:val="a0"/>
    <w:uiPriority w:val="99"/>
    <w:semiHidden/>
    <w:unhideWhenUsed/>
    <w:rsid w:val="001879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385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2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drovik.ru/docs/fs27.05.98n76-f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2012-10-18T14:38:00Z</dcterms:created>
  <dcterms:modified xsi:type="dcterms:W3CDTF">2012-10-19T09:31:00Z</dcterms:modified>
</cp:coreProperties>
</file>