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D80" w:rsidRPr="00175D18" w:rsidRDefault="00A66D80" w:rsidP="00A66D80">
      <w:pPr>
        <w:pStyle w:val="Logo1"/>
        <w:rPr>
          <w:rFonts w:ascii="Arial" w:hAnsi="Arial" w:cs="Arial"/>
          <w:color w:val="auto"/>
          <w:sz w:val="96"/>
        </w:rPr>
      </w:pPr>
      <w:r>
        <w:rPr>
          <w:rFonts w:ascii="Arial" w:hAnsi="Arial" w:cs="Arial"/>
          <w:noProof/>
          <w:color w:val="auto"/>
          <w:sz w:val="96"/>
        </w:rPr>
        <w:drawing>
          <wp:inline distT="0" distB="0" distL="0" distR="0">
            <wp:extent cx="3000375" cy="1028700"/>
            <wp:effectExtent l="19050" t="0" r="9525" b="0"/>
            <wp:docPr id="1" name="Picture 2" descr="arrislogo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islogo_2013"/>
                    <pic:cNvPicPr>
                      <a:picLocks noChangeAspect="1" noChangeArrowheads="1"/>
                    </pic:cNvPicPr>
                  </pic:nvPicPr>
                  <pic:blipFill>
                    <a:blip r:embed="rId7"/>
                    <a:srcRect/>
                    <a:stretch>
                      <a:fillRect/>
                    </a:stretch>
                  </pic:blipFill>
                  <pic:spPr bwMode="auto">
                    <a:xfrm>
                      <a:off x="0" y="0"/>
                      <a:ext cx="3000375" cy="1028700"/>
                    </a:xfrm>
                    <a:prstGeom prst="rect">
                      <a:avLst/>
                    </a:prstGeom>
                    <a:noFill/>
                    <a:ln w="9525">
                      <a:noFill/>
                      <a:miter lim="800000"/>
                      <a:headEnd/>
                      <a:tailEnd/>
                    </a:ln>
                  </pic:spPr>
                </pic:pic>
              </a:graphicData>
            </a:graphic>
          </wp:inline>
        </w:drawing>
      </w:r>
    </w:p>
    <w:p w:rsidR="00A66D80" w:rsidRPr="00C10E6B" w:rsidRDefault="00A66D80" w:rsidP="00A66D80">
      <w:pPr>
        <w:pStyle w:val="Confidential"/>
        <w:rPr>
          <w:color w:val="E31B23"/>
        </w:rPr>
      </w:pPr>
    </w:p>
    <w:p w:rsidR="00A66D80" w:rsidRPr="00C10E6B" w:rsidRDefault="00A66D80" w:rsidP="00A66D80">
      <w:pPr>
        <w:pStyle w:val="digitalcmseclevtext"/>
      </w:pPr>
      <w:bookmarkStart w:id="0" w:name="_GoBack"/>
      <w:r>
        <w:t>ARRIS</w:t>
      </w:r>
      <w:r w:rsidRPr="00C10E6B">
        <w:t xml:space="preserve"> </w:t>
      </w:r>
      <w:r>
        <w:t>Internal</w:t>
      </w:r>
      <w:bookmarkEnd w:id="0"/>
    </w:p>
    <w:p w:rsidR="00A66D80" w:rsidRPr="00C10E6B" w:rsidRDefault="00A66D80" w:rsidP="00A66D80">
      <w:pPr>
        <w:pStyle w:val="Confidential"/>
        <w:rPr>
          <w:color w:val="E31B23"/>
        </w:rPr>
      </w:pPr>
    </w:p>
    <w:tbl>
      <w:tblPr>
        <w:tblW w:w="10710" w:type="dxa"/>
        <w:tblInd w:w="-1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4A0" w:firstRow="1" w:lastRow="0" w:firstColumn="1" w:lastColumn="0" w:noHBand="0" w:noVBand="1"/>
      </w:tblPr>
      <w:tblGrid>
        <w:gridCol w:w="4947"/>
        <w:gridCol w:w="989"/>
        <w:gridCol w:w="4767"/>
        <w:gridCol w:w="7"/>
      </w:tblGrid>
      <w:tr w:rsidR="00A66D80" w:rsidTr="00C22A89">
        <w:trPr>
          <w:gridAfter w:val="1"/>
          <w:wAfter w:w="7" w:type="dxa"/>
        </w:trPr>
        <w:tc>
          <w:tcPr>
            <w:tcW w:w="10703" w:type="dxa"/>
            <w:gridSpan w:val="3"/>
            <w:tcBorders>
              <w:top w:val="nil"/>
              <w:left w:val="nil"/>
              <w:bottom w:val="nil"/>
              <w:right w:val="nil"/>
            </w:tcBorders>
          </w:tcPr>
          <w:p w:rsidR="00A66D80" w:rsidRPr="00A66D80" w:rsidRDefault="00A66D80" w:rsidP="00A66D80">
            <w:pPr>
              <w:pStyle w:val="Proptext"/>
              <w:ind w:left="0"/>
              <w:rPr>
                <w:rFonts w:ascii="Arial" w:hAnsi="Arial" w:cs="Arial"/>
              </w:rPr>
            </w:pPr>
            <w:r w:rsidRPr="00A66D80">
              <w:rPr>
                <w:rFonts w:ascii="Arial" w:hAnsi="Arial" w:cs="Arial"/>
              </w:rPr>
              <w:t>All information contained in this document is property of ARRIS Group, Inc.  No license, expressed or implied, under any patent, copyright or trade secret right is granted or implied by the conveyance of this document. No part of this document may be reproduced, transmitted, transcribed, stored in a retrieval system, translated into any language or computer language, in any form or by any means, electronic, mechanical, magnetic, optical, chemical, manual, or otherwise without the prior written permission of ARRIS Group, Inc. (See Standard Document Security, 320190-000 for details.)</w:t>
            </w:r>
          </w:p>
          <w:p w:rsidR="00A66D80" w:rsidRPr="00A66D80" w:rsidRDefault="00A66D80" w:rsidP="00A66D80">
            <w:pPr>
              <w:spacing w:before="60" w:after="60"/>
              <w:jc w:val="center"/>
              <w:rPr>
                <w:rFonts w:cs="Arial"/>
              </w:rPr>
            </w:pPr>
            <w:r w:rsidRPr="00A66D80">
              <w:rPr>
                <w:rFonts w:cs="Arial"/>
                <w:snapToGrid w:val="0"/>
                <w:sz w:val="18"/>
              </w:rPr>
              <w:t xml:space="preserve">Copyright © </w:t>
            </w:r>
            <w:r w:rsidR="00EF6CA3">
              <w:fldChar w:fldCharType="begin"/>
            </w:r>
            <w:r w:rsidR="00C17D6C">
              <w:instrText xml:space="preserve"> REF DocDate \@ "yyyy" \* CHARFORMAT  \* MERGEFORMAT "</w:instrText>
            </w:r>
            <w:r w:rsidR="00EF6CA3">
              <w:fldChar w:fldCharType="separate"/>
            </w:r>
            <w:r w:rsidR="00E70BBD" w:rsidRPr="00E70BBD">
              <w:rPr>
                <w:b/>
                <w:bCs/>
              </w:rPr>
              <w:t>2018</w:t>
            </w:r>
            <w:r w:rsidR="00EF6CA3">
              <w:fldChar w:fldCharType="end"/>
            </w:r>
            <w:r>
              <w:t xml:space="preserve"> </w:t>
            </w:r>
            <w:r w:rsidRPr="00A66D80">
              <w:rPr>
                <w:rFonts w:cs="Arial"/>
                <w:snapToGrid w:val="0"/>
                <w:sz w:val="18"/>
              </w:rPr>
              <w:t>ARRIS Group, Inc.  All rights reserved</w:t>
            </w:r>
            <w:r w:rsidRPr="00A66D80">
              <w:rPr>
                <w:rFonts w:cs="Arial"/>
                <w:snapToGrid w:val="0"/>
              </w:rPr>
              <w:t>.</w:t>
            </w:r>
          </w:p>
          <w:p w:rsidR="00A66D80" w:rsidRPr="00A66D80" w:rsidRDefault="00A66D80" w:rsidP="002250CB">
            <w:pPr>
              <w:pStyle w:val="Confidential"/>
              <w:rPr>
                <w:sz w:val="18"/>
                <w:szCs w:val="18"/>
              </w:rPr>
            </w:pPr>
          </w:p>
        </w:tc>
      </w:tr>
      <w:tr w:rsidR="00A66D80" w:rsidTr="00C22A89">
        <w:trPr>
          <w:gridAfter w:val="1"/>
          <w:wAfter w:w="7" w:type="dxa"/>
          <w:trHeight w:val="225"/>
        </w:trPr>
        <w:tc>
          <w:tcPr>
            <w:tcW w:w="5936" w:type="dxa"/>
            <w:gridSpan w:val="2"/>
            <w:tcBorders>
              <w:top w:val="nil"/>
              <w:left w:val="nil"/>
              <w:bottom w:val="nil"/>
              <w:right w:val="nil"/>
            </w:tcBorders>
          </w:tcPr>
          <w:p w:rsidR="00A66D80" w:rsidRPr="00A66D80" w:rsidRDefault="00A66D80" w:rsidP="00A66D80">
            <w:pPr>
              <w:pStyle w:val="Proptext"/>
              <w:ind w:left="0"/>
              <w:jc w:val="right"/>
              <w:rPr>
                <w:rFonts w:ascii="Arial" w:hAnsi="Arial" w:cs="Arial"/>
                <w:b/>
                <w:sz w:val="20"/>
              </w:rPr>
            </w:pPr>
            <w:bookmarkStart w:id="1" w:name="SecLev" w:colFirst="1" w:colLast="1"/>
            <w:r w:rsidRPr="00A66D80">
              <w:rPr>
                <w:rFonts w:ascii="Arial" w:hAnsi="Arial" w:cs="Arial"/>
                <w:b/>
                <w:sz w:val="20"/>
              </w:rPr>
              <w:t>Security Level</w:t>
            </w:r>
          </w:p>
        </w:tc>
        <w:tc>
          <w:tcPr>
            <w:tcW w:w="4767" w:type="dxa"/>
            <w:tcBorders>
              <w:top w:val="nil"/>
              <w:left w:val="nil"/>
              <w:bottom w:val="nil"/>
              <w:right w:val="nil"/>
            </w:tcBorders>
          </w:tcPr>
          <w:p w:rsidR="00A66D80" w:rsidRPr="00C22A89" w:rsidRDefault="00A66D80" w:rsidP="00A66D80">
            <w:pPr>
              <w:pStyle w:val="Proptext"/>
              <w:ind w:left="0"/>
              <w:jc w:val="left"/>
              <w:rPr>
                <w:rStyle w:val="digitalcmseclevChar"/>
                <w:sz w:val="20"/>
              </w:rPr>
            </w:pPr>
            <w:r w:rsidRPr="00C22A89">
              <w:rPr>
                <w:rStyle w:val="digitalcmseclevChar"/>
                <w:sz w:val="20"/>
              </w:rPr>
              <w:t>2</w:t>
            </w:r>
          </w:p>
        </w:tc>
      </w:tr>
      <w:tr w:rsidR="00A66D80" w:rsidRPr="00193137" w:rsidTr="002250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000" w:firstRow="0" w:lastRow="0" w:firstColumn="0" w:lastColumn="0" w:noHBand="0" w:noVBand="0"/>
        </w:tblPrEx>
        <w:trPr>
          <w:trHeight w:val="2160"/>
        </w:trPr>
        <w:tc>
          <w:tcPr>
            <w:tcW w:w="10710" w:type="dxa"/>
            <w:gridSpan w:val="4"/>
            <w:tcBorders>
              <w:top w:val="single" w:sz="4" w:space="0" w:color="auto"/>
              <w:bottom w:val="single" w:sz="4" w:space="0" w:color="auto"/>
            </w:tcBorders>
            <w:shd w:val="clear" w:color="auto" w:fill="auto"/>
            <w:tcMar>
              <w:top w:w="0" w:type="dxa"/>
              <w:left w:w="115" w:type="dxa"/>
              <w:bottom w:w="0" w:type="dxa"/>
              <w:right w:w="115" w:type="dxa"/>
            </w:tcMar>
            <w:vAlign w:val="center"/>
          </w:tcPr>
          <w:p w:rsidR="00A66D80" w:rsidRPr="00B8483C" w:rsidRDefault="003B6641" w:rsidP="00E70BBD">
            <w:pPr>
              <w:pStyle w:val="digitalcmdoctitle"/>
              <w:pBdr>
                <w:top w:val="none" w:sz="0" w:space="0" w:color="auto"/>
                <w:bottom w:val="none" w:sz="0" w:space="0" w:color="auto"/>
              </w:pBdr>
            </w:pPr>
            <w:bookmarkStart w:id="2" w:name="DocTitle" w:colFirst="0" w:colLast="0"/>
            <w:bookmarkEnd w:id="1"/>
            <w:r>
              <w:t>DSR Remote Interface Protocol (DRIP)</w:t>
            </w:r>
          </w:p>
        </w:tc>
      </w:tr>
      <w:tr w:rsidR="00A66D80" w:rsidRPr="00193137" w:rsidTr="00C908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000" w:firstRow="0" w:lastRow="0" w:firstColumn="0" w:lastColumn="0" w:noHBand="0" w:noVBand="0"/>
        </w:tblPrEx>
        <w:trPr>
          <w:trHeight w:hRule="exact" w:val="360"/>
        </w:trPr>
        <w:tc>
          <w:tcPr>
            <w:tcW w:w="4947" w:type="dxa"/>
            <w:tcBorders>
              <w:top w:val="single" w:sz="4" w:space="0" w:color="auto"/>
            </w:tcBorders>
            <w:tcMar>
              <w:top w:w="0" w:type="dxa"/>
              <w:left w:w="115" w:type="dxa"/>
              <w:bottom w:w="0" w:type="dxa"/>
              <w:right w:w="115" w:type="dxa"/>
            </w:tcMar>
            <w:vAlign w:val="center"/>
          </w:tcPr>
          <w:p w:rsidR="00A66D80" w:rsidRPr="005113BB" w:rsidRDefault="00A66D80" w:rsidP="002250CB">
            <w:pPr>
              <w:pStyle w:val="Proprietary"/>
              <w:pBdr>
                <w:top w:val="none" w:sz="0" w:space="0" w:color="auto"/>
                <w:left w:val="none" w:sz="0" w:space="0" w:color="auto"/>
                <w:bottom w:val="none" w:sz="0" w:space="0" w:color="auto"/>
                <w:right w:val="none" w:sz="0" w:space="0" w:color="auto"/>
              </w:pBdr>
              <w:spacing w:before="0" w:after="0"/>
              <w:ind w:left="0"/>
              <w:jc w:val="right"/>
              <w:rPr>
                <w:b w:val="0"/>
                <w:sz w:val="20"/>
              </w:rPr>
            </w:pPr>
            <w:bookmarkStart w:id="3" w:name="DocNum" w:colFirst="1" w:colLast="1"/>
            <w:bookmarkEnd w:id="2"/>
            <w:r w:rsidRPr="005113BB">
              <w:rPr>
                <w:b w:val="0"/>
                <w:sz w:val="20"/>
              </w:rPr>
              <w:t>Document Number:</w:t>
            </w:r>
          </w:p>
        </w:tc>
        <w:tc>
          <w:tcPr>
            <w:tcW w:w="5760" w:type="dxa"/>
            <w:gridSpan w:val="3"/>
            <w:tcBorders>
              <w:top w:val="single" w:sz="4" w:space="0" w:color="auto"/>
            </w:tcBorders>
            <w:tcMar>
              <w:top w:w="0" w:type="dxa"/>
              <w:bottom w:w="0" w:type="dxa"/>
            </w:tcMar>
            <w:vAlign w:val="center"/>
          </w:tcPr>
          <w:p w:rsidR="00A66D80" w:rsidRPr="005113BB" w:rsidRDefault="003B6641" w:rsidP="00C22A89">
            <w:pPr>
              <w:pStyle w:val="digitalcmdocnum"/>
            </w:pPr>
            <w:r>
              <w:t>365-095-05646</w:t>
            </w:r>
          </w:p>
        </w:tc>
      </w:tr>
      <w:tr w:rsidR="00A66D80" w:rsidRPr="00193137" w:rsidTr="00C908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000" w:firstRow="0" w:lastRow="0" w:firstColumn="0" w:lastColumn="0" w:noHBand="0" w:noVBand="0"/>
        </w:tblPrEx>
        <w:trPr>
          <w:trHeight w:hRule="exact" w:val="360"/>
        </w:trPr>
        <w:tc>
          <w:tcPr>
            <w:tcW w:w="4947" w:type="dxa"/>
            <w:tcMar>
              <w:top w:w="0" w:type="dxa"/>
              <w:left w:w="115" w:type="dxa"/>
              <w:bottom w:w="0" w:type="dxa"/>
              <w:right w:w="115" w:type="dxa"/>
            </w:tcMar>
            <w:vAlign w:val="center"/>
          </w:tcPr>
          <w:p w:rsidR="00A66D80" w:rsidRPr="005113BB" w:rsidRDefault="00A66D80" w:rsidP="002250CB">
            <w:pPr>
              <w:pStyle w:val="Proprietary"/>
              <w:pBdr>
                <w:top w:val="none" w:sz="0" w:space="0" w:color="auto"/>
                <w:left w:val="none" w:sz="0" w:space="0" w:color="auto"/>
                <w:bottom w:val="none" w:sz="0" w:space="0" w:color="auto"/>
                <w:right w:val="none" w:sz="0" w:space="0" w:color="auto"/>
              </w:pBdr>
              <w:spacing w:before="0" w:after="0"/>
              <w:ind w:left="0"/>
              <w:jc w:val="right"/>
              <w:rPr>
                <w:b w:val="0"/>
                <w:sz w:val="20"/>
              </w:rPr>
            </w:pPr>
            <w:bookmarkStart w:id="4" w:name="DocRevNum" w:colFirst="1" w:colLast="1"/>
            <w:bookmarkEnd w:id="3"/>
            <w:r w:rsidRPr="005113BB">
              <w:rPr>
                <w:b w:val="0"/>
                <w:sz w:val="20"/>
              </w:rPr>
              <w:t>Revision:</w:t>
            </w:r>
          </w:p>
        </w:tc>
        <w:tc>
          <w:tcPr>
            <w:tcW w:w="5760" w:type="dxa"/>
            <w:gridSpan w:val="3"/>
            <w:tcMar>
              <w:top w:w="0" w:type="dxa"/>
              <w:bottom w:w="0" w:type="dxa"/>
            </w:tcMar>
            <w:vAlign w:val="center"/>
          </w:tcPr>
          <w:p w:rsidR="00A66D80" w:rsidRPr="005113BB" w:rsidRDefault="003B6641" w:rsidP="00C22A89">
            <w:pPr>
              <w:pStyle w:val="digitalcmdocrev"/>
            </w:pPr>
            <w:r>
              <w:t>x.</w:t>
            </w:r>
            <w:r w:rsidR="005A7D0D">
              <w:t>9</w:t>
            </w:r>
          </w:p>
        </w:tc>
      </w:tr>
      <w:tr w:rsidR="00A66D80" w:rsidRPr="00193137" w:rsidTr="00C908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000" w:firstRow="0" w:lastRow="0" w:firstColumn="0" w:lastColumn="0" w:noHBand="0" w:noVBand="0"/>
        </w:tblPrEx>
        <w:trPr>
          <w:trHeight w:hRule="exact" w:val="360"/>
        </w:trPr>
        <w:tc>
          <w:tcPr>
            <w:tcW w:w="4947" w:type="dxa"/>
            <w:tcMar>
              <w:top w:w="0" w:type="dxa"/>
              <w:left w:w="115" w:type="dxa"/>
              <w:bottom w:w="0" w:type="dxa"/>
              <w:right w:w="115" w:type="dxa"/>
            </w:tcMar>
            <w:vAlign w:val="center"/>
          </w:tcPr>
          <w:p w:rsidR="00A66D80" w:rsidRPr="005113BB" w:rsidRDefault="00A66D80" w:rsidP="002250CB">
            <w:pPr>
              <w:pStyle w:val="Proprietary"/>
              <w:pBdr>
                <w:top w:val="none" w:sz="0" w:space="0" w:color="auto"/>
                <w:left w:val="none" w:sz="0" w:space="0" w:color="auto"/>
                <w:bottom w:val="none" w:sz="0" w:space="0" w:color="auto"/>
                <w:right w:val="none" w:sz="0" w:space="0" w:color="auto"/>
              </w:pBdr>
              <w:spacing w:before="0" w:after="0"/>
              <w:ind w:left="0"/>
              <w:jc w:val="right"/>
              <w:rPr>
                <w:b w:val="0"/>
                <w:sz w:val="20"/>
              </w:rPr>
            </w:pPr>
            <w:bookmarkStart w:id="5" w:name="DocAuthor" w:colFirst="1" w:colLast="1"/>
            <w:bookmarkEnd w:id="4"/>
            <w:r w:rsidRPr="005113BB">
              <w:rPr>
                <w:b w:val="0"/>
                <w:sz w:val="20"/>
              </w:rPr>
              <w:t>Author(s):</w:t>
            </w:r>
          </w:p>
        </w:tc>
        <w:tc>
          <w:tcPr>
            <w:tcW w:w="5760" w:type="dxa"/>
            <w:gridSpan w:val="3"/>
            <w:tcMar>
              <w:top w:w="0" w:type="dxa"/>
              <w:bottom w:w="0" w:type="dxa"/>
            </w:tcMar>
            <w:vAlign w:val="center"/>
          </w:tcPr>
          <w:p w:rsidR="00A66D80" w:rsidRPr="005113BB" w:rsidRDefault="003B6641" w:rsidP="002250CB">
            <w:pPr>
              <w:pStyle w:val="Proprietary"/>
              <w:pBdr>
                <w:top w:val="none" w:sz="0" w:space="0" w:color="auto"/>
                <w:left w:val="none" w:sz="0" w:space="0" w:color="auto"/>
                <w:bottom w:val="none" w:sz="0" w:space="0" w:color="auto"/>
                <w:right w:val="none" w:sz="0" w:space="0" w:color="auto"/>
              </w:pBdr>
              <w:spacing w:before="0" w:after="0"/>
              <w:ind w:left="0"/>
              <w:rPr>
                <w:b w:val="0"/>
                <w:sz w:val="20"/>
              </w:rPr>
            </w:pPr>
            <w:r>
              <w:rPr>
                <w:b w:val="0"/>
                <w:sz w:val="20"/>
              </w:rPr>
              <w:t>Bob Conover</w:t>
            </w:r>
          </w:p>
        </w:tc>
      </w:tr>
      <w:tr w:rsidR="00A66D80" w:rsidRPr="00193137" w:rsidTr="00C908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000" w:firstRow="0" w:lastRow="0" w:firstColumn="0" w:lastColumn="0" w:noHBand="0" w:noVBand="0"/>
        </w:tblPrEx>
        <w:trPr>
          <w:trHeight w:hRule="exact" w:val="360"/>
        </w:trPr>
        <w:tc>
          <w:tcPr>
            <w:tcW w:w="4947" w:type="dxa"/>
            <w:tcMar>
              <w:top w:w="0" w:type="dxa"/>
              <w:left w:w="115" w:type="dxa"/>
              <w:bottom w:w="0" w:type="dxa"/>
              <w:right w:w="115" w:type="dxa"/>
            </w:tcMar>
            <w:vAlign w:val="center"/>
          </w:tcPr>
          <w:p w:rsidR="00A66D80" w:rsidRPr="005113BB" w:rsidRDefault="00A66D80" w:rsidP="002250CB">
            <w:pPr>
              <w:pStyle w:val="Proprietary"/>
              <w:pBdr>
                <w:top w:val="none" w:sz="0" w:space="0" w:color="auto"/>
                <w:left w:val="none" w:sz="0" w:space="0" w:color="auto"/>
                <w:bottom w:val="none" w:sz="0" w:space="0" w:color="auto"/>
                <w:right w:val="none" w:sz="0" w:space="0" w:color="auto"/>
              </w:pBdr>
              <w:spacing w:before="0" w:after="0"/>
              <w:ind w:left="0"/>
              <w:jc w:val="right"/>
              <w:rPr>
                <w:b w:val="0"/>
                <w:sz w:val="20"/>
              </w:rPr>
            </w:pPr>
            <w:bookmarkStart w:id="6" w:name="DocDate" w:colFirst="1" w:colLast="1"/>
            <w:bookmarkEnd w:id="5"/>
            <w:r w:rsidRPr="005113BB">
              <w:rPr>
                <w:b w:val="0"/>
                <w:sz w:val="20"/>
              </w:rPr>
              <w:t>Revision Date:</w:t>
            </w:r>
          </w:p>
        </w:tc>
        <w:tc>
          <w:tcPr>
            <w:tcW w:w="5760" w:type="dxa"/>
            <w:gridSpan w:val="3"/>
            <w:tcMar>
              <w:top w:w="0" w:type="dxa"/>
              <w:bottom w:w="0" w:type="dxa"/>
            </w:tcMar>
            <w:vAlign w:val="center"/>
          </w:tcPr>
          <w:p w:rsidR="00A66D80" w:rsidRPr="005113BB" w:rsidRDefault="00E70BBD" w:rsidP="002250CB">
            <w:pPr>
              <w:pStyle w:val="Proprietary"/>
              <w:pBdr>
                <w:top w:val="none" w:sz="0" w:space="0" w:color="auto"/>
                <w:left w:val="none" w:sz="0" w:space="0" w:color="auto"/>
                <w:bottom w:val="none" w:sz="0" w:space="0" w:color="auto"/>
                <w:right w:val="none" w:sz="0" w:space="0" w:color="auto"/>
              </w:pBdr>
              <w:spacing w:before="0" w:after="0"/>
              <w:ind w:left="0"/>
              <w:rPr>
                <w:b w:val="0"/>
                <w:sz w:val="20"/>
              </w:rPr>
            </w:pPr>
            <w:r>
              <w:rPr>
                <w:b w:val="0"/>
                <w:sz w:val="20"/>
              </w:rPr>
              <w:t>03/05/2018</w:t>
            </w:r>
          </w:p>
        </w:tc>
      </w:tr>
      <w:bookmarkEnd w:id="6"/>
    </w:tbl>
    <w:p w:rsidR="00E61752" w:rsidRDefault="00E61752">
      <w:pPr>
        <w:jc w:val="center"/>
      </w:pPr>
    </w:p>
    <w:tbl>
      <w:tblPr>
        <w:tblW w:w="0" w:type="auto"/>
        <w:tblInd w:w="115" w:type="dxa"/>
        <w:tblCellMar>
          <w:left w:w="115" w:type="dxa"/>
          <w:right w:w="115" w:type="dxa"/>
        </w:tblCellMar>
        <w:tblLook w:val="0000" w:firstRow="0" w:lastRow="0" w:firstColumn="0" w:lastColumn="0" w:noHBand="0" w:noVBand="0"/>
      </w:tblPr>
      <w:tblGrid>
        <w:gridCol w:w="9965"/>
      </w:tblGrid>
      <w:tr w:rsidR="00E61752">
        <w:tc>
          <w:tcPr>
            <w:tcW w:w="10170" w:type="dxa"/>
          </w:tcPr>
          <w:p w:rsidR="00E61752" w:rsidRDefault="00A66D80">
            <w:pPr>
              <w:pStyle w:val="FooterAddress"/>
            </w:pPr>
            <w:r>
              <w:t>ARRIS Group</w:t>
            </w:r>
            <w:r w:rsidR="00E61752">
              <w:t>, Inc.</w:t>
            </w:r>
          </w:p>
          <w:p w:rsidR="00E61752" w:rsidRDefault="00E61752">
            <w:pPr>
              <w:pStyle w:val="FooterAddress"/>
            </w:pPr>
            <w:r>
              <w:t>101 Tournament Drive</w:t>
            </w:r>
          </w:p>
          <w:p w:rsidR="00E61752" w:rsidRDefault="00E61752">
            <w:pPr>
              <w:pStyle w:val="FooterAddress"/>
            </w:pPr>
            <w:smartTag w:uri="urn:schemas-microsoft-com:office:smarttags" w:element="place">
              <w:smartTag w:uri="urn:schemas-microsoft-com:office:smarttags" w:element="City">
                <w:r>
                  <w:t>Horsham</w:t>
                </w:r>
              </w:smartTag>
              <w:r>
                <w:t xml:space="preserve">, </w:t>
              </w:r>
              <w:smartTag w:uri="urn:schemas-microsoft-com:office:smarttags" w:element="State">
                <w:r>
                  <w:t>PA</w:t>
                </w:r>
              </w:smartTag>
              <w:r>
                <w:t xml:space="preserve">  </w:t>
              </w:r>
              <w:smartTag w:uri="urn:schemas-microsoft-com:office:smarttags" w:element="PostalCode">
                <w:r>
                  <w:t>19044</w:t>
                </w:r>
              </w:smartTag>
            </w:smartTag>
          </w:p>
        </w:tc>
      </w:tr>
    </w:tbl>
    <w:p w:rsidR="00E61752" w:rsidRDefault="00E61752">
      <w:pPr>
        <w:pStyle w:val="FooterDisclaimer"/>
        <w:jc w:val="center"/>
      </w:pPr>
    </w:p>
    <w:p w:rsidR="00E61752" w:rsidRDefault="00E61752">
      <w:pPr>
        <w:pStyle w:val="Table-Heading"/>
      </w:pPr>
      <w:r>
        <w:br w:type="page"/>
      </w:r>
      <w:r>
        <w:lastRenderedPageBreak/>
        <w:t>Revision History</w:t>
      </w:r>
    </w:p>
    <w:p w:rsidR="00E61752" w:rsidRDefault="00E61752">
      <w:pPr>
        <w:pStyle w:val="Table-Heading"/>
      </w:pPr>
    </w:p>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8"/>
        <w:gridCol w:w="1170"/>
        <w:gridCol w:w="5760"/>
        <w:gridCol w:w="1920"/>
        <w:gridCol w:w="1320"/>
      </w:tblGrid>
      <w:tr w:rsidR="00A66D80" w:rsidTr="00A66D80">
        <w:trPr>
          <w:tblHeader/>
        </w:trPr>
        <w:tc>
          <w:tcPr>
            <w:tcW w:w="738" w:type="dxa"/>
          </w:tcPr>
          <w:p w:rsidR="00A66D80" w:rsidRDefault="00A66D80">
            <w:pPr>
              <w:pStyle w:val="Table-Heading"/>
            </w:pPr>
            <w:r>
              <w:br w:type="page"/>
              <w:t>Rev</w:t>
            </w:r>
          </w:p>
        </w:tc>
        <w:tc>
          <w:tcPr>
            <w:tcW w:w="1170" w:type="dxa"/>
          </w:tcPr>
          <w:p w:rsidR="00A66D80" w:rsidRDefault="00A66D80">
            <w:pPr>
              <w:pStyle w:val="Table-Heading"/>
            </w:pPr>
            <w:r>
              <w:t>Iteration</w:t>
            </w:r>
          </w:p>
        </w:tc>
        <w:tc>
          <w:tcPr>
            <w:tcW w:w="5760" w:type="dxa"/>
          </w:tcPr>
          <w:p w:rsidR="00A66D80" w:rsidRDefault="00A66D80">
            <w:pPr>
              <w:pStyle w:val="Table-Heading"/>
            </w:pPr>
            <w:r>
              <w:t>Description</w:t>
            </w:r>
          </w:p>
        </w:tc>
        <w:tc>
          <w:tcPr>
            <w:tcW w:w="1920" w:type="dxa"/>
          </w:tcPr>
          <w:p w:rsidR="00A66D80" w:rsidRDefault="00A66D80">
            <w:pPr>
              <w:pStyle w:val="Table-Heading"/>
            </w:pPr>
            <w:r>
              <w:t>Incorporated By</w:t>
            </w:r>
          </w:p>
        </w:tc>
        <w:tc>
          <w:tcPr>
            <w:tcW w:w="1320" w:type="dxa"/>
          </w:tcPr>
          <w:p w:rsidR="00A66D80" w:rsidRDefault="00A66D80">
            <w:pPr>
              <w:pStyle w:val="Table-Heading"/>
            </w:pPr>
            <w:r>
              <w:t>Date</w:t>
            </w:r>
          </w:p>
        </w:tc>
      </w:tr>
      <w:tr w:rsidR="003B6641" w:rsidTr="00A66D80">
        <w:trPr>
          <w:trHeight w:val="180"/>
        </w:trPr>
        <w:tc>
          <w:tcPr>
            <w:tcW w:w="738" w:type="dxa"/>
          </w:tcPr>
          <w:p w:rsidR="003B6641" w:rsidRDefault="003B6641" w:rsidP="003B6641">
            <w:pPr>
              <w:pStyle w:val="Revision"/>
            </w:pPr>
            <w:r>
              <w:t>x.1</w:t>
            </w:r>
          </w:p>
        </w:tc>
        <w:tc>
          <w:tcPr>
            <w:tcW w:w="1170" w:type="dxa"/>
          </w:tcPr>
          <w:p w:rsidR="003B6641" w:rsidRDefault="002E4F1C" w:rsidP="003B6641">
            <w:pPr>
              <w:pStyle w:val="Revision"/>
            </w:pPr>
            <w:r>
              <w:t>1</w:t>
            </w:r>
          </w:p>
        </w:tc>
        <w:tc>
          <w:tcPr>
            <w:tcW w:w="5760" w:type="dxa"/>
          </w:tcPr>
          <w:p w:rsidR="003B6641" w:rsidRDefault="003B6641" w:rsidP="003B6641">
            <w:pPr>
              <w:pStyle w:val="TOC1"/>
            </w:pPr>
            <w:r>
              <w:t>DSR 5xx Diagnostic proposal</w:t>
            </w:r>
          </w:p>
        </w:tc>
        <w:tc>
          <w:tcPr>
            <w:tcW w:w="1920" w:type="dxa"/>
          </w:tcPr>
          <w:p w:rsidR="003B6641" w:rsidRDefault="003B6641" w:rsidP="003B6641">
            <w:pPr>
              <w:pStyle w:val="Revision"/>
            </w:pPr>
            <w:r>
              <w:t>J. Nelson</w:t>
            </w:r>
          </w:p>
        </w:tc>
        <w:tc>
          <w:tcPr>
            <w:tcW w:w="1320" w:type="dxa"/>
          </w:tcPr>
          <w:p w:rsidR="003B6641" w:rsidRDefault="003B6641" w:rsidP="003B6641">
            <w:pPr>
              <w:pStyle w:val="Revision"/>
            </w:pPr>
            <w:r>
              <w:t>08/10/06</w:t>
            </w:r>
          </w:p>
        </w:tc>
      </w:tr>
      <w:tr w:rsidR="003B6641" w:rsidTr="00A66D80">
        <w:trPr>
          <w:trHeight w:val="180"/>
        </w:trPr>
        <w:tc>
          <w:tcPr>
            <w:tcW w:w="738" w:type="dxa"/>
          </w:tcPr>
          <w:p w:rsidR="003B6641" w:rsidRDefault="003B6641" w:rsidP="003B6641">
            <w:pPr>
              <w:pStyle w:val="Revision"/>
            </w:pPr>
            <w:r>
              <w:t>x.1</w:t>
            </w:r>
          </w:p>
        </w:tc>
        <w:tc>
          <w:tcPr>
            <w:tcW w:w="1170" w:type="dxa"/>
          </w:tcPr>
          <w:p w:rsidR="003B6641" w:rsidRDefault="002E4F1C" w:rsidP="003B6641">
            <w:pPr>
              <w:pStyle w:val="Revision"/>
              <w:tabs>
                <w:tab w:val="left" w:pos="4575"/>
              </w:tabs>
            </w:pPr>
            <w:r>
              <w:t>2</w:t>
            </w:r>
          </w:p>
        </w:tc>
        <w:tc>
          <w:tcPr>
            <w:tcW w:w="5760" w:type="dxa"/>
          </w:tcPr>
          <w:p w:rsidR="003B6641" w:rsidRPr="002E4F1C" w:rsidRDefault="003B6641" w:rsidP="003B6641">
            <w:pPr>
              <w:pStyle w:val="Normal2"/>
              <w:ind w:left="0"/>
              <w:rPr>
                <w:rFonts w:ascii="Arial" w:hAnsi="Arial" w:cs="Arial"/>
              </w:rPr>
            </w:pPr>
            <w:r w:rsidRPr="002E4F1C">
              <w:rPr>
                <w:rFonts w:ascii="Arial" w:hAnsi="Arial" w:cs="Arial"/>
              </w:rPr>
              <w:t>Renamed to DRIP.  Switched to using UDP as the main agent for communication.</w:t>
            </w:r>
          </w:p>
        </w:tc>
        <w:tc>
          <w:tcPr>
            <w:tcW w:w="1920" w:type="dxa"/>
          </w:tcPr>
          <w:p w:rsidR="003B6641" w:rsidRDefault="003B6641" w:rsidP="003B6641">
            <w:pPr>
              <w:pStyle w:val="Revision"/>
            </w:pPr>
            <w:r>
              <w:t>B. Conover</w:t>
            </w:r>
          </w:p>
        </w:tc>
        <w:tc>
          <w:tcPr>
            <w:tcW w:w="1320" w:type="dxa"/>
          </w:tcPr>
          <w:p w:rsidR="003B6641" w:rsidRDefault="003B6641" w:rsidP="003B6641">
            <w:pPr>
              <w:pStyle w:val="Revision"/>
            </w:pPr>
            <w:r>
              <w:t>1/26/07</w:t>
            </w:r>
          </w:p>
        </w:tc>
      </w:tr>
      <w:tr w:rsidR="003B6641" w:rsidTr="00A66D80">
        <w:trPr>
          <w:trHeight w:val="180"/>
        </w:trPr>
        <w:tc>
          <w:tcPr>
            <w:tcW w:w="738" w:type="dxa"/>
          </w:tcPr>
          <w:p w:rsidR="003B6641" w:rsidRDefault="003B6641" w:rsidP="003B6641">
            <w:pPr>
              <w:pStyle w:val="Revision"/>
            </w:pPr>
            <w:r>
              <w:t>x.2</w:t>
            </w:r>
          </w:p>
        </w:tc>
        <w:tc>
          <w:tcPr>
            <w:tcW w:w="1170" w:type="dxa"/>
          </w:tcPr>
          <w:p w:rsidR="003B6641" w:rsidRDefault="003B6641" w:rsidP="003B6641">
            <w:pPr>
              <w:pStyle w:val="Revision"/>
            </w:pPr>
          </w:p>
        </w:tc>
        <w:tc>
          <w:tcPr>
            <w:tcW w:w="5760" w:type="dxa"/>
          </w:tcPr>
          <w:p w:rsidR="003B6641" w:rsidRDefault="003B6641" w:rsidP="003B6641">
            <w:pPr>
              <w:pStyle w:val="Revision"/>
            </w:pPr>
            <w:r>
              <w:t>Added type field for Response Message.  Update table of contents.</w:t>
            </w:r>
          </w:p>
        </w:tc>
        <w:tc>
          <w:tcPr>
            <w:tcW w:w="1920" w:type="dxa"/>
          </w:tcPr>
          <w:p w:rsidR="003B6641" w:rsidRDefault="003B6641" w:rsidP="003B6641">
            <w:pPr>
              <w:pStyle w:val="Revision"/>
            </w:pPr>
            <w:r>
              <w:t>B. Conover</w:t>
            </w:r>
          </w:p>
        </w:tc>
        <w:tc>
          <w:tcPr>
            <w:tcW w:w="1320" w:type="dxa"/>
          </w:tcPr>
          <w:p w:rsidR="003B6641" w:rsidRDefault="003B6641" w:rsidP="003B6641">
            <w:pPr>
              <w:pStyle w:val="Revision"/>
            </w:pPr>
            <w:r>
              <w:t>1/21/07</w:t>
            </w:r>
          </w:p>
        </w:tc>
      </w:tr>
      <w:tr w:rsidR="003B6641" w:rsidTr="00A66D80">
        <w:trPr>
          <w:trHeight w:val="180"/>
        </w:trPr>
        <w:tc>
          <w:tcPr>
            <w:tcW w:w="738" w:type="dxa"/>
          </w:tcPr>
          <w:p w:rsidR="003B6641" w:rsidRDefault="003B6641" w:rsidP="003B6641">
            <w:pPr>
              <w:pStyle w:val="Revision"/>
            </w:pPr>
            <w:r>
              <w:t>x.3</w:t>
            </w:r>
          </w:p>
        </w:tc>
        <w:tc>
          <w:tcPr>
            <w:tcW w:w="1170" w:type="dxa"/>
          </w:tcPr>
          <w:p w:rsidR="003B6641" w:rsidRDefault="003B6641" w:rsidP="003B6641">
            <w:pPr>
              <w:pStyle w:val="Revision"/>
            </w:pPr>
          </w:p>
        </w:tc>
        <w:tc>
          <w:tcPr>
            <w:tcW w:w="5760" w:type="dxa"/>
          </w:tcPr>
          <w:p w:rsidR="003B6641" w:rsidRDefault="003B6641" w:rsidP="003B6641">
            <w:pPr>
              <w:pStyle w:val="Revision"/>
            </w:pPr>
            <w:r>
              <w:t>Added Diagnostics Message body fields.</w:t>
            </w:r>
          </w:p>
        </w:tc>
        <w:tc>
          <w:tcPr>
            <w:tcW w:w="1920" w:type="dxa"/>
          </w:tcPr>
          <w:p w:rsidR="003B6641" w:rsidRDefault="003B6641" w:rsidP="003B6641">
            <w:pPr>
              <w:pStyle w:val="Revision"/>
            </w:pPr>
            <w:r>
              <w:t>B. Conover</w:t>
            </w:r>
          </w:p>
        </w:tc>
        <w:tc>
          <w:tcPr>
            <w:tcW w:w="1320" w:type="dxa"/>
          </w:tcPr>
          <w:p w:rsidR="003B6641" w:rsidRDefault="003B6641" w:rsidP="003B6641">
            <w:pPr>
              <w:pStyle w:val="Revision"/>
            </w:pPr>
            <w:r>
              <w:t>5/10/07</w:t>
            </w:r>
          </w:p>
        </w:tc>
      </w:tr>
      <w:tr w:rsidR="003B6641" w:rsidTr="00A66D80">
        <w:trPr>
          <w:trHeight w:val="180"/>
        </w:trPr>
        <w:tc>
          <w:tcPr>
            <w:tcW w:w="738" w:type="dxa"/>
          </w:tcPr>
          <w:p w:rsidR="003B6641" w:rsidRDefault="003B6641" w:rsidP="003B6641">
            <w:pPr>
              <w:pStyle w:val="Revision"/>
            </w:pPr>
            <w:r>
              <w:t>x.4</w:t>
            </w:r>
          </w:p>
        </w:tc>
        <w:tc>
          <w:tcPr>
            <w:tcW w:w="1170" w:type="dxa"/>
          </w:tcPr>
          <w:p w:rsidR="003B6641" w:rsidRDefault="003B6641" w:rsidP="003B6641">
            <w:pPr>
              <w:pStyle w:val="Revision"/>
            </w:pPr>
          </w:p>
        </w:tc>
        <w:tc>
          <w:tcPr>
            <w:tcW w:w="5760" w:type="dxa"/>
          </w:tcPr>
          <w:p w:rsidR="003B6641" w:rsidRDefault="003B6641" w:rsidP="003B6641">
            <w:pPr>
              <w:pStyle w:val="Revision"/>
            </w:pPr>
            <w:r>
              <w:t xml:space="preserve">Added </w:t>
            </w:r>
            <w:proofErr w:type="spellStart"/>
            <w:r>
              <w:t>Reportback</w:t>
            </w:r>
            <w:proofErr w:type="spellEnd"/>
            <w:r>
              <w:t xml:space="preserve"> Status Message type.</w:t>
            </w:r>
          </w:p>
        </w:tc>
        <w:tc>
          <w:tcPr>
            <w:tcW w:w="1920" w:type="dxa"/>
          </w:tcPr>
          <w:p w:rsidR="003B6641" w:rsidRDefault="003B6641" w:rsidP="003B6641">
            <w:pPr>
              <w:pStyle w:val="Revision"/>
            </w:pPr>
            <w:r>
              <w:t>B. Conover</w:t>
            </w:r>
          </w:p>
        </w:tc>
        <w:tc>
          <w:tcPr>
            <w:tcW w:w="1320" w:type="dxa"/>
          </w:tcPr>
          <w:p w:rsidR="003B6641" w:rsidRDefault="003B6641" w:rsidP="003B6641">
            <w:pPr>
              <w:pStyle w:val="Revision"/>
            </w:pPr>
            <w:r>
              <w:t>11/7/07</w:t>
            </w:r>
          </w:p>
        </w:tc>
      </w:tr>
      <w:tr w:rsidR="003B6641" w:rsidTr="00A66D80">
        <w:trPr>
          <w:trHeight w:val="180"/>
        </w:trPr>
        <w:tc>
          <w:tcPr>
            <w:tcW w:w="738" w:type="dxa"/>
          </w:tcPr>
          <w:p w:rsidR="003B6641" w:rsidRDefault="003B6641" w:rsidP="003B6641">
            <w:pPr>
              <w:pStyle w:val="Revision"/>
            </w:pPr>
            <w:r>
              <w:t>x.5</w:t>
            </w:r>
          </w:p>
        </w:tc>
        <w:tc>
          <w:tcPr>
            <w:tcW w:w="1170" w:type="dxa"/>
          </w:tcPr>
          <w:p w:rsidR="003B6641" w:rsidRDefault="003B6641" w:rsidP="003B6641">
            <w:pPr>
              <w:pStyle w:val="Revision"/>
            </w:pPr>
          </w:p>
        </w:tc>
        <w:tc>
          <w:tcPr>
            <w:tcW w:w="5760" w:type="dxa"/>
          </w:tcPr>
          <w:p w:rsidR="003B6641" w:rsidRDefault="003B6641" w:rsidP="003B6641">
            <w:pPr>
              <w:pStyle w:val="Revision"/>
            </w:pPr>
            <w:r>
              <w:t>Added Diagnostics Screen A2</w:t>
            </w:r>
          </w:p>
        </w:tc>
        <w:tc>
          <w:tcPr>
            <w:tcW w:w="1920" w:type="dxa"/>
          </w:tcPr>
          <w:p w:rsidR="003B6641" w:rsidRDefault="003B6641" w:rsidP="003B6641">
            <w:pPr>
              <w:pStyle w:val="Revision"/>
            </w:pPr>
            <w:r>
              <w:t>B. Conover</w:t>
            </w:r>
          </w:p>
        </w:tc>
        <w:tc>
          <w:tcPr>
            <w:tcW w:w="1320" w:type="dxa"/>
          </w:tcPr>
          <w:p w:rsidR="003B6641" w:rsidRDefault="003B6641" w:rsidP="003B6641">
            <w:pPr>
              <w:pStyle w:val="Revision"/>
            </w:pPr>
            <w:r>
              <w:t>1/15/08</w:t>
            </w:r>
          </w:p>
        </w:tc>
      </w:tr>
      <w:tr w:rsidR="003B6641" w:rsidTr="00A66D80">
        <w:trPr>
          <w:trHeight w:val="180"/>
        </w:trPr>
        <w:tc>
          <w:tcPr>
            <w:tcW w:w="738" w:type="dxa"/>
          </w:tcPr>
          <w:p w:rsidR="003B6641" w:rsidRDefault="003B6641" w:rsidP="003B6641">
            <w:pPr>
              <w:pStyle w:val="Revision"/>
            </w:pPr>
            <w:r>
              <w:t>x.6</w:t>
            </w:r>
          </w:p>
        </w:tc>
        <w:tc>
          <w:tcPr>
            <w:tcW w:w="1170" w:type="dxa"/>
          </w:tcPr>
          <w:p w:rsidR="003B6641" w:rsidRDefault="003B6641" w:rsidP="003B6641">
            <w:pPr>
              <w:pStyle w:val="Revision"/>
            </w:pPr>
          </w:p>
        </w:tc>
        <w:tc>
          <w:tcPr>
            <w:tcW w:w="5760" w:type="dxa"/>
          </w:tcPr>
          <w:p w:rsidR="003B6641" w:rsidRDefault="003B6641" w:rsidP="003B6641">
            <w:pPr>
              <w:pStyle w:val="Revision"/>
            </w:pPr>
            <w:r>
              <w:t>Added Channel Scan.</w:t>
            </w:r>
          </w:p>
        </w:tc>
        <w:tc>
          <w:tcPr>
            <w:tcW w:w="1920" w:type="dxa"/>
          </w:tcPr>
          <w:p w:rsidR="003B6641" w:rsidRDefault="003B6641" w:rsidP="003B6641">
            <w:pPr>
              <w:pStyle w:val="Revision"/>
            </w:pPr>
            <w:r>
              <w:t>B. Conover</w:t>
            </w:r>
          </w:p>
        </w:tc>
        <w:tc>
          <w:tcPr>
            <w:tcW w:w="1320" w:type="dxa"/>
          </w:tcPr>
          <w:p w:rsidR="003B6641" w:rsidRDefault="003B6641" w:rsidP="003B6641">
            <w:pPr>
              <w:pStyle w:val="Revision"/>
            </w:pPr>
            <w:r>
              <w:t>2/12/08</w:t>
            </w:r>
          </w:p>
        </w:tc>
      </w:tr>
      <w:tr w:rsidR="003B6641" w:rsidTr="00A66D80">
        <w:trPr>
          <w:trHeight w:val="180"/>
        </w:trPr>
        <w:tc>
          <w:tcPr>
            <w:tcW w:w="738" w:type="dxa"/>
          </w:tcPr>
          <w:p w:rsidR="003B6641" w:rsidRDefault="003B6641" w:rsidP="003B6641">
            <w:pPr>
              <w:pStyle w:val="Revision"/>
            </w:pPr>
            <w:r>
              <w:t>x.7</w:t>
            </w:r>
          </w:p>
        </w:tc>
        <w:tc>
          <w:tcPr>
            <w:tcW w:w="1170" w:type="dxa"/>
          </w:tcPr>
          <w:p w:rsidR="003B6641" w:rsidRDefault="003B6641" w:rsidP="003B6641">
            <w:pPr>
              <w:pStyle w:val="Revision"/>
            </w:pPr>
          </w:p>
        </w:tc>
        <w:tc>
          <w:tcPr>
            <w:tcW w:w="5760" w:type="dxa"/>
          </w:tcPr>
          <w:p w:rsidR="003B6641" w:rsidRDefault="003B6641" w:rsidP="003B6641">
            <w:pPr>
              <w:pStyle w:val="Revision"/>
            </w:pPr>
            <w:r>
              <w:t>Added Section Filter, Diagnostics Screen D3.</w:t>
            </w:r>
          </w:p>
        </w:tc>
        <w:tc>
          <w:tcPr>
            <w:tcW w:w="1920" w:type="dxa"/>
          </w:tcPr>
          <w:p w:rsidR="003B6641" w:rsidRDefault="003B6641" w:rsidP="003B6641">
            <w:pPr>
              <w:pStyle w:val="Revision"/>
            </w:pPr>
            <w:r>
              <w:t>B. Conover</w:t>
            </w:r>
          </w:p>
        </w:tc>
        <w:tc>
          <w:tcPr>
            <w:tcW w:w="1320" w:type="dxa"/>
          </w:tcPr>
          <w:p w:rsidR="003B6641" w:rsidRDefault="003B6641" w:rsidP="003B6641">
            <w:pPr>
              <w:pStyle w:val="Revision"/>
            </w:pPr>
            <w:r>
              <w:t>8/5/08</w:t>
            </w:r>
          </w:p>
        </w:tc>
      </w:tr>
      <w:tr w:rsidR="003B6641" w:rsidTr="00A66D80">
        <w:trPr>
          <w:trHeight w:val="180"/>
        </w:trPr>
        <w:tc>
          <w:tcPr>
            <w:tcW w:w="738" w:type="dxa"/>
          </w:tcPr>
          <w:p w:rsidR="003B6641" w:rsidRDefault="002E4F1C" w:rsidP="003B6641">
            <w:pPr>
              <w:pStyle w:val="Revision"/>
            </w:pPr>
            <w:r>
              <w:t>x.8</w:t>
            </w:r>
          </w:p>
        </w:tc>
        <w:tc>
          <w:tcPr>
            <w:tcW w:w="1170" w:type="dxa"/>
          </w:tcPr>
          <w:p w:rsidR="003B6641" w:rsidRDefault="003B6641" w:rsidP="003B6641">
            <w:pPr>
              <w:pStyle w:val="Revision"/>
            </w:pPr>
          </w:p>
        </w:tc>
        <w:tc>
          <w:tcPr>
            <w:tcW w:w="5760" w:type="dxa"/>
          </w:tcPr>
          <w:p w:rsidR="003B6641" w:rsidRDefault="002E4F1C" w:rsidP="003B6641">
            <w:pPr>
              <w:pStyle w:val="Revision"/>
            </w:pPr>
            <w:r>
              <w:t>Added Debug and Stats Message Types.</w:t>
            </w:r>
          </w:p>
        </w:tc>
        <w:tc>
          <w:tcPr>
            <w:tcW w:w="1920" w:type="dxa"/>
          </w:tcPr>
          <w:p w:rsidR="003B6641" w:rsidRDefault="002E4F1C" w:rsidP="003B6641">
            <w:pPr>
              <w:pStyle w:val="Revision"/>
            </w:pPr>
            <w:r>
              <w:t>B. Conover</w:t>
            </w:r>
          </w:p>
        </w:tc>
        <w:tc>
          <w:tcPr>
            <w:tcW w:w="1320" w:type="dxa"/>
          </w:tcPr>
          <w:p w:rsidR="003B6641" w:rsidRDefault="002E4F1C" w:rsidP="003B6641">
            <w:pPr>
              <w:pStyle w:val="Revision"/>
            </w:pPr>
            <w:r>
              <w:t>8/25/17</w:t>
            </w:r>
          </w:p>
        </w:tc>
      </w:tr>
      <w:tr w:rsidR="003B6641" w:rsidTr="00A66D80">
        <w:trPr>
          <w:trHeight w:val="180"/>
        </w:trPr>
        <w:tc>
          <w:tcPr>
            <w:tcW w:w="738" w:type="dxa"/>
          </w:tcPr>
          <w:p w:rsidR="003B6641" w:rsidRDefault="00036FFE" w:rsidP="003B6641">
            <w:pPr>
              <w:pStyle w:val="Revision"/>
            </w:pPr>
            <w:r>
              <w:t>x.9</w:t>
            </w:r>
          </w:p>
        </w:tc>
        <w:tc>
          <w:tcPr>
            <w:tcW w:w="1170" w:type="dxa"/>
          </w:tcPr>
          <w:p w:rsidR="003B6641" w:rsidRDefault="003B6641" w:rsidP="003B6641">
            <w:pPr>
              <w:pStyle w:val="Revision"/>
            </w:pPr>
          </w:p>
        </w:tc>
        <w:tc>
          <w:tcPr>
            <w:tcW w:w="5760" w:type="dxa"/>
          </w:tcPr>
          <w:p w:rsidR="003B6641" w:rsidRDefault="00036FFE" w:rsidP="003B6641">
            <w:pPr>
              <w:pStyle w:val="Revision"/>
            </w:pPr>
            <w:r>
              <w:t xml:space="preserve">Added Unsolicited </w:t>
            </w:r>
            <w:r w:rsidR="00F86EA7">
              <w:t>Message Type</w:t>
            </w:r>
            <w:r>
              <w:t>.</w:t>
            </w:r>
          </w:p>
        </w:tc>
        <w:tc>
          <w:tcPr>
            <w:tcW w:w="1920" w:type="dxa"/>
          </w:tcPr>
          <w:p w:rsidR="003B6641" w:rsidRDefault="00036FFE" w:rsidP="003B6641">
            <w:pPr>
              <w:pStyle w:val="Revision"/>
            </w:pPr>
            <w:r>
              <w:t>B. Conover</w:t>
            </w:r>
          </w:p>
        </w:tc>
        <w:tc>
          <w:tcPr>
            <w:tcW w:w="1320" w:type="dxa"/>
          </w:tcPr>
          <w:p w:rsidR="003B6641" w:rsidRDefault="00036FFE" w:rsidP="003B6641">
            <w:pPr>
              <w:pStyle w:val="Revision"/>
            </w:pPr>
            <w:r>
              <w:t>2/27/18</w:t>
            </w:r>
          </w:p>
        </w:tc>
      </w:tr>
      <w:tr w:rsidR="003B6641" w:rsidTr="00A66D80">
        <w:trPr>
          <w:trHeight w:val="180"/>
        </w:trPr>
        <w:tc>
          <w:tcPr>
            <w:tcW w:w="738" w:type="dxa"/>
          </w:tcPr>
          <w:p w:rsidR="003B6641" w:rsidRDefault="003B6641" w:rsidP="003B6641">
            <w:pPr>
              <w:pStyle w:val="Revision"/>
            </w:pPr>
          </w:p>
        </w:tc>
        <w:tc>
          <w:tcPr>
            <w:tcW w:w="1170" w:type="dxa"/>
          </w:tcPr>
          <w:p w:rsidR="003B6641" w:rsidRDefault="003B6641" w:rsidP="003B6641">
            <w:pPr>
              <w:pStyle w:val="Revision"/>
            </w:pPr>
          </w:p>
        </w:tc>
        <w:tc>
          <w:tcPr>
            <w:tcW w:w="5760" w:type="dxa"/>
          </w:tcPr>
          <w:p w:rsidR="003B6641" w:rsidRDefault="003B6641" w:rsidP="003B6641">
            <w:pPr>
              <w:pStyle w:val="Revision"/>
            </w:pPr>
          </w:p>
        </w:tc>
        <w:tc>
          <w:tcPr>
            <w:tcW w:w="1920" w:type="dxa"/>
          </w:tcPr>
          <w:p w:rsidR="003B6641" w:rsidRDefault="003B6641" w:rsidP="003B6641">
            <w:pPr>
              <w:pStyle w:val="Revision"/>
            </w:pPr>
          </w:p>
        </w:tc>
        <w:tc>
          <w:tcPr>
            <w:tcW w:w="1320" w:type="dxa"/>
          </w:tcPr>
          <w:p w:rsidR="003B6641" w:rsidRDefault="003B6641" w:rsidP="003B6641">
            <w:pPr>
              <w:pStyle w:val="Revision"/>
            </w:pPr>
          </w:p>
        </w:tc>
      </w:tr>
      <w:tr w:rsidR="003B6641" w:rsidTr="00A66D80">
        <w:trPr>
          <w:trHeight w:val="180"/>
        </w:trPr>
        <w:tc>
          <w:tcPr>
            <w:tcW w:w="738" w:type="dxa"/>
          </w:tcPr>
          <w:p w:rsidR="003B6641" w:rsidRDefault="003B6641" w:rsidP="003B6641">
            <w:pPr>
              <w:pStyle w:val="Revision"/>
            </w:pPr>
          </w:p>
        </w:tc>
        <w:tc>
          <w:tcPr>
            <w:tcW w:w="1170" w:type="dxa"/>
          </w:tcPr>
          <w:p w:rsidR="003B6641" w:rsidRDefault="003B6641" w:rsidP="003B6641">
            <w:pPr>
              <w:pStyle w:val="Revision"/>
            </w:pPr>
          </w:p>
        </w:tc>
        <w:tc>
          <w:tcPr>
            <w:tcW w:w="5760" w:type="dxa"/>
          </w:tcPr>
          <w:p w:rsidR="003B6641" w:rsidRDefault="003B6641" w:rsidP="003B6641">
            <w:pPr>
              <w:pStyle w:val="Revision"/>
            </w:pPr>
          </w:p>
        </w:tc>
        <w:tc>
          <w:tcPr>
            <w:tcW w:w="1920" w:type="dxa"/>
          </w:tcPr>
          <w:p w:rsidR="003B6641" w:rsidRDefault="003B6641" w:rsidP="003B6641">
            <w:pPr>
              <w:pStyle w:val="Revision"/>
            </w:pPr>
          </w:p>
        </w:tc>
        <w:tc>
          <w:tcPr>
            <w:tcW w:w="1320" w:type="dxa"/>
          </w:tcPr>
          <w:p w:rsidR="003B6641" w:rsidRDefault="003B6641" w:rsidP="003B6641">
            <w:pPr>
              <w:pStyle w:val="Revision"/>
            </w:pPr>
          </w:p>
        </w:tc>
      </w:tr>
      <w:tr w:rsidR="003B6641" w:rsidTr="00A66D80">
        <w:trPr>
          <w:trHeight w:val="180"/>
        </w:trPr>
        <w:tc>
          <w:tcPr>
            <w:tcW w:w="738" w:type="dxa"/>
          </w:tcPr>
          <w:p w:rsidR="003B6641" w:rsidRDefault="003B6641" w:rsidP="003B6641">
            <w:pPr>
              <w:pStyle w:val="Revision"/>
            </w:pPr>
          </w:p>
        </w:tc>
        <w:tc>
          <w:tcPr>
            <w:tcW w:w="1170" w:type="dxa"/>
          </w:tcPr>
          <w:p w:rsidR="003B6641" w:rsidRDefault="003B6641" w:rsidP="003B6641">
            <w:pPr>
              <w:pStyle w:val="Revision"/>
            </w:pPr>
          </w:p>
        </w:tc>
        <w:tc>
          <w:tcPr>
            <w:tcW w:w="5760" w:type="dxa"/>
          </w:tcPr>
          <w:p w:rsidR="003B6641" w:rsidRDefault="003B6641" w:rsidP="003B6641">
            <w:pPr>
              <w:pStyle w:val="Revision"/>
            </w:pPr>
          </w:p>
        </w:tc>
        <w:tc>
          <w:tcPr>
            <w:tcW w:w="1920" w:type="dxa"/>
          </w:tcPr>
          <w:p w:rsidR="003B6641" w:rsidRDefault="003B6641" w:rsidP="003B6641">
            <w:pPr>
              <w:pStyle w:val="Revision"/>
            </w:pPr>
          </w:p>
        </w:tc>
        <w:tc>
          <w:tcPr>
            <w:tcW w:w="1320" w:type="dxa"/>
          </w:tcPr>
          <w:p w:rsidR="003B6641" w:rsidRDefault="003B6641" w:rsidP="003B6641">
            <w:pPr>
              <w:pStyle w:val="Revision"/>
            </w:pPr>
          </w:p>
        </w:tc>
      </w:tr>
      <w:tr w:rsidR="003B6641" w:rsidTr="00A66D80">
        <w:trPr>
          <w:trHeight w:val="180"/>
        </w:trPr>
        <w:tc>
          <w:tcPr>
            <w:tcW w:w="738" w:type="dxa"/>
          </w:tcPr>
          <w:p w:rsidR="003B6641" w:rsidRDefault="003B6641" w:rsidP="003B6641">
            <w:pPr>
              <w:pStyle w:val="Revision"/>
            </w:pPr>
          </w:p>
        </w:tc>
        <w:tc>
          <w:tcPr>
            <w:tcW w:w="1170" w:type="dxa"/>
          </w:tcPr>
          <w:p w:rsidR="003B6641" w:rsidRDefault="003B6641" w:rsidP="003B6641">
            <w:pPr>
              <w:pStyle w:val="Revision"/>
            </w:pPr>
          </w:p>
        </w:tc>
        <w:tc>
          <w:tcPr>
            <w:tcW w:w="5760" w:type="dxa"/>
          </w:tcPr>
          <w:p w:rsidR="003B6641" w:rsidRDefault="003B6641" w:rsidP="003B6641">
            <w:pPr>
              <w:pStyle w:val="Revision"/>
            </w:pPr>
          </w:p>
        </w:tc>
        <w:tc>
          <w:tcPr>
            <w:tcW w:w="1920" w:type="dxa"/>
          </w:tcPr>
          <w:p w:rsidR="003B6641" w:rsidRDefault="003B6641" w:rsidP="003B6641">
            <w:pPr>
              <w:pStyle w:val="Revision"/>
            </w:pPr>
          </w:p>
        </w:tc>
        <w:tc>
          <w:tcPr>
            <w:tcW w:w="1320" w:type="dxa"/>
          </w:tcPr>
          <w:p w:rsidR="003B6641" w:rsidRDefault="003B6641" w:rsidP="003B6641">
            <w:pPr>
              <w:pStyle w:val="Revision"/>
            </w:pPr>
          </w:p>
        </w:tc>
      </w:tr>
      <w:tr w:rsidR="003B6641" w:rsidTr="00A66D80">
        <w:trPr>
          <w:trHeight w:val="180"/>
        </w:trPr>
        <w:tc>
          <w:tcPr>
            <w:tcW w:w="738" w:type="dxa"/>
          </w:tcPr>
          <w:p w:rsidR="003B6641" w:rsidRDefault="003B6641" w:rsidP="003B6641">
            <w:pPr>
              <w:pStyle w:val="Revision"/>
            </w:pPr>
          </w:p>
        </w:tc>
        <w:tc>
          <w:tcPr>
            <w:tcW w:w="1170" w:type="dxa"/>
          </w:tcPr>
          <w:p w:rsidR="003B6641" w:rsidRDefault="003B6641" w:rsidP="003B6641">
            <w:pPr>
              <w:pStyle w:val="Revision"/>
            </w:pPr>
          </w:p>
        </w:tc>
        <w:tc>
          <w:tcPr>
            <w:tcW w:w="5760" w:type="dxa"/>
          </w:tcPr>
          <w:p w:rsidR="003B6641" w:rsidRDefault="003B6641" w:rsidP="003B6641">
            <w:pPr>
              <w:pStyle w:val="Revision"/>
            </w:pPr>
          </w:p>
        </w:tc>
        <w:tc>
          <w:tcPr>
            <w:tcW w:w="1920" w:type="dxa"/>
          </w:tcPr>
          <w:p w:rsidR="003B6641" w:rsidRDefault="003B6641" w:rsidP="003B6641">
            <w:pPr>
              <w:pStyle w:val="Revision"/>
            </w:pPr>
          </w:p>
        </w:tc>
        <w:tc>
          <w:tcPr>
            <w:tcW w:w="1320" w:type="dxa"/>
          </w:tcPr>
          <w:p w:rsidR="003B6641" w:rsidRDefault="003B6641" w:rsidP="003B6641">
            <w:pPr>
              <w:pStyle w:val="Revision"/>
            </w:pPr>
          </w:p>
        </w:tc>
      </w:tr>
    </w:tbl>
    <w:p w:rsidR="00E61752" w:rsidRDefault="00E61752">
      <w:pPr>
        <w:pStyle w:val="TOCHead"/>
      </w:pPr>
      <w:r>
        <w:br w:type="page"/>
      </w:r>
      <w:r w:rsidR="00AA6579">
        <w:rPr>
          <w:noProof/>
        </w:rPr>
        <w:lastRenderedPageBreak/>
        <mc:AlternateContent>
          <mc:Choice Requires="wps">
            <w:drawing>
              <wp:anchor distT="0" distB="0" distL="114300" distR="114300" simplePos="0" relativeHeight="251658240" behindDoc="0" locked="0" layoutInCell="0" allowOverlap="1">
                <wp:simplePos x="0" y="0"/>
                <wp:positionH relativeFrom="column">
                  <wp:posOffset>45720</wp:posOffset>
                </wp:positionH>
                <wp:positionV relativeFrom="paragraph">
                  <wp:posOffset>76200</wp:posOffset>
                </wp:positionV>
                <wp:extent cx="0" cy="0"/>
                <wp:effectExtent l="7620" t="9525" r="11430" b="95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78E4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pt" to="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" o:allowincell="f"/>
            </w:pict>
          </mc:Fallback>
        </mc:AlternateContent>
      </w:r>
      <w:r>
        <w:t>Table of Contents</w:t>
      </w:r>
    </w:p>
    <w:p w:rsidR="00E61752" w:rsidRDefault="00E61752">
      <w:pPr>
        <w:pStyle w:val="TOCHeadTitlePage"/>
      </w:pPr>
      <w:r>
        <w:t>Section Title</w:t>
      </w:r>
      <w:r>
        <w:tab/>
        <w:t>Page Number</w:t>
      </w:r>
    </w:p>
    <w:p w:rsidR="00422C95" w:rsidRDefault="00EF6CA3">
      <w:pPr>
        <w:pStyle w:val="TOC1"/>
        <w:rPr>
          <w:rFonts w:asciiTheme="minorHAnsi" w:eastAsiaTheme="minorEastAsia" w:hAnsiTheme="minorHAnsi" w:cstheme="minorBidi"/>
          <w:noProof/>
          <w:sz w:val="22"/>
          <w:szCs w:val="22"/>
        </w:rPr>
      </w:pPr>
      <w:r>
        <w:fldChar w:fldCharType="begin"/>
      </w:r>
      <w:r w:rsidR="00E61752">
        <w:instrText xml:space="preserve"> TOC \o "1-4" </w:instrText>
      </w:r>
      <w:r>
        <w:fldChar w:fldCharType="separate"/>
      </w:r>
      <w:r w:rsidR="00422C95">
        <w:rPr>
          <w:noProof/>
        </w:rPr>
        <w:t>1. Purpose</w:t>
      </w:r>
      <w:r w:rsidR="00422C95">
        <w:rPr>
          <w:noProof/>
        </w:rPr>
        <w:tab/>
      </w:r>
      <w:r w:rsidR="00422C95">
        <w:rPr>
          <w:noProof/>
        </w:rPr>
        <w:fldChar w:fldCharType="begin"/>
      </w:r>
      <w:r w:rsidR="00422C95">
        <w:rPr>
          <w:noProof/>
        </w:rPr>
        <w:instrText xml:space="preserve"> PAGEREF _Toc507514388 \h </w:instrText>
      </w:r>
      <w:r w:rsidR="00422C95">
        <w:rPr>
          <w:noProof/>
        </w:rPr>
      </w:r>
      <w:r w:rsidR="00422C95">
        <w:rPr>
          <w:noProof/>
        </w:rPr>
        <w:fldChar w:fldCharType="separate"/>
      </w:r>
      <w:r w:rsidR="00E70BBD">
        <w:rPr>
          <w:noProof/>
        </w:rPr>
        <w:t>4</w:t>
      </w:r>
      <w:r w:rsidR="00422C95">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1.1. Scope</w:t>
      </w:r>
      <w:r>
        <w:rPr>
          <w:noProof/>
        </w:rPr>
        <w:tab/>
      </w:r>
      <w:r>
        <w:rPr>
          <w:noProof/>
        </w:rPr>
        <w:fldChar w:fldCharType="begin"/>
      </w:r>
      <w:r>
        <w:rPr>
          <w:noProof/>
        </w:rPr>
        <w:instrText xml:space="preserve"> PAGEREF _Toc507514389 \h </w:instrText>
      </w:r>
      <w:r>
        <w:rPr>
          <w:noProof/>
        </w:rPr>
      </w:r>
      <w:r>
        <w:rPr>
          <w:noProof/>
        </w:rPr>
        <w:fldChar w:fldCharType="separate"/>
      </w:r>
      <w:r w:rsidR="00E70BBD">
        <w:rPr>
          <w:noProof/>
        </w:rPr>
        <w:t>4</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1.2. Applicable Documents</w:t>
      </w:r>
      <w:r>
        <w:rPr>
          <w:noProof/>
        </w:rPr>
        <w:tab/>
      </w:r>
      <w:r>
        <w:rPr>
          <w:noProof/>
        </w:rPr>
        <w:fldChar w:fldCharType="begin"/>
      </w:r>
      <w:r>
        <w:rPr>
          <w:noProof/>
        </w:rPr>
        <w:instrText xml:space="preserve"> PAGEREF _Toc507514390 \h </w:instrText>
      </w:r>
      <w:r>
        <w:rPr>
          <w:noProof/>
        </w:rPr>
      </w:r>
      <w:r>
        <w:rPr>
          <w:noProof/>
        </w:rPr>
        <w:fldChar w:fldCharType="separate"/>
      </w:r>
      <w:r w:rsidR="00E70BBD">
        <w:rPr>
          <w:noProof/>
        </w:rPr>
        <w:t>4</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2.1. H/W Interface</w:t>
      </w:r>
      <w:r>
        <w:rPr>
          <w:noProof/>
        </w:rPr>
        <w:tab/>
      </w:r>
      <w:r>
        <w:rPr>
          <w:noProof/>
        </w:rPr>
        <w:fldChar w:fldCharType="begin"/>
      </w:r>
      <w:r>
        <w:rPr>
          <w:noProof/>
        </w:rPr>
        <w:instrText xml:space="preserve"> PAGEREF _Toc507514391 \h </w:instrText>
      </w:r>
      <w:r>
        <w:rPr>
          <w:noProof/>
        </w:rPr>
      </w:r>
      <w:r>
        <w:rPr>
          <w:noProof/>
        </w:rPr>
        <w:fldChar w:fldCharType="separate"/>
      </w:r>
      <w:r w:rsidR="00E70BBD">
        <w:rPr>
          <w:noProof/>
        </w:rPr>
        <w:t>4</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2.2. F/W Interface</w:t>
      </w:r>
      <w:r>
        <w:rPr>
          <w:noProof/>
        </w:rPr>
        <w:tab/>
      </w:r>
      <w:r>
        <w:rPr>
          <w:noProof/>
        </w:rPr>
        <w:fldChar w:fldCharType="begin"/>
      </w:r>
      <w:r>
        <w:rPr>
          <w:noProof/>
        </w:rPr>
        <w:instrText xml:space="preserve"> PAGEREF _Toc507514392 \h </w:instrText>
      </w:r>
      <w:r>
        <w:rPr>
          <w:noProof/>
        </w:rPr>
      </w:r>
      <w:r>
        <w:rPr>
          <w:noProof/>
        </w:rPr>
        <w:fldChar w:fldCharType="separate"/>
      </w:r>
      <w:r w:rsidR="00E70BBD">
        <w:rPr>
          <w:noProof/>
        </w:rPr>
        <w:t>4</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3.1. Request Message</w:t>
      </w:r>
      <w:r>
        <w:rPr>
          <w:noProof/>
        </w:rPr>
        <w:tab/>
      </w:r>
      <w:r>
        <w:rPr>
          <w:noProof/>
        </w:rPr>
        <w:fldChar w:fldCharType="begin"/>
      </w:r>
      <w:r>
        <w:rPr>
          <w:noProof/>
        </w:rPr>
        <w:instrText xml:space="preserve"> PAGEREF _Toc507514393 \h </w:instrText>
      </w:r>
      <w:r>
        <w:rPr>
          <w:noProof/>
        </w:rPr>
      </w:r>
      <w:r>
        <w:rPr>
          <w:noProof/>
        </w:rPr>
        <w:fldChar w:fldCharType="separate"/>
      </w:r>
      <w:r w:rsidR="00E70BBD">
        <w:rPr>
          <w:noProof/>
        </w:rPr>
        <w:t>5</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3.2. Response Message</w:t>
      </w:r>
      <w:r>
        <w:rPr>
          <w:noProof/>
        </w:rPr>
        <w:tab/>
      </w:r>
      <w:r>
        <w:rPr>
          <w:noProof/>
        </w:rPr>
        <w:fldChar w:fldCharType="begin"/>
      </w:r>
      <w:r>
        <w:rPr>
          <w:noProof/>
        </w:rPr>
        <w:instrText xml:space="preserve"> PAGEREF _Toc507514394 \h </w:instrText>
      </w:r>
      <w:r>
        <w:rPr>
          <w:noProof/>
        </w:rPr>
      </w:r>
      <w:r>
        <w:rPr>
          <w:noProof/>
        </w:rPr>
        <w:fldChar w:fldCharType="separate"/>
      </w:r>
      <w:r w:rsidR="00E70BBD">
        <w:rPr>
          <w:noProof/>
        </w:rPr>
        <w:t>5</w:t>
      </w:r>
      <w:r>
        <w:rPr>
          <w:noProof/>
        </w:rPr>
        <w:fldChar w:fldCharType="end"/>
      </w:r>
    </w:p>
    <w:p w:rsidR="00422C95" w:rsidRDefault="00422C95">
      <w:pPr>
        <w:pStyle w:val="TOC1"/>
        <w:rPr>
          <w:rFonts w:asciiTheme="minorHAnsi" w:eastAsiaTheme="minorEastAsia" w:hAnsiTheme="minorHAnsi" w:cstheme="minorBidi"/>
          <w:noProof/>
          <w:sz w:val="22"/>
          <w:szCs w:val="22"/>
        </w:rPr>
      </w:pPr>
      <w:r>
        <w:rPr>
          <w:noProof/>
        </w:rPr>
        <w:t>4. Client/Server Communication</w:t>
      </w:r>
      <w:r>
        <w:rPr>
          <w:noProof/>
        </w:rPr>
        <w:tab/>
      </w:r>
      <w:r>
        <w:rPr>
          <w:noProof/>
        </w:rPr>
        <w:fldChar w:fldCharType="begin"/>
      </w:r>
      <w:r>
        <w:rPr>
          <w:noProof/>
        </w:rPr>
        <w:instrText xml:space="preserve"> PAGEREF _Toc507514395 \h </w:instrText>
      </w:r>
      <w:r>
        <w:rPr>
          <w:noProof/>
        </w:rPr>
      </w:r>
      <w:r>
        <w:rPr>
          <w:noProof/>
        </w:rPr>
        <w:fldChar w:fldCharType="separate"/>
      </w:r>
      <w:r w:rsidR="00E70BBD">
        <w:rPr>
          <w:noProof/>
        </w:rPr>
        <w:t>6</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4.1. Server Authorization</w:t>
      </w:r>
      <w:r>
        <w:rPr>
          <w:noProof/>
        </w:rPr>
        <w:tab/>
      </w:r>
      <w:r>
        <w:rPr>
          <w:noProof/>
        </w:rPr>
        <w:fldChar w:fldCharType="begin"/>
      </w:r>
      <w:r>
        <w:rPr>
          <w:noProof/>
        </w:rPr>
        <w:instrText xml:space="preserve"> PAGEREF _Toc507514396 \h </w:instrText>
      </w:r>
      <w:r>
        <w:rPr>
          <w:noProof/>
        </w:rPr>
      </w:r>
      <w:r>
        <w:rPr>
          <w:noProof/>
        </w:rPr>
        <w:fldChar w:fldCharType="separate"/>
      </w:r>
      <w:r w:rsidR="00E70BBD">
        <w:rPr>
          <w:noProof/>
        </w:rPr>
        <w:t>6</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4.2. Setting the IP Address</w:t>
      </w:r>
      <w:r>
        <w:rPr>
          <w:noProof/>
        </w:rPr>
        <w:tab/>
      </w:r>
      <w:r>
        <w:rPr>
          <w:noProof/>
        </w:rPr>
        <w:fldChar w:fldCharType="begin"/>
      </w:r>
      <w:r>
        <w:rPr>
          <w:noProof/>
        </w:rPr>
        <w:instrText xml:space="preserve"> PAGEREF _Toc507514397 \h </w:instrText>
      </w:r>
      <w:r>
        <w:rPr>
          <w:noProof/>
        </w:rPr>
      </w:r>
      <w:r>
        <w:rPr>
          <w:noProof/>
        </w:rPr>
        <w:fldChar w:fldCharType="separate"/>
      </w:r>
      <w:r w:rsidR="00E70BBD">
        <w:rPr>
          <w:noProof/>
        </w:rPr>
        <w:t>6</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4.3. Sending and Receiving Messages</w:t>
      </w:r>
      <w:r>
        <w:rPr>
          <w:noProof/>
        </w:rPr>
        <w:tab/>
      </w:r>
      <w:r>
        <w:rPr>
          <w:noProof/>
        </w:rPr>
        <w:fldChar w:fldCharType="begin"/>
      </w:r>
      <w:r>
        <w:rPr>
          <w:noProof/>
        </w:rPr>
        <w:instrText xml:space="preserve"> PAGEREF _Toc507514398 \h </w:instrText>
      </w:r>
      <w:r>
        <w:rPr>
          <w:noProof/>
        </w:rPr>
      </w:r>
      <w:r>
        <w:rPr>
          <w:noProof/>
        </w:rPr>
        <w:fldChar w:fldCharType="separate"/>
      </w:r>
      <w:r w:rsidR="00E70BBD">
        <w:rPr>
          <w:noProof/>
        </w:rPr>
        <w:t>6</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4.4. Client Interface</w:t>
      </w:r>
      <w:r>
        <w:rPr>
          <w:noProof/>
        </w:rPr>
        <w:tab/>
      </w:r>
      <w:r>
        <w:rPr>
          <w:noProof/>
        </w:rPr>
        <w:fldChar w:fldCharType="begin"/>
      </w:r>
      <w:r>
        <w:rPr>
          <w:noProof/>
        </w:rPr>
        <w:instrText xml:space="preserve"> PAGEREF _Toc507514399 \h </w:instrText>
      </w:r>
      <w:r>
        <w:rPr>
          <w:noProof/>
        </w:rPr>
      </w:r>
      <w:r>
        <w:rPr>
          <w:noProof/>
        </w:rPr>
        <w:fldChar w:fldCharType="separate"/>
      </w:r>
      <w:r w:rsidR="00E70BBD">
        <w:rPr>
          <w:noProof/>
        </w:rPr>
        <w:t>7</w:t>
      </w:r>
      <w:r>
        <w:rPr>
          <w:noProof/>
        </w:rPr>
        <w:fldChar w:fldCharType="end"/>
      </w:r>
    </w:p>
    <w:p w:rsidR="00422C95" w:rsidRDefault="00422C95">
      <w:pPr>
        <w:pStyle w:val="TOC1"/>
        <w:rPr>
          <w:rFonts w:asciiTheme="minorHAnsi" w:eastAsiaTheme="minorEastAsia" w:hAnsiTheme="minorHAnsi" w:cstheme="minorBidi"/>
          <w:noProof/>
          <w:sz w:val="22"/>
          <w:szCs w:val="22"/>
        </w:rPr>
      </w:pPr>
      <w:r>
        <w:rPr>
          <w:noProof/>
        </w:rPr>
        <w:t>5. Neptune Design</w:t>
      </w:r>
      <w:r>
        <w:rPr>
          <w:noProof/>
        </w:rPr>
        <w:tab/>
      </w:r>
      <w:r>
        <w:rPr>
          <w:noProof/>
        </w:rPr>
        <w:fldChar w:fldCharType="begin"/>
      </w:r>
      <w:r>
        <w:rPr>
          <w:noProof/>
        </w:rPr>
        <w:instrText xml:space="preserve"> PAGEREF _Toc507514400 \h </w:instrText>
      </w:r>
      <w:r>
        <w:rPr>
          <w:noProof/>
        </w:rPr>
      </w:r>
      <w:r>
        <w:rPr>
          <w:noProof/>
        </w:rPr>
        <w:fldChar w:fldCharType="separate"/>
      </w:r>
      <w:r w:rsidR="00E70BBD">
        <w:rPr>
          <w:noProof/>
        </w:rPr>
        <w:t>7</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5.1. The Message Types</w:t>
      </w:r>
      <w:r>
        <w:rPr>
          <w:noProof/>
        </w:rPr>
        <w:tab/>
      </w:r>
      <w:r>
        <w:rPr>
          <w:noProof/>
        </w:rPr>
        <w:fldChar w:fldCharType="begin"/>
      </w:r>
      <w:r>
        <w:rPr>
          <w:noProof/>
        </w:rPr>
        <w:instrText xml:space="preserve"> PAGEREF _Toc507514401 \h </w:instrText>
      </w:r>
      <w:r>
        <w:rPr>
          <w:noProof/>
        </w:rPr>
      </w:r>
      <w:r>
        <w:rPr>
          <w:noProof/>
        </w:rPr>
        <w:fldChar w:fldCharType="separate"/>
      </w:r>
      <w:r w:rsidR="00E70BBD">
        <w:rPr>
          <w:noProof/>
        </w:rPr>
        <w:t>7</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5.2. The Status Types</w:t>
      </w:r>
      <w:r>
        <w:rPr>
          <w:noProof/>
        </w:rPr>
        <w:tab/>
      </w:r>
      <w:r>
        <w:rPr>
          <w:noProof/>
        </w:rPr>
        <w:fldChar w:fldCharType="begin"/>
      </w:r>
      <w:r>
        <w:rPr>
          <w:noProof/>
        </w:rPr>
        <w:instrText xml:space="preserve"> PAGEREF _Toc507514402 \h </w:instrText>
      </w:r>
      <w:r>
        <w:rPr>
          <w:noProof/>
        </w:rPr>
      </w:r>
      <w:r>
        <w:rPr>
          <w:noProof/>
        </w:rPr>
        <w:fldChar w:fldCharType="separate"/>
      </w:r>
      <w:r w:rsidR="00E70BBD">
        <w:rPr>
          <w:noProof/>
        </w:rPr>
        <w:t>8</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5.3. The Message Body</w:t>
      </w:r>
      <w:r>
        <w:rPr>
          <w:noProof/>
        </w:rPr>
        <w:tab/>
      </w:r>
      <w:r>
        <w:rPr>
          <w:noProof/>
        </w:rPr>
        <w:fldChar w:fldCharType="begin"/>
      </w:r>
      <w:r>
        <w:rPr>
          <w:noProof/>
        </w:rPr>
        <w:instrText xml:space="preserve"> PAGEREF _Toc507514403 \h </w:instrText>
      </w:r>
      <w:r>
        <w:rPr>
          <w:noProof/>
        </w:rPr>
      </w:r>
      <w:r>
        <w:rPr>
          <w:noProof/>
        </w:rPr>
        <w:fldChar w:fldCharType="separate"/>
      </w:r>
      <w:r w:rsidR="00E70BBD">
        <w:rPr>
          <w:noProof/>
        </w:rPr>
        <w:t>9</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5.3.1. RMT</w:t>
      </w:r>
      <w:r>
        <w:rPr>
          <w:noProof/>
        </w:rPr>
        <w:tab/>
      </w:r>
      <w:r>
        <w:rPr>
          <w:noProof/>
        </w:rPr>
        <w:fldChar w:fldCharType="begin"/>
      </w:r>
      <w:r>
        <w:rPr>
          <w:noProof/>
        </w:rPr>
        <w:instrText xml:space="preserve"> PAGEREF _Toc507514404 \h </w:instrText>
      </w:r>
      <w:r>
        <w:rPr>
          <w:noProof/>
        </w:rPr>
      </w:r>
      <w:r>
        <w:rPr>
          <w:noProof/>
        </w:rPr>
        <w:fldChar w:fldCharType="separate"/>
      </w:r>
      <w:r w:rsidR="00E70BBD">
        <w:rPr>
          <w:noProof/>
        </w:rPr>
        <w:t>9</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5.3.2. DIAG</w:t>
      </w:r>
      <w:r>
        <w:rPr>
          <w:noProof/>
        </w:rPr>
        <w:tab/>
      </w:r>
      <w:r>
        <w:rPr>
          <w:noProof/>
        </w:rPr>
        <w:fldChar w:fldCharType="begin"/>
      </w:r>
      <w:r>
        <w:rPr>
          <w:noProof/>
        </w:rPr>
        <w:instrText xml:space="preserve"> PAGEREF _Toc507514405 \h </w:instrText>
      </w:r>
      <w:r>
        <w:rPr>
          <w:noProof/>
        </w:rPr>
      </w:r>
      <w:r>
        <w:rPr>
          <w:noProof/>
        </w:rPr>
        <w:fldChar w:fldCharType="separate"/>
      </w:r>
      <w:r w:rsidR="00E70BBD">
        <w:rPr>
          <w:noProof/>
        </w:rPr>
        <w:t>10</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5.3.3. IP_ADDR</w:t>
      </w:r>
      <w:r>
        <w:rPr>
          <w:noProof/>
        </w:rPr>
        <w:tab/>
      </w:r>
      <w:r>
        <w:rPr>
          <w:noProof/>
        </w:rPr>
        <w:fldChar w:fldCharType="begin"/>
      </w:r>
      <w:r>
        <w:rPr>
          <w:noProof/>
        </w:rPr>
        <w:instrText xml:space="preserve"> PAGEREF _Toc507514406 \h </w:instrText>
      </w:r>
      <w:r>
        <w:rPr>
          <w:noProof/>
        </w:rPr>
      </w:r>
      <w:r>
        <w:rPr>
          <w:noProof/>
        </w:rPr>
        <w:fldChar w:fldCharType="separate"/>
      </w:r>
      <w:r w:rsidR="00E70BBD">
        <w:rPr>
          <w:noProof/>
        </w:rPr>
        <w:t>11</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5.3.4. MSP_MSG</w:t>
      </w:r>
      <w:r>
        <w:rPr>
          <w:noProof/>
        </w:rPr>
        <w:tab/>
      </w:r>
      <w:r>
        <w:rPr>
          <w:noProof/>
        </w:rPr>
        <w:fldChar w:fldCharType="begin"/>
      </w:r>
      <w:r>
        <w:rPr>
          <w:noProof/>
        </w:rPr>
        <w:instrText xml:space="preserve"> PAGEREF _Toc507514407 \h </w:instrText>
      </w:r>
      <w:r>
        <w:rPr>
          <w:noProof/>
        </w:rPr>
      </w:r>
      <w:r>
        <w:rPr>
          <w:noProof/>
        </w:rPr>
        <w:fldChar w:fldCharType="separate"/>
      </w:r>
      <w:r w:rsidR="00E70BBD">
        <w:rPr>
          <w:noProof/>
        </w:rPr>
        <w:t>12</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5.3.5. FRONT_PANEL</w:t>
      </w:r>
      <w:r>
        <w:rPr>
          <w:noProof/>
        </w:rPr>
        <w:tab/>
      </w:r>
      <w:r>
        <w:rPr>
          <w:noProof/>
        </w:rPr>
        <w:fldChar w:fldCharType="begin"/>
      </w:r>
      <w:r>
        <w:rPr>
          <w:noProof/>
        </w:rPr>
        <w:instrText xml:space="preserve"> PAGEREF _Toc507514408 \h </w:instrText>
      </w:r>
      <w:r>
        <w:rPr>
          <w:noProof/>
        </w:rPr>
      </w:r>
      <w:r>
        <w:rPr>
          <w:noProof/>
        </w:rPr>
        <w:fldChar w:fldCharType="separate"/>
      </w:r>
      <w:r w:rsidR="00E70BBD">
        <w:rPr>
          <w:noProof/>
        </w:rPr>
        <w:t>12</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5.3.6. REPTBACK_STATUS</w:t>
      </w:r>
      <w:r>
        <w:rPr>
          <w:noProof/>
        </w:rPr>
        <w:tab/>
      </w:r>
      <w:r>
        <w:rPr>
          <w:noProof/>
        </w:rPr>
        <w:fldChar w:fldCharType="begin"/>
      </w:r>
      <w:r>
        <w:rPr>
          <w:noProof/>
        </w:rPr>
        <w:instrText xml:space="preserve"> PAGEREF _Toc507514409 \h </w:instrText>
      </w:r>
      <w:r>
        <w:rPr>
          <w:noProof/>
        </w:rPr>
      </w:r>
      <w:r>
        <w:rPr>
          <w:noProof/>
        </w:rPr>
        <w:fldChar w:fldCharType="separate"/>
      </w:r>
      <w:r w:rsidR="00E70BBD">
        <w:rPr>
          <w:noProof/>
        </w:rPr>
        <w:t>13</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5.3.7. STATS</w:t>
      </w:r>
      <w:r>
        <w:rPr>
          <w:noProof/>
        </w:rPr>
        <w:tab/>
      </w:r>
      <w:r>
        <w:rPr>
          <w:noProof/>
        </w:rPr>
        <w:fldChar w:fldCharType="begin"/>
      </w:r>
      <w:r>
        <w:rPr>
          <w:noProof/>
        </w:rPr>
        <w:instrText xml:space="preserve"> PAGEREF _Toc507514410 \h </w:instrText>
      </w:r>
      <w:r>
        <w:rPr>
          <w:noProof/>
        </w:rPr>
      </w:r>
      <w:r>
        <w:rPr>
          <w:noProof/>
        </w:rPr>
        <w:fldChar w:fldCharType="separate"/>
      </w:r>
      <w:r w:rsidR="00E70BBD">
        <w:rPr>
          <w:noProof/>
        </w:rPr>
        <w:t>14</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5.3.8. DEBUG</w:t>
      </w:r>
      <w:r>
        <w:rPr>
          <w:noProof/>
        </w:rPr>
        <w:tab/>
      </w:r>
      <w:r>
        <w:rPr>
          <w:noProof/>
        </w:rPr>
        <w:fldChar w:fldCharType="begin"/>
      </w:r>
      <w:r>
        <w:rPr>
          <w:noProof/>
        </w:rPr>
        <w:instrText xml:space="preserve"> PAGEREF _Toc507514411 \h </w:instrText>
      </w:r>
      <w:r>
        <w:rPr>
          <w:noProof/>
        </w:rPr>
      </w:r>
      <w:r>
        <w:rPr>
          <w:noProof/>
        </w:rPr>
        <w:fldChar w:fldCharType="separate"/>
      </w:r>
      <w:r w:rsidR="00E70BBD">
        <w:rPr>
          <w:noProof/>
        </w:rPr>
        <w:t>14</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5.3.9. NEPTUNE_TEST</w:t>
      </w:r>
      <w:r>
        <w:rPr>
          <w:noProof/>
        </w:rPr>
        <w:tab/>
      </w:r>
      <w:r>
        <w:rPr>
          <w:noProof/>
        </w:rPr>
        <w:fldChar w:fldCharType="begin"/>
      </w:r>
      <w:r>
        <w:rPr>
          <w:noProof/>
        </w:rPr>
        <w:instrText xml:space="preserve"> PAGEREF _Toc507514412 \h </w:instrText>
      </w:r>
      <w:r>
        <w:rPr>
          <w:noProof/>
        </w:rPr>
      </w:r>
      <w:r>
        <w:rPr>
          <w:noProof/>
        </w:rPr>
        <w:fldChar w:fldCharType="separate"/>
      </w:r>
      <w:r w:rsidR="00E70BBD">
        <w:rPr>
          <w:noProof/>
        </w:rPr>
        <w:t>15</w:t>
      </w:r>
      <w:r>
        <w:rPr>
          <w:noProof/>
        </w:rPr>
        <w:fldChar w:fldCharType="end"/>
      </w:r>
    </w:p>
    <w:p w:rsidR="00422C95" w:rsidRDefault="00422C95">
      <w:pPr>
        <w:pStyle w:val="TOC3"/>
        <w:rPr>
          <w:rFonts w:asciiTheme="minorHAnsi" w:eastAsiaTheme="minorEastAsia" w:hAnsiTheme="minorHAnsi" w:cstheme="minorBidi"/>
          <w:noProof/>
          <w:sz w:val="22"/>
          <w:szCs w:val="22"/>
        </w:rPr>
      </w:pPr>
      <w:r>
        <w:rPr>
          <w:noProof/>
        </w:rPr>
        <w:t>5.3.10. UNSOLICITED</w:t>
      </w:r>
      <w:r>
        <w:rPr>
          <w:noProof/>
        </w:rPr>
        <w:tab/>
      </w:r>
      <w:r>
        <w:rPr>
          <w:noProof/>
        </w:rPr>
        <w:fldChar w:fldCharType="begin"/>
      </w:r>
      <w:r>
        <w:rPr>
          <w:noProof/>
        </w:rPr>
        <w:instrText xml:space="preserve"> PAGEREF _Toc507514413 \h </w:instrText>
      </w:r>
      <w:r>
        <w:rPr>
          <w:noProof/>
        </w:rPr>
      </w:r>
      <w:r>
        <w:rPr>
          <w:noProof/>
        </w:rPr>
        <w:fldChar w:fldCharType="separate"/>
      </w:r>
      <w:r w:rsidR="00E70BBD">
        <w:rPr>
          <w:noProof/>
        </w:rPr>
        <w:t>15</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6.1. Player (Drip Client)</w:t>
      </w:r>
      <w:r>
        <w:rPr>
          <w:noProof/>
        </w:rPr>
        <w:tab/>
      </w:r>
      <w:r>
        <w:rPr>
          <w:noProof/>
        </w:rPr>
        <w:fldChar w:fldCharType="begin"/>
      </w:r>
      <w:r>
        <w:rPr>
          <w:noProof/>
        </w:rPr>
        <w:instrText xml:space="preserve"> PAGEREF _Toc507514414 \h </w:instrText>
      </w:r>
      <w:r>
        <w:rPr>
          <w:noProof/>
        </w:rPr>
      </w:r>
      <w:r>
        <w:rPr>
          <w:noProof/>
        </w:rPr>
        <w:fldChar w:fldCharType="separate"/>
      </w:r>
      <w:r w:rsidR="00E70BBD">
        <w:rPr>
          <w:noProof/>
        </w:rPr>
        <w:t>15</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6.2. DRIP DROP (Drip Client)</w:t>
      </w:r>
      <w:r>
        <w:rPr>
          <w:noProof/>
        </w:rPr>
        <w:tab/>
      </w:r>
      <w:r>
        <w:rPr>
          <w:noProof/>
        </w:rPr>
        <w:fldChar w:fldCharType="begin"/>
      </w:r>
      <w:r>
        <w:rPr>
          <w:noProof/>
        </w:rPr>
        <w:instrText xml:space="preserve"> PAGEREF _Toc507514415 \h </w:instrText>
      </w:r>
      <w:r>
        <w:rPr>
          <w:noProof/>
        </w:rPr>
      </w:r>
      <w:r>
        <w:rPr>
          <w:noProof/>
        </w:rPr>
        <w:fldChar w:fldCharType="separate"/>
      </w:r>
      <w:r w:rsidR="00E70BBD">
        <w:rPr>
          <w:noProof/>
        </w:rPr>
        <w:t>16</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6.3. DRIP Logger (Drip Client)</w:t>
      </w:r>
      <w:r>
        <w:rPr>
          <w:noProof/>
        </w:rPr>
        <w:tab/>
      </w:r>
      <w:r>
        <w:rPr>
          <w:noProof/>
        </w:rPr>
        <w:fldChar w:fldCharType="begin"/>
      </w:r>
      <w:r>
        <w:rPr>
          <w:noProof/>
        </w:rPr>
        <w:instrText xml:space="preserve"> PAGEREF _Toc507514416 \h </w:instrText>
      </w:r>
      <w:r>
        <w:rPr>
          <w:noProof/>
        </w:rPr>
      </w:r>
      <w:r>
        <w:rPr>
          <w:noProof/>
        </w:rPr>
        <w:fldChar w:fldCharType="separate"/>
      </w:r>
      <w:r w:rsidR="00E70BBD">
        <w:rPr>
          <w:noProof/>
        </w:rPr>
        <w:t>16</w:t>
      </w:r>
      <w:r>
        <w:rPr>
          <w:noProof/>
        </w:rPr>
        <w:fldChar w:fldCharType="end"/>
      </w:r>
    </w:p>
    <w:p w:rsidR="00422C95" w:rsidRDefault="00422C95">
      <w:pPr>
        <w:pStyle w:val="TOC2"/>
        <w:rPr>
          <w:rFonts w:asciiTheme="minorHAnsi" w:eastAsiaTheme="minorEastAsia" w:hAnsiTheme="minorHAnsi" w:cstheme="minorBidi"/>
          <w:noProof/>
          <w:sz w:val="22"/>
          <w:szCs w:val="22"/>
        </w:rPr>
      </w:pPr>
      <w:r>
        <w:rPr>
          <w:noProof/>
        </w:rPr>
        <w:t>6.4. Browser (Drip Client)</w:t>
      </w:r>
      <w:r>
        <w:rPr>
          <w:noProof/>
        </w:rPr>
        <w:tab/>
      </w:r>
      <w:r>
        <w:rPr>
          <w:noProof/>
        </w:rPr>
        <w:fldChar w:fldCharType="begin"/>
      </w:r>
      <w:r>
        <w:rPr>
          <w:noProof/>
        </w:rPr>
        <w:instrText xml:space="preserve"> PAGEREF _Toc507514417 \h </w:instrText>
      </w:r>
      <w:r>
        <w:rPr>
          <w:noProof/>
        </w:rPr>
      </w:r>
      <w:r>
        <w:rPr>
          <w:noProof/>
        </w:rPr>
        <w:fldChar w:fldCharType="separate"/>
      </w:r>
      <w:r w:rsidR="00E70BBD">
        <w:rPr>
          <w:noProof/>
        </w:rPr>
        <w:t>16</w:t>
      </w:r>
      <w:r>
        <w:rPr>
          <w:noProof/>
        </w:rPr>
        <w:fldChar w:fldCharType="end"/>
      </w:r>
    </w:p>
    <w:p w:rsidR="00E61752" w:rsidRDefault="00EF6CA3">
      <w:r>
        <w:fldChar w:fldCharType="end"/>
      </w:r>
    </w:p>
    <w:p w:rsidR="00E61752" w:rsidRDefault="00E61752">
      <w:pPr>
        <w:pStyle w:val="Heading1"/>
      </w:pPr>
      <w:r>
        <w:br w:type="page"/>
      </w:r>
      <w:bookmarkStart w:id="7" w:name="_Toc507514388"/>
      <w:bookmarkStart w:id="8" w:name="_Ref518804112"/>
      <w:bookmarkStart w:id="9" w:name="_Ref519329851"/>
      <w:bookmarkStart w:id="10" w:name="_Ref519329874"/>
      <w:bookmarkStart w:id="11" w:name="_Toc519495681"/>
      <w:r>
        <w:lastRenderedPageBreak/>
        <w:t>Purpose</w:t>
      </w:r>
      <w:bookmarkEnd w:id="7"/>
    </w:p>
    <w:p w:rsidR="002E4F1C" w:rsidRDefault="002E4F1C" w:rsidP="002E4F1C">
      <w:pPr>
        <w:spacing w:before="80"/>
        <w:ind w:right="187"/>
      </w:pPr>
      <w:r>
        <w:t>This document will serve as a proposal for a diagnostic interface design</w:t>
      </w:r>
      <w:r>
        <w:rPr>
          <w:snapToGrid w:val="0"/>
        </w:rPr>
        <w:t xml:space="preserve"> for the 5xx which will allow a 3</w:t>
      </w:r>
      <w:r w:rsidRPr="00036075">
        <w:rPr>
          <w:snapToGrid w:val="0"/>
          <w:vertAlign w:val="superscript"/>
        </w:rPr>
        <w:t>rd</w:t>
      </w:r>
      <w:r>
        <w:rPr>
          <w:snapToGrid w:val="0"/>
        </w:rPr>
        <w:t xml:space="preserve"> party to connect an Automated Test System or PC via the Ethernet across the USB port and control the DSR unit and retrieve data.</w:t>
      </w:r>
    </w:p>
    <w:p w:rsidR="00E61752" w:rsidRDefault="00E61752">
      <w:pPr>
        <w:pStyle w:val="Heading2"/>
      </w:pPr>
      <w:bookmarkStart w:id="12" w:name="_Toc507514389"/>
      <w:r>
        <w:t>Scope</w:t>
      </w:r>
      <w:bookmarkEnd w:id="12"/>
    </w:p>
    <w:p w:rsidR="002E4F1C" w:rsidRDefault="002E4F1C" w:rsidP="002E4F1C">
      <w:r>
        <w:t>This document contains a proposal for the diagnostic interface for the DSR 5xx product line.</w:t>
      </w:r>
    </w:p>
    <w:p w:rsidR="002E4F1C" w:rsidRDefault="002E4F1C" w:rsidP="002E4F1C">
      <w:pPr>
        <w:pStyle w:val="Heading2"/>
      </w:pPr>
      <w:bookmarkStart w:id="13" w:name="_Toc507514390"/>
      <w:r>
        <w:t>Applicable Documents</w:t>
      </w:r>
      <w:bookmarkEnd w:id="13"/>
    </w:p>
    <w:p w:rsidR="002E4F1C" w:rsidRDefault="002E4F1C" w:rsidP="002E4F1C">
      <w:r>
        <w:t>Refer to the following for additional information:</w:t>
      </w:r>
    </w:p>
    <w:p w:rsidR="006B096B" w:rsidRPr="002E4F1C" w:rsidRDefault="002E4F1C" w:rsidP="00036FFE">
      <w:pPr>
        <w:numPr>
          <w:ilvl w:val="0"/>
          <w:numId w:val="40"/>
        </w:numPr>
        <w:tabs>
          <w:tab w:val="clear" w:pos="360"/>
          <w:tab w:val="num" w:pos="720"/>
        </w:tabs>
        <w:ind w:left="720"/>
      </w:pPr>
      <w:r>
        <w:t xml:space="preserve">526713-001, DSR 5xx On Screen Diagnostic descriptions.  </w:t>
      </w:r>
    </w:p>
    <w:p w:rsidR="002E4F1C" w:rsidRDefault="002E4F1C" w:rsidP="002E4F1C">
      <w:pPr>
        <w:keepNext/>
        <w:numPr>
          <w:ilvl w:val="0"/>
          <w:numId w:val="15"/>
        </w:numPr>
        <w:spacing w:before="240"/>
        <w:ind w:left="432" w:hanging="432"/>
        <w:outlineLvl w:val="0"/>
        <w:rPr>
          <w:rFonts w:cs="Arial"/>
          <w:b/>
          <w:bCs/>
          <w:smallCaps/>
          <w:color w:val="000080"/>
          <w:sz w:val="32"/>
          <w:szCs w:val="32"/>
        </w:rPr>
      </w:pPr>
      <w:bookmarkStart w:id="14" w:name="_Toc205782799"/>
      <w:bookmarkEnd w:id="8"/>
      <w:bookmarkEnd w:id="9"/>
      <w:bookmarkEnd w:id="10"/>
      <w:bookmarkEnd w:id="11"/>
      <w:r>
        <w:rPr>
          <w:rFonts w:cs="Arial"/>
          <w:b/>
          <w:bCs/>
          <w:smallCaps/>
          <w:color w:val="000080"/>
          <w:sz w:val="32"/>
          <w:szCs w:val="32"/>
        </w:rPr>
        <w:t>SYSTEM ARCHITECTURE</w:t>
      </w:r>
      <w:bookmarkEnd w:id="14"/>
    </w:p>
    <w:p w:rsidR="002E4F1C" w:rsidRDefault="002E4F1C" w:rsidP="002E4F1C">
      <w:r>
        <w:t>The following section gives a very high level overview of the systems in scope.</w:t>
      </w:r>
    </w:p>
    <w:p w:rsidR="002E4F1C" w:rsidRPr="00B5446C" w:rsidRDefault="002E4F1C" w:rsidP="002E4F1C">
      <w:pPr>
        <w:pStyle w:val="Heading2"/>
      </w:pPr>
      <w:bookmarkStart w:id="15" w:name="_Toc205782800"/>
      <w:bookmarkStart w:id="16" w:name="_Toc507514391"/>
      <w:r>
        <w:t>H/W Interface</w:t>
      </w:r>
      <w:bookmarkEnd w:id="15"/>
      <w:bookmarkEnd w:id="16"/>
    </w:p>
    <w:p w:rsidR="002E4F1C" w:rsidRPr="00036FFE" w:rsidRDefault="002E4F1C" w:rsidP="002E4F1C">
      <w:pPr>
        <w:pStyle w:val="Normal2"/>
        <w:rPr>
          <w:rFonts w:ascii="Arial" w:hAnsi="Arial" w:cs="Arial"/>
          <w:sz w:val="22"/>
          <w:szCs w:val="22"/>
        </w:rPr>
      </w:pPr>
      <w:r w:rsidRPr="00036FFE">
        <w:rPr>
          <w:rFonts w:ascii="Arial" w:hAnsi="Arial" w:cs="Arial"/>
          <w:sz w:val="22"/>
          <w:szCs w:val="22"/>
        </w:rPr>
        <w:t>The hardware interface will consist of using an Ethernet cable to connect the STB to the test station.  This has the advantage of</w:t>
      </w:r>
    </w:p>
    <w:p w:rsidR="002E4F1C" w:rsidRPr="00036FFE" w:rsidRDefault="002E4F1C" w:rsidP="002E4F1C">
      <w:pPr>
        <w:rPr>
          <w:rFonts w:cs="Arial"/>
          <w:szCs w:val="22"/>
        </w:rPr>
      </w:pPr>
      <w:r w:rsidRPr="00036FFE">
        <w:rPr>
          <w:rFonts w:cs="Arial"/>
          <w:szCs w:val="22"/>
        </w:rPr>
        <w:t>1.  It is available on all of the designs</w:t>
      </w:r>
    </w:p>
    <w:p w:rsidR="002E4F1C" w:rsidRPr="00036FFE" w:rsidRDefault="002E4F1C" w:rsidP="002E4F1C">
      <w:pPr>
        <w:rPr>
          <w:rFonts w:cs="Arial"/>
          <w:szCs w:val="22"/>
        </w:rPr>
      </w:pPr>
      <w:r w:rsidRPr="00036FFE">
        <w:rPr>
          <w:rFonts w:cs="Arial"/>
          <w:szCs w:val="22"/>
        </w:rPr>
        <w:t>2.  It can be connected without opening the box.</w:t>
      </w:r>
    </w:p>
    <w:p w:rsidR="002E4F1C" w:rsidRPr="00036FFE" w:rsidRDefault="002E4F1C" w:rsidP="002E4F1C">
      <w:pPr>
        <w:pStyle w:val="Normal2"/>
        <w:rPr>
          <w:rFonts w:ascii="Arial" w:hAnsi="Arial" w:cs="Arial"/>
          <w:sz w:val="22"/>
          <w:szCs w:val="22"/>
        </w:rPr>
      </w:pPr>
      <w:r w:rsidRPr="00036FFE">
        <w:rPr>
          <w:rFonts w:ascii="Arial" w:hAnsi="Arial" w:cs="Arial"/>
          <w:sz w:val="22"/>
          <w:szCs w:val="22"/>
        </w:rPr>
        <w:t>This will require a USB-to-Ethernet device on all boxes without an Ethernet port.  Only the DSR500 currently has an Ethernet port on the back of the box, but all other IRDs have a USB port that will allow for a USB-to-Ethernet device to be attached to it.  Connecting an Ethernet cable from here to the network will allow the host and target devices to be able to communicate with each other.</w:t>
      </w:r>
    </w:p>
    <w:p w:rsidR="002E4F1C" w:rsidRDefault="002E4F1C" w:rsidP="002E4F1C"/>
    <w:p w:rsidR="002E4F1C" w:rsidRDefault="002E4F1C" w:rsidP="002E4F1C">
      <w:pPr>
        <w:pStyle w:val="Heading2"/>
      </w:pPr>
      <w:bookmarkStart w:id="17" w:name="_Toc205782801"/>
      <w:bookmarkStart w:id="18" w:name="_Toc507514392"/>
      <w:r>
        <w:t>F/W Interface</w:t>
      </w:r>
      <w:bookmarkEnd w:id="17"/>
      <w:bookmarkEnd w:id="18"/>
    </w:p>
    <w:p w:rsidR="002E4F1C" w:rsidRDefault="00036FFE" w:rsidP="00036FFE">
      <w:r>
        <w:t>The</w:t>
      </w:r>
      <w:r w:rsidR="002E4F1C">
        <w:t xml:space="preserve"> method of communication is using UDP across a user-defined port.  UDP was chosen because</w:t>
      </w:r>
    </w:p>
    <w:p w:rsidR="002E4F1C" w:rsidRPr="00036FFE" w:rsidRDefault="002E4F1C" w:rsidP="002E4F1C">
      <w:pPr>
        <w:pStyle w:val="Normal2"/>
        <w:rPr>
          <w:rFonts w:ascii="Arial" w:hAnsi="Arial" w:cs="Arial"/>
          <w:sz w:val="22"/>
          <w:szCs w:val="22"/>
        </w:rPr>
      </w:pPr>
      <w:r w:rsidRPr="00036FFE">
        <w:rPr>
          <w:rFonts w:ascii="Arial" w:hAnsi="Arial" w:cs="Arial"/>
          <w:sz w:val="22"/>
          <w:szCs w:val="22"/>
        </w:rPr>
        <w:t xml:space="preserve">1.  All boxes have UDP built-in to the </w:t>
      </w:r>
      <w:proofErr w:type="spellStart"/>
      <w:r w:rsidRPr="00036FFE">
        <w:rPr>
          <w:rFonts w:ascii="Arial" w:hAnsi="Arial" w:cs="Arial"/>
          <w:sz w:val="22"/>
          <w:szCs w:val="22"/>
        </w:rPr>
        <w:t>vxWorks</w:t>
      </w:r>
      <w:proofErr w:type="spellEnd"/>
      <w:r w:rsidRPr="00036FFE">
        <w:rPr>
          <w:rFonts w:ascii="Arial" w:hAnsi="Arial" w:cs="Arial"/>
          <w:sz w:val="22"/>
          <w:szCs w:val="22"/>
        </w:rPr>
        <w:t xml:space="preserve"> module.</w:t>
      </w:r>
    </w:p>
    <w:p w:rsidR="002E4F1C" w:rsidRPr="00036FFE" w:rsidRDefault="002E4F1C" w:rsidP="002E4F1C">
      <w:pPr>
        <w:pStyle w:val="Normal2"/>
        <w:rPr>
          <w:rFonts w:ascii="Arial" w:hAnsi="Arial" w:cs="Arial"/>
          <w:sz w:val="22"/>
          <w:szCs w:val="22"/>
        </w:rPr>
      </w:pPr>
      <w:r w:rsidRPr="00036FFE">
        <w:rPr>
          <w:rFonts w:ascii="Arial" w:hAnsi="Arial" w:cs="Arial"/>
          <w:sz w:val="22"/>
          <w:szCs w:val="22"/>
        </w:rPr>
        <w:t>2.  Coding the server is rather straightforward and small.</w:t>
      </w:r>
    </w:p>
    <w:p w:rsidR="002E4F1C" w:rsidRPr="00036FFE" w:rsidRDefault="002E4F1C" w:rsidP="002E4F1C">
      <w:pPr>
        <w:pStyle w:val="Normal2"/>
        <w:rPr>
          <w:rFonts w:ascii="Arial" w:hAnsi="Arial" w:cs="Arial"/>
          <w:sz w:val="22"/>
          <w:szCs w:val="22"/>
        </w:rPr>
      </w:pPr>
      <w:r w:rsidRPr="00036FFE">
        <w:rPr>
          <w:rFonts w:ascii="Arial" w:hAnsi="Arial" w:cs="Arial"/>
          <w:sz w:val="22"/>
          <w:szCs w:val="22"/>
        </w:rPr>
        <w:t>3.  UDP allows for broadcasting of messages, unlike TCP.</w:t>
      </w:r>
    </w:p>
    <w:p w:rsidR="002E4F1C" w:rsidRPr="00036FFE" w:rsidRDefault="002E4F1C" w:rsidP="002E4F1C">
      <w:pPr>
        <w:pStyle w:val="Normal2"/>
        <w:rPr>
          <w:rFonts w:ascii="Arial" w:hAnsi="Arial" w:cs="Arial"/>
          <w:sz w:val="22"/>
          <w:szCs w:val="22"/>
        </w:rPr>
      </w:pPr>
      <w:r w:rsidRPr="00036FFE">
        <w:rPr>
          <w:rFonts w:ascii="Arial" w:hAnsi="Arial" w:cs="Arial"/>
          <w:sz w:val="22"/>
          <w:szCs w:val="22"/>
        </w:rPr>
        <w:t xml:space="preserve">The host and the client will need communication software to be written.  The host program should have a nice look-and-feel to it.  This part will be used by testers, and all possible testing scenarios should be considered.  Since testing needs will differ from group to group, it is expected that </w:t>
      </w:r>
      <w:proofErr w:type="spellStart"/>
      <w:r w:rsidRPr="00036FFE">
        <w:rPr>
          <w:rFonts w:ascii="Arial" w:hAnsi="Arial" w:cs="Arial"/>
          <w:sz w:val="22"/>
          <w:szCs w:val="22"/>
        </w:rPr>
        <w:t>Starchoice</w:t>
      </w:r>
      <w:proofErr w:type="spellEnd"/>
      <w:r w:rsidRPr="00036FFE">
        <w:rPr>
          <w:rFonts w:ascii="Arial" w:hAnsi="Arial" w:cs="Arial"/>
          <w:sz w:val="22"/>
          <w:szCs w:val="22"/>
        </w:rPr>
        <w:t xml:space="preserve"> will develop their own host program and Motorola will develop theirs. </w:t>
      </w:r>
    </w:p>
    <w:p w:rsidR="002E4F1C" w:rsidRPr="00036FFE" w:rsidRDefault="002E4F1C" w:rsidP="002E4F1C">
      <w:pPr>
        <w:pStyle w:val="Normal2"/>
        <w:rPr>
          <w:rFonts w:ascii="Arial" w:hAnsi="Arial" w:cs="Arial"/>
          <w:sz w:val="22"/>
          <w:szCs w:val="22"/>
        </w:rPr>
      </w:pPr>
      <w:r w:rsidRPr="00036FFE">
        <w:rPr>
          <w:rFonts w:ascii="Arial" w:hAnsi="Arial" w:cs="Arial"/>
          <w:sz w:val="22"/>
          <w:szCs w:val="22"/>
        </w:rPr>
        <w:t>The client firmware will reside in the Neptune and the application layers. Neptune will handle the basic receiving and sending of messages, and will handle some messages.  If the message is not intended for Neptune, it will send the message to the application for processing.</w:t>
      </w:r>
    </w:p>
    <w:p w:rsidR="002E4F1C" w:rsidRPr="005C56CB" w:rsidRDefault="002E4F1C" w:rsidP="002E4F1C">
      <w:pPr>
        <w:pStyle w:val="Normal2"/>
      </w:pPr>
    </w:p>
    <w:p w:rsidR="002E4F1C" w:rsidRPr="005C56CB" w:rsidRDefault="002E4F1C" w:rsidP="002E4F1C">
      <w:pPr>
        <w:pStyle w:val="Normal2"/>
        <w:ind w:left="0"/>
      </w:pPr>
    </w:p>
    <w:p w:rsidR="002E4F1C" w:rsidRDefault="002E4F1C" w:rsidP="002E4F1C">
      <w:pPr>
        <w:rPr>
          <w:rFonts w:ascii="Courier New" w:hAnsi="Courier New" w:cs="Courier New"/>
          <w:snapToGrid w:val="0"/>
        </w:rPr>
      </w:pPr>
    </w:p>
    <w:p w:rsidR="002E4F1C" w:rsidRDefault="002E4F1C" w:rsidP="002E4F1C">
      <w:pPr>
        <w:keepNext/>
        <w:numPr>
          <w:ilvl w:val="0"/>
          <w:numId w:val="15"/>
        </w:numPr>
        <w:spacing w:before="240"/>
        <w:ind w:left="432" w:hanging="432"/>
        <w:outlineLvl w:val="0"/>
        <w:rPr>
          <w:rFonts w:cs="Arial"/>
          <w:b/>
          <w:bCs/>
          <w:smallCaps/>
          <w:color w:val="000080"/>
          <w:sz w:val="32"/>
          <w:szCs w:val="32"/>
        </w:rPr>
      </w:pPr>
      <w:r>
        <w:rPr>
          <w:rFonts w:cs="Arial"/>
          <w:b/>
          <w:bCs/>
          <w:smallCaps/>
          <w:color w:val="000080"/>
          <w:sz w:val="32"/>
          <w:szCs w:val="32"/>
        </w:rPr>
        <w:br w:type="page"/>
      </w:r>
      <w:bookmarkStart w:id="19" w:name="_Toc205782802"/>
      <w:r>
        <w:rPr>
          <w:rFonts w:cs="Arial"/>
          <w:b/>
          <w:bCs/>
          <w:smallCaps/>
          <w:color w:val="000080"/>
          <w:sz w:val="32"/>
          <w:szCs w:val="32"/>
        </w:rPr>
        <w:lastRenderedPageBreak/>
        <w:t>DSR Remote Interface Protocol</w:t>
      </w:r>
      <w:bookmarkEnd w:id="19"/>
    </w:p>
    <w:p w:rsidR="002E4F1C" w:rsidRDefault="002E4F1C" w:rsidP="002E4F1C">
      <w:r w:rsidRPr="00C47222">
        <w:t xml:space="preserve">The </w:t>
      </w:r>
      <w:r>
        <w:t>DSR Remote Interface Protocol (DRIP) will include a simple protocol that will allow for sending and receiving of data.  The protocol is built on top of UDP.  The protocol allows a computer to remotely control a DSR.  The protocol can be used to simulate RCU input into the receiver, fetch diagnostic information, send messages, set parameters like the IP address, and many other uses.   Functionality can be added by defining and adding request types.  The DSR shall implement a DRIP server, while the PC shall implement a DRIP client.</w:t>
      </w:r>
    </w:p>
    <w:p w:rsidR="002E4F1C" w:rsidRDefault="002E4F1C" w:rsidP="002E4F1C">
      <w:pPr>
        <w:pStyle w:val="Heading2"/>
      </w:pPr>
      <w:bookmarkStart w:id="20" w:name="_Toc205782803"/>
      <w:bookmarkStart w:id="21" w:name="_Toc507514393"/>
      <w:r>
        <w:t>Request Message</w:t>
      </w:r>
      <w:bookmarkEnd w:id="20"/>
      <w:bookmarkEnd w:id="21"/>
    </w:p>
    <w:p w:rsidR="002E4F1C" w:rsidRDefault="002E4F1C" w:rsidP="002E4F1C">
      <w:r>
        <w:t>This section describes the structure of an DRIP request.  DRIP requests are transmitted in binary form within a UDP packet.  The data within the packet is transmitted in network order, meaning that the most significant byte is transmitted first.  A request packet has the following structure:</w:t>
      </w:r>
    </w:p>
    <w:p w:rsidR="002E4F1C" w:rsidRDefault="002E4F1C" w:rsidP="002E4F1C"/>
    <w:tbl>
      <w:tblPr>
        <w:tblStyle w:val="TableGrid"/>
        <w:tblW w:w="0" w:type="auto"/>
        <w:tblLook w:val="01E0" w:firstRow="1" w:lastRow="1" w:firstColumn="1" w:lastColumn="1" w:noHBand="0" w:noVBand="0"/>
      </w:tblPr>
      <w:tblGrid>
        <w:gridCol w:w="1548"/>
        <w:gridCol w:w="1737"/>
        <w:gridCol w:w="6785"/>
      </w:tblGrid>
      <w:tr w:rsidR="002E4F1C" w:rsidRPr="00F45F14" w:rsidTr="002250CB">
        <w:tc>
          <w:tcPr>
            <w:tcW w:w="0" w:type="auto"/>
          </w:tcPr>
          <w:p w:rsidR="002E4F1C" w:rsidRPr="00F45F14" w:rsidRDefault="002E4F1C" w:rsidP="002250CB">
            <w:pPr>
              <w:rPr>
                <w:b/>
              </w:rPr>
            </w:pPr>
            <w:r w:rsidRPr="00F45F14">
              <w:rPr>
                <w:b/>
              </w:rPr>
              <w:t>Field</w:t>
            </w:r>
          </w:p>
        </w:tc>
        <w:tc>
          <w:tcPr>
            <w:tcW w:w="0" w:type="auto"/>
          </w:tcPr>
          <w:p w:rsidR="002E4F1C" w:rsidRPr="00F45F14" w:rsidRDefault="002E4F1C" w:rsidP="002250CB">
            <w:pPr>
              <w:rPr>
                <w:b/>
              </w:rPr>
            </w:pPr>
            <w:r w:rsidRPr="00F45F14">
              <w:rPr>
                <w:b/>
              </w:rPr>
              <w:t>Bits</w:t>
            </w:r>
          </w:p>
        </w:tc>
        <w:tc>
          <w:tcPr>
            <w:tcW w:w="0" w:type="auto"/>
          </w:tcPr>
          <w:p w:rsidR="002E4F1C" w:rsidRPr="00F45F14" w:rsidRDefault="002E4F1C" w:rsidP="002250CB">
            <w:pPr>
              <w:rPr>
                <w:b/>
              </w:rPr>
            </w:pPr>
            <w:r w:rsidRPr="00F45F14">
              <w:rPr>
                <w:b/>
              </w:rPr>
              <w:t>Description</w:t>
            </w:r>
          </w:p>
        </w:tc>
      </w:tr>
      <w:tr w:rsidR="002E4F1C" w:rsidTr="002250CB">
        <w:tc>
          <w:tcPr>
            <w:tcW w:w="0" w:type="auto"/>
          </w:tcPr>
          <w:p w:rsidR="002E4F1C" w:rsidRDefault="002E4F1C" w:rsidP="002250CB">
            <w:r>
              <w:t>Type</w:t>
            </w:r>
          </w:p>
        </w:tc>
        <w:tc>
          <w:tcPr>
            <w:tcW w:w="0" w:type="auto"/>
          </w:tcPr>
          <w:p w:rsidR="002E4F1C" w:rsidRDefault="002E4F1C" w:rsidP="002250CB">
            <w:r>
              <w:t>16</w:t>
            </w:r>
          </w:p>
        </w:tc>
        <w:tc>
          <w:tcPr>
            <w:tcW w:w="0" w:type="auto"/>
          </w:tcPr>
          <w:p w:rsidR="002E4F1C" w:rsidRDefault="002E4F1C" w:rsidP="002250CB">
            <w:r>
              <w:t xml:space="preserve">The request type.  Example values include RMT, RECORD, DIAG, etc.  This field is used to “float” the request to the appropriate party (Neptune, </w:t>
            </w:r>
            <w:proofErr w:type="spellStart"/>
            <w:r>
              <w:t>OpenTV</w:t>
            </w:r>
            <w:proofErr w:type="spellEnd"/>
            <w:r>
              <w:t xml:space="preserve">, IPG).  Values from 0x0000 to 0x00FF are reserved for </w:t>
            </w:r>
            <w:smartTag w:uri="urn:schemas-microsoft-com:office:smarttags" w:element="place">
              <w:r>
                <w:t>Neptune</w:t>
              </w:r>
            </w:smartTag>
            <w:r>
              <w:t>, while values from 0x0100 to 0xFFFF are reserved for the application.</w:t>
            </w:r>
          </w:p>
        </w:tc>
      </w:tr>
      <w:tr w:rsidR="002E4F1C" w:rsidTr="002250CB">
        <w:tc>
          <w:tcPr>
            <w:tcW w:w="0" w:type="auto"/>
          </w:tcPr>
          <w:p w:rsidR="002E4F1C" w:rsidRDefault="002E4F1C" w:rsidP="002250CB">
            <w:r>
              <w:t>Id</w:t>
            </w:r>
          </w:p>
        </w:tc>
        <w:tc>
          <w:tcPr>
            <w:tcW w:w="0" w:type="auto"/>
          </w:tcPr>
          <w:p w:rsidR="002E4F1C" w:rsidRDefault="002E4F1C" w:rsidP="002250CB">
            <w:r>
              <w:t>16</w:t>
            </w:r>
          </w:p>
        </w:tc>
        <w:tc>
          <w:tcPr>
            <w:tcW w:w="0" w:type="auto"/>
          </w:tcPr>
          <w:p w:rsidR="002E4F1C" w:rsidRDefault="002E4F1C" w:rsidP="002250CB">
            <w:r>
              <w:t>A unique number used to tie a request to a response.  The client is required to increment this number after each new request.</w:t>
            </w:r>
          </w:p>
        </w:tc>
      </w:tr>
      <w:tr w:rsidR="002E4F1C" w:rsidTr="002250CB">
        <w:tc>
          <w:tcPr>
            <w:tcW w:w="0" w:type="auto"/>
          </w:tcPr>
          <w:p w:rsidR="002E4F1C" w:rsidRDefault="002E4F1C" w:rsidP="002250CB">
            <w:r>
              <w:t>Length</w:t>
            </w:r>
          </w:p>
        </w:tc>
        <w:tc>
          <w:tcPr>
            <w:tcW w:w="0" w:type="auto"/>
          </w:tcPr>
          <w:p w:rsidR="002E4F1C" w:rsidRDefault="002E4F1C" w:rsidP="002250CB">
            <w:r>
              <w:t>16</w:t>
            </w:r>
          </w:p>
        </w:tc>
        <w:tc>
          <w:tcPr>
            <w:tcW w:w="0" w:type="auto"/>
          </w:tcPr>
          <w:p w:rsidR="002E4F1C" w:rsidRDefault="002E4F1C" w:rsidP="002250CB">
            <w:r>
              <w:t>Length of the request body, in bytes.  Maximum value is 1017.</w:t>
            </w:r>
          </w:p>
        </w:tc>
      </w:tr>
      <w:tr w:rsidR="002E4F1C" w:rsidTr="002250CB">
        <w:tc>
          <w:tcPr>
            <w:tcW w:w="0" w:type="auto"/>
          </w:tcPr>
          <w:p w:rsidR="002E4F1C" w:rsidRDefault="002E4F1C" w:rsidP="002250CB">
            <w:r>
              <w:t>Body</w:t>
            </w:r>
          </w:p>
        </w:tc>
        <w:tc>
          <w:tcPr>
            <w:tcW w:w="0" w:type="auto"/>
          </w:tcPr>
          <w:p w:rsidR="002E4F1C" w:rsidRDefault="002E4F1C" w:rsidP="002250CB">
            <w:r>
              <w:t>Length*8</w:t>
            </w:r>
          </w:p>
        </w:tc>
        <w:tc>
          <w:tcPr>
            <w:tcW w:w="0" w:type="auto"/>
          </w:tcPr>
          <w:p w:rsidR="002E4F1C" w:rsidRDefault="002E4F1C" w:rsidP="002250CB">
            <w:r>
              <w:t xml:space="preserve">Any additional data associated with the request type.  The size (in bytes) of this field is specified by the length field. </w:t>
            </w:r>
          </w:p>
        </w:tc>
      </w:tr>
      <w:tr w:rsidR="002E4F1C" w:rsidTr="002250CB">
        <w:tc>
          <w:tcPr>
            <w:tcW w:w="0" w:type="auto"/>
          </w:tcPr>
          <w:p w:rsidR="002E4F1C" w:rsidRDefault="002E4F1C" w:rsidP="002250CB">
            <w:proofErr w:type="spellStart"/>
            <w:r>
              <w:t>Crc</w:t>
            </w:r>
            <w:proofErr w:type="spellEnd"/>
          </w:p>
        </w:tc>
        <w:tc>
          <w:tcPr>
            <w:tcW w:w="0" w:type="auto"/>
          </w:tcPr>
          <w:p w:rsidR="002E4F1C" w:rsidRDefault="002E4F1C" w:rsidP="002250CB">
            <w:r>
              <w:t>8</w:t>
            </w:r>
          </w:p>
        </w:tc>
        <w:tc>
          <w:tcPr>
            <w:tcW w:w="0" w:type="auto"/>
          </w:tcPr>
          <w:p w:rsidR="002E4F1C" w:rsidRDefault="002E4F1C" w:rsidP="002250CB">
            <w:r>
              <w:t>Used to ensure the integrity of the message. This will be a two’s complement of the sum of the bytes of the entire message.</w:t>
            </w:r>
          </w:p>
        </w:tc>
      </w:tr>
    </w:tbl>
    <w:p w:rsidR="002E4F1C" w:rsidRDefault="002E4F1C" w:rsidP="002E4F1C"/>
    <w:p w:rsidR="002E4F1C" w:rsidRDefault="002E4F1C" w:rsidP="002E4F1C">
      <w:pPr>
        <w:pStyle w:val="Heading2"/>
      </w:pPr>
      <w:bookmarkStart w:id="22" w:name="_Toc205782804"/>
      <w:bookmarkStart w:id="23" w:name="_Toc507514394"/>
      <w:r>
        <w:t>Response Message</w:t>
      </w:r>
      <w:bookmarkEnd w:id="22"/>
      <w:bookmarkEnd w:id="23"/>
    </w:p>
    <w:p w:rsidR="002E4F1C" w:rsidRDefault="002E4F1C" w:rsidP="002E4F1C">
      <w:r>
        <w:t>For every Request Message received, there is a Response Message.  The client matches a response to its associated request through the use of the id field.</w:t>
      </w:r>
    </w:p>
    <w:tbl>
      <w:tblPr>
        <w:tblStyle w:val="TableGrid"/>
        <w:tblW w:w="0" w:type="auto"/>
        <w:tblLook w:val="01E0" w:firstRow="1" w:lastRow="1" w:firstColumn="1" w:lastColumn="1" w:noHBand="0" w:noVBand="0"/>
      </w:tblPr>
      <w:tblGrid>
        <w:gridCol w:w="1548"/>
        <w:gridCol w:w="1737"/>
        <w:gridCol w:w="6785"/>
      </w:tblGrid>
      <w:tr w:rsidR="002E4F1C" w:rsidTr="002250CB">
        <w:tc>
          <w:tcPr>
            <w:tcW w:w="0" w:type="auto"/>
          </w:tcPr>
          <w:p w:rsidR="002E4F1C" w:rsidRDefault="002E4F1C" w:rsidP="002250CB">
            <w:r>
              <w:t>Field</w:t>
            </w:r>
          </w:p>
        </w:tc>
        <w:tc>
          <w:tcPr>
            <w:tcW w:w="0" w:type="auto"/>
          </w:tcPr>
          <w:p w:rsidR="002E4F1C" w:rsidRDefault="002E4F1C" w:rsidP="002250CB">
            <w:r>
              <w:t>Bits</w:t>
            </w:r>
          </w:p>
        </w:tc>
        <w:tc>
          <w:tcPr>
            <w:tcW w:w="0" w:type="auto"/>
          </w:tcPr>
          <w:p w:rsidR="002E4F1C" w:rsidRDefault="002E4F1C" w:rsidP="002250CB">
            <w:r>
              <w:t>Description</w:t>
            </w:r>
          </w:p>
        </w:tc>
      </w:tr>
      <w:tr w:rsidR="002E4F1C" w:rsidTr="002250CB">
        <w:tc>
          <w:tcPr>
            <w:tcW w:w="0" w:type="auto"/>
          </w:tcPr>
          <w:p w:rsidR="002E4F1C" w:rsidRDefault="002E4F1C" w:rsidP="002250CB">
            <w:r>
              <w:t>Type</w:t>
            </w:r>
          </w:p>
        </w:tc>
        <w:tc>
          <w:tcPr>
            <w:tcW w:w="0" w:type="auto"/>
          </w:tcPr>
          <w:p w:rsidR="002E4F1C" w:rsidRDefault="002E4F1C" w:rsidP="002250CB">
            <w:r>
              <w:t>16</w:t>
            </w:r>
          </w:p>
        </w:tc>
        <w:tc>
          <w:tcPr>
            <w:tcW w:w="0" w:type="auto"/>
          </w:tcPr>
          <w:p w:rsidR="002E4F1C" w:rsidRDefault="002E4F1C" w:rsidP="002250CB">
            <w:r>
              <w:t>An echo of the Type field from the Request Message.</w:t>
            </w:r>
          </w:p>
        </w:tc>
      </w:tr>
      <w:tr w:rsidR="002E4F1C" w:rsidTr="002250CB">
        <w:tc>
          <w:tcPr>
            <w:tcW w:w="0" w:type="auto"/>
          </w:tcPr>
          <w:p w:rsidR="002E4F1C" w:rsidRDefault="002E4F1C" w:rsidP="002250CB">
            <w:r>
              <w:t>Id</w:t>
            </w:r>
          </w:p>
        </w:tc>
        <w:tc>
          <w:tcPr>
            <w:tcW w:w="0" w:type="auto"/>
          </w:tcPr>
          <w:p w:rsidR="002E4F1C" w:rsidRDefault="002E4F1C" w:rsidP="002250CB">
            <w:r>
              <w:t>16</w:t>
            </w:r>
          </w:p>
        </w:tc>
        <w:tc>
          <w:tcPr>
            <w:tcW w:w="0" w:type="auto"/>
          </w:tcPr>
          <w:p w:rsidR="002E4F1C" w:rsidRDefault="002E4F1C" w:rsidP="002250CB">
            <w:r>
              <w:t>An echo of the id field from the Request Message.</w:t>
            </w:r>
          </w:p>
        </w:tc>
      </w:tr>
      <w:tr w:rsidR="002E4F1C" w:rsidTr="002250CB">
        <w:tc>
          <w:tcPr>
            <w:tcW w:w="0" w:type="auto"/>
          </w:tcPr>
          <w:p w:rsidR="002E4F1C" w:rsidRDefault="002E4F1C" w:rsidP="002250CB">
            <w:r>
              <w:t>Status</w:t>
            </w:r>
          </w:p>
        </w:tc>
        <w:tc>
          <w:tcPr>
            <w:tcW w:w="0" w:type="auto"/>
          </w:tcPr>
          <w:p w:rsidR="002E4F1C" w:rsidRDefault="002E4F1C" w:rsidP="002250CB">
            <w:r>
              <w:t>16</w:t>
            </w:r>
          </w:p>
        </w:tc>
        <w:tc>
          <w:tcPr>
            <w:tcW w:w="0" w:type="auto"/>
          </w:tcPr>
          <w:p w:rsidR="002E4F1C" w:rsidRDefault="002E4F1C" w:rsidP="002250CB">
            <w:r>
              <w:t xml:space="preserve">The result of the request indicating either failure or success.  Failure modes such as NOT_AUTHORIZED (when the receiver is not DRIP authorized), and FAIL_CRC (when the checksum fails), will be sent by the </w:t>
            </w:r>
            <w:smartTag w:uri="urn:schemas-microsoft-com:office:smarttags" w:element="place">
              <w:r>
                <w:t>Neptune</w:t>
              </w:r>
            </w:smartTag>
            <w:r>
              <w:t xml:space="preserve"> layer and will indicate the message has not been passed to the application layer.  Other failure modes and success modes will be defined by the </w:t>
            </w:r>
            <w:smartTag w:uri="urn:schemas-microsoft-com:office:smarttags" w:element="place">
              <w:r>
                <w:t>Neptune</w:t>
              </w:r>
            </w:smartTag>
            <w:r>
              <w:t xml:space="preserve"> and application layers as needed.  Values from 0x0000 to 0x00FF are reserved for </w:t>
            </w:r>
            <w:smartTag w:uri="urn:schemas-microsoft-com:office:smarttags" w:element="place">
              <w:r>
                <w:t>Neptune</w:t>
              </w:r>
            </w:smartTag>
            <w:r>
              <w:t>, while values from 0x0100 to 0xFFFF are reserved for the application.</w:t>
            </w:r>
          </w:p>
        </w:tc>
      </w:tr>
      <w:tr w:rsidR="002E4F1C" w:rsidTr="002250CB">
        <w:tc>
          <w:tcPr>
            <w:tcW w:w="0" w:type="auto"/>
          </w:tcPr>
          <w:p w:rsidR="002E4F1C" w:rsidRDefault="002E4F1C" w:rsidP="002250CB">
            <w:r>
              <w:lastRenderedPageBreak/>
              <w:t>Length</w:t>
            </w:r>
          </w:p>
        </w:tc>
        <w:tc>
          <w:tcPr>
            <w:tcW w:w="0" w:type="auto"/>
          </w:tcPr>
          <w:p w:rsidR="002E4F1C" w:rsidRDefault="002E4F1C" w:rsidP="002250CB">
            <w:r>
              <w:t>16</w:t>
            </w:r>
          </w:p>
        </w:tc>
        <w:tc>
          <w:tcPr>
            <w:tcW w:w="0" w:type="auto"/>
          </w:tcPr>
          <w:p w:rsidR="002E4F1C" w:rsidRDefault="002E4F1C" w:rsidP="002250CB">
            <w:r>
              <w:t>Length of the response body, in bytes.  Maximum value is 1017.</w:t>
            </w:r>
          </w:p>
        </w:tc>
      </w:tr>
      <w:tr w:rsidR="002E4F1C" w:rsidTr="002250CB">
        <w:tc>
          <w:tcPr>
            <w:tcW w:w="0" w:type="auto"/>
          </w:tcPr>
          <w:p w:rsidR="002E4F1C" w:rsidRDefault="002E4F1C" w:rsidP="002250CB">
            <w:r>
              <w:t>Body</w:t>
            </w:r>
          </w:p>
        </w:tc>
        <w:tc>
          <w:tcPr>
            <w:tcW w:w="0" w:type="auto"/>
          </w:tcPr>
          <w:p w:rsidR="002E4F1C" w:rsidRDefault="002E4F1C" w:rsidP="002250CB">
            <w:r>
              <w:t>Length*8</w:t>
            </w:r>
          </w:p>
        </w:tc>
        <w:tc>
          <w:tcPr>
            <w:tcW w:w="0" w:type="auto"/>
          </w:tcPr>
          <w:p w:rsidR="002E4F1C" w:rsidRDefault="002E4F1C" w:rsidP="002250CB">
            <w:r>
              <w:t>Any additional data associated with the response.  This can be used to deliver any additional data.  The contents of this field vary based on the request.  The size of this field is specified by the length field.</w:t>
            </w:r>
          </w:p>
        </w:tc>
      </w:tr>
      <w:tr w:rsidR="002E4F1C" w:rsidTr="002250CB">
        <w:tc>
          <w:tcPr>
            <w:tcW w:w="0" w:type="auto"/>
          </w:tcPr>
          <w:p w:rsidR="002E4F1C" w:rsidRDefault="002E4F1C" w:rsidP="002250CB">
            <w:proofErr w:type="spellStart"/>
            <w:r>
              <w:t>Crc</w:t>
            </w:r>
            <w:proofErr w:type="spellEnd"/>
          </w:p>
        </w:tc>
        <w:tc>
          <w:tcPr>
            <w:tcW w:w="0" w:type="auto"/>
          </w:tcPr>
          <w:p w:rsidR="002E4F1C" w:rsidRDefault="002E4F1C" w:rsidP="002250CB">
            <w:r>
              <w:t>8</w:t>
            </w:r>
          </w:p>
        </w:tc>
        <w:tc>
          <w:tcPr>
            <w:tcW w:w="0" w:type="auto"/>
          </w:tcPr>
          <w:p w:rsidR="002E4F1C" w:rsidRDefault="002E4F1C" w:rsidP="002250CB">
            <w:r>
              <w:t>Used to ensure the integrity of the message.  This will be a two’s complement of the sum of the bytes of the entire message.</w:t>
            </w:r>
          </w:p>
        </w:tc>
      </w:tr>
    </w:tbl>
    <w:p w:rsidR="002E4F1C" w:rsidRDefault="002E4F1C" w:rsidP="002E4F1C">
      <w:pPr>
        <w:pStyle w:val="Heading1"/>
        <w:spacing w:before="240" w:after="120"/>
      </w:pPr>
      <w:bookmarkStart w:id="24" w:name="_Toc205782805"/>
      <w:bookmarkStart w:id="25" w:name="_Toc507514395"/>
      <w:r>
        <w:t>Client/Server Communication</w:t>
      </w:r>
      <w:bookmarkEnd w:id="24"/>
      <w:bookmarkEnd w:id="25"/>
    </w:p>
    <w:p w:rsidR="002E4F1C" w:rsidRDefault="002E4F1C" w:rsidP="002E4F1C">
      <w:r>
        <w:t xml:space="preserve">Typically, a server will remain inactive until it is started up by a client.  This will provide security against unwanted IP access into the IRD.  </w:t>
      </w:r>
    </w:p>
    <w:p w:rsidR="002E4F1C" w:rsidRPr="001C3DA7" w:rsidRDefault="002E4F1C" w:rsidP="002E4F1C">
      <w:pPr>
        <w:pStyle w:val="Heading2"/>
      </w:pPr>
      <w:bookmarkStart w:id="26" w:name="_Toc205782806"/>
      <w:bookmarkStart w:id="27" w:name="_Toc507514396"/>
      <w:r>
        <w:t>Server Authorization</w:t>
      </w:r>
      <w:bookmarkEnd w:id="26"/>
      <w:bookmarkEnd w:id="27"/>
    </w:p>
    <w:p w:rsidR="002E4F1C" w:rsidRDefault="002E4F1C" w:rsidP="002E4F1C">
      <w:r>
        <w:t>The server will not be running and, therefore, not accept messages unless it is authorized via a tier sent by the uplink to the box.  When the appropriate tier is sent by the uplink, this will turn on the Neptune DRIP server.  Turning off the tier will disable the DRIP server.</w:t>
      </w:r>
    </w:p>
    <w:p w:rsidR="002E4F1C" w:rsidRDefault="002E4F1C" w:rsidP="002E4F1C">
      <w:r>
        <w:t>Another idea is to always have the server running and to return a NOT_AUTHORIZED status to all DRIP messages.  This has the advantage of informing the user that the connection is good, but just that the tier needs to be sent to authorize the box.</w:t>
      </w:r>
    </w:p>
    <w:p w:rsidR="002E4F1C" w:rsidRDefault="002E4F1C" w:rsidP="002E4F1C">
      <w:pPr>
        <w:pStyle w:val="Heading2"/>
      </w:pPr>
      <w:bookmarkStart w:id="28" w:name="_Toc205782807"/>
      <w:bookmarkStart w:id="29" w:name="_Toc507514397"/>
      <w:r>
        <w:t>Setting the IP Address</w:t>
      </w:r>
      <w:bookmarkEnd w:id="28"/>
      <w:bookmarkEnd w:id="29"/>
    </w:p>
    <w:p w:rsidR="002E4F1C" w:rsidRDefault="002E4F1C" w:rsidP="002E4F1C">
      <w:r>
        <w:t xml:space="preserve">Normally, the IRD will not have an IP address defined.  In this state, the IRD can receive broadcasted messages, but it </w:t>
      </w:r>
      <w:proofErr w:type="spellStart"/>
      <w:r>
        <w:t>can not</w:t>
      </w:r>
      <w:proofErr w:type="spellEnd"/>
      <w:r>
        <w:t xml:space="preserve"> receive IP-addressed messages.  It is possible to set the IP address by sending a broadcast UDP message, using a command of type SET_IP_ADDRESS, and putting the Unit Address and IP address in the Message Body.  The DRIP server will receive the broadcast message, will check the Unit Address in the message, compare to see if it matches, and set the IP address.  This way the IP address can be set remotely for a particular unit.</w:t>
      </w:r>
    </w:p>
    <w:p w:rsidR="002E4F1C" w:rsidRDefault="002E4F1C" w:rsidP="002E4F1C">
      <w:pPr>
        <w:pStyle w:val="Heading2"/>
      </w:pPr>
      <w:bookmarkStart w:id="30" w:name="_Toc205782808"/>
      <w:bookmarkStart w:id="31" w:name="_Toc507514398"/>
      <w:r>
        <w:t>Sending and Receiving Messages</w:t>
      </w:r>
      <w:bookmarkEnd w:id="30"/>
      <w:bookmarkEnd w:id="31"/>
    </w:p>
    <w:p w:rsidR="002E4F1C" w:rsidRDefault="002E4F1C" w:rsidP="002E4F1C">
      <w:r>
        <w:t>To communicate between the client and the server, a common port must be defined.  The server will use UDP port 5002 for receiving messages, and will reply to the client port that was used to send the message.</w:t>
      </w:r>
    </w:p>
    <w:p w:rsidR="002E4F1C" w:rsidRDefault="002E4F1C" w:rsidP="002E4F1C">
      <w:r>
        <w:t xml:space="preserve">Message size shall not exceed 1024 bytes of data.  That should be more than enough space for most messages.  If some messages require larger sizes, they can be broken up into 1024-byte chunks of data and sent across the interface.  </w:t>
      </w:r>
    </w:p>
    <w:p w:rsidR="002E4F1C" w:rsidRDefault="002E4F1C" w:rsidP="002E4F1C">
      <w:r>
        <w:t>The client will initiate all requests.  The server will act as a listener and always reply whenever it receives a message.  The client will send a message and listen for a response that may or may not come.  Because UDP is not guaranteed to be sent without loss of packets, a UDP message may get lost.  Therefore, the if the client does not receive a response within a certain amount of time, a timeout of say 5 seconds, it may assume that the packet is either lost, the server is suspended, or the IRD has crashed.  At this time the client will take the appropriate measures such as retrying the message, logging a failure, etc.</w:t>
      </w:r>
    </w:p>
    <w:p w:rsidR="002E4F1C" w:rsidRDefault="002E4F1C" w:rsidP="002E4F1C">
      <w:r>
        <w:t xml:space="preserve">The server will receive messages and act on them. The server always listens on port 5002, so all messages must be sent to that port.  Messages may request the IRD to do a certain command or to fetch data.  In either case, the server will always send a response back to the </w:t>
      </w:r>
      <w:r>
        <w:lastRenderedPageBreak/>
        <w:t>client.  The id field of the response message will echo the id field of the message sent which will allow the client to know what message the response was for.  The status field will indicate either failure or success, and this field can indicate some measure of the success or failure.  For instance, it may indicate TEXT if it is sending back diagnostics info to the client in text format.  Or it may indicate FAIL_CRC if the checksum was invalid.  The server replies back to the same port that the client used to send the message.  This potentially allows for each client to be on a unique port and to receive messages only for messages that it sent and not for messages that other clients sent.</w:t>
      </w:r>
    </w:p>
    <w:p w:rsidR="002E4F1C" w:rsidRDefault="002E4F1C" w:rsidP="002E4F1C">
      <w:pPr>
        <w:pStyle w:val="Heading2"/>
      </w:pPr>
      <w:bookmarkStart w:id="32" w:name="_Toc205782809"/>
      <w:bookmarkStart w:id="33" w:name="_Toc507514399"/>
      <w:r>
        <w:t>Client Interface</w:t>
      </w:r>
      <w:bookmarkEnd w:id="32"/>
      <w:bookmarkEnd w:id="33"/>
    </w:p>
    <w:p w:rsidR="002E4F1C" w:rsidRDefault="002E4F1C" w:rsidP="002E4F1C">
      <w:r>
        <w:t xml:space="preserve">The client interface for </w:t>
      </w:r>
      <w:smartTag w:uri="urn:schemas-microsoft-com:office:smarttags" w:element="place">
        <w:r>
          <w:t>Neptune</w:t>
        </w:r>
      </w:smartTag>
      <w:r>
        <w:t xml:space="preserve"> will be built separately from that of the application.  This is because the application client software will send its own unique commands to run application testing, and the Neptune client will be designed to test at the </w:t>
      </w:r>
      <w:smartTag w:uri="urn:schemas-microsoft-com:office:smarttags" w:element="place">
        <w:r>
          <w:t>Neptune</w:t>
        </w:r>
      </w:smartTag>
      <w:r>
        <w:t xml:space="preserve"> level.  Of course, there will be some features, such as RCU commands, that the </w:t>
      </w:r>
      <w:smartTag w:uri="urn:schemas-microsoft-com:office:smarttags" w:element="place">
        <w:r>
          <w:t>Neptune</w:t>
        </w:r>
      </w:smartTag>
      <w:r>
        <w:t xml:space="preserve"> client will have and that the application client will also wish to have, so some overlap is to be expected.</w:t>
      </w:r>
    </w:p>
    <w:p w:rsidR="002E4F1C" w:rsidRDefault="002E4F1C" w:rsidP="002E4F1C">
      <w:r>
        <w:t>As to the look and feel, that remains to be decided.  A command line interface would probably be easiest to code, but a GUI interface would be more user-friendly.  The client interface will run on either Windows or Unix with probably Windows being the favored platform.  The types of commands to be supported are:</w:t>
      </w:r>
    </w:p>
    <w:p w:rsidR="002E4F1C" w:rsidRDefault="002E4F1C" w:rsidP="002E4F1C">
      <w:r>
        <w:t>RMT – Remote control command</w:t>
      </w:r>
    </w:p>
    <w:p w:rsidR="002E4F1C" w:rsidRDefault="002E4F1C" w:rsidP="002E4F1C">
      <w:r>
        <w:t>FP – Front Panel</w:t>
      </w:r>
    </w:p>
    <w:p w:rsidR="002E4F1C" w:rsidRDefault="002E4F1C" w:rsidP="002E4F1C">
      <w:r>
        <w:t>LRB – Little Red Button</w:t>
      </w:r>
    </w:p>
    <w:p w:rsidR="002E4F1C" w:rsidRDefault="002E4F1C" w:rsidP="002E4F1C">
      <w:r>
        <w:t>DIAG_XXX – Various diagnostics info, such as DIAG_PPV for the pay-per-view, DIAG_AUTH for authorization info, etc.</w:t>
      </w:r>
    </w:p>
    <w:p w:rsidR="002E4F1C" w:rsidRDefault="002E4F1C" w:rsidP="002E4F1C">
      <w:r>
        <w:t>MSP_MSG – Used to send an MSP-type message (Message Stream Protocol).</w:t>
      </w:r>
    </w:p>
    <w:p w:rsidR="002E4F1C" w:rsidRDefault="002E4F1C" w:rsidP="002E4F1C">
      <w:r>
        <w:t xml:space="preserve">Various other commands can be programmed as the need arises.  It should also display the replies in a readable fashion and log the replies to a file.  Also, it should be able to support a method of scripting so that, for instance, channel change testing can be done overnight.  </w:t>
      </w:r>
    </w:p>
    <w:p w:rsidR="002E4F1C" w:rsidRDefault="002E4F1C" w:rsidP="002E4F1C">
      <w:pPr>
        <w:pStyle w:val="Heading1"/>
        <w:spacing w:before="240" w:after="120"/>
      </w:pPr>
      <w:bookmarkStart w:id="34" w:name="_Toc205782810"/>
      <w:bookmarkStart w:id="35" w:name="_Toc507514400"/>
      <w:smartTag w:uri="urn:schemas-microsoft-com:office:smarttags" w:element="place">
        <w:r>
          <w:t>Neptune</w:t>
        </w:r>
      </w:smartTag>
      <w:r>
        <w:t xml:space="preserve"> Design</w:t>
      </w:r>
      <w:bookmarkEnd w:id="34"/>
      <w:bookmarkEnd w:id="35"/>
    </w:p>
    <w:p w:rsidR="002E4F1C" w:rsidRPr="00E067EA" w:rsidRDefault="002E4F1C" w:rsidP="002E4F1C">
      <w:r>
        <w:t xml:space="preserve">The following describes the Message Types, Status Types, </w:t>
      </w:r>
      <w:r w:rsidRPr="00E067EA">
        <w:t> </w:t>
      </w:r>
      <w:r>
        <w:t>and Message Body for all supported Neptune DRIP messages.</w:t>
      </w:r>
    </w:p>
    <w:p w:rsidR="002E4F1C" w:rsidRPr="00E067EA" w:rsidRDefault="002E4F1C" w:rsidP="002E4F1C">
      <w:pPr>
        <w:pStyle w:val="Heading2"/>
        <w:rPr>
          <w:szCs w:val="24"/>
        </w:rPr>
      </w:pPr>
      <w:bookmarkStart w:id="36" w:name="_Toc205782811"/>
      <w:bookmarkStart w:id="37" w:name="_Toc507514401"/>
      <w:r w:rsidRPr="00E067EA">
        <w:t>The Message Types</w:t>
      </w:r>
      <w:bookmarkEnd w:id="36"/>
      <w:bookmarkEnd w:id="37"/>
      <w:r w:rsidRPr="00E067EA">
        <w:t xml:space="preserve"> </w:t>
      </w:r>
    </w:p>
    <w:p w:rsidR="002E4F1C" w:rsidRPr="00762FCB" w:rsidRDefault="002E4F1C" w:rsidP="00762FCB">
      <w:pPr>
        <w:rPr>
          <w:sz w:val="24"/>
          <w:szCs w:val="24"/>
        </w:rPr>
      </w:pPr>
      <w:r w:rsidRPr="00E067EA">
        <w:rPr>
          <w:sz w:val="24"/>
          <w:szCs w:val="24"/>
        </w:rPr>
        <w:t> </w:t>
      </w:r>
      <w:r w:rsidRPr="00E067EA">
        <w:t>Message Types from 0 to 0xFF are reser</w:t>
      </w:r>
      <w:r>
        <w:t>ved for Neptune STS layer.  The following Message Types are defined</w:t>
      </w:r>
      <w:r w:rsidRPr="00E067EA">
        <w:t>:</w:t>
      </w:r>
    </w:p>
    <w:tbl>
      <w:tblPr>
        <w:tblStyle w:val="TableGrid"/>
        <w:tblW w:w="4600" w:type="pct"/>
        <w:tblInd w:w="805" w:type="dxa"/>
        <w:tblLayout w:type="fixed"/>
        <w:tblLook w:val="01E0" w:firstRow="1" w:lastRow="1" w:firstColumn="1" w:lastColumn="1" w:noHBand="0" w:noVBand="0"/>
      </w:tblPr>
      <w:tblGrid>
        <w:gridCol w:w="2340"/>
        <w:gridCol w:w="1351"/>
        <w:gridCol w:w="5573"/>
      </w:tblGrid>
      <w:tr w:rsidR="002E4F1C" w:rsidTr="002250CB">
        <w:tc>
          <w:tcPr>
            <w:tcW w:w="1263" w:type="pct"/>
          </w:tcPr>
          <w:p w:rsidR="002E4F1C" w:rsidRDefault="002E4F1C" w:rsidP="002250CB">
            <w:pPr>
              <w:rPr>
                <w:sz w:val="24"/>
                <w:szCs w:val="24"/>
              </w:rPr>
            </w:pPr>
            <w:r>
              <w:rPr>
                <w:sz w:val="24"/>
                <w:szCs w:val="24"/>
              </w:rPr>
              <w:t>Type</w:t>
            </w:r>
          </w:p>
        </w:tc>
        <w:tc>
          <w:tcPr>
            <w:tcW w:w="729" w:type="pct"/>
          </w:tcPr>
          <w:p w:rsidR="002E4F1C" w:rsidRDefault="002E4F1C" w:rsidP="002250CB">
            <w:pPr>
              <w:ind w:left="0"/>
              <w:jc w:val="center"/>
              <w:rPr>
                <w:sz w:val="24"/>
                <w:szCs w:val="24"/>
              </w:rPr>
            </w:pPr>
            <w:r>
              <w:rPr>
                <w:sz w:val="24"/>
                <w:szCs w:val="24"/>
              </w:rPr>
              <w:t>Value</w:t>
            </w:r>
          </w:p>
        </w:tc>
        <w:tc>
          <w:tcPr>
            <w:tcW w:w="3008" w:type="pct"/>
          </w:tcPr>
          <w:p w:rsidR="002E4F1C" w:rsidRDefault="002E4F1C" w:rsidP="002250CB">
            <w:pPr>
              <w:rPr>
                <w:sz w:val="24"/>
                <w:szCs w:val="24"/>
              </w:rPr>
            </w:pPr>
            <w:r>
              <w:rPr>
                <w:sz w:val="24"/>
                <w:szCs w:val="24"/>
              </w:rPr>
              <w:t>Description</w:t>
            </w:r>
          </w:p>
        </w:tc>
      </w:tr>
      <w:tr w:rsidR="002E4F1C" w:rsidRPr="00F34765" w:rsidTr="002250CB">
        <w:tc>
          <w:tcPr>
            <w:tcW w:w="1263" w:type="pct"/>
          </w:tcPr>
          <w:p w:rsidR="002E4F1C" w:rsidRPr="00F34765" w:rsidRDefault="002E4F1C" w:rsidP="002250CB">
            <w:pPr>
              <w:ind w:left="0"/>
              <w:jc w:val="center"/>
            </w:pPr>
            <w:r w:rsidRPr="00F34765">
              <w:t>RMT</w:t>
            </w:r>
          </w:p>
        </w:tc>
        <w:tc>
          <w:tcPr>
            <w:tcW w:w="729" w:type="pct"/>
          </w:tcPr>
          <w:p w:rsidR="002E4F1C" w:rsidRPr="00F34765" w:rsidRDefault="002E4F1C" w:rsidP="002250CB">
            <w:pPr>
              <w:ind w:left="0"/>
              <w:jc w:val="center"/>
            </w:pPr>
            <w:r w:rsidRPr="00F34765">
              <w:t>1</w:t>
            </w:r>
          </w:p>
        </w:tc>
        <w:tc>
          <w:tcPr>
            <w:tcW w:w="3008" w:type="pct"/>
          </w:tcPr>
          <w:p w:rsidR="002E4F1C" w:rsidRPr="00F34765" w:rsidRDefault="002E4F1C" w:rsidP="002250CB">
            <w:pPr>
              <w:ind w:left="0"/>
            </w:pPr>
            <w:r w:rsidRPr="00F34765">
              <w:t xml:space="preserve">This means the message is a Remote Control </w:t>
            </w:r>
            <w:proofErr w:type="spellStart"/>
            <w:r w:rsidRPr="00F34765">
              <w:t>messge</w:t>
            </w:r>
            <w:proofErr w:type="spellEnd"/>
            <w:r w:rsidRPr="00F34765">
              <w:t>.  It has a body length of 1, and a body of one byte</w:t>
            </w:r>
          </w:p>
        </w:tc>
      </w:tr>
      <w:tr w:rsidR="002E4F1C" w:rsidRPr="00F34765" w:rsidTr="002250CB">
        <w:tc>
          <w:tcPr>
            <w:tcW w:w="1263" w:type="pct"/>
          </w:tcPr>
          <w:p w:rsidR="002E4F1C" w:rsidRPr="00F34765" w:rsidRDefault="002E4F1C" w:rsidP="002250CB">
            <w:pPr>
              <w:ind w:left="0"/>
              <w:jc w:val="center"/>
            </w:pPr>
            <w:r w:rsidRPr="00F34765">
              <w:t>DIAG</w:t>
            </w:r>
          </w:p>
        </w:tc>
        <w:tc>
          <w:tcPr>
            <w:tcW w:w="729" w:type="pct"/>
          </w:tcPr>
          <w:p w:rsidR="002E4F1C" w:rsidRPr="00F34765" w:rsidRDefault="002E4F1C" w:rsidP="002250CB">
            <w:pPr>
              <w:ind w:left="0"/>
              <w:jc w:val="center"/>
            </w:pPr>
            <w:r w:rsidRPr="00F34765">
              <w:t>2</w:t>
            </w:r>
          </w:p>
        </w:tc>
        <w:tc>
          <w:tcPr>
            <w:tcW w:w="3008" w:type="pct"/>
          </w:tcPr>
          <w:p w:rsidR="002E4F1C" w:rsidRPr="00F34765" w:rsidRDefault="002E4F1C" w:rsidP="002250CB">
            <w:pPr>
              <w:ind w:left="0"/>
            </w:pPr>
            <w:r w:rsidRPr="00F34765">
              <w:t>This is a command to get some diagnostics data, such as Unit Address and IP Address.  No body.</w:t>
            </w:r>
          </w:p>
        </w:tc>
      </w:tr>
      <w:tr w:rsidR="002E4F1C" w:rsidRPr="00F34765" w:rsidTr="002250CB">
        <w:tc>
          <w:tcPr>
            <w:tcW w:w="1263" w:type="pct"/>
          </w:tcPr>
          <w:p w:rsidR="002E4F1C" w:rsidRPr="00F34765" w:rsidRDefault="002E4F1C" w:rsidP="002250CB">
            <w:pPr>
              <w:ind w:left="0"/>
              <w:jc w:val="center"/>
            </w:pPr>
            <w:r w:rsidRPr="00F34765">
              <w:t>IP_ADDR</w:t>
            </w:r>
          </w:p>
        </w:tc>
        <w:tc>
          <w:tcPr>
            <w:tcW w:w="729" w:type="pct"/>
          </w:tcPr>
          <w:p w:rsidR="002E4F1C" w:rsidRPr="00F34765" w:rsidRDefault="002E4F1C" w:rsidP="002250CB">
            <w:pPr>
              <w:ind w:left="0"/>
              <w:jc w:val="center"/>
            </w:pPr>
            <w:r w:rsidRPr="00F34765">
              <w:t>3</w:t>
            </w:r>
          </w:p>
        </w:tc>
        <w:tc>
          <w:tcPr>
            <w:tcW w:w="3008" w:type="pct"/>
          </w:tcPr>
          <w:p w:rsidR="002E4F1C" w:rsidRPr="00F34765" w:rsidRDefault="002E4F1C" w:rsidP="002250CB">
            <w:pPr>
              <w:ind w:left="0"/>
            </w:pPr>
            <w:r w:rsidRPr="00F34765">
              <w:t>This command sets the IP address.  Body contains the Unit Address and IP address.</w:t>
            </w:r>
          </w:p>
        </w:tc>
      </w:tr>
      <w:tr w:rsidR="002E4F1C" w:rsidRPr="00F34765" w:rsidTr="002250CB">
        <w:tc>
          <w:tcPr>
            <w:tcW w:w="1263" w:type="pct"/>
          </w:tcPr>
          <w:p w:rsidR="002E4F1C" w:rsidRPr="00F34765" w:rsidRDefault="002E4F1C" w:rsidP="002250CB">
            <w:pPr>
              <w:ind w:left="0"/>
              <w:jc w:val="center"/>
            </w:pPr>
            <w:r w:rsidRPr="00F34765">
              <w:lastRenderedPageBreak/>
              <w:t>MSP_MSG</w:t>
            </w:r>
          </w:p>
        </w:tc>
        <w:tc>
          <w:tcPr>
            <w:tcW w:w="729" w:type="pct"/>
          </w:tcPr>
          <w:p w:rsidR="002E4F1C" w:rsidRPr="00F34765" w:rsidRDefault="002E4F1C" w:rsidP="002250CB">
            <w:pPr>
              <w:ind w:left="0"/>
              <w:jc w:val="center"/>
            </w:pPr>
            <w:r w:rsidRPr="00F34765">
              <w:t>4</w:t>
            </w:r>
          </w:p>
        </w:tc>
        <w:tc>
          <w:tcPr>
            <w:tcW w:w="3008" w:type="pct"/>
          </w:tcPr>
          <w:p w:rsidR="002E4F1C" w:rsidRPr="00F34765" w:rsidRDefault="002E4F1C" w:rsidP="002250CB">
            <w:pPr>
              <w:ind w:left="0"/>
            </w:pPr>
            <w:r w:rsidRPr="00F34765">
              <w:t>This command sends a MSP message to Section Filter.  Can be used to put up TAMs, send UIMs, etc.</w:t>
            </w:r>
          </w:p>
        </w:tc>
      </w:tr>
      <w:tr w:rsidR="002E4F1C" w:rsidRPr="00F34765" w:rsidTr="002250CB">
        <w:tc>
          <w:tcPr>
            <w:tcW w:w="1263" w:type="pct"/>
          </w:tcPr>
          <w:p w:rsidR="002E4F1C" w:rsidRPr="00F34765" w:rsidRDefault="002E4F1C" w:rsidP="002250CB">
            <w:pPr>
              <w:ind w:left="0"/>
              <w:jc w:val="center"/>
            </w:pPr>
            <w:r>
              <w:t>REBOOT</w:t>
            </w:r>
          </w:p>
        </w:tc>
        <w:tc>
          <w:tcPr>
            <w:tcW w:w="729" w:type="pct"/>
          </w:tcPr>
          <w:p w:rsidR="002E4F1C" w:rsidRPr="00F34765" w:rsidRDefault="002E4F1C" w:rsidP="002250CB">
            <w:pPr>
              <w:ind w:left="0"/>
              <w:jc w:val="center"/>
            </w:pPr>
            <w:r>
              <w:t>5</w:t>
            </w:r>
          </w:p>
        </w:tc>
        <w:tc>
          <w:tcPr>
            <w:tcW w:w="3008" w:type="pct"/>
          </w:tcPr>
          <w:p w:rsidR="002E4F1C" w:rsidRPr="00F34765" w:rsidRDefault="002E4F1C" w:rsidP="002250CB">
            <w:pPr>
              <w:ind w:left="0"/>
            </w:pPr>
            <w:r>
              <w:t>Sends a reboot request.</w:t>
            </w:r>
          </w:p>
        </w:tc>
      </w:tr>
      <w:tr w:rsidR="002E4F1C" w:rsidRPr="00F34765" w:rsidTr="002250CB">
        <w:tc>
          <w:tcPr>
            <w:tcW w:w="1263" w:type="pct"/>
          </w:tcPr>
          <w:p w:rsidR="002E4F1C" w:rsidRDefault="002E4F1C" w:rsidP="002250CB">
            <w:pPr>
              <w:ind w:left="0"/>
              <w:jc w:val="center"/>
            </w:pPr>
            <w:r>
              <w:t>BOOT_PARAMS</w:t>
            </w:r>
          </w:p>
        </w:tc>
        <w:tc>
          <w:tcPr>
            <w:tcW w:w="729" w:type="pct"/>
          </w:tcPr>
          <w:p w:rsidR="002E4F1C" w:rsidRDefault="002E4F1C" w:rsidP="002250CB">
            <w:pPr>
              <w:ind w:left="0"/>
              <w:jc w:val="center"/>
            </w:pPr>
            <w:r>
              <w:t>6</w:t>
            </w:r>
          </w:p>
        </w:tc>
        <w:tc>
          <w:tcPr>
            <w:tcW w:w="3008" w:type="pct"/>
          </w:tcPr>
          <w:p w:rsidR="002E4F1C" w:rsidRDefault="002E4F1C" w:rsidP="002250CB">
            <w:pPr>
              <w:ind w:left="0"/>
            </w:pPr>
            <w:r>
              <w:t>The message body contains the same information as in the bootup parameters, and this will replace that file.</w:t>
            </w:r>
          </w:p>
        </w:tc>
      </w:tr>
      <w:tr w:rsidR="002E4F1C" w:rsidRPr="00F34765" w:rsidTr="002250CB">
        <w:tc>
          <w:tcPr>
            <w:tcW w:w="1263" w:type="pct"/>
          </w:tcPr>
          <w:p w:rsidR="002E4F1C" w:rsidRDefault="002E4F1C" w:rsidP="002250CB">
            <w:pPr>
              <w:ind w:left="0"/>
              <w:jc w:val="center"/>
            </w:pPr>
            <w:r>
              <w:t>FRONT_PANEL</w:t>
            </w:r>
          </w:p>
        </w:tc>
        <w:tc>
          <w:tcPr>
            <w:tcW w:w="729" w:type="pct"/>
          </w:tcPr>
          <w:p w:rsidR="002E4F1C" w:rsidRDefault="002E4F1C" w:rsidP="002250CB">
            <w:pPr>
              <w:ind w:left="0"/>
              <w:jc w:val="center"/>
            </w:pPr>
            <w:r>
              <w:t>7</w:t>
            </w:r>
          </w:p>
        </w:tc>
        <w:tc>
          <w:tcPr>
            <w:tcW w:w="3008" w:type="pct"/>
          </w:tcPr>
          <w:p w:rsidR="002E4F1C" w:rsidRDefault="002E4F1C" w:rsidP="002250CB">
            <w:pPr>
              <w:ind w:left="0"/>
            </w:pPr>
            <w:r>
              <w:t>This message controls front panel requests.</w:t>
            </w:r>
          </w:p>
        </w:tc>
      </w:tr>
      <w:tr w:rsidR="002E4F1C" w:rsidRPr="00F34765" w:rsidTr="002250CB">
        <w:tc>
          <w:tcPr>
            <w:tcW w:w="1263" w:type="pct"/>
          </w:tcPr>
          <w:p w:rsidR="002E4F1C" w:rsidRDefault="002E4F1C" w:rsidP="002250CB">
            <w:pPr>
              <w:ind w:left="0"/>
              <w:jc w:val="center"/>
            </w:pPr>
            <w:r>
              <w:t>RPTBACK_STAT</w:t>
            </w:r>
          </w:p>
        </w:tc>
        <w:tc>
          <w:tcPr>
            <w:tcW w:w="729" w:type="pct"/>
          </w:tcPr>
          <w:p w:rsidR="002E4F1C" w:rsidRDefault="002E4F1C" w:rsidP="002250CB">
            <w:pPr>
              <w:ind w:left="0"/>
              <w:jc w:val="center"/>
            </w:pPr>
            <w:r>
              <w:t>8</w:t>
            </w:r>
          </w:p>
        </w:tc>
        <w:tc>
          <w:tcPr>
            <w:tcW w:w="3008" w:type="pct"/>
          </w:tcPr>
          <w:p w:rsidR="002E4F1C" w:rsidRDefault="002E4F1C" w:rsidP="002250CB">
            <w:pPr>
              <w:ind w:left="0"/>
            </w:pPr>
            <w:r>
              <w:t xml:space="preserve">Requests the Last </w:t>
            </w:r>
            <w:proofErr w:type="spellStart"/>
            <w:r>
              <w:t>Reportback</w:t>
            </w:r>
            <w:proofErr w:type="spellEnd"/>
            <w:r>
              <w:t xml:space="preserve"> Status along with time and date of last </w:t>
            </w:r>
            <w:r w:rsidRPr="00880E62">
              <w:rPr>
                <w:b/>
              </w:rPr>
              <w:t>successful</w:t>
            </w:r>
            <w:r>
              <w:t xml:space="preserve"> </w:t>
            </w:r>
            <w:proofErr w:type="spellStart"/>
            <w:r>
              <w:t>reportback</w:t>
            </w:r>
            <w:proofErr w:type="spellEnd"/>
            <w:r>
              <w:t>.</w:t>
            </w:r>
          </w:p>
        </w:tc>
      </w:tr>
      <w:tr w:rsidR="00BC677E" w:rsidRPr="00F34765" w:rsidTr="002250CB">
        <w:tc>
          <w:tcPr>
            <w:tcW w:w="1263" w:type="pct"/>
          </w:tcPr>
          <w:p w:rsidR="00BC677E" w:rsidRDefault="00BC677E" w:rsidP="002250CB">
            <w:pPr>
              <w:ind w:left="0"/>
              <w:jc w:val="center"/>
            </w:pPr>
            <w:r>
              <w:t>STATS</w:t>
            </w:r>
          </w:p>
        </w:tc>
        <w:tc>
          <w:tcPr>
            <w:tcW w:w="729" w:type="pct"/>
          </w:tcPr>
          <w:p w:rsidR="00BC677E" w:rsidRDefault="00BC677E" w:rsidP="002250CB">
            <w:pPr>
              <w:ind w:left="0"/>
              <w:jc w:val="center"/>
            </w:pPr>
            <w:r>
              <w:t>9</w:t>
            </w:r>
          </w:p>
        </w:tc>
        <w:tc>
          <w:tcPr>
            <w:tcW w:w="3008" w:type="pct"/>
          </w:tcPr>
          <w:p w:rsidR="00BC677E" w:rsidRDefault="00BC677E" w:rsidP="002250CB">
            <w:pPr>
              <w:ind w:left="0"/>
            </w:pPr>
            <w:r>
              <w:t xml:space="preserve">Calls various “Stats” commands such as </w:t>
            </w:r>
            <w:proofErr w:type="spellStart"/>
            <w:r>
              <w:t>VcoStats</w:t>
            </w:r>
            <w:proofErr w:type="spellEnd"/>
            <w:r>
              <w:t xml:space="preserve">, </w:t>
            </w:r>
            <w:proofErr w:type="spellStart"/>
            <w:r>
              <w:t>ChanStats</w:t>
            </w:r>
            <w:proofErr w:type="spellEnd"/>
            <w:r>
              <w:t xml:space="preserve">, </w:t>
            </w:r>
            <w:proofErr w:type="spellStart"/>
            <w:r>
              <w:t>DmStats</w:t>
            </w:r>
            <w:proofErr w:type="spellEnd"/>
            <w:r>
              <w:t>, etc.  Output gets send to the serial port.</w:t>
            </w:r>
          </w:p>
        </w:tc>
      </w:tr>
      <w:tr w:rsidR="00BC677E" w:rsidRPr="00F34765" w:rsidTr="002250CB">
        <w:tc>
          <w:tcPr>
            <w:tcW w:w="1263" w:type="pct"/>
          </w:tcPr>
          <w:p w:rsidR="00BC677E" w:rsidRDefault="00BC677E" w:rsidP="002250CB">
            <w:pPr>
              <w:ind w:left="0"/>
              <w:jc w:val="center"/>
            </w:pPr>
            <w:r>
              <w:t>DEBUG</w:t>
            </w:r>
          </w:p>
        </w:tc>
        <w:tc>
          <w:tcPr>
            <w:tcW w:w="729" w:type="pct"/>
          </w:tcPr>
          <w:p w:rsidR="00BC677E" w:rsidRDefault="00BC677E" w:rsidP="002250CB">
            <w:pPr>
              <w:ind w:left="0"/>
              <w:jc w:val="center"/>
            </w:pPr>
            <w:r>
              <w:t>10</w:t>
            </w:r>
          </w:p>
        </w:tc>
        <w:tc>
          <w:tcPr>
            <w:tcW w:w="3008" w:type="pct"/>
          </w:tcPr>
          <w:p w:rsidR="00BC677E" w:rsidRDefault="00BC677E" w:rsidP="002250CB">
            <w:pPr>
              <w:ind w:left="0"/>
            </w:pPr>
            <w:r>
              <w:t xml:space="preserve">Turns debug on/off.  Calls the </w:t>
            </w:r>
            <w:proofErr w:type="spellStart"/>
            <w:r>
              <w:t>SetEnableApps</w:t>
            </w:r>
            <w:proofErr w:type="spellEnd"/>
            <w:r>
              <w:t xml:space="preserve"> and </w:t>
            </w:r>
            <w:proofErr w:type="spellStart"/>
            <w:r>
              <w:t>SetEnableSeverity</w:t>
            </w:r>
            <w:proofErr w:type="spellEnd"/>
            <w:r>
              <w:t xml:space="preserve"> methods.</w:t>
            </w:r>
          </w:p>
        </w:tc>
      </w:tr>
      <w:tr w:rsidR="00BC677E" w:rsidRPr="00F34765" w:rsidTr="002250CB">
        <w:tc>
          <w:tcPr>
            <w:tcW w:w="1263" w:type="pct"/>
          </w:tcPr>
          <w:p w:rsidR="00BC677E" w:rsidRDefault="00BC677E" w:rsidP="002250CB">
            <w:pPr>
              <w:ind w:left="0"/>
              <w:jc w:val="center"/>
            </w:pPr>
            <w:r>
              <w:t>NEPTUNE_TEST</w:t>
            </w:r>
          </w:p>
        </w:tc>
        <w:tc>
          <w:tcPr>
            <w:tcW w:w="729" w:type="pct"/>
          </w:tcPr>
          <w:p w:rsidR="00BC677E" w:rsidRDefault="00BC677E" w:rsidP="002250CB">
            <w:pPr>
              <w:ind w:left="0"/>
              <w:jc w:val="center"/>
            </w:pPr>
            <w:r>
              <w:t>11</w:t>
            </w:r>
          </w:p>
        </w:tc>
        <w:tc>
          <w:tcPr>
            <w:tcW w:w="3008" w:type="pct"/>
          </w:tcPr>
          <w:p w:rsidR="00BC677E" w:rsidRDefault="00BC677E" w:rsidP="002250CB">
            <w:pPr>
              <w:ind w:left="0"/>
            </w:pPr>
            <w:r>
              <w:t xml:space="preserve">Used to call various </w:t>
            </w:r>
            <w:proofErr w:type="spellStart"/>
            <w:r>
              <w:t>neptune</w:t>
            </w:r>
            <w:proofErr w:type="spellEnd"/>
            <w:r>
              <w:t xml:space="preserve"> public tests explicitly.  These tests are only in the </w:t>
            </w:r>
            <w:proofErr w:type="spellStart"/>
            <w:r>
              <w:t>neptune_tst</w:t>
            </w:r>
            <w:proofErr w:type="spellEnd"/>
            <w:r>
              <w:t xml:space="preserve"> directory and are not built into the standard code.</w:t>
            </w:r>
          </w:p>
        </w:tc>
      </w:tr>
      <w:tr w:rsidR="00036FFE" w:rsidRPr="00F34765" w:rsidTr="002250CB">
        <w:tc>
          <w:tcPr>
            <w:tcW w:w="1263" w:type="pct"/>
          </w:tcPr>
          <w:p w:rsidR="00036FFE" w:rsidRDefault="00036FFE" w:rsidP="002250CB">
            <w:pPr>
              <w:ind w:left="0"/>
              <w:jc w:val="center"/>
            </w:pPr>
            <w:r>
              <w:t>UNSOLICITED</w:t>
            </w:r>
          </w:p>
        </w:tc>
        <w:tc>
          <w:tcPr>
            <w:tcW w:w="729" w:type="pct"/>
          </w:tcPr>
          <w:p w:rsidR="00036FFE" w:rsidRDefault="00036FFE" w:rsidP="002250CB">
            <w:pPr>
              <w:ind w:left="0"/>
              <w:jc w:val="center"/>
            </w:pPr>
            <w:r>
              <w:t>12</w:t>
            </w:r>
          </w:p>
        </w:tc>
        <w:tc>
          <w:tcPr>
            <w:tcW w:w="3008" w:type="pct"/>
          </w:tcPr>
          <w:p w:rsidR="00036FFE" w:rsidRDefault="00F86EA7" w:rsidP="002250CB">
            <w:pPr>
              <w:ind w:left="0"/>
            </w:pPr>
            <w:r>
              <w:t>When set, the server will be able to send unsolicited messages.  Can be used for sending debug messages to the client program.</w:t>
            </w:r>
          </w:p>
        </w:tc>
      </w:tr>
    </w:tbl>
    <w:p w:rsidR="002E4F1C" w:rsidRPr="00E067EA" w:rsidRDefault="002E4F1C" w:rsidP="002E4F1C">
      <w:pPr>
        <w:rPr>
          <w:sz w:val="24"/>
          <w:szCs w:val="24"/>
        </w:rPr>
      </w:pPr>
    </w:p>
    <w:p w:rsidR="002E4F1C" w:rsidRPr="00E067EA" w:rsidRDefault="002E4F1C" w:rsidP="002E4F1C">
      <w:pPr>
        <w:rPr>
          <w:sz w:val="24"/>
          <w:szCs w:val="24"/>
        </w:rPr>
      </w:pPr>
      <w:r w:rsidRPr="00E067EA">
        <w:rPr>
          <w:sz w:val="24"/>
          <w:szCs w:val="24"/>
        </w:rPr>
        <w:t> </w:t>
      </w:r>
    </w:p>
    <w:p w:rsidR="002E4F1C" w:rsidRPr="00762FCB" w:rsidRDefault="002E4F1C" w:rsidP="00762FCB">
      <w:pPr>
        <w:pStyle w:val="Heading2"/>
        <w:rPr>
          <w:szCs w:val="24"/>
        </w:rPr>
      </w:pPr>
      <w:bookmarkStart w:id="38" w:name="_Toc205782812"/>
      <w:bookmarkStart w:id="39" w:name="_Toc507514402"/>
      <w:r w:rsidRPr="00E067EA">
        <w:t>The Status Types</w:t>
      </w:r>
      <w:bookmarkEnd w:id="38"/>
      <w:bookmarkEnd w:id="39"/>
    </w:p>
    <w:p w:rsidR="002E4F1C" w:rsidRPr="00E067EA" w:rsidRDefault="002E4F1C" w:rsidP="002E4F1C">
      <w:pPr>
        <w:rPr>
          <w:sz w:val="24"/>
          <w:szCs w:val="24"/>
        </w:rPr>
      </w:pPr>
      <w:r w:rsidRPr="00E067EA">
        <w:t>The Status Types from 0 to 0xFF are reserved for the Neptune STS layer.  Currently, the following values are defined:</w:t>
      </w:r>
    </w:p>
    <w:p w:rsidR="002E4F1C" w:rsidRPr="00E067EA" w:rsidRDefault="002E4F1C" w:rsidP="002E4F1C">
      <w:pPr>
        <w:rPr>
          <w:sz w:val="24"/>
          <w:szCs w:val="24"/>
        </w:rPr>
      </w:pPr>
      <w:r w:rsidRPr="00E067EA">
        <w:rPr>
          <w:sz w:val="24"/>
          <w:szCs w:val="24"/>
        </w:rPr>
        <w:t> </w:t>
      </w:r>
    </w:p>
    <w:tbl>
      <w:tblPr>
        <w:tblStyle w:val="TableGrid"/>
        <w:tblW w:w="0" w:type="auto"/>
        <w:tblInd w:w="805" w:type="dxa"/>
        <w:tblLook w:val="01E0" w:firstRow="1" w:lastRow="1" w:firstColumn="1" w:lastColumn="1" w:noHBand="0" w:noVBand="0"/>
      </w:tblPr>
      <w:tblGrid>
        <w:gridCol w:w="1728"/>
        <w:gridCol w:w="1550"/>
        <w:gridCol w:w="5987"/>
      </w:tblGrid>
      <w:tr w:rsidR="002E4F1C" w:rsidTr="002250CB">
        <w:tc>
          <w:tcPr>
            <w:tcW w:w="1643" w:type="dxa"/>
          </w:tcPr>
          <w:p w:rsidR="002E4F1C" w:rsidRDefault="002E4F1C" w:rsidP="00036FFE">
            <w:pPr>
              <w:ind w:left="0"/>
              <w:jc w:val="center"/>
              <w:rPr>
                <w:sz w:val="24"/>
                <w:szCs w:val="24"/>
              </w:rPr>
            </w:pPr>
            <w:r>
              <w:rPr>
                <w:sz w:val="24"/>
                <w:szCs w:val="24"/>
              </w:rPr>
              <w:t>Status</w:t>
            </w:r>
          </w:p>
        </w:tc>
        <w:tc>
          <w:tcPr>
            <w:tcW w:w="1550" w:type="dxa"/>
          </w:tcPr>
          <w:p w:rsidR="002E4F1C" w:rsidRDefault="002E4F1C" w:rsidP="00036FFE">
            <w:pPr>
              <w:ind w:left="0"/>
              <w:jc w:val="center"/>
              <w:rPr>
                <w:sz w:val="24"/>
                <w:szCs w:val="24"/>
              </w:rPr>
            </w:pPr>
            <w:r>
              <w:rPr>
                <w:sz w:val="24"/>
                <w:szCs w:val="24"/>
              </w:rPr>
              <w:t>Value</w:t>
            </w:r>
          </w:p>
        </w:tc>
        <w:tc>
          <w:tcPr>
            <w:tcW w:w="0" w:type="auto"/>
          </w:tcPr>
          <w:p w:rsidR="002E4F1C" w:rsidRDefault="002E4F1C" w:rsidP="00036FFE">
            <w:pPr>
              <w:ind w:left="0"/>
              <w:rPr>
                <w:sz w:val="24"/>
                <w:szCs w:val="24"/>
              </w:rPr>
            </w:pPr>
            <w:r>
              <w:rPr>
                <w:sz w:val="24"/>
                <w:szCs w:val="24"/>
              </w:rPr>
              <w:t>Description</w:t>
            </w:r>
          </w:p>
        </w:tc>
      </w:tr>
      <w:tr w:rsidR="002E4F1C" w:rsidRPr="00F34765" w:rsidTr="002250CB">
        <w:tc>
          <w:tcPr>
            <w:tcW w:w="1643" w:type="dxa"/>
          </w:tcPr>
          <w:p w:rsidR="002E4F1C" w:rsidRPr="00F34765" w:rsidRDefault="002E4F1C" w:rsidP="00036FFE">
            <w:pPr>
              <w:ind w:left="0"/>
              <w:jc w:val="center"/>
            </w:pPr>
            <w:r w:rsidRPr="00F34765">
              <w:t>OK</w:t>
            </w:r>
          </w:p>
        </w:tc>
        <w:tc>
          <w:tcPr>
            <w:tcW w:w="1550" w:type="dxa"/>
          </w:tcPr>
          <w:p w:rsidR="002E4F1C" w:rsidRPr="00F34765" w:rsidRDefault="002E4F1C" w:rsidP="00036FFE">
            <w:pPr>
              <w:ind w:left="0"/>
              <w:jc w:val="center"/>
            </w:pPr>
            <w:r w:rsidRPr="00F34765">
              <w:t>0</w:t>
            </w:r>
          </w:p>
        </w:tc>
        <w:tc>
          <w:tcPr>
            <w:tcW w:w="0" w:type="auto"/>
          </w:tcPr>
          <w:p w:rsidR="002E4F1C" w:rsidRPr="00F34765" w:rsidRDefault="002E4F1C" w:rsidP="00036FFE">
            <w:pPr>
              <w:ind w:left="0"/>
            </w:pPr>
            <w:r w:rsidRPr="00F34765">
              <w:t>Neptune handled and processed the command successfully.</w:t>
            </w:r>
          </w:p>
        </w:tc>
      </w:tr>
      <w:tr w:rsidR="002E4F1C" w:rsidRPr="00F34765" w:rsidTr="002250CB">
        <w:tc>
          <w:tcPr>
            <w:tcW w:w="1643" w:type="dxa"/>
          </w:tcPr>
          <w:p w:rsidR="002E4F1C" w:rsidRPr="00F34765" w:rsidRDefault="002E4F1C" w:rsidP="00036FFE">
            <w:pPr>
              <w:ind w:left="0"/>
              <w:jc w:val="center"/>
            </w:pPr>
            <w:r w:rsidRPr="00F34765">
              <w:t>BAD_CRC</w:t>
            </w:r>
          </w:p>
        </w:tc>
        <w:tc>
          <w:tcPr>
            <w:tcW w:w="1550" w:type="dxa"/>
          </w:tcPr>
          <w:p w:rsidR="002E4F1C" w:rsidRPr="00F34765" w:rsidRDefault="002E4F1C" w:rsidP="00036FFE">
            <w:pPr>
              <w:ind w:left="0"/>
              <w:jc w:val="center"/>
            </w:pPr>
            <w:r w:rsidRPr="00F34765">
              <w:t>1</w:t>
            </w:r>
          </w:p>
        </w:tc>
        <w:tc>
          <w:tcPr>
            <w:tcW w:w="0" w:type="auto"/>
          </w:tcPr>
          <w:p w:rsidR="002E4F1C" w:rsidRPr="00F34765" w:rsidRDefault="002E4F1C" w:rsidP="00036FFE">
            <w:pPr>
              <w:ind w:left="0"/>
            </w:pPr>
            <w:r w:rsidRPr="00F34765">
              <w:t>This message had a bad CRC and could not be handled.</w:t>
            </w:r>
          </w:p>
        </w:tc>
      </w:tr>
      <w:tr w:rsidR="002E4F1C" w:rsidRPr="00F34765" w:rsidTr="002250CB">
        <w:tc>
          <w:tcPr>
            <w:tcW w:w="1643" w:type="dxa"/>
          </w:tcPr>
          <w:p w:rsidR="002E4F1C" w:rsidRPr="00F34765" w:rsidRDefault="002E4F1C" w:rsidP="00036FFE">
            <w:pPr>
              <w:ind w:left="0"/>
              <w:jc w:val="center"/>
            </w:pPr>
            <w:r w:rsidRPr="00F34765">
              <w:t>BAD_LENGTH</w:t>
            </w:r>
          </w:p>
        </w:tc>
        <w:tc>
          <w:tcPr>
            <w:tcW w:w="1550" w:type="dxa"/>
          </w:tcPr>
          <w:p w:rsidR="002E4F1C" w:rsidRPr="00F34765" w:rsidRDefault="002E4F1C" w:rsidP="00036FFE">
            <w:pPr>
              <w:ind w:left="0"/>
              <w:jc w:val="center"/>
            </w:pPr>
            <w:r w:rsidRPr="00F34765">
              <w:t>2</w:t>
            </w:r>
          </w:p>
        </w:tc>
        <w:tc>
          <w:tcPr>
            <w:tcW w:w="0" w:type="auto"/>
          </w:tcPr>
          <w:p w:rsidR="002E4F1C" w:rsidRPr="00F34765" w:rsidRDefault="002E4F1C" w:rsidP="00036FFE">
            <w:pPr>
              <w:ind w:left="0"/>
            </w:pPr>
            <w:r w:rsidRPr="00F34765">
              <w:t>This message had a length greater than 1024 bytes, and could not be handled.</w:t>
            </w:r>
          </w:p>
        </w:tc>
      </w:tr>
      <w:tr w:rsidR="002E4F1C" w:rsidRPr="00F34765" w:rsidTr="002250CB">
        <w:tc>
          <w:tcPr>
            <w:tcW w:w="1643" w:type="dxa"/>
          </w:tcPr>
          <w:p w:rsidR="002E4F1C" w:rsidRPr="00F34765" w:rsidRDefault="002E4F1C" w:rsidP="00036FFE">
            <w:pPr>
              <w:ind w:left="0"/>
              <w:jc w:val="center"/>
            </w:pPr>
            <w:r w:rsidRPr="00F34765">
              <w:t>BAD_IP_MSG</w:t>
            </w:r>
          </w:p>
        </w:tc>
        <w:tc>
          <w:tcPr>
            <w:tcW w:w="1550" w:type="dxa"/>
          </w:tcPr>
          <w:p w:rsidR="002E4F1C" w:rsidRPr="00F34765" w:rsidRDefault="002E4F1C" w:rsidP="00036FFE">
            <w:pPr>
              <w:ind w:left="0"/>
              <w:jc w:val="center"/>
            </w:pPr>
            <w:r w:rsidRPr="00F34765">
              <w:t>3</w:t>
            </w:r>
          </w:p>
        </w:tc>
        <w:tc>
          <w:tcPr>
            <w:tcW w:w="0" w:type="auto"/>
          </w:tcPr>
          <w:p w:rsidR="002E4F1C" w:rsidRPr="00F34765" w:rsidRDefault="002E4F1C" w:rsidP="00036FFE">
            <w:pPr>
              <w:ind w:left="0"/>
            </w:pPr>
            <w:r w:rsidRPr="00F34765">
              <w:t xml:space="preserve">The IP Address message </w:t>
            </w:r>
            <w:proofErr w:type="spellStart"/>
            <w:r w:rsidRPr="00F34765">
              <w:t>can not</w:t>
            </w:r>
            <w:proofErr w:type="spellEnd"/>
            <w:r w:rsidRPr="00F34765">
              <w:t xml:space="preserve"> be ha</w:t>
            </w:r>
            <w:r w:rsidR="00036FFE">
              <w:t xml:space="preserve">ndled for some reason. </w:t>
            </w:r>
            <w:r>
              <w:t>Possibly, a</w:t>
            </w:r>
            <w:r w:rsidRPr="00F34765">
              <w:t xml:space="preserve"> bad IP address </w:t>
            </w:r>
            <w:r>
              <w:t xml:space="preserve">was </w:t>
            </w:r>
            <w:r w:rsidRPr="00F34765">
              <w:t>entered.</w:t>
            </w:r>
          </w:p>
        </w:tc>
      </w:tr>
      <w:tr w:rsidR="002E4F1C" w:rsidRPr="00F34765" w:rsidTr="002250CB">
        <w:tc>
          <w:tcPr>
            <w:tcW w:w="1643" w:type="dxa"/>
          </w:tcPr>
          <w:p w:rsidR="002E4F1C" w:rsidRPr="00F34765" w:rsidRDefault="002E4F1C" w:rsidP="00036FFE">
            <w:pPr>
              <w:ind w:left="0"/>
              <w:jc w:val="center"/>
            </w:pPr>
            <w:r w:rsidRPr="00F34765">
              <w:t>NO_MATCH_UA</w:t>
            </w:r>
          </w:p>
        </w:tc>
        <w:tc>
          <w:tcPr>
            <w:tcW w:w="1550" w:type="dxa"/>
          </w:tcPr>
          <w:p w:rsidR="002E4F1C" w:rsidRPr="00F34765" w:rsidRDefault="002E4F1C" w:rsidP="00036FFE">
            <w:pPr>
              <w:ind w:left="0"/>
              <w:jc w:val="center"/>
            </w:pPr>
            <w:r w:rsidRPr="00F34765">
              <w:t>4</w:t>
            </w:r>
          </w:p>
        </w:tc>
        <w:tc>
          <w:tcPr>
            <w:tcW w:w="0" w:type="auto"/>
          </w:tcPr>
          <w:p w:rsidR="002E4F1C" w:rsidRPr="00F34765" w:rsidRDefault="002E4F1C" w:rsidP="00036FFE">
            <w:pPr>
              <w:ind w:left="0"/>
            </w:pPr>
            <w:r w:rsidRPr="00F34765">
              <w:t xml:space="preserve">The IP Address message </w:t>
            </w:r>
            <w:proofErr w:type="spellStart"/>
            <w:r w:rsidRPr="00F34765">
              <w:t>can not</w:t>
            </w:r>
            <w:proofErr w:type="spellEnd"/>
            <w:r w:rsidRPr="00F34765">
              <w:t xml:space="preserve"> be handled because the Unit Address does not match the Unit Address of the box.</w:t>
            </w:r>
          </w:p>
        </w:tc>
      </w:tr>
      <w:tr w:rsidR="002E4F1C" w:rsidRPr="00F34765" w:rsidTr="002250CB">
        <w:tc>
          <w:tcPr>
            <w:tcW w:w="1643" w:type="dxa"/>
          </w:tcPr>
          <w:p w:rsidR="002E4F1C" w:rsidRPr="00F34765" w:rsidRDefault="002E4F1C" w:rsidP="00036FFE">
            <w:pPr>
              <w:ind w:left="0"/>
              <w:jc w:val="center"/>
            </w:pPr>
            <w:r>
              <w:t>BAD_TID</w:t>
            </w:r>
          </w:p>
        </w:tc>
        <w:tc>
          <w:tcPr>
            <w:tcW w:w="1550" w:type="dxa"/>
          </w:tcPr>
          <w:p w:rsidR="002E4F1C" w:rsidRPr="00F34765" w:rsidRDefault="002E4F1C" w:rsidP="00036FFE">
            <w:pPr>
              <w:ind w:left="0"/>
              <w:jc w:val="center"/>
            </w:pPr>
            <w:r>
              <w:t>5</w:t>
            </w:r>
          </w:p>
        </w:tc>
        <w:tc>
          <w:tcPr>
            <w:tcW w:w="0" w:type="auto"/>
          </w:tcPr>
          <w:p w:rsidR="002E4F1C" w:rsidRPr="00F34765" w:rsidRDefault="002E4F1C" w:rsidP="00036FFE">
            <w:pPr>
              <w:ind w:left="0"/>
            </w:pPr>
            <w:r>
              <w:t>The MSP-type message has a bad or unknown table ID (i.e., MSP Message Type).</w:t>
            </w:r>
          </w:p>
        </w:tc>
      </w:tr>
      <w:tr w:rsidR="00EA4DCB" w:rsidRPr="00F34765" w:rsidTr="002250CB">
        <w:tc>
          <w:tcPr>
            <w:tcW w:w="1643" w:type="dxa"/>
          </w:tcPr>
          <w:p w:rsidR="00EA4DCB" w:rsidRDefault="00503364" w:rsidP="00036FFE">
            <w:pPr>
              <w:ind w:left="0"/>
              <w:jc w:val="center"/>
            </w:pPr>
            <w:r>
              <w:t>NA</w:t>
            </w:r>
          </w:p>
        </w:tc>
        <w:tc>
          <w:tcPr>
            <w:tcW w:w="1550" w:type="dxa"/>
          </w:tcPr>
          <w:p w:rsidR="00EA4DCB" w:rsidRDefault="00131638" w:rsidP="00036FFE">
            <w:pPr>
              <w:ind w:left="0"/>
              <w:jc w:val="center"/>
            </w:pPr>
            <w:r>
              <w:t>6</w:t>
            </w:r>
          </w:p>
        </w:tc>
        <w:tc>
          <w:tcPr>
            <w:tcW w:w="0" w:type="auto"/>
          </w:tcPr>
          <w:p w:rsidR="00EA4DCB" w:rsidRDefault="00503364" w:rsidP="00036FFE">
            <w:pPr>
              <w:ind w:left="0"/>
            </w:pPr>
            <w:r>
              <w:t>Not Applicable.  Used for Unsolicited Messages.</w:t>
            </w:r>
          </w:p>
        </w:tc>
      </w:tr>
    </w:tbl>
    <w:p w:rsidR="002E4F1C" w:rsidRPr="00E067EA" w:rsidRDefault="002E4F1C" w:rsidP="002E4F1C">
      <w:pPr>
        <w:rPr>
          <w:sz w:val="24"/>
          <w:szCs w:val="24"/>
        </w:rPr>
      </w:pPr>
    </w:p>
    <w:p w:rsidR="002E4F1C" w:rsidRDefault="002E4F1C" w:rsidP="002E4F1C">
      <w:pPr>
        <w:pStyle w:val="Heading2"/>
      </w:pPr>
      <w:bookmarkStart w:id="40" w:name="_Toc205782813"/>
      <w:bookmarkStart w:id="41" w:name="_Toc507514403"/>
      <w:r>
        <w:lastRenderedPageBreak/>
        <w:t>The Message Body</w:t>
      </w:r>
      <w:bookmarkEnd w:id="40"/>
      <w:bookmarkEnd w:id="41"/>
    </w:p>
    <w:p w:rsidR="002E4F1C" w:rsidRDefault="002E4F1C" w:rsidP="002E4F1C">
      <w:r>
        <w:t>The message body will contain data either sent to or received from the client.  Most messages sent to the client will contain data in the body to command the IRD to do something.  Diagnostics requests may not have anything in the body of the request message, but will always have text in the body of the reply message.  The following are descriptions of what is in the message body of the various message types.</w:t>
      </w:r>
    </w:p>
    <w:p w:rsidR="002E4F1C" w:rsidRPr="00762FCB" w:rsidRDefault="002E4F1C" w:rsidP="00762FCB">
      <w:pPr>
        <w:pStyle w:val="Heading3"/>
        <w:spacing w:before="60"/>
      </w:pPr>
      <w:bookmarkStart w:id="42" w:name="_Toc205782814"/>
      <w:bookmarkStart w:id="43" w:name="_Toc507514404"/>
      <w:r w:rsidRPr="00E067EA">
        <w:t>RMT</w:t>
      </w:r>
      <w:bookmarkEnd w:id="42"/>
      <w:bookmarkEnd w:id="43"/>
    </w:p>
    <w:p w:rsidR="002E4F1C" w:rsidRPr="00E067EA" w:rsidRDefault="002E4F1C" w:rsidP="002E4F1C">
      <w:pPr>
        <w:rPr>
          <w:sz w:val="24"/>
          <w:szCs w:val="24"/>
        </w:rPr>
      </w:pPr>
      <w:r>
        <w:t xml:space="preserve">For the RMT message, the client sends a message with a body of one byte.  This byte will be the command to send a keypress to the unit, and </w:t>
      </w:r>
      <w:r w:rsidRPr="00E067EA">
        <w:t>can be any of the following:</w:t>
      </w:r>
    </w:p>
    <w:p w:rsidR="002E4F1C" w:rsidRPr="00E067EA" w:rsidRDefault="002E4F1C" w:rsidP="002E4F1C">
      <w:pPr>
        <w:rPr>
          <w:sz w:val="24"/>
          <w:szCs w:val="24"/>
        </w:rPr>
      </w:pPr>
      <w:r w:rsidRPr="00E067EA">
        <w:rPr>
          <w:sz w:val="24"/>
          <w:szCs w:val="24"/>
        </w:rPr>
        <w:t> </w:t>
      </w:r>
    </w:p>
    <w:tbl>
      <w:tblPr>
        <w:tblStyle w:val="TableGrid"/>
        <w:tblW w:w="0" w:type="auto"/>
        <w:jc w:val="center"/>
        <w:tblLook w:val="01E0" w:firstRow="1" w:lastRow="1" w:firstColumn="1" w:lastColumn="1" w:noHBand="0" w:noVBand="0"/>
      </w:tblPr>
      <w:tblGrid>
        <w:gridCol w:w="2448"/>
        <w:gridCol w:w="1448"/>
        <w:gridCol w:w="2481"/>
      </w:tblGrid>
      <w:tr w:rsidR="002E4F1C" w:rsidTr="002250CB">
        <w:trPr>
          <w:jc w:val="center"/>
        </w:trPr>
        <w:tc>
          <w:tcPr>
            <w:tcW w:w="0" w:type="auto"/>
          </w:tcPr>
          <w:p w:rsidR="002E4F1C" w:rsidRDefault="002E4F1C" w:rsidP="002250CB">
            <w:r>
              <w:t>Name</w:t>
            </w:r>
          </w:p>
        </w:tc>
        <w:tc>
          <w:tcPr>
            <w:tcW w:w="0" w:type="auto"/>
          </w:tcPr>
          <w:p w:rsidR="002E4F1C" w:rsidRDefault="002E4F1C" w:rsidP="002250CB">
            <w:r>
              <w:t>Value</w:t>
            </w:r>
          </w:p>
        </w:tc>
        <w:tc>
          <w:tcPr>
            <w:tcW w:w="0" w:type="auto"/>
          </w:tcPr>
          <w:p w:rsidR="002E4F1C" w:rsidRDefault="002E4F1C" w:rsidP="002250CB">
            <w:r>
              <w:t>Notes</w:t>
            </w:r>
          </w:p>
        </w:tc>
      </w:tr>
      <w:tr w:rsidR="002E4F1C" w:rsidTr="002250CB">
        <w:trPr>
          <w:jc w:val="center"/>
        </w:trPr>
        <w:tc>
          <w:tcPr>
            <w:tcW w:w="0" w:type="auto"/>
          </w:tcPr>
          <w:p w:rsidR="002E4F1C" w:rsidRDefault="002E4F1C" w:rsidP="002250CB">
            <w:r w:rsidRPr="00E067EA">
              <w:t>SPARE</w:t>
            </w:r>
          </w:p>
        </w:tc>
        <w:tc>
          <w:tcPr>
            <w:tcW w:w="0" w:type="auto"/>
          </w:tcPr>
          <w:p w:rsidR="002E4F1C" w:rsidRDefault="002E4F1C" w:rsidP="002250CB">
            <w:r>
              <w:t>0</w:t>
            </w:r>
          </w:p>
        </w:tc>
        <w:tc>
          <w:tcPr>
            <w:tcW w:w="0" w:type="auto"/>
          </w:tcPr>
          <w:p w:rsidR="002E4F1C" w:rsidRDefault="002E4F1C" w:rsidP="002250CB"/>
        </w:tc>
      </w:tr>
      <w:tr w:rsidR="002E4F1C" w:rsidTr="002250CB">
        <w:trPr>
          <w:jc w:val="center"/>
        </w:trPr>
        <w:tc>
          <w:tcPr>
            <w:tcW w:w="0" w:type="auto"/>
          </w:tcPr>
          <w:p w:rsidR="002E4F1C" w:rsidRDefault="002E4F1C" w:rsidP="002250CB">
            <w:r w:rsidRPr="00E067EA">
              <w:t>ARROW_RIGHT</w:t>
            </w:r>
          </w:p>
        </w:tc>
        <w:tc>
          <w:tcPr>
            <w:tcW w:w="0" w:type="auto"/>
          </w:tcPr>
          <w:p w:rsidR="002E4F1C" w:rsidRDefault="002E4F1C" w:rsidP="002250CB">
            <w:r>
              <w:t>1</w:t>
            </w:r>
          </w:p>
        </w:tc>
        <w:tc>
          <w:tcPr>
            <w:tcW w:w="0" w:type="auto"/>
          </w:tcPr>
          <w:p w:rsidR="002E4F1C" w:rsidRDefault="002E4F1C" w:rsidP="002250CB"/>
        </w:tc>
      </w:tr>
      <w:tr w:rsidR="002E4F1C" w:rsidTr="002250CB">
        <w:trPr>
          <w:jc w:val="center"/>
        </w:trPr>
        <w:tc>
          <w:tcPr>
            <w:tcW w:w="0" w:type="auto"/>
          </w:tcPr>
          <w:p w:rsidR="002E4F1C" w:rsidRDefault="002E4F1C" w:rsidP="002250CB">
            <w:r w:rsidRPr="00E067EA">
              <w:t>MUTE</w:t>
            </w:r>
          </w:p>
        </w:tc>
        <w:tc>
          <w:tcPr>
            <w:tcW w:w="0" w:type="auto"/>
          </w:tcPr>
          <w:p w:rsidR="002E4F1C" w:rsidRDefault="002E4F1C" w:rsidP="002250CB">
            <w:r>
              <w:t>2</w:t>
            </w:r>
          </w:p>
        </w:tc>
        <w:tc>
          <w:tcPr>
            <w:tcW w:w="0" w:type="auto"/>
          </w:tcPr>
          <w:p w:rsidR="002E4F1C" w:rsidRDefault="002E4F1C" w:rsidP="002250CB"/>
        </w:tc>
      </w:tr>
      <w:tr w:rsidR="002E4F1C" w:rsidTr="002250CB">
        <w:trPr>
          <w:jc w:val="center"/>
        </w:trPr>
        <w:tc>
          <w:tcPr>
            <w:tcW w:w="0" w:type="auto"/>
          </w:tcPr>
          <w:p w:rsidR="002E4F1C" w:rsidRDefault="002E4F1C" w:rsidP="002250CB">
            <w:r w:rsidRPr="00E067EA">
              <w:t>RED</w:t>
            </w:r>
          </w:p>
        </w:tc>
        <w:tc>
          <w:tcPr>
            <w:tcW w:w="0" w:type="auto"/>
          </w:tcPr>
          <w:p w:rsidR="002E4F1C" w:rsidRDefault="002E4F1C" w:rsidP="002250CB">
            <w:r>
              <w:t>3</w:t>
            </w:r>
          </w:p>
        </w:tc>
        <w:tc>
          <w:tcPr>
            <w:tcW w:w="0" w:type="auto"/>
          </w:tcPr>
          <w:p w:rsidR="002E4F1C" w:rsidRDefault="002E4F1C" w:rsidP="002250CB">
            <w:r>
              <w:rPr>
                <w:rFonts w:cs="Arial"/>
              </w:rPr>
              <w:t>ARROW_UP_LT</w:t>
            </w:r>
          </w:p>
        </w:tc>
      </w:tr>
      <w:tr w:rsidR="002E4F1C" w:rsidTr="002250CB">
        <w:trPr>
          <w:jc w:val="center"/>
        </w:trPr>
        <w:tc>
          <w:tcPr>
            <w:tcW w:w="0" w:type="auto"/>
          </w:tcPr>
          <w:p w:rsidR="002E4F1C" w:rsidRPr="00E067EA" w:rsidRDefault="002E4F1C" w:rsidP="002250CB">
            <w:r w:rsidRPr="00E067EA">
              <w:t>VOL_DOWN</w:t>
            </w:r>
          </w:p>
        </w:tc>
        <w:tc>
          <w:tcPr>
            <w:tcW w:w="0" w:type="auto"/>
          </w:tcPr>
          <w:p w:rsidR="002E4F1C" w:rsidRDefault="002E4F1C" w:rsidP="002250CB">
            <w:r>
              <w:t>4</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EXIT</w:t>
            </w:r>
          </w:p>
        </w:tc>
        <w:tc>
          <w:tcPr>
            <w:tcW w:w="0" w:type="auto"/>
          </w:tcPr>
          <w:p w:rsidR="002E4F1C" w:rsidRDefault="002E4F1C" w:rsidP="002250CB">
            <w:r>
              <w:t>5</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POWER</w:t>
            </w:r>
          </w:p>
        </w:tc>
        <w:tc>
          <w:tcPr>
            <w:tcW w:w="0" w:type="auto"/>
          </w:tcPr>
          <w:p w:rsidR="002E4F1C" w:rsidRDefault="002E4F1C" w:rsidP="002250CB">
            <w:r>
              <w:t>6</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VOL_UP</w:t>
            </w:r>
          </w:p>
        </w:tc>
        <w:tc>
          <w:tcPr>
            <w:tcW w:w="0" w:type="auto"/>
          </w:tcPr>
          <w:p w:rsidR="002E4F1C" w:rsidRDefault="002E4F1C" w:rsidP="002250CB">
            <w:r>
              <w:t>7</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GREEN</w:t>
            </w:r>
          </w:p>
        </w:tc>
        <w:tc>
          <w:tcPr>
            <w:tcW w:w="0" w:type="auto"/>
          </w:tcPr>
          <w:p w:rsidR="002E4F1C" w:rsidRDefault="002E4F1C" w:rsidP="002250CB">
            <w:r>
              <w:t>8</w:t>
            </w:r>
          </w:p>
        </w:tc>
        <w:tc>
          <w:tcPr>
            <w:tcW w:w="0" w:type="auto"/>
          </w:tcPr>
          <w:p w:rsidR="002E4F1C" w:rsidRDefault="002E4F1C" w:rsidP="002250CB">
            <w:r>
              <w:rPr>
                <w:rFonts w:cs="Arial"/>
              </w:rPr>
              <w:t>ARROW_DN_LT</w:t>
            </w:r>
          </w:p>
        </w:tc>
      </w:tr>
      <w:tr w:rsidR="002E4F1C" w:rsidTr="002250CB">
        <w:trPr>
          <w:jc w:val="center"/>
        </w:trPr>
        <w:tc>
          <w:tcPr>
            <w:tcW w:w="0" w:type="auto"/>
          </w:tcPr>
          <w:p w:rsidR="002E4F1C" w:rsidRPr="00E067EA" w:rsidRDefault="002E4F1C" w:rsidP="002250CB">
            <w:r w:rsidRPr="00E067EA">
              <w:t>DIGIT8</w:t>
            </w:r>
          </w:p>
        </w:tc>
        <w:tc>
          <w:tcPr>
            <w:tcW w:w="0" w:type="auto"/>
          </w:tcPr>
          <w:p w:rsidR="002E4F1C" w:rsidRDefault="002E4F1C" w:rsidP="002250CB">
            <w:r>
              <w:t>9</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DIGIT7</w:t>
            </w:r>
          </w:p>
        </w:tc>
        <w:tc>
          <w:tcPr>
            <w:tcW w:w="0" w:type="auto"/>
          </w:tcPr>
          <w:p w:rsidR="002E4F1C" w:rsidRDefault="002E4F1C" w:rsidP="002250CB">
            <w:r>
              <w:t>10</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CHAN_UP</w:t>
            </w:r>
          </w:p>
        </w:tc>
        <w:tc>
          <w:tcPr>
            <w:tcW w:w="0" w:type="auto"/>
          </w:tcPr>
          <w:p w:rsidR="002E4F1C" w:rsidRDefault="002E4F1C" w:rsidP="002250CB">
            <w:r>
              <w:t>11</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YELLOW</w:t>
            </w:r>
          </w:p>
        </w:tc>
        <w:tc>
          <w:tcPr>
            <w:tcW w:w="0" w:type="auto"/>
          </w:tcPr>
          <w:p w:rsidR="002E4F1C" w:rsidRDefault="002E4F1C" w:rsidP="002250CB">
            <w:r>
              <w:t>12</w:t>
            </w:r>
          </w:p>
        </w:tc>
        <w:tc>
          <w:tcPr>
            <w:tcW w:w="0" w:type="auto"/>
          </w:tcPr>
          <w:p w:rsidR="002E4F1C" w:rsidRDefault="002E4F1C" w:rsidP="002250CB">
            <w:r>
              <w:rPr>
                <w:rFonts w:cs="Arial"/>
              </w:rPr>
              <w:t>ARROW_UP_RT</w:t>
            </w:r>
          </w:p>
        </w:tc>
      </w:tr>
      <w:tr w:rsidR="002E4F1C" w:rsidTr="002250CB">
        <w:trPr>
          <w:jc w:val="center"/>
        </w:trPr>
        <w:tc>
          <w:tcPr>
            <w:tcW w:w="0" w:type="auto"/>
          </w:tcPr>
          <w:p w:rsidR="002E4F1C" w:rsidRPr="00E067EA" w:rsidRDefault="002E4F1C" w:rsidP="002250CB">
            <w:r w:rsidRPr="00E067EA">
              <w:t>PPV</w:t>
            </w:r>
          </w:p>
        </w:tc>
        <w:tc>
          <w:tcPr>
            <w:tcW w:w="0" w:type="auto"/>
          </w:tcPr>
          <w:p w:rsidR="002E4F1C" w:rsidRDefault="002E4F1C" w:rsidP="002250CB">
            <w:r>
              <w:t>13</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DIGIT9</w:t>
            </w:r>
          </w:p>
        </w:tc>
        <w:tc>
          <w:tcPr>
            <w:tcW w:w="0" w:type="auto"/>
          </w:tcPr>
          <w:p w:rsidR="002E4F1C" w:rsidRDefault="002E4F1C" w:rsidP="002250CB">
            <w:r>
              <w:t>14</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DIGIT1</w:t>
            </w:r>
          </w:p>
        </w:tc>
        <w:tc>
          <w:tcPr>
            <w:tcW w:w="0" w:type="auto"/>
          </w:tcPr>
          <w:p w:rsidR="002E4F1C" w:rsidRDefault="002E4F1C" w:rsidP="002250CB">
            <w:r>
              <w:t>15</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CHAN_DOWN</w:t>
            </w:r>
          </w:p>
        </w:tc>
        <w:tc>
          <w:tcPr>
            <w:tcW w:w="0" w:type="auto"/>
          </w:tcPr>
          <w:p w:rsidR="002E4F1C" w:rsidRDefault="002E4F1C" w:rsidP="002250CB">
            <w:r>
              <w:t>16</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DIGIT2</w:t>
            </w:r>
          </w:p>
        </w:tc>
        <w:tc>
          <w:tcPr>
            <w:tcW w:w="0" w:type="auto"/>
          </w:tcPr>
          <w:p w:rsidR="002E4F1C" w:rsidRDefault="002E4F1C" w:rsidP="002250CB">
            <w:r>
              <w:t>17</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DIGIT3</w:t>
            </w:r>
          </w:p>
        </w:tc>
        <w:tc>
          <w:tcPr>
            <w:tcW w:w="0" w:type="auto"/>
          </w:tcPr>
          <w:p w:rsidR="002E4F1C" w:rsidRDefault="002E4F1C" w:rsidP="002250CB">
            <w:r>
              <w:t>18</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BLUE</w:t>
            </w:r>
          </w:p>
        </w:tc>
        <w:tc>
          <w:tcPr>
            <w:tcW w:w="0" w:type="auto"/>
          </w:tcPr>
          <w:p w:rsidR="002E4F1C" w:rsidRDefault="002E4F1C" w:rsidP="002250CB">
            <w:r>
              <w:t>19</w:t>
            </w:r>
          </w:p>
        </w:tc>
        <w:tc>
          <w:tcPr>
            <w:tcW w:w="0" w:type="auto"/>
          </w:tcPr>
          <w:p w:rsidR="002E4F1C" w:rsidRDefault="002E4F1C" w:rsidP="002250CB">
            <w:r w:rsidRPr="00E067EA">
              <w:t>ARROW_DN_RT</w:t>
            </w:r>
          </w:p>
        </w:tc>
      </w:tr>
      <w:tr w:rsidR="002E4F1C" w:rsidTr="002250CB">
        <w:trPr>
          <w:jc w:val="center"/>
        </w:trPr>
        <w:tc>
          <w:tcPr>
            <w:tcW w:w="0" w:type="auto"/>
          </w:tcPr>
          <w:p w:rsidR="002E4F1C" w:rsidRPr="00E067EA" w:rsidRDefault="002E4F1C" w:rsidP="002250CB">
            <w:r w:rsidRPr="00E067EA">
              <w:t>OPTIONS</w:t>
            </w:r>
          </w:p>
        </w:tc>
        <w:tc>
          <w:tcPr>
            <w:tcW w:w="0" w:type="auto"/>
          </w:tcPr>
          <w:p w:rsidR="002E4F1C" w:rsidRDefault="002E4F1C" w:rsidP="002250CB">
            <w:r>
              <w:t>20</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LIST</w:t>
            </w:r>
          </w:p>
        </w:tc>
        <w:tc>
          <w:tcPr>
            <w:tcW w:w="0" w:type="auto"/>
          </w:tcPr>
          <w:p w:rsidR="002E4F1C" w:rsidRDefault="002E4F1C" w:rsidP="002250CB">
            <w:r>
              <w:t>21</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GO_BACK</w:t>
            </w:r>
          </w:p>
        </w:tc>
        <w:tc>
          <w:tcPr>
            <w:tcW w:w="0" w:type="auto"/>
          </w:tcPr>
          <w:p w:rsidR="002E4F1C" w:rsidRDefault="002E4F1C" w:rsidP="002250CB">
            <w:r>
              <w:t>22</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DIGIT4</w:t>
            </w:r>
          </w:p>
        </w:tc>
        <w:tc>
          <w:tcPr>
            <w:tcW w:w="0" w:type="auto"/>
          </w:tcPr>
          <w:p w:rsidR="002E4F1C" w:rsidRDefault="002E4F1C" w:rsidP="002250CB">
            <w:r>
              <w:t>23</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LAST_CHAN</w:t>
            </w:r>
          </w:p>
        </w:tc>
        <w:tc>
          <w:tcPr>
            <w:tcW w:w="0" w:type="auto"/>
          </w:tcPr>
          <w:p w:rsidR="002E4F1C" w:rsidRDefault="002E4F1C" w:rsidP="002250CB">
            <w:r>
              <w:t>24</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lastRenderedPageBreak/>
              <w:t>DIGIT5</w:t>
            </w:r>
          </w:p>
        </w:tc>
        <w:tc>
          <w:tcPr>
            <w:tcW w:w="0" w:type="auto"/>
          </w:tcPr>
          <w:p w:rsidR="002E4F1C" w:rsidRDefault="002E4F1C" w:rsidP="002250CB">
            <w:r>
              <w:t>25</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INTERESTS</w:t>
            </w:r>
          </w:p>
        </w:tc>
        <w:tc>
          <w:tcPr>
            <w:tcW w:w="0" w:type="auto"/>
          </w:tcPr>
          <w:p w:rsidR="002E4F1C" w:rsidRDefault="002E4F1C" w:rsidP="002250CB">
            <w:r>
              <w:t>26</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DIGIT6</w:t>
            </w:r>
          </w:p>
        </w:tc>
        <w:tc>
          <w:tcPr>
            <w:tcW w:w="0" w:type="auto"/>
          </w:tcPr>
          <w:p w:rsidR="002E4F1C" w:rsidRDefault="002E4F1C" w:rsidP="002250CB">
            <w:r>
              <w:t>27</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ENTER</w:t>
            </w:r>
          </w:p>
        </w:tc>
        <w:tc>
          <w:tcPr>
            <w:tcW w:w="0" w:type="auto"/>
          </w:tcPr>
          <w:p w:rsidR="002E4F1C" w:rsidRDefault="002E4F1C" w:rsidP="002250CB">
            <w:r>
              <w:t>28</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ARROW_LEFT</w:t>
            </w:r>
          </w:p>
        </w:tc>
        <w:tc>
          <w:tcPr>
            <w:tcW w:w="0" w:type="auto"/>
          </w:tcPr>
          <w:p w:rsidR="002E4F1C" w:rsidRDefault="002E4F1C" w:rsidP="002250CB">
            <w:r>
              <w:t>29</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GUIDE</w:t>
            </w:r>
          </w:p>
        </w:tc>
        <w:tc>
          <w:tcPr>
            <w:tcW w:w="0" w:type="auto"/>
          </w:tcPr>
          <w:p w:rsidR="002E4F1C" w:rsidRDefault="002E4F1C" w:rsidP="002250CB">
            <w:r>
              <w:t>30</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HELP</w:t>
            </w:r>
          </w:p>
        </w:tc>
        <w:tc>
          <w:tcPr>
            <w:tcW w:w="0" w:type="auto"/>
          </w:tcPr>
          <w:p w:rsidR="002E4F1C" w:rsidRDefault="002E4F1C" w:rsidP="002250CB">
            <w:r>
              <w:t>31</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ARROW_DOWN</w:t>
            </w:r>
          </w:p>
        </w:tc>
        <w:tc>
          <w:tcPr>
            <w:tcW w:w="0" w:type="auto"/>
          </w:tcPr>
          <w:p w:rsidR="002E4F1C" w:rsidRDefault="002E4F1C" w:rsidP="002250CB">
            <w:r>
              <w:t>32</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BROWSE</w:t>
            </w:r>
          </w:p>
        </w:tc>
        <w:tc>
          <w:tcPr>
            <w:tcW w:w="0" w:type="auto"/>
          </w:tcPr>
          <w:p w:rsidR="002E4F1C" w:rsidRDefault="002E4F1C" w:rsidP="002250CB">
            <w:r>
              <w:t>33</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FAVOURITES</w:t>
            </w:r>
          </w:p>
        </w:tc>
        <w:tc>
          <w:tcPr>
            <w:tcW w:w="0" w:type="auto"/>
          </w:tcPr>
          <w:p w:rsidR="002E4F1C" w:rsidRDefault="002E4F1C" w:rsidP="002250CB">
            <w:r>
              <w:t>34</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ARROW_UP</w:t>
            </w:r>
          </w:p>
        </w:tc>
        <w:tc>
          <w:tcPr>
            <w:tcW w:w="0" w:type="auto"/>
          </w:tcPr>
          <w:p w:rsidR="002E4F1C" w:rsidRDefault="002E4F1C" w:rsidP="002250CB">
            <w:r>
              <w:t>35</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DIGIT0</w:t>
            </w:r>
          </w:p>
        </w:tc>
        <w:tc>
          <w:tcPr>
            <w:tcW w:w="0" w:type="auto"/>
          </w:tcPr>
          <w:p w:rsidR="002E4F1C" w:rsidRDefault="002E4F1C" w:rsidP="002250CB">
            <w:r>
              <w:t>36</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SOURCE</w:t>
            </w:r>
          </w:p>
        </w:tc>
        <w:tc>
          <w:tcPr>
            <w:tcW w:w="0" w:type="auto"/>
          </w:tcPr>
          <w:p w:rsidR="002E4F1C" w:rsidRDefault="002E4F1C" w:rsidP="002250CB">
            <w:r>
              <w:t>37</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SELECT</w:t>
            </w:r>
          </w:p>
        </w:tc>
        <w:tc>
          <w:tcPr>
            <w:tcW w:w="0" w:type="auto"/>
          </w:tcPr>
          <w:p w:rsidR="002E4F1C" w:rsidRDefault="002E4F1C" w:rsidP="002250CB">
            <w:r>
              <w:t>38</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INFO</w:t>
            </w:r>
          </w:p>
        </w:tc>
        <w:tc>
          <w:tcPr>
            <w:tcW w:w="0" w:type="auto"/>
          </w:tcPr>
          <w:p w:rsidR="002E4F1C" w:rsidRDefault="002E4F1C" w:rsidP="002250CB">
            <w:r>
              <w:t>39</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FAST_FWD</w:t>
            </w:r>
          </w:p>
        </w:tc>
        <w:tc>
          <w:tcPr>
            <w:tcW w:w="0" w:type="auto"/>
          </w:tcPr>
          <w:p w:rsidR="002E4F1C" w:rsidRDefault="002E4F1C" w:rsidP="002250CB">
            <w:r>
              <w:t>40</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REWIND</w:t>
            </w:r>
          </w:p>
        </w:tc>
        <w:tc>
          <w:tcPr>
            <w:tcW w:w="0" w:type="auto"/>
          </w:tcPr>
          <w:p w:rsidR="002E4F1C" w:rsidRDefault="002E4F1C" w:rsidP="002250CB">
            <w:r>
              <w:t>41</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RECORD</w:t>
            </w:r>
          </w:p>
        </w:tc>
        <w:tc>
          <w:tcPr>
            <w:tcW w:w="0" w:type="auto"/>
          </w:tcPr>
          <w:p w:rsidR="002E4F1C" w:rsidRDefault="002E4F1C" w:rsidP="002250CB">
            <w:r>
              <w:t>42</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LOCKS</w:t>
            </w:r>
          </w:p>
        </w:tc>
        <w:tc>
          <w:tcPr>
            <w:tcW w:w="0" w:type="auto"/>
          </w:tcPr>
          <w:p w:rsidR="002E4F1C" w:rsidRDefault="002E4F1C" w:rsidP="002250CB">
            <w:r>
              <w:t>43</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PAUSE</w:t>
            </w:r>
          </w:p>
        </w:tc>
        <w:tc>
          <w:tcPr>
            <w:tcW w:w="0" w:type="auto"/>
          </w:tcPr>
          <w:p w:rsidR="002E4F1C" w:rsidRDefault="002E4F1C" w:rsidP="002250CB">
            <w:r>
              <w:t>44</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STOP</w:t>
            </w:r>
          </w:p>
        </w:tc>
        <w:tc>
          <w:tcPr>
            <w:tcW w:w="0" w:type="auto"/>
          </w:tcPr>
          <w:p w:rsidR="002E4F1C" w:rsidRDefault="002E4F1C" w:rsidP="002250CB">
            <w:r>
              <w:t>45</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PLAY</w:t>
            </w:r>
          </w:p>
        </w:tc>
        <w:tc>
          <w:tcPr>
            <w:tcW w:w="0" w:type="auto"/>
          </w:tcPr>
          <w:p w:rsidR="002E4F1C" w:rsidRDefault="002E4F1C" w:rsidP="002250CB">
            <w:r>
              <w:t>46</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SKIP_AHEAD</w:t>
            </w:r>
          </w:p>
        </w:tc>
        <w:tc>
          <w:tcPr>
            <w:tcW w:w="0" w:type="auto"/>
          </w:tcPr>
          <w:p w:rsidR="002E4F1C" w:rsidRDefault="002E4F1C" w:rsidP="002250CB">
            <w:r>
              <w:t>47</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SKIP_BACK</w:t>
            </w:r>
          </w:p>
        </w:tc>
        <w:tc>
          <w:tcPr>
            <w:tcW w:w="0" w:type="auto"/>
          </w:tcPr>
          <w:p w:rsidR="002E4F1C" w:rsidRDefault="002E4F1C" w:rsidP="002250CB">
            <w:r>
              <w:t>48</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ASPECT</w:t>
            </w:r>
          </w:p>
        </w:tc>
        <w:tc>
          <w:tcPr>
            <w:tcW w:w="0" w:type="auto"/>
          </w:tcPr>
          <w:p w:rsidR="002E4F1C" w:rsidRDefault="002E4F1C" w:rsidP="002250CB">
            <w:r>
              <w:t>49</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SPARE</w:t>
            </w:r>
          </w:p>
        </w:tc>
        <w:tc>
          <w:tcPr>
            <w:tcW w:w="0" w:type="auto"/>
          </w:tcPr>
          <w:p w:rsidR="002E4F1C" w:rsidRDefault="002E4F1C" w:rsidP="002250CB">
            <w:r>
              <w:t>50</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SPARE</w:t>
            </w:r>
          </w:p>
        </w:tc>
        <w:tc>
          <w:tcPr>
            <w:tcW w:w="0" w:type="auto"/>
          </w:tcPr>
          <w:p w:rsidR="002E4F1C" w:rsidRDefault="002E4F1C" w:rsidP="002250CB">
            <w:r>
              <w:t>51</w:t>
            </w:r>
          </w:p>
        </w:tc>
        <w:tc>
          <w:tcPr>
            <w:tcW w:w="0" w:type="auto"/>
          </w:tcPr>
          <w:p w:rsidR="002E4F1C" w:rsidRDefault="002E4F1C" w:rsidP="002250CB"/>
        </w:tc>
      </w:tr>
      <w:tr w:rsidR="002E4F1C" w:rsidTr="002250CB">
        <w:trPr>
          <w:jc w:val="center"/>
        </w:trPr>
        <w:tc>
          <w:tcPr>
            <w:tcW w:w="0" w:type="auto"/>
          </w:tcPr>
          <w:p w:rsidR="002E4F1C" w:rsidRPr="00E067EA" w:rsidRDefault="002E4F1C" w:rsidP="002250CB">
            <w:r w:rsidRPr="00E067EA">
              <w:t>INTERACTIVE</w:t>
            </w:r>
          </w:p>
        </w:tc>
        <w:tc>
          <w:tcPr>
            <w:tcW w:w="0" w:type="auto"/>
          </w:tcPr>
          <w:p w:rsidR="002E4F1C" w:rsidRDefault="002E4F1C" w:rsidP="002250CB">
            <w:r>
              <w:t>52</w:t>
            </w:r>
          </w:p>
        </w:tc>
        <w:tc>
          <w:tcPr>
            <w:tcW w:w="0" w:type="auto"/>
          </w:tcPr>
          <w:p w:rsidR="002E4F1C" w:rsidRDefault="002E4F1C" w:rsidP="002250CB"/>
        </w:tc>
      </w:tr>
    </w:tbl>
    <w:p w:rsidR="002E4F1C" w:rsidRDefault="002E4F1C" w:rsidP="002E4F1C">
      <w:pPr>
        <w:rPr>
          <w:sz w:val="24"/>
          <w:szCs w:val="24"/>
        </w:rPr>
      </w:pPr>
      <w:r w:rsidRPr="00E067EA">
        <w:rPr>
          <w:sz w:val="24"/>
          <w:szCs w:val="24"/>
        </w:rPr>
        <w:t> </w:t>
      </w:r>
    </w:p>
    <w:p w:rsidR="002E4F1C" w:rsidRPr="00E067EA" w:rsidRDefault="002E4F1C" w:rsidP="002E4F1C">
      <w:r>
        <w:t>The response message from the server will not contain anything in the body.  It will indicate success or otherwise in the status field.</w:t>
      </w:r>
    </w:p>
    <w:p w:rsidR="002E4F1C" w:rsidRPr="00762FCB" w:rsidRDefault="002E4F1C" w:rsidP="00762FCB">
      <w:pPr>
        <w:pStyle w:val="Heading3"/>
        <w:spacing w:before="60"/>
        <w:rPr>
          <w:szCs w:val="24"/>
        </w:rPr>
      </w:pPr>
      <w:bookmarkStart w:id="44" w:name="_Toc205782815"/>
      <w:bookmarkStart w:id="45" w:name="_Toc507514405"/>
      <w:r w:rsidRPr="00E067EA">
        <w:t>DIAG</w:t>
      </w:r>
      <w:bookmarkEnd w:id="44"/>
      <w:bookmarkEnd w:id="45"/>
    </w:p>
    <w:p w:rsidR="002E4F1C" w:rsidRDefault="002E4F1C" w:rsidP="002E4F1C">
      <w:r w:rsidRPr="00E067EA">
        <w:t xml:space="preserve">The </w:t>
      </w:r>
      <w:r>
        <w:t xml:space="preserve">client sends a DIAG message to the server with a </w:t>
      </w:r>
      <w:r w:rsidRPr="00E067EA">
        <w:t xml:space="preserve">body of </w:t>
      </w:r>
      <w:r>
        <w:t>either 0, 1, 2, or 3 bytes.  If the body contains no bytes, then the version of the diagnostics is returned.  This is because occasionally the diagnostics data may be updated to include more fields, and this is one way to tell what fields the DRIP diagnostics can report back.  If the body contains 1 byte, then all the data associated with that screen number will be returned.  Screen numbers are defined as:</w:t>
      </w:r>
    </w:p>
    <w:tbl>
      <w:tblPr>
        <w:tblStyle w:val="TableGrid"/>
        <w:tblW w:w="0" w:type="auto"/>
        <w:jc w:val="center"/>
        <w:tblLook w:val="04A0" w:firstRow="1" w:lastRow="0" w:firstColumn="1" w:lastColumn="0" w:noHBand="0" w:noVBand="1"/>
      </w:tblPr>
      <w:tblGrid>
        <w:gridCol w:w="1440"/>
        <w:gridCol w:w="1440"/>
      </w:tblGrid>
      <w:tr w:rsidR="00422C95" w:rsidTr="00422C95">
        <w:trPr>
          <w:jc w:val="center"/>
        </w:trPr>
        <w:tc>
          <w:tcPr>
            <w:tcW w:w="1440" w:type="dxa"/>
          </w:tcPr>
          <w:p w:rsidR="00422C95" w:rsidRDefault="00422C95" w:rsidP="002E4F1C">
            <w:pPr>
              <w:ind w:left="0"/>
            </w:pPr>
            <w:r>
              <w:lastRenderedPageBreak/>
              <w:t>A</w:t>
            </w:r>
          </w:p>
        </w:tc>
        <w:tc>
          <w:tcPr>
            <w:tcW w:w="1440" w:type="dxa"/>
          </w:tcPr>
          <w:p w:rsidR="00422C95" w:rsidRDefault="00422C95" w:rsidP="002E4F1C">
            <w:pPr>
              <w:ind w:left="0"/>
            </w:pPr>
            <w:r>
              <w:t>1</w:t>
            </w:r>
          </w:p>
        </w:tc>
      </w:tr>
      <w:tr w:rsidR="00422C95" w:rsidTr="00422C95">
        <w:trPr>
          <w:jc w:val="center"/>
        </w:trPr>
        <w:tc>
          <w:tcPr>
            <w:tcW w:w="1440" w:type="dxa"/>
          </w:tcPr>
          <w:p w:rsidR="00422C95" w:rsidRDefault="00422C95" w:rsidP="002E4F1C">
            <w:pPr>
              <w:ind w:left="0"/>
            </w:pPr>
            <w:r>
              <w:t>B</w:t>
            </w:r>
          </w:p>
        </w:tc>
        <w:tc>
          <w:tcPr>
            <w:tcW w:w="1440" w:type="dxa"/>
          </w:tcPr>
          <w:p w:rsidR="00422C95" w:rsidRDefault="00422C95" w:rsidP="002E4F1C">
            <w:pPr>
              <w:ind w:left="0"/>
            </w:pPr>
            <w:r>
              <w:t>2</w:t>
            </w:r>
          </w:p>
        </w:tc>
      </w:tr>
      <w:tr w:rsidR="00422C95" w:rsidTr="00422C95">
        <w:trPr>
          <w:jc w:val="center"/>
        </w:trPr>
        <w:tc>
          <w:tcPr>
            <w:tcW w:w="1440" w:type="dxa"/>
          </w:tcPr>
          <w:p w:rsidR="00422C95" w:rsidRDefault="00422C95" w:rsidP="002E4F1C">
            <w:pPr>
              <w:ind w:left="0"/>
            </w:pPr>
            <w:r>
              <w:t>C</w:t>
            </w:r>
          </w:p>
        </w:tc>
        <w:tc>
          <w:tcPr>
            <w:tcW w:w="1440" w:type="dxa"/>
          </w:tcPr>
          <w:p w:rsidR="00422C95" w:rsidRDefault="00422C95" w:rsidP="002E4F1C">
            <w:pPr>
              <w:ind w:left="0"/>
            </w:pPr>
            <w:r>
              <w:t>3</w:t>
            </w:r>
          </w:p>
        </w:tc>
      </w:tr>
      <w:tr w:rsidR="00422C95" w:rsidTr="00422C95">
        <w:trPr>
          <w:jc w:val="center"/>
        </w:trPr>
        <w:tc>
          <w:tcPr>
            <w:tcW w:w="1440" w:type="dxa"/>
          </w:tcPr>
          <w:p w:rsidR="00422C95" w:rsidRDefault="00422C95" w:rsidP="002E4F1C">
            <w:pPr>
              <w:ind w:left="0"/>
            </w:pPr>
            <w:r>
              <w:t>D</w:t>
            </w:r>
          </w:p>
        </w:tc>
        <w:tc>
          <w:tcPr>
            <w:tcW w:w="1440" w:type="dxa"/>
          </w:tcPr>
          <w:p w:rsidR="00422C95" w:rsidRDefault="00422C95" w:rsidP="002E4F1C">
            <w:pPr>
              <w:ind w:left="0"/>
            </w:pPr>
            <w:r>
              <w:t>4</w:t>
            </w:r>
          </w:p>
        </w:tc>
      </w:tr>
      <w:tr w:rsidR="00422C95" w:rsidTr="00422C95">
        <w:trPr>
          <w:jc w:val="center"/>
        </w:trPr>
        <w:tc>
          <w:tcPr>
            <w:tcW w:w="1440" w:type="dxa"/>
          </w:tcPr>
          <w:p w:rsidR="00422C95" w:rsidRDefault="00422C95" w:rsidP="002E4F1C">
            <w:pPr>
              <w:ind w:left="0"/>
            </w:pPr>
            <w:r>
              <w:t>D2</w:t>
            </w:r>
          </w:p>
        </w:tc>
        <w:tc>
          <w:tcPr>
            <w:tcW w:w="1440" w:type="dxa"/>
          </w:tcPr>
          <w:p w:rsidR="00422C95" w:rsidRDefault="00422C95" w:rsidP="002E4F1C">
            <w:pPr>
              <w:ind w:left="0"/>
            </w:pPr>
            <w:r>
              <w:t>5</w:t>
            </w:r>
          </w:p>
        </w:tc>
      </w:tr>
      <w:tr w:rsidR="00422C95" w:rsidTr="00422C95">
        <w:trPr>
          <w:jc w:val="center"/>
        </w:trPr>
        <w:tc>
          <w:tcPr>
            <w:tcW w:w="1440" w:type="dxa"/>
          </w:tcPr>
          <w:p w:rsidR="00422C95" w:rsidRDefault="00422C95" w:rsidP="002E4F1C">
            <w:pPr>
              <w:ind w:left="0"/>
            </w:pPr>
            <w:r>
              <w:t>E1</w:t>
            </w:r>
          </w:p>
        </w:tc>
        <w:tc>
          <w:tcPr>
            <w:tcW w:w="1440" w:type="dxa"/>
          </w:tcPr>
          <w:p w:rsidR="00422C95" w:rsidRDefault="00422C95" w:rsidP="002E4F1C">
            <w:pPr>
              <w:ind w:left="0"/>
            </w:pPr>
            <w:r>
              <w:t>6</w:t>
            </w:r>
          </w:p>
        </w:tc>
      </w:tr>
      <w:tr w:rsidR="00422C95" w:rsidTr="00422C95">
        <w:trPr>
          <w:jc w:val="center"/>
        </w:trPr>
        <w:tc>
          <w:tcPr>
            <w:tcW w:w="1440" w:type="dxa"/>
          </w:tcPr>
          <w:p w:rsidR="00422C95" w:rsidRDefault="00422C95" w:rsidP="002E4F1C">
            <w:pPr>
              <w:ind w:left="0"/>
            </w:pPr>
            <w:r>
              <w:t>E2</w:t>
            </w:r>
          </w:p>
        </w:tc>
        <w:tc>
          <w:tcPr>
            <w:tcW w:w="1440" w:type="dxa"/>
          </w:tcPr>
          <w:p w:rsidR="00422C95" w:rsidRDefault="00422C95" w:rsidP="002E4F1C">
            <w:pPr>
              <w:ind w:left="0"/>
            </w:pPr>
            <w:r>
              <w:t>7</w:t>
            </w:r>
          </w:p>
        </w:tc>
      </w:tr>
      <w:tr w:rsidR="00422C95" w:rsidTr="00422C95">
        <w:trPr>
          <w:jc w:val="center"/>
        </w:trPr>
        <w:tc>
          <w:tcPr>
            <w:tcW w:w="1440" w:type="dxa"/>
          </w:tcPr>
          <w:p w:rsidR="00422C95" w:rsidRDefault="00422C95" w:rsidP="002E4F1C">
            <w:pPr>
              <w:ind w:left="0"/>
            </w:pPr>
            <w:r>
              <w:t>F</w:t>
            </w:r>
          </w:p>
        </w:tc>
        <w:tc>
          <w:tcPr>
            <w:tcW w:w="1440" w:type="dxa"/>
          </w:tcPr>
          <w:p w:rsidR="00422C95" w:rsidRDefault="00422C95" w:rsidP="002E4F1C">
            <w:pPr>
              <w:ind w:left="0"/>
            </w:pPr>
            <w:r>
              <w:t>8</w:t>
            </w:r>
          </w:p>
        </w:tc>
      </w:tr>
      <w:tr w:rsidR="00422C95" w:rsidTr="00422C95">
        <w:trPr>
          <w:jc w:val="center"/>
        </w:trPr>
        <w:tc>
          <w:tcPr>
            <w:tcW w:w="1440" w:type="dxa"/>
          </w:tcPr>
          <w:p w:rsidR="00422C95" w:rsidRDefault="00422C95" w:rsidP="002E4F1C">
            <w:pPr>
              <w:ind w:left="0"/>
            </w:pPr>
            <w:r>
              <w:t>R</w:t>
            </w:r>
          </w:p>
        </w:tc>
        <w:tc>
          <w:tcPr>
            <w:tcW w:w="1440" w:type="dxa"/>
          </w:tcPr>
          <w:p w:rsidR="00422C95" w:rsidRDefault="00422C95" w:rsidP="002E4F1C">
            <w:pPr>
              <w:ind w:left="0"/>
            </w:pPr>
            <w:r>
              <w:t>9</w:t>
            </w:r>
          </w:p>
        </w:tc>
      </w:tr>
      <w:tr w:rsidR="00422C95" w:rsidTr="00422C95">
        <w:trPr>
          <w:jc w:val="center"/>
        </w:trPr>
        <w:tc>
          <w:tcPr>
            <w:tcW w:w="1440" w:type="dxa"/>
          </w:tcPr>
          <w:p w:rsidR="00422C95" w:rsidRDefault="00422C95" w:rsidP="002E4F1C">
            <w:pPr>
              <w:ind w:left="0"/>
            </w:pPr>
            <w:r>
              <w:t>A2</w:t>
            </w:r>
          </w:p>
        </w:tc>
        <w:tc>
          <w:tcPr>
            <w:tcW w:w="1440" w:type="dxa"/>
          </w:tcPr>
          <w:p w:rsidR="00422C95" w:rsidRDefault="00422C95" w:rsidP="002E4F1C">
            <w:pPr>
              <w:ind w:left="0"/>
            </w:pPr>
            <w:r>
              <w:t>10</w:t>
            </w:r>
          </w:p>
        </w:tc>
      </w:tr>
      <w:tr w:rsidR="00422C95" w:rsidTr="00422C95">
        <w:trPr>
          <w:jc w:val="center"/>
        </w:trPr>
        <w:tc>
          <w:tcPr>
            <w:tcW w:w="1440" w:type="dxa"/>
          </w:tcPr>
          <w:p w:rsidR="00422C95" w:rsidRDefault="00422C95" w:rsidP="002E4F1C">
            <w:pPr>
              <w:ind w:left="0"/>
            </w:pPr>
            <w:r>
              <w:t>Channel Scan</w:t>
            </w:r>
          </w:p>
        </w:tc>
        <w:tc>
          <w:tcPr>
            <w:tcW w:w="1440" w:type="dxa"/>
          </w:tcPr>
          <w:p w:rsidR="00422C95" w:rsidRDefault="00422C95" w:rsidP="002E4F1C">
            <w:pPr>
              <w:ind w:left="0"/>
            </w:pPr>
            <w:r>
              <w:t>11</w:t>
            </w:r>
          </w:p>
        </w:tc>
      </w:tr>
      <w:tr w:rsidR="00422C95" w:rsidTr="00422C95">
        <w:trPr>
          <w:jc w:val="center"/>
        </w:trPr>
        <w:tc>
          <w:tcPr>
            <w:tcW w:w="1440" w:type="dxa"/>
          </w:tcPr>
          <w:p w:rsidR="00422C95" w:rsidRDefault="00422C95" w:rsidP="002E4F1C">
            <w:pPr>
              <w:ind w:left="0"/>
            </w:pPr>
            <w:r>
              <w:t>D3</w:t>
            </w:r>
          </w:p>
        </w:tc>
        <w:tc>
          <w:tcPr>
            <w:tcW w:w="1440" w:type="dxa"/>
          </w:tcPr>
          <w:p w:rsidR="00422C95" w:rsidRDefault="00422C95" w:rsidP="002E4F1C">
            <w:pPr>
              <w:ind w:left="0"/>
            </w:pPr>
            <w:r>
              <w:t>12</w:t>
            </w:r>
          </w:p>
        </w:tc>
      </w:tr>
    </w:tbl>
    <w:p w:rsidR="002E4F1C" w:rsidRPr="000B3DEB" w:rsidRDefault="002E4F1C" w:rsidP="00422C95">
      <w:pPr>
        <w:ind w:left="0"/>
        <w:rPr>
          <w:rFonts w:ascii="Courier New" w:hAnsi="Courier New" w:cs="Courier New"/>
          <w:sz w:val="24"/>
          <w:szCs w:val="24"/>
          <w:lang w:val="pt-BR"/>
        </w:rPr>
      </w:pPr>
    </w:p>
    <w:p w:rsidR="002E4F1C" w:rsidRDefault="002E4F1C" w:rsidP="002E4F1C">
      <w:r>
        <w:t>If there are two bytes in the body, the first byte will be the screen number, the second will be the line number, and this indicates that all data corresponding to that screen and line number will be returned.  Similarly, if there are three bytes, the first byte is the screen, second byte is line, and third byte is item number.  Only the corresponding item will be returned.</w:t>
      </w:r>
    </w:p>
    <w:p w:rsidR="002E4F1C" w:rsidRDefault="002E4F1C" w:rsidP="002E4F1C">
      <w:r>
        <w:t>The return message’s body will contain text and new line characters to make a readable diagnostics return message.  It will be in the format of</w:t>
      </w:r>
    </w:p>
    <w:p w:rsidR="002E4F1C" w:rsidRDefault="002E4F1C" w:rsidP="002E4F1C">
      <w:proofErr w:type="spellStart"/>
      <w:r>
        <w:t>Data_description</w:t>
      </w:r>
      <w:proofErr w:type="spellEnd"/>
      <w:r>
        <w:t xml:space="preserve"> = value.</w:t>
      </w:r>
    </w:p>
    <w:p w:rsidR="002E4F1C" w:rsidRDefault="002E4F1C" w:rsidP="002E4F1C">
      <w:r>
        <w:t>For the Channel Scan diagnostics, this information is not on a diagnostics screen, but is on the hidden Channel Scan screen.  The first byte in the body is 11, the second is 1, and the third byte will be 1-7 depending on the item of interest according to the arrangement in the Channel Scan screen.</w:t>
      </w:r>
    </w:p>
    <w:p w:rsidR="002E4F1C" w:rsidRPr="00E067EA" w:rsidRDefault="002E4F1C" w:rsidP="002E4F1C">
      <w:pPr>
        <w:rPr>
          <w:sz w:val="24"/>
          <w:szCs w:val="24"/>
        </w:rPr>
      </w:pPr>
      <w:r>
        <w:t xml:space="preserve">For the </w:t>
      </w:r>
      <w:proofErr w:type="spellStart"/>
      <w:r>
        <w:t>Diag</w:t>
      </w:r>
      <w:proofErr w:type="spellEnd"/>
      <w:r>
        <w:t xml:space="preserve"> D3 screen, each call to return the entire screen’s worth of data will return the next eight lines of data.  For the DSRs, up to 32 section filters may be implemented requiring up to four calls to get </w:t>
      </w:r>
      <w:proofErr w:type="spellStart"/>
      <w:r>
        <w:t>Diag</w:t>
      </w:r>
      <w:proofErr w:type="spellEnd"/>
      <w:r>
        <w:t xml:space="preserve"> D3 screen data.  This data may also be obtained on a line-by-line basis.</w:t>
      </w:r>
    </w:p>
    <w:p w:rsidR="002E4F1C" w:rsidRPr="00E067EA" w:rsidRDefault="002E4F1C" w:rsidP="00762FCB">
      <w:pPr>
        <w:ind w:left="0"/>
        <w:rPr>
          <w:sz w:val="24"/>
          <w:szCs w:val="24"/>
        </w:rPr>
      </w:pPr>
    </w:p>
    <w:p w:rsidR="002E4F1C" w:rsidRPr="00762FCB" w:rsidRDefault="002E4F1C" w:rsidP="00762FCB">
      <w:pPr>
        <w:pStyle w:val="Heading3"/>
        <w:spacing w:before="60"/>
        <w:rPr>
          <w:szCs w:val="24"/>
        </w:rPr>
      </w:pPr>
      <w:bookmarkStart w:id="46" w:name="_Toc205782816"/>
      <w:bookmarkStart w:id="47" w:name="_Toc507514406"/>
      <w:r w:rsidRPr="00E067EA">
        <w:t>IP_ADDR</w:t>
      </w:r>
      <w:bookmarkEnd w:id="46"/>
      <w:bookmarkEnd w:id="47"/>
    </w:p>
    <w:p w:rsidR="002E4F1C" w:rsidRDefault="002E4F1C" w:rsidP="002E4F1C">
      <w:r w:rsidRPr="00E067EA">
        <w:t xml:space="preserve">The </w:t>
      </w:r>
      <w:r>
        <w:t xml:space="preserve">IP_ADDR message is sent in order to assign an IP address to a box with a certain UA address.  For this reason, the </w:t>
      </w:r>
      <w:r w:rsidRPr="00E067EA">
        <w:t xml:space="preserve">body of the IP address </w:t>
      </w:r>
      <w:r>
        <w:t>message contains</w:t>
      </w:r>
      <w:r w:rsidRPr="00E067EA">
        <w:t xml:space="preserve"> both the Unit Address and the IP address.  Both values </w:t>
      </w:r>
      <w:r>
        <w:t>are null-terminated character strings</w:t>
      </w:r>
      <w:r w:rsidRPr="00E067EA">
        <w:t xml:space="preserve">.  </w:t>
      </w:r>
      <w:r>
        <w:t xml:space="preserve">The UA’s located at the start of the body, and the IP address is at an offset of 20 bytes from the start of the body.  There is no checksum in the UA, and all leading 0’s are included.  For the IP address, leading zeros are not included.  For example:  </w:t>
      </w:r>
    </w:p>
    <w:p w:rsidR="002E4F1C" w:rsidRDefault="002E4F1C" w:rsidP="002E4F1C">
      <w:pPr>
        <w:spacing w:after="0"/>
      </w:pPr>
      <w:r>
        <w:t>A Unit Address will be in the format of xxx-</w:t>
      </w:r>
      <w:proofErr w:type="spellStart"/>
      <w:r>
        <w:t>xxxxx</w:t>
      </w:r>
      <w:proofErr w:type="spellEnd"/>
      <w:r>
        <w:t>-</w:t>
      </w:r>
      <w:proofErr w:type="spellStart"/>
      <w:r>
        <w:t>xxxxx</w:t>
      </w:r>
      <w:proofErr w:type="spellEnd"/>
      <w:r>
        <w:t xml:space="preserve">.  For example: 000-03135-45176.  </w:t>
      </w:r>
    </w:p>
    <w:p w:rsidR="002E4F1C" w:rsidRDefault="002E4F1C" w:rsidP="002E4F1C">
      <w:pPr>
        <w:spacing w:after="0"/>
      </w:pPr>
      <w:r>
        <w:t xml:space="preserve">An IP address will be in the format of </w:t>
      </w:r>
      <w:proofErr w:type="spellStart"/>
      <w:r>
        <w:t>xxx.xxx.xxx.xxx</w:t>
      </w:r>
      <w:proofErr w:type="spellEnd"/>
      <w:r>
        <w:t>.  For example 168.84.55.40.</w:t>
      </w:r>
    </w:p>
    <w:p w:rsidR="002E4F1C" w:rsidRDefault="002E4F1C" w:rsidP="002E4F1C">
      <w:pPr>
        <w:spacing w:after="0"/>
      </w:pPr>
    </w:p>
    <w:p w:rsidR="002E4F1C" w:rsidRDefault="002E4F1C" w:rsidP="002E4F1C">
      <w:r>
        <w:t xml:space="preserve">The main use of this message is to assign an address on a box that comes from the factory, and hence, has no IP address currently set.  The message is sent broadcast-style to all </w:t>
      </w:r>
      <w:r>
        <w:lastRenderedPageBreak/>
        <w:t>receivers (i.e., with an IP address of 255.255.255.255).  All boxes receive the message, whether they have an IP address set or not.  Then, the box whose UA matches the UA of the sent message, will set its IP address to that contained in the message body.</w:t>
      </w:r>
    </w:p>
    <w:p w:rsidR="002E4F1C" w:rsidRDefault="002E4F1C" w:rsidP="002E4F1C">
      <w:r>
        <w:t>All boxes that receive this message will send a reply message.  The reply message will not contain anything in the body.  The reply Status word can be any of the following:</w:t>
      </w:r>
    </w:p>
    <w:p w:rsidR="002E4F1C" w:rsidRDefault="002E4F1C" w:rsidP="002E4F1C">
      <w:pPr>
        <w:spacing w:after="0"/>
      </w:pPr>
      <w:r>
        <w:t>OK – The message was received and the IP address has been set.</w:t>
      </w:r>
    </w:p>
    <w:p w:rsidR="002E4F1C" w:rsidRDefault="002E4F1C" w:rsidP="002E4F1C">
      <w:pPr>
        <w:spacing w:after="0"/>
      </w:pPr>
      <w:r w:rsidRPr="00F34765">
        <w:t>BAD_IP_MSG</w:t>
      </w:r>
      <w:r>
        <w:t xml:space="preserve"> – The box tried to set its IP address but was unable to do so.  Possibly the IP address was wrong.</w:t>
      </w:r>
    </w:p>
    <w:p w:rsidR="002E4F1C" w:rsidRDefault="002E4F1C" w:rsidP="002E4F1C">
      <w:pPr>
        <w:spacing w:after="0"/>
      </w:pPr>
      <w:r w:rsidRPr="00F34765">
        <w:t>NO_MATCH_UA</w:t>
      </w:r>
      <w:r>
        <w:t xml:space="preserve"> – The box did not try to set the IP address because the UA did not match that of the box.</w:t>
      </w:r>
    </w:p>
    <w:p w:rsidR="002E4F1C" w:rsidRPr="00E067EA" w:rsidRDefault="002E4F1C" w:rsidP="00762FCB">
      <w:pPr>
        <w:rPr>
          <w:sz w:val="24"/>
          <w:szCs w:val="24"/>
        </w:rPr>
      </w:pPr>
      <w:r w:rsidRPr="00E067EA">
        <w:rPr>
          <w:sz w:val="24"/>
          <w:szCs w:val="24"/>
        </w:rPr>
        <w:t> </w:t>
      </w:r>
    </w:p>
    <w:p w:rsidR="002E4F1C" w:rsidRPr="00762FCB" w:rsidRDefault="002E4F1C" w:rsidP="00762FCB">
      <w:pPr>
        <w:pStyle w:val="Heading3"/>
        <w:spacing w:before="60"/>
      </w:pPr>
      <w:bookmarkStart w:id="48" w:name="_Toc205782817"/>
      <w:bookmarkStart w:id="49" w:name="_Toc507514407"/>
      <w:r w:rsidRPr="00E067EA">
        <w:t>MSP_MSG</w:t>
      </w:r>
      <w:bookmarkEnd w:id="48"/>
      <w:bookmarkEnd w:id="49"/>
    </w:p>
    <w:p w:rsidR="002E4F1C" w:rsidRDefault="002E4F1C" w:rsidP="002E4F1C">
      <w:r>
        <w:t>The MSP_MSG is a message that the client can send to the server to input an MSP-type message to section filter.  The MSP message will be contained in the body.  An example of an MSP-type message would be the following:</w:t>
      </w:r>
    </w:p>
    <w:p w:rsidR="002E4F1C" w:rsidRPr="000B3DEB" w:rsidRDefault="002E4F1C" w:rsidP="002E4F1C">
      <w:pPr>
        <w:rPr>
          <w:lang w:val="pt-BR"/>
        </w:rPr>
      </w:pPr>
      <w:r w:rsidRPr="000B3DEB">
        <w:rPr>
          <w:lang w:val="pt-BR"/>
        </w:rPr>
        <w:t>C5 00 0B 00 50 32 FB 5C 36 0A FD 5E EE 89</w:t>
      </w:r>
    </w:p>
    <w:p w:rsidR="002E4F1C" w:rsidRDefault="002E4F1C" w:rsidP="002E4F1C">
      <w:r>
        <w:t>This is a system time message.  It contains a header, the message itself, and a CRC in accordance with the MSP spec.  The first byte is the Table ID, which specifies the message type.  C5 is a system time message.  As an illustration to all the fields of this message and what they mean, the message can be broken out as follows:</w:t>
      </w:r>
    </w:p>
    <w:p w:rsidR="002E4F1C" w:rsidRDefault="002E4F1C" w:rsidP="002E4F1C">
      <w:pPr>
        <w:spacing w:after="0"/>
      </w:pPr>
      <w:r>
        <w:t xml:space="preserve">C5 – </w:t>
      </w:r>
      <w:proofErr w:type="spellStart"/>
      <w:r>
        <w:t>message_type</w:t>
      </w:r>
      <w:proofErr w:type="spellEnd"/>
    </w:p>
    <w:p w:rsidR="002E4F1C" w:rsidRDefault="002E4F1C" w:rsidP="002E4F1C">
      <w:pPr>
        <w:spacing w:after="0"/>
      </w:pPr>
      <w:r>
        <w:t xml:space="preserve">00 0B – </w:t>
      </w:r>
      <w:proofErr w:type="spellStart"/>
      <w:r>
        <w:t>MPEG_table_format</w:t>
      </w:r>
      <w:proofErr w:type="spellEnd"/>
      <w:r>
        <w:t xml:space="preserve"> (1 bit), multicast16_addressed (1 bit), reserved (2 bits), </w:t>
      </w:r>
      <w:proofErr w:type="spellStart"/>
      <w:r>
        <w:t>message_length</w:t>
      </w:r>
      <w:proofErr w:type="spellEnd"/>
      <w:r>
        <w:t xml:space="preserve"> (12 bits)</w:t>
      </w:r>
    </w:p>
    <w:p w:rsidR="002E4F1C" w:rsidRDefault="002E4F1C" w:rsidP="002E4F1C">
      <w:pPr>
        <w:spacing w:after="0"/>
      </w:pPr>
      <w:r>
        <w:t xml:space="preserve">00 – </w:t>
      </w:r>
      <w:proofErr w:type="spellStart"/>
      <w:r>
        <w:t>message_type_version_field</w:t>
      </w:r>
      <w:proofErr w:type="spellEnd"/>
    </w:p>
    <w:p w:rsidR="002E4F1C" w:rsidRDefault="002E4F1C" w:rsidP="002E4F1C">
      <w:pPr>
        <w:spacing w:after="0"/>
      </w:pPr>
      <w:r>
        <w:t xml:space="preserve">    50 – quality (4 bits), </w:t>
      </w:r>
      <w:proofErr w:type="spellStart"/>
      <w:r>
        <w:t>reserverd</w:t>
      </w:r>
      <w:proofErr w:type="spellEnd"/>
      <w:r>
        <w:t xml:space="preserve"> (4 bits)</w:t>
      </w:r>
    </w:p>
    <w:p w:rsidR="002E4F1C" w:rsidRDefault="002E4F1C" w:rsidP="002E4F1C">
      <w:pPr>
        <w:spacing w:after="0"/>
      </w:pPr>
      <w:r>
        <w:t xml:space="preserve">    32 FB 5C 36 – </w:t>
      </w:r>
      <w:proofErr w:type="spellStart"/>
      <w:r>
        <w:t>system_time</w:t>
      </w:r>
      <w:proofErr w:type="spellEnd"/>
    </w:p>
    <w:p w:rsidR="002E4F1C" w:rsidRDefault="002E4F1C" w:rsidP="002E4F1C">
      <w:pPr>
        <w:spacing w:after="0"/>
      </w:pPr>
      <w:r>
        <w:t xml:space="preserve">    0A – </w:t>
      </w:r>
      <w:proofErr w:type="spellStart"/>
      <w:r>
        <w:t>GPS_UTC_offset</w:t>
      </w:r>
      <w:proofErr w:type="spellEnd"/>
      <w:r>
        <w:t xml:space="preserve"> = 10 seconds</w:t>
      </w:r>
    </w:p>
    <w:p w:rsidR="002E4F1C" w:rsidRDefault="002E4F1C" w:rsidP="002E4F1C">
      <w:pPr>
        <w:spacing w:after="0"/>
      </w:pPr>
      <w:r>
        <w:t>FD 5E EE 89 - CRC</w:t>
      </w:r>
    </w:p>
    <w:p w:rsidR="002E4F1C" w:rsidRDefault="002E4F1C" w:rsidP="002E4F1C"/>
    <w:p w:rsidR="002E4F1C" w:rsidRDefault="002E4F1C" w:rsidP="002E4F1C">
      <w:r>
        <w:t>The reply message will contain nothing in the body.  The status field will indicate success or not, and possible status reasons for this message are:</w:t>
      </w:r>
    </w:p>
    <w:p w:rsidR="002E4F1C" w:rsidRDefault="002E4F1C" w:rsidP="002E4F1C">
      <w:pPr>
        <w:spacing w:after="0"/>
      </w:pPr>
      <w:r>
        <w:t>OK – The message was received and the IP address has been set.</w:t>
      </w:r>
    </w:p>
    <w:p w:rsidR="002E4F1C" w:rsidRDefault="002E4F1C" w:rsidP="002E4F1C">
      <w:pPr>
        <w:spacing w:after="0"/>
      </w:pPr>
      <w:r>
        <w:t xml:space="preserve">BAD_TID – The table ID, i.e., </w:t>
      </w:r>
      <w:proofErr w:type="spellStart"/>
      <w:r>
        <w:t>message_type</w:t>
      </w:r>
      <w:proofErr w:type="spellEnd"/>
      <w:r>
        <w:t>, does not match any known table ID in the box.</w:t>
      </w:r>
    </w:p>
    <w:p w:rsidR="002E4F1C" w:rsidRDefault="002E4F1C" w:rsidP="002E4F1C">
      <w:pPr>
        <w:rPr>
          <w:sz w:val="24"/>
          <w:szCs w:val="24"/>
        </w:rPr>
      </w:pPr>
    </w:p>
    <w:p w:rsidR="002E4F1C" w:rsidRPr="00762FCB" w:rsidRDefault="002E4F1C" w:rsidP="00762FCB">
      <w:pPr>
        <w:pStyle w:val="Heading3"/>
        <w:spacing w:before="60"/>
      </w:pPr>
      <w:bookmarkStart w:id="50" w:name="_Toc205782818"/>
      <w:bookmarkStart w:id="51" w:name="_Toc507514408"/>
      <w:r>
        <w:t>FRONT_PANEL</w:t>
      </w:r>
      <w:bookmarkEnd w:id="50"/>
      <w:bookmarkEnd w:id="51"/>
    </w:p>
    <w:p w:rsidR="002E4F1C" w:rsidRPr="00E067EA" w:rsidRDefault="002E4F1C" w:rsidP="002E4F1C">
      <w:pPr>
        <w:rPr>
          <w:sz w:val="24"/>
          <w:szCs w:val="24"/>
        </w:rPr>
      </w:pPr>
      <w:r>
        <w:t>The Front Panel message simulates pressing the front panel buttons.  The body contains two bytes defined as the following:</w:t>
      </w:r>
    </w:p>
    <w:tbl>
      <w:tblPr>
        <w:tblStyle w:val="TableGrid"/>
        <w:tblW w:w="0" w:type="auto"/>
        <w:jc w:val="center"/>
        <w:tblLook w:val="01E0" w:firstRow="1" w:lastRow="1" w:firstColumn="1" w:lastColumn="1" w:noHBand="0" w:noVBand="0"/>
      </w:tblPr>
      <w:tblGrid>
        <w:gridCol w:w="2880"/>
        <w:gridCol w:w="2880"/>
      </w:tblGrid>
      <w:tr w:rsidR="002E4F1C" w:rsidTr="002250CB">
        <w:trPr>
          <w:jc w:val="center"/>
        </w:trPr>
        <w:tc>
          <w:tcPr>
            <w:tcW w:w="2880" w:type="dxa"/>
          </w:tcPr>
          <w:p w:rsidR="002E4F1C" w:rsidRDefault="002E4F1C" w:rsidP="002250CB">
            <w:pPr>
              <w:rPr>
                <w:sz w:val="24"/>
                <w:szCs w:val="24"/>
              </w:rPr>
            </w:pPr>
            <w:r>
              <w:rPr>
                <w:sz w:val="24"/>
                <w:szCs w:val="24"/>
              </w:rPr>
              <w:t>Power</w:t>
            </w:r>
          </w:p>
        </w:tc>
        <w:tc>
          <w:tcPr>
            <w:tcW w:w="2880" w:type="dxa"/>
          </w:tcPr>
          <w:p w:rsidR="002E4F1C" w:rsidRDefault="002E4F1C" w:rsidP="002250CB">
            <w:pPr>
              <w:rPr>
                <w:sz w:val="24"/>
                <w:szCs w:val="24"/>
              </w:rPr>
            </w:pPr>
            <w:r>
              <w:rPr>
                <w:sz w:val="24"/>
                <w:szCs w:val="24"/>
              </w:rPr>
              <w:t>0x01</w:t>
            </w:r>
          </w:p>
        </w:tc>
      </w:tr>
      <w:tr w:rsidR="002E4F1C" w:rsidTr="002250CB">
        <w:trPr>
          <w:jc w:val="center"/>
        </w:trPr>
        <w:tc>
          <w:tcPr>
            <w:tcW w:w="2880" w:type="dxa"/>
          </w:tcPr>
          <w:p w:rsidR="002E4F1C" w:rsidRDefault="002E4F1C" w:rsidP="002250CB">
            <w:pPr>
              <w:rPr>
                <w:sz w:val="24"/>
                <w:szCs w:val="24"/>
              </w:rPr>
            </w:pPr>
            <w:r>
              <w:rPr>
                <w:sz w:val="24"/>
                <w:szCs w:val="24"/>
              </w:rPr>
              <w:t>Go Back</w:t>
            </w:r>
          </w:p>
        </w:tc>
        <w:tc>
          <w:tcPr>
            <w:tcW w:w="2880" w:type="dxa"/>
          </w:tcPr>
          <w:p w:rsidR="002E4F1C" w:rsidRDefault="002E4F1C" w:rsidP="002250CB">
            <w:pPr>
              <w:rPr>
                <w:sz w:val="24"/>
                <w:szCs w:val="24"/>
              </w:rPr>
            </w:pPr>
            <w:r>
              <w:rPr>
                <w:sz w:val="24"/>
                <w:szCs w:val="24"/>
              </w:rPr>
              <w:t>0x02</w:t>
            </w:r>
          </w:p>
        </w:tc>
      </w:tr>
      <w:tr w:rsidR="002E4F1C" w:rsidTr="002250CB">
        <w:trPr>
          <w:jc w:val="center"/>
        </w:trPr>
        <w:tc>
          <w:tcPr>
            <w:tcW w:w="2880" w:type="dxa"/>
          </w:tcPr>
          <w:p w:rsidR="002E4F1C" w:rsidRDefault="002E4F1C" w:rsidP="002250CB">
            <w:pPr>
              <w:rPr>
                <w:sz w:val="24"/>
                <w:szCs w:val="24"/>
              </w:rPr>
            </w:pPr>
            <w:r>
              <w:rPr>
                <w:sz w:val="24"/>
                <w:szCs w:val="24"/>
              </w:rPr>
              <w:t>Enter</w:t>
            </w:r>
          </w:p>
        </w:tc>
        <w:tc>
          <w:tcPr>
            <w:tcW w:w="2880" w:type="dxa"/>
          </w:tcPr>
          <w:p w:rsidR="002E4F1C" w:rsidRDefault="002E4F1C" w:rsidP="002250CB">
            <w:pPr>
              <w:rPr>
                <w:sz w:val="24"/>
                <w:szCs w:val="24"/>
              </w:rPr>
            </w:pPr>
            <w:r>
              <w:rPr>
                <w:sz w:val="24"/>
                <w:szCs w:val="24"/>
              </w:rPr>
              <w:t>0x80</w:t>
            </w:r>
          </w:p>
        </w:tc>
      </w:tr>
      <w:tr w:rsidR="002E4F1C" w:rsidTr="002250CB">
        <w:trPr>
          <w:jc w:val="center"/>
        </w:trPr>
        <w:tc>
          <w:tcPr>
            <w:tcW w:w="2880" w:type="dxa"/>
          </w:tcPr>
          <w:p w:rsidR="002E4F1C" w:rsidRDefault="002E4F1C" w:rsidP="002250CB">
            <w:pPr>
              <w:rPr>
                <w:sz w:val="24"/>
                <w:szCs w:val="24"/>
              </w:rPr>
            </w:pPr>
            <w:r>
              <w:rPr>
                <w:sz w:val="24"/>
                <w:szCs w:val="24"/>
              </w:rPr>
              <w:t>Arrow Left</w:t>
            </w:r>
          </w:p>
        </w:tc>
        <w:tc>
          <w:tcPr>
            <w:tcW w:w="2880" w:type="dxa"/>
          </w:tcPr>
          <w:p w:rsidR="002E4F1C" w:rsidRDefault="002E4F1C" w:rsidP="002250CB">
            <w:pPr>
              <w:rPr>
                <w:sz w:val="24"/>
                <w:szCs w:val="24"/>
              </w:rPr>
            </w:pPr>
            <w:r>
              <w:rPr>
                <w:sz w:val="24"/>
                <w:szCs w:val="24"/>
              </w:rPr>
              <w:t>0x08</w:t>
            </w:r>
          </w:p>
        </w:tc>
      </w:tr>
      <w:tr w:rsidR="002E4F1C" w:rsidTr="002250CB">
        <w:trPr>
          <w:jc w:val="center"/>
        </w:trPr>
        <w:tc>
          <w:tcPr>
            <w:tcW w:w="2880" w:type="dxa"/>
          </w:tcPr>
          <w:p w:rsidR="002E4F1C" w:rsidRDefault="002E4F1C" w:rsidP="002250CB">
            <w:pPr>
              <w:rPr>
                <w:sz w:val="24"/>
                <w:szCs w:val="24"/>
              </w:rPr>
            </w:pPr>
            <w:r>
              <w:rPr>
                <w:sz w:val="24"/>
                <w:szCs w:val="24"/>
              </w:rPr>
              <w:lastRenderedPageBreak/>
              <w:t>Arrow Down</w:t>
            </w:r>
          </w:p>
        </w:tc>
        <w:tc>
          <w:tcPr>
            <w:tcW w:w="2880" w:type="dxa"/>
          </w:tcPr>
          <w:p w:rsidR="002E4F1C" w:rsidRDefault="002E4F1C" w:rsidP="002250CB">
            <w:pPr>
              <w:rPr>
                <w:sz w:val="24"/>
                <w:szCs w:val="24"/>
              </w:rPr>
            </w:pPr>
            <w:r>
              <w:rPr>
                <w:sz w:val="24"/>
                <w:szCs w:val="24"/>
              </w:rPr>
              <w:t>0x10</w:t>
            </w:r>
          </w:p>
        </w:tc>
      </w:tr>
      <w:tr w:rsidR="002E4F1C" w:rsidTr="002250CB">
        <w:trPr>
          <w:jc w:val="center"/>
        </w:trPr>
        <w:tc>
          <w:tcPr>
            <w:tcW w:w="2880" w:type="dxa"/>
          </w:tcPr>
          <w:p w:rsidR="002E4F1C" w:rsidRDefault="002E4F1C" w:rsidP="002250CB">
            <w:pPr>
              <w:rPr>
                <w:sz w:val="24"/>
                <w:szCs w:val="24"/>
              </w:rPr>
            </w:pPr>
            <w:r>
              <w:rPr>
                <w:sz w:val="24"/>
                <w:szCs w:val="24"/>
              </w:rPr>
              <w:t>Arrow Up</w:t>
            </w:r>
          </w:p>
        </w:tc>
        <w:tc>
          <w:tcPr>
            <w:tcW w:w="2880" w:type="dxa"/>
          </w:tcPr>
          <w:p w:rsidR="002E4F1C" w:rsidRDefault="002E4F1C" w:rsidP="002250CB">
            <w:pPr>
              <w:rPr>
                <w:sz w:val="24"/>
                <w:szCs w:val="24"/>
              </w:rPr>
            </w:pPr>
            <w:r>
              <w:rPr>
                <w:sz w:val="24"/>
                <w:szCs w:val="24"/>
              </w:rPr>
              <w:t>0x20</w:t>
            </w:r>
          </w:p>
        </w:tc>
      </w:tr>
      <w:tr w:rsidR="002E4F1C" w:rsidTr="002250CB">
        <w:trPr>
          <w:jc w:val="center"/>
        </w:trPr>
        <w:tc>
          <w:tcPr>
            <w:tcW w:w="2880" w:type="dxa"/>
          </w:tcPr>
          <w:p w:rsidR="002E4F1C" w:rsidRDefault="002E4F1C" w:rsidP="002250CB">
            <w:pPr>
              <w:rPr>
                <w:sz w:val="24"/>
                <w:szCs w:val="24"/>
              </w:rPr>
            </w:pPr>
            <w:r>
              <w:rPr>
                <w:sz w:val="24"/>
                <w:szCs w:val="24"/>
              </w:rPr>
              <w:t>Arrow Right</w:t>
            </w:r>
          </w:p>
        </w:tc>
        <w:tc>
          <w:tcPr>
            <w:tcW w:w="2880" w:type="dxa"/>
          </w:tcPr>
          <w:p w:rsidR="002E4F1C" w:rsidRDefault="002E4F1C" w:rsidP="002250CB">
            <w:pPr>
              <w:rPr>
                <w:sz w:val="24"/>
                <w:szCs w:val="24"/>
              </w:rPr>
            </w:pPr>
            <w:r>
              <w:rPr>
                <w:sz w:val="24"/>
                <w:szCs w:val="24"/>
              </w:rPr>
              <w:t>0x40</w:t>
            </w:r>
          </w:p>
        </w:tc>
      </w:tr>
      <w:tr w:rsidR="002E4F1C" w:rsidTr="002250CB">
        <w:trPr>
          <w:jc w:val="center"/>
        </w:trPr>
        <w:tc>
          <w:tcPr>
            <w:tcW w:w="2880" w:type="dxa"/>
          </w:tcPr>
          <w:p w:rsidR="002E4F1C" w:rsidRDefault="002E4F1C" w:rsidP="002250CB">
            <w:pPr>
              <w:rPr>
                <w:sz w:val="24"/>
                <w:szCs w:val="24"/>
              </w:rPr>
            </w:pPr>
            <w:r>
              <w:rPr>
                <w:sz w:val="24"/>
                <w:szCs w:val="24"/>
              </w:rPr>
              <w:t>Options</w:t>
            </w:r>
          </w:p>
        </w:tc>
        <w:tc>
          <w:tcPr>
            <w:tcW w:w="2880" w:type="dxa"/>
          </w:tcPr>
          <w:p w:rsidR="002E4F1C" w:rsidRDefault="002E4F1C" w:rsidP="002250CB">
            <w:pPr>
              <w:rPr>
                <w:sz w:val="24"/>
                <w:szCs w:val="24"/>
              </w:rPr>
            </w:pPr>
            <w:r>
              <w:rPr>
                <w:sz w:val="24"/>
                <w:szCs w:val="24"/>
              </w:rPr>
              <w:t>0x04</w:t>
            </w:r>
          </w:p>
        </w:tc>
      </w:tr>
      <w:tr w:rsidR="002E4F1C" w:rsidTr="002250CB">
        <w:trPr>
          <w:jc w:val="center"/>
        </w:trPr>
        <w:tc>
          <w:tcPr>
            <w:tcW w:w="2880" w:type="dxa"/>
          </w:tcPr>
          <w:p w:rsidR="002E4F1C" w:rsidRDefault="002E4F1C" w:rsidP="002250CB">
            <w:pPr>
              <w:rPr>
                <w:sz w:val="24"/>
                <w:szCs w:val="24"/>
              </w:rPr>
            </w:pPr>
            <w:r>
              <w:rPr>
                <w:sz w:val="24"/>
                <w:szCs w:val="24"/>
              </w:rPr>
              <w:t>Little Red Button</w:t>
            </w:r>
          </w:p>
        </w:tc>
        <w:tc>
          <w:tcPr>
            <w:tcW w:w="2880" w:type="dxa"/>
          </w:tcPr>
          <w:p w:rsidR="002E4F1C" w:rsidRDefault="002E4F1C" w:rsidP="002250CB">
            <w:pPr>
              <w:rPr>
                <w:sz w:val="24"/>
                <w:szCs w:val="24"/>
              </w:rPr>
            </w:pPr>
            <w:r>
              <w:rPr>
                <w:sz w:val="24"/>
                <w:szCs w:val="24"/>
              </w:rPr>
              <w:t>0x100</w:t>
            </w:r>
          </w:p>
        </w:tc>
      </w:tr>
    </w:tbl>
    <w:p w:rsidR="002250CB" w:rsidRPr="00E067EA" w:rsidRDefault="002250CB" w:rsidP="002250CB">
      <w:r>
        <w:t>The response message from the server will not contain anything in the body.  It will indicate success or otherwise in the status field.</w:t>
      </w:r>
    </w:p>
    <w:p w:rsidR="002E4F1C" w:rsidRPr="00E067EA" w:rsidRDefault="002E4F1C" w:rsidP="002E4F1C">
      <w:pPr>
        <w:rPr>
          <w:sz w:val="24"/>
          <w:szCs w:val="24"/>
        </w:rPr>
      </w:pPr>
    </w:p>
    <w:p w:rsidR="002E4F1C" w:rsidRDefault="002E4F1C" w:rsidP="00762FCB">
      <w:pPr>
        <w:pStyle w:val="Heading3"/>
        <w:spacing w:before="60"/>
      </w:pPr>
      <w:r w:rsidRPr="00E067EA">
        <w:t> </w:t>
      </w:r>
      <w:bookmarkStart w:id="52" w:name="_Toc205782819"/>
      <w:bookmarkStart w:id="53" w:name="_Toc507514409"/>
      <w:r>
        <w:t>REPTBACK_STATUS</w:t>
      </w:r>
      <w:bookmarkEnd w:id="52"/>
      <w:bookmarkEnd w:id="53"/>
    </w:p>
    <w:p w:rsidR="002E4F1C" w:rsidRDefault="002E4F1C" w:rsidP="002E4F1C">
      <w:r>
        <w:t xml:space="preserve">The </w:t>
      </w:r>
      <w:proofErr w:type="spellStart"/>
      <w:r>
        <w:t>Reportback</w:t>
      </w:r>
      <w:proofErr w:type="spellEnd"/>
      <w:r>
        <w:t xml:space="preserve"> Status message requests information relating to the </w:t>
      </w:r>
      <w:proofErr w:type="spellStart"/>
      <w:r>
        <w:t>reportback</w:t>
      </w:r>
      <w:proofErr w:type="spellEnd"/>
      <w:r>
        <w:t>.  The format of the body will be</w:t>
      </w:r>
    </w:p>
    <w:p w:rsidR="002E4F1C" w:rsidRDefault="002E4F1C" w:rsidP="002E4F1C">
      <w:proofErr w:type="spellStart"/>
      <w:r w:rsidRPr="00B728A8">
        <w:t>Reportback_Status</w:t>
      </w:r>
      <w:proofErr w:type="spellEnd"/>
      <w:r w:rsidRPr="00B728A8">
        <w:t xml:space="preserve"> = </w:t>
      </w:r>
      <w:r>
        <w:t>status time date</w:t>
      </w:r>
    </w:p>
    <w:p w:rsidR="002E4F1C" w:rsidRDefault="002E4F1C" w:rsidP="002E4F1C">
      <w:r>
        <w:t xml:space="preserve">The time and date fields are the time and date for the last successful </w:t>
      </w:r>
      <w:proofErr w:type="spellStart"/>
      <w:r>
        <w:t>reportback</w:t>
      </w:r>
      <w:proofErr w:type="spellEnd"/>
      <w:r>
        <w:t>.</w:t>
      </w:r>
    </w:p>
    <w:p w:rsidR="002E4F1C" w:rsidRDefault="002E4F1C" w:rsidP="002E4F1C">
      <w:r>
        <w:t xml:space="preserve">The status field  represents the status of the last attempted </w:t>
      </w:r>
      <w:proofErr w:type="spellStart"/>
      <w:r>
        <w:t>reportback</w:t>
      </w:r>
      <w:proofErr w:type="spellEnd"/>
      <w:r>
        <w:t xml:space="preserve">, not necessarily the last successful </w:t>
      </w:r>
      <w:proofErr w:type="spellStart"/>
      <w:r>
        <w:t>reportback</w:t>
      </w:r>
      <w:proofErr w:type="spellEnd"/>
      <w:r>
        <w:t xml:space="preserve">.  It will tell whether the last attempted </w:t>
      </w:r>
      <w:proofErr w:type="spellStart"/>
      <w:r>
        <w:t>reportback</w:t>
      </w:r>
      <w:proofErr w:type="spellEnd"/>
      <w:r>
        <w:t xml:space="preserve"> was a success or a failure, and if it was a failure, the specific reason of the </w:t>
      </w:r>
      <w:proofErr w:type="spellStart"/>
      <w:r>
        <w:t>reportback</w:t>
      </w:r>
      <w:proofErr w:type="spellEnd"/>
      <w:r>
        <w:t xml:space="preserve"> failure.  The status can be any of the following:</w:t>
      </w:r>
    </w:p>
    <w:p w:rsidR="002E4F1C" w:rsidRDefault="002E4F1C" w:rsidP="002E4F1C">
      <w:r>
        <w:t xml:space="preserve">        "</w:t>
      </w:r>
      <w:r w:rsidRPr="00880E62">
        <w:t xml:space="preserve">Successful </w:t>
      </w:r>
      <w:r>
        <w:t xml:space="preserve">",  </w:t>
      </w:r>
    </w:p>
    <w:p w:rsidR="002E4F1C" w:rsidRDefault="002E4F1C" w:rsidP="002E4F1C">
      <w:r>
        <w:t xml:space="preserve">        "PHONE_CALL_FAILURE", </w:t>
      </w:r>
    </w:p>
    <w:p w:rsidR="002E4F1C" w:rsidRDefault="002E4F1C" w:rsidP="002E4F1C">
      <w:r>
        <w:t xml:space="preserve">        "VIRTUAL_CALL_FAILURE",</w:t>
      </w:r>
    </w:p>
    <w:p w:rsidR="002E4F1C" w:rsidRDefault="002E4F1C" w:rsidP="002E4F1C">
      <w:r>
        <w:t xml:space="preserve">        "MODEM_FAILURE",</w:t>
      </w:r>
    </w:p>
    <w:p w:rsidR="002E4F1C" w:rsidRDefault="002E4F1C" w:rsidP="002E4F1C">
      <w:r>
        <w:t xml:space="preserve">        "SMART_CARD_FAILURE",</w:t>
      </w:r>
    </w:p>
    <w:p w:rsidR="002E4F1C" w:rsidRDefault="002E4F1C" w:rsidP="002E4F1C">
      <w:r>
        <w:t xml:space="preserve">        "EMMG_FAILURE",</w:t>
      </w:r>
    </w:p>
    <w:p w:rsidR="002E4F1C" w:rsidRDefault="002E4F1C" w:rsidP="002E4F1C">
      <w:r>
        <w:t xml:space="preserve">        "MISSING_PHONE_NUMBER",</w:t>
      </w:r>
    </w:p>
    <w:p w:rsidR="002E4F1C" w:rsidRDefault="002E4F1C" w:rsidP="002E4F1C">
      <w:r>
        <w:t xml:space="preserve">        "NACK_RECEIVED",</w:t>
      </w:r>
    </w:p>
    <w:p w:rsidR="002E4F1C" w:rsidRDefault="002E4F1C" w:rsidP="002E4F1C">
      <w:r>
        <w:t xml:space="preserve">        "NO_ACK_RECEIVED",</w:t>
      </w:r>
    </w:p>
    <w:p w:rsidR="002E4F1C" w:rsidRDefault="002E4F1C" w:rsidP="002E4F1C">
      <w:r>
        <w:t xml:space="preserve">        "MODEM_ERROR_NODIALTONE",</w:t>
      </w:r>
    </w:p>
    <w:p w:rsidR="002E4F1C" w:rsidRDefault="002E4F1C" w:rsidP="002E4F1C">
      <w:r>
        <w:t xml:space="preserve">        "MODEM_ERROR_BUSYSIGNAL",</w:t>
      </w:r>
    </w:p>
    <w:p w:rsidR="002E4F1C" w:rsidRDefault="002E4F1C" w:rsidP="002E4F1C">
      <w:r>
        <w:t xml:space="preserve">        "MODEM_ERROR_NOCARRIER",</w:t>
      </w:r>
    </w:p>
    <w:p w:rsidR="002E4F1C" w:rsidRDefault="002E4F1C" w:rsidP="002E4F1C">
      <w:r>
        <w:t xml:space="preserve">        "MODEM_ERROR_INCOMINGCALL",</w:t>
      </w:r>
    </w:p>
    <w:p w:rsidR="002E4F1C" w:rsidRDefault="002E4F1C" w:rsidP="002E4F1C">
      <w:r>
        <w:t xml:space="preserve">        "MODEM_ERROR_NOANSWER",</w:t>
      </w:r>
    </w:p>
    <w:p w:rsidR="002E4F1C" w:rsidRDefault="002E4F1C" w:rsidP="002E4F1C">
      <w:r>
        <w:t xml:space="preserve">        "OFFHOOK_DURING_CALL",</w:t>
      </w:r>
    </w:p>
    <w:p w:rsidR="002E4F1C" w:rsidRDefault="002E4F1C" w:rsidP="002E4F1C">
      <w:r>
        <w:t xml:space="preserve">        "SECOND_ATTEMPT_FAILED",</w:t>
      </w:r>
    </w:p>
    <w:p w:rsidR="002E4F1C" w:rsidRDefault="002E4F1C" w:rsidP="002E4F1C">
      <w:r>
        <w:t xml:space="preserve">        "INCOMING_ERROR",</w:t>
      </w:r>
    </w:p>
    <w:p w:rsidR="002E4F1C" w:rsidRPr="00880E62" w:rsidRDefault="002E4F1C" w:rsidP="002E4F1C">
      <w:r>
        <w:t xml:space="preserve">        "USER_ABORT</w:t>
      </w:r>
    </w:p>
    <w:p w:rsidR="002E4F1C" w:rsidRPr="00E067EA" w:rsidRDefault="002E4F1C" w:rsidP="002E4F1C">
      <w:pPr>
        <w:rPr>
          <w:sz w:val="24"/>
          <w:szCs w:val="24"/>
        </w:rPr>
      </w:pPr>
      <w:r w:rsidRPr="00E067EA">
        <w:rPr>
          <w:sz w:val="24"/>
          <w:szCs w:val="24"/>
        </w:rPr>
        <w:lastRenderedPageBreak/>
        <w:t> </w:t>
      </w:r>
    </w:p>
    <w:p w:rsidR="002E4F1C" w:rsidRDefault="002E4F1C" w:rsidP="002E4F1C">
      <w:r>
        <w:t xml:space="preserve">For example, in a normal case, indicating a successful </w:t>
      </w:r>
      <w:proofErr w:type="spellStart"/>
      <w:r>
        <w:t>reportback</w:t>
      </w:r>
      <w:proofErr w:type="spellEnd"/>
      <w:r>
        <w:t>, the message body will contain a text string that will look something like this:</w:t>
      </w:r>
    </w:p>
    <w:p w:rsidR="002E4F1C" w:rsidRPr="00B728A8" w:rsidRDefault="002E4F1C" w:rsidP="002E4F1C">
      <w:proofErr w:type="spellStart"/>
      <w:r w:rsidRPr="00B728A8">
        <w:t>Reportback_Status</w:t>
      </w:r>
      <w:proofErr w:type="spellEnd"/>
      <w:r w:rsidRPr="00B728A8">
        <w:t xml:space="preserve"> = Successful 01:41 11/06/2007</w:t>
      </w:r>
    </w:p>
    <w:p w:rsidR="00BC677E" w:rsidRPr="00E067EA" w:rsidRDefault="00BC677E" w:rsidP="00BC677E">
      <w:pPr>
        <w:rPr>
          <w:sz w:val="24"/>
          <w:szCs w:val="24"/>
        </w:rPr>
      </w:pPr>
      <w:r w:rsidRPr="00E067EA">
        <w:rPr>
          <w:sz w:val="24"/>
          <w:szCs w:val="24"/>
        </w:rPr>
        <w:t> </w:t>
      </w:r>
    </w:p>
    <w:p w:rsidR="00BC677E" w:rsidRDefault="00762FCB" w:rsidP="00BC677E">
      <w:pPr>
        <w:pStyle w:val="Heading3"/>
        <w:spacing w:before="60"/>
      </w:pPr>
      <w:bookmarkStart w:id="54" w:name="_Toc507514410"/>
      <w:r>
        <w:t>STATS</w:t>
      </w:r>
      <w:bookmarkEnd w:id="54"/>
    </w:p>
    <w:p w:rsidR="00BC677E" w:rsidRDefault="00762FCB" w:rsidP="00762FCB">
      <w:r>
        <w:t>The</w:t>
      </w:r>
      <w:r w:rsidR="00BC677E">
        <w:t xml:space="preserve"> Stats Request Message is used to call the various “stats” functions in the Neptune Code.  The Stats functions are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tblGrid>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TunerStats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0x01</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DmStats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0x02</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CcStats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0x03</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SfStats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0x04</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SvcStats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0x05</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VctStats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0x06</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TdtStats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0x07</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MmtStats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0x08</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CdtStats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0x09</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ChanStats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0x0a</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SiStats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0x0b</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SystemStats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0x0c</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VcoStats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0x0d</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AudioStats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0x0e</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sidRPr="00F40408">
              <w:rPr>
                <w:sz w:val="24"/>
                <w:szCs w:val="24"/>
              </w:rPr>
              <w:t>VideoStats</w:t>
            </w:r>
            <w:proofErr w:type="spellEnd"/>
          </w:p>
        </w:tc>
        <w:tc>
          <w:tcPr>
            <w:tcW w:w="2880" w:type="dxa"/>
            <w:shd w:val="clear" w:color="auto" w:fill="auto"/>
          </w:tcPr>
          <w:p w:rsidR="00BC677E" w:rsidRPr="00F40408" w:rsidRDefault="00BC677E" w:rsidP="002250CB">
            <w:pPr>
              <w:pStyle w:val="Normal3"/>
              <w:ind w:left="0"/>
              <w:rPr>
                <w:sz w:val="24"/>
                <w:szCs w:val="24"/>
              </w:rPr>
            </w:pPr>
            <w:r w:rsidRPr="00F40408">
              <w:rPr>
                <w:sz w:val="24"/>
                <w:szCs w:val="24"/>
              </w:rPr>
              <w:t>0x0f</w:t>
            </w:r>
          </w:p>
        </w:tc>
      </w:tr>
      <w:tr w:rsidR="00BC677E" w:rsidTr="002250CB">
        <w:trPr>
          <w:jc w:val="center"/>
        </w:trPr>
        <w:tc>
          <w:tcPr>
            <w:tcW w:w="2880" w:type="dxa"/>
            <w:shd w:val="clear" w:color="auto" w:fill="auto"/>
          </w:tcPr>
          <w:p w:rsidR="00BC677E" w:rsidRPr="00F40408" w:rsidRDefault="00BC677E" w:rsidP="002250CB">
            <w:pPr>
              <w:pStyle w:val="Normal3"/>
              <w:ind w:left="0"/>
              <w:rPr>
                <w:sz w:val="24"/>
                <w:szCs w:val="24"/>
              </w:rPr>
            </w:pPr>
            <w:proofErr w:type="spellStart"/>
            <w:r>
              <w:rPr>
                <w:sz w:val="24"/>
                <w:szCs w:val="24"/>
              </w:rPr>
              <w:t>HdmiStats</w:t>
            </w:r>
            <w:proofErr w:type="spellEnd"/>
          </w:p>
        </w:tc>
        <w:tc>
          <w:tcPr>
            <w:tcW w:w="2880" w:type="dxa"/>
            <w:shd w:val="clear" w:color="auto" w:fill="auto"/>
          </w:tcPr>
          <w:p w:rsidR="00BC677E" w:rsidRPr="00F40408" w:rsidRDefault="00BC677E" w:rsidP="002250CB">
            <w:pPr>
              <w:pStyle w:val="Normal3"/>
              <w:ind w:left="0"/>
              <w:rPr>
                <w:sz w:val="24"/>
                <w:szCs w:val="24"/>
              </w:rPr>
            </w:pPr>
            <w:r>
              <w:rPr>
                <w:sz w:val="24"/>
                <w:szCs w:val="24"/>
              </w:rPr>
              <w:t>0x10</w:t>
            </w:r>
          </w:p>
        </w:tc>
      </w:tr>
      <w:tr w:rsidR="00BC677E" w:rsidTr="002250CB">
        <w:trPr>
          <w:jc w:val="center"/>
        </w:trPr>
        <w:tc>
          <w:tcPr>
            <w:tcW w:w="2880" w:type="dxa"/>
            <w:shd w:val="clear" w:color="auto" w:fill="auto"/>
          </w:tcPr>
          <w:p w:rsidR="00BC677E" w:rsidRDefault="00BC677E" w:rsidP="002250CB">
            <w:pPr>
              <w:pStyle w:val="Normal3"/>
              <w:ind w:left="0"/>
              <w:rPr>
                <w:sz w:val="24"/>
                <w:szCs w:val="24"/>
              </w:rPr>
            </w:pPr>
            <w:proofErr w:type="spellStart"/>
            <w:r>
              <w:rPr>
                <w:sz w:val="24"/>
                <w:szCs w:val="24"/>
              </w:rPr>
              <w:t>DlStats</w:t>
            </w:r>
            <w:proofErr w:type="spellEnd"/>
          </w:p>
        </w:tc>
        <w:tc>
          <w:tcPr>
            <w:tcW w:w="2880" w:type="dxa"/>
            <w:shd w:val="clear" w:color="auto" w:fill="auto"/>
          </w:tcPr>
          <w:p w:rsidR="00BC677E" w:rsidRDefault="00BC677E" w:rsidP="002250CB">
            <w:pPr>
              <w:pStyle w:val="Normal3"/>
              <w:ind w:left="0"/>
              <w:rPr>
                <w:sz w:val="24"/>
                <w:szCs w:val="24"/>
              </w:rPr>
            </w:pPr>
            <w:r>
              <w:rPr>
                <w:sz w:val="24"/>
                <w:szCs w:val="24"/>
              </w:rPr>
              <w:t>0x11</w:t>
            </w:r>
          </w:p>
        </w:tc>
      </w:tr>
      <w:tr w:rsidR="00BC677E" w:rsidTr="002250CB">
        <w:trPr>
          <w:jc w:val="center"/>
        </w:trPr>
        <w:tc>
          <w:tcPr>
            <w:tcW w:w="2880" w:type="dxa"/>
            <w:shd w:val="clear" w:color="auto" w:fill="auto"/>
          </w:tcPr>
          <w:p w:rsidR="00BC677E" w:rsidRDefault="00BC677E" w:rsidP="002250CB">
            <w:pPr>
              <w:pStyle w:val="Normal3"/>
              <w:ind w:left="0"/>
              <w:rPr>
                <w:sz w:val="24"/>
                <w:szCs w:val="24"/>
              </w:rPr>
            </w:pPr>
            <w:proofErr w:type="spellStart"/>
            <w:r>
              <w:rPr>
                <w:sz w:val="24"/>
                <w:szCs w:val="24"/>
              </w:rPr>
              <w:t>SysTimeStats</w:t>
            </w:r>
            <w:proofErr w:type="spellEnd"/>
          </w:p>
        </w:tc>
        <w:tc>
          <w:tcPr>
            <w:tcW w:w="2880" w:type="dxa"/>
            <w:shd w:val="clear" w:color="auto" w:fill="auto"/>
          </w:tcPr>
          <w:p w:rsidR="00BC677E" w:rsidRDefault="00BC677E" w:rsidP="002250CB">
            <w:pPr>
              <w:pStyle w:val="Normal3"/>
              <w:ind w:left="0"/>
              <w:rPr>
                <w:sz w:val="24"/>
                <w:szCs w:val="24"/>
              </w:rPr>
            </w:pPr>
            <w:r>
              <w:rPr>
                <w:sz w:val="24"/>
                <w:szCs w:val="24"/>
              </w:rPr>
              <w:t>0x12</w:t>
            </w:r>
          </w:p>
        </w:tc>
      </w:tr>
    </w:tbl>
    <w:p w:rsidR="00BC677E" w:rsidRPr="00B319D8" w:rsidRDefault="00BC677E" w:rsidP="00BC677E">
      <w:pPr>
        <w:pStyle w:val="Normal3"/>
        <w:ind w:left="0"/>
      </w:pPr>
    </w:p>
    <w:p w:rsidR="00BC677E" w:rsidRDefault="00BC677E" w:rsidP="006B096B">
      <w:r>
        <w:t>Depending on which Stats request is made, t</w:t>
      </w:r>
      <w:r w:rsidR="006B096B">
        <w:t>here may be either one or four additional bytes</w:t>
      </w:r>
      <w:r>
        <w:t>.  This can be used to handle the “flag” or “</w:t>
      </w:r>
      <w:proofErr w:type="spellStart"/>
      <w:r>
        <w:t>chanNum</w:t>
      </w:r>
      <w:proofErr w:type="spellEnd"/>
      <w:r>
        <w:t>” parameter that some of the Stats commands use.</w:t>
      </w:r>
    </w:p>
    <w:p w:rsidR="00036FFE" w:rsidRDefault="00036FFE" w:rsidP="00036FFE">
      <w:r>
        <w:t>The response message from the server will not contain anything in the body.  It will indicate success or otherwise in the status field.</w:t>
      </w:r>
    </w:p>
    <w:p w:rsidR="00BC677E" w:rsidRDefault="00BC677E" w:rsidP="00BC677E">
      <w:pPr>
        <w:pStyle w:val="Heading3"/>
        <w:spacing w:before="60"/>
      </w:pPr>
      <w:r w:rsidRPr="00E067EA">
        <w:t> </w:t>
      </w:r>
      <w:bookmarkStart w:id="55" w:name="_Toc507514411"/>
      <w:r w:rsidR="00762FCB">
        <w:t>DEBUG</w:t>
      </w:r>
      <w:bookmarkEnd w:id="55"/>
    </w:p>
    <w:p w:rsidR="00BC677E" w:rsidRDefault="00762FCB" w:rsidP="00762FCB">
      <w:r>
        <w:t xml:space="preserve">The Debug </w:t>
      </w:r>
      <w:r w:rsidR="00BC677E">
        <w:t xml:space="preserve">Request Message consists of either the </w:t>
      </w:r>
      <w:proofErr w:type="spellStart"/>
      <w:r w:rsidR="00BC677E">
        <w:t>SetEnableApps</w:t>
      </w:r>
      <w:proofErr w:type="spellEnd"/>
      <w:r w:rsidR="00BC677E">
        <w:t xml:space="preserve"> or </w:t>
      </w:r>
      <w:proofErr w:type="spellStart"/>
      <w:r w:rsidR="00BC677E">
        <w:t>SetEnableSeverity</w:t>
      </w:r>
      <w:proofErr w:type="spellEnd"/>
      <w:r w:rsidR="00BC677E">
        <w:t xml:space="preserve"> command followed by either 1 byte or 4 bytes.  The first byte of the message body will be set to </w:t>
      </w:r>
      <w:r w:rsidR="00BC677E">
        <w:lastRenderedPageBreak/>
        <w:t xml:space="preserve">1 for </w:t>
      </w:r>
      <w:proofErr w:type="spellStart"/>
      <w:r w:rsidR="00BC677E">
        <w:t>SetEnableApps</w:t>
      </w:r>
      <w:proofErr w:type="spellEnd"/>
      <w:r w:rsidR="00BC677E">
        <w:t xml:space="preserve"> and 2 for </w:t>
      </w:r>
      <w:proofErr w:type="spellStart"/>
      <w:r w:rsidR="00BC677E">
        <w:t>SetEnableSeverity</w:t>
      </w:r>
      <w:proofErr w:type="spellEnd"/>
      <w:r w:rsidR="00BC677E">
        <w:t xml:space="preserve">.  The next four bytes will be the parameter value for </w:t>
      </w:r>
      <w:proofErr w:type="spellStart"/>
      <w:r w:rsidR="00BC677E">
        <w:t>SetEnableApps</w:t>
      </w:r>
      <w:proofErr w:type="spellEnd"/>
      <w:r w:rsidR="00BC677E">
        <w:t xml:space="preserve">, and a single byte for the </w:t>
      </w:r>
      <w:proofErr w:type="spellStart"/>
      <w:r w:rsidR="00BC677E">
        <w:t>SetEnableSeverity</w:t>
      </w:r>
      <w:proofErr w:type="spellEnd"/>
      <w:r w:rsidR="00BC677E">
        <w:t xml:space="preserve"> where a byte value of 1 to 4 corresponds to severity levels 1000 to 4000.</w:t>
      </w:r>
    </w:p>
    <w:p w:rsidR="00BC677E" w:rsidRDefault="00762FCB" w:rsidP="00762FCB">
      <w:r>
        <w:t>For</w:t>
      </w:r>
      <w:r w:rsidR="00BC677E">
        <w:t xml:space="preserve"> instance, the message body for the </w:t>
      </w:r>
      <w:proofErr w:type="spellStart"/>
      <w:r w:rsidR="00BC677E">
        <w:t>SetEnableApps</w:t>
      </w:r>
      <w:proofErr w:type="spellEnd"/>
      <w:r w:rsidR="00BC677E">
        <w:t xml:space="preserve"> command will look like </w:t>
      </w:r>
    </w:p>
    <w:p w:rsidR="00BC677E" w:rsidRDefault="00762FCB" w:rsidP="00762FCB">
      <w:r>
        <w:t>0x</w:t>
      </w:r>
      <w:r w:rsidR="00BC677E">
        <w:t xml:space="preserve">01 0xff </w:t>
      </w:r>
      <w:proofErr w:type="spellStart"/>
      <w:r w:rsidR="00BC677E">
        <w:t>0xff</w:t>
      </w:r>
      <w:proofErr w:type="spellEnd"/>
      <w:r w:rsidR="00BC677E">
        <w:t xml:space="preserve"> </w:t>
      </w:r>
      <w:proofErr w:type="spellStart"/>
      <w:r w:rsidR="00BC677E">
        <w:t>0xff</w:t>
      </w:r>
      <w:proofErr w:type="spellEnd"/>
      <w:r w:rsidR="00BC677E">
        <w:t xml:space="preserve"> </w:t>
      </w:r>
      <w:proofErr w:type="spellStart"/>
      <w:r w:rsidR="00BC677E">
        <w:t>0xff</w:t>
      </w:r>
      <w:proofErr w:type="spellEnd"/>
      <w:r w:rsidR="00BC677E">
        <w:t xml:space="preserve"> </w:t>
      </w:r>
    </w:p>
    <w:p w:rsidR="00BC677E" w:rsidRDefault="00762FCB" w:rsidP="00762FCB">
      <w:r>
        <w:t>For the</w:t>
      </w:r>
      <w:r w:rsidR="00BC677E">
        <w:t xml:space="preserve"> command “</w:t>
      </w:r>
      <w:proofErr w:type="spellStart"/>
      <w:r w:rsidR="00BC677E">
        <w:t>SetEnableApps</w:t>
      </w:r>
      <w:proofErr w:type="spellEnd"/>
      <w:r w:rsidR="00BC677E">
        <w:t xml:space="preserve"> -1”.  </w:t>
      </w:r>
    </w:p>
    <w:p w:rsidR="00BC677E" w:rsidRDefault="00762FCB" w:rsidP="00762FCB">
      <w:r>
        <w:t>And</w:t>
      </w:r>
      <w:r w:rsidR="00BC677E">
        <w:t xml:space="preserve"> the </w:t>
      </w:r>
      <w:proofErr w:type="spellStart"/>
      <w:r w:rsidR="00BC677E">
        <w:t>SetEnableSeverity</w:t>
      </w:r>
      <w:proofErr w:type="spellEnd"/>
      <w:r w:rsidR="00BC677E">
        <w:t xml:space="preserve"> message body will look like </w:t>
      </w:r>
    </w:p>
    <w:p w:rsidR="00BC677E" w:rsidRDefault="00762FCB" w:rsidP="00762FCB">
      <w:r>
        <w:t>0x</w:t>
      </w:r>
      <w:r w:rsidR="00BC677E">
        <w:t xml:space="preserve">02 0x03 </w:t>
      </w:r>
    </w:p>
    <w:p w:rsidR="00BC677E" w:rsidRDefault="00762FCB" w:rsidP="00762FCB">
      <w:r>
        <w:t xml:space="preserve">For </w:t>
      </w:r>
      <w:r w:rsidR="00BC677E">
        <w:t>“</w:t>
      </w:r>
      <w:proofErr w:type="spellStart"/>
      <w:r w:rsidR="00BC677E">
        <w:t>SetEnableSeverity</w:t>
      </w:r>
      <w:proofErr w:type="spellEnd"/>
      <w:r w:rsidR="00BC677E">
        <w:t xml:space="preserve"> 3000”.</w:t>
      </w:r>
    </w:p>
    <w:p w:rsidR="00036FFE" w:rsidRPr="00E067EA" w:rsidRDefault="00036FFE" w:rsidP="00036FFE">
      <w:r>
        <w:t>The response message from the server will not contain anything in the body.  It will indicate success or otherwise in the status field.</w:t>
      </w:r>
    </w:p>
    <w:p w:rsidR="00BC677E" w:rsidRDefault="00762FCB" w:rsidP="00BC677E">
      <w:pPr>
        <w:pStyle w:val="Heading3"/>
        <w:spacing w:before="60"/>
      </w:pPr>
      <w:bookmarkStart w:id="56" w:name="_Toc507514412"/>
      <w:r>
        <w:t>NEPTUNE_TEST</w:t>
      </w:r>
      <w:bookmarkEnd w:id="56"/>
    </w:p>
    <w:p w:rsidR="00BC677E" w:rsidRDefault="00762FCB" w:rsidP="00762FCB">
      <w:pPr>
        <w:rPr>
          <w:rFonts w:cs="Arial"/>
          <w:szCs w:val="22"/>
        </w:rPr>
      </w:pPr>
      <w:r>
        <w:t>The Request Message</w:t>
      </w:r>
      <w:r w:rsidR="00BC677E" w:rsidRPr="00762FCB">
        <w:rPr>
          <w:rFonts w:cs="Arial"/>
          <w:szCs w:val="22"/>
        </w:rPr>
        <w:t xml:space="preserve"> for </w:t>
      </w:r>
      <w:proofErr w:type="spellStart"/>
      <w:r w:rsidR="00BC677E" w:rsidRPr="00762FCB">
        <w:rPr>
          <w:rFonts w:cs="Arial"/>
          <w:szCs w:val="22"/>
        </w:rPr>
        <w:t>Neptune_Test</w:t>
      </w:r>
      <w:proofErr w:type="spellEnd"/>
      <w:r w:rsidR="00BC677E" w:rsidRPr="00762FCB">
        <w:rPr>
          <w:rFonts w:cs="Arial"/>
          <w:szCs w:val="22"/>
        </w:rPr>
        <w:t xml:space="preserve"> is used to call specific tests in the </w:t>
      </w:r>
      <w:proofErr w:type="spellStart"/>
      <w:r w:rsidR="00BC677E" w:rsidRPr="00762FCB">
        <w:rPr>
          <w:rFonts w:cs="Arial"/>
          <w:szCs w:val="22"/>
        </w:rPr>
        <w:t>neptune_tst</w:t>
      </w:r>
      <w:proofErr w:type="spellEnd"/>
      <w:r w:rsidR="00BC677E" w:rsidRPr="00762FCB">
        <w:rPr>
          <w:rFonts w:cs="Arial"/>
          <w:szCs w:val="22"/>
        </w:rPr>
        <w:t xml:space="preserve"> directory that were built as part of the Neptune development process.  As such, the code to handle this will be in the test directory and will not be in the final release given to the customer.  The first byte of the message body will contain the test type, and the following bytes will be used for any parameters that are needed.  </w:t>
      </w:r>
    </w:p>
    <w:p w:rsidR="00BC677E" w:rsidRDefault="00762FCB" w:rsidP="00762FCB">
      <w:pPr>
        <w:rPr>
          <w:rFonts w:cs="Arial"/>
          <w:szCs w:val="22"/>
        </w:rPr>
      </w:pPr>
      <w:r>
        <w:t xml:space="preserve">It is intended </w:t>
      </w:r>
      <w:r w:rsidR="00BC677E" w:rsidRPr="00762FCB">
        <w:rPr>
          <w:rFonts w:cs="Arial"/>
          <w:szCs w:val="22"/>
        </w:rPr>
        <w:t>that the test type be a value indicating a Neptune Public API test to run.  For instance, a 1 might be Player Initialization test, and a 2 might be a Player Tune test corresponding to a channel number contained in the message body.  These are still being organized as to which tests to include and how best to represent them in the message body.</w:t>
      </w:r>
    </w:p>
    <w:p w:rsidR="00F86EA7" w:rsidRDefault="00F86EA7" w:rsidP="00F86EA7">
      <w:pPr>
        <w:pStyle w:val="Heading3"/>
      </w:pPr>
      <w:bookmarkStart w:id="57" w:name="_Toc507514413"/>
      <w:r>
        <w:t>UNSOLICITED</w:t>
      </w:r>
      <w:bookmarkEnd w:id="57"/>
    </w:p>
    <w:p w:rsidR="00F86EA7" w:rsidRDefault="00F86EA7" w:rsidP="00F86EA7">
      <w:r>
        <w:t xml:space="preserve">The request message enables/disables unsolicited messages.  The request message </w:t>
      </w:r>
      <w:r w:rsidR="00D20AC7">
        <w:t xml:space="preserve">body </w:t>
      </w:r>
      <w:r w:rsidR="00386D33">
        <w:t>contains a single byte, 0=off, 1=on</w:t>
      </w:r>
      <w:r>
        <w:t>.</w:t>
      </w:r>
      <w:r w:rsidR="00D20AC7">
        <w:t xml:space="preserve">  It shall be enabled by default.</w:t>
      </w:r>
    </w:p>
    <w:p w:rsidR="00D20AC7" w:rsidRDefault="00D20AC7" w:rsidP="00F86EA7">
      <w:r>
        <w:t>R</w:t>
      </w:r>
      <w:r w:rsidR="00F86EA7">
        <w:t xml:space="preserve">eply messages originate from the server and </w:t>
      </w:r>
      <w:r w:rsidR="009B2800">
        <w:t>contain text in the message body</w:t>
      </w:r>
      <w:r w:rsidR="00F86EA7">
        <w:t xml:space="preserve"> that can be displayed in the client program.  </w:t>
      </w:r>
      <w:r>
        <w:t>The text message shall be null-terminated.</w:t>
      </w:r>
    </w:p>
    <w:p w:rsidR="00F86EA7" w:rsidRPr="00F86EA7" w:rsidRDefault="00D20AC7" w:rsidP="00F86EA7">
      <w:r>
        <w:t xml:space="preserve">Unsolicited messages from the server are currently defined as level 3 debug messages (notice) and higher. </w:t>
      </w:r>
      <w:r w:rsidR="00F86EA7">
        <w:t xml:space="preserve">  </w:t>
      </w:r>
    </w:p>
    <w:p w:rsidR="002E4F1C" w:rsidRDefault="002E4F1C" w:rsidP="002E4F1C">
      <w:pPr>
        <w:keepNext/>
        <w:numPr>
          <w:ilvl w:val="0"/>
          <w:numId w:val="15"/>
        </w:numPr>
        <w:spacing w:before="240"/>
        <w:ind w:left="432" w:hanging="432"/>
        <w:outlineLvl w:val="0"/>
        <w:rPr>
          <w:rFonts w:cs="Arial"/>
          <w:b/>
          <w:bCs/>
          <w:smallCaps/>
          <w:color w:val="000080"/>
          <w:sz w:val="32"/>
          <w:szCs w:val="32"/>
        </w:rPr>
      </w:pPr>
      <w:bookmarkStart w:id="58" w:name="_Toc205782820"/>
      <w:r>
        <w:rPr>
          <w:rFonts w:cs="Arial"/>
          <w:b/>
          <w:bCs/>
          <w:smallCaps/>
          <w:color w:val="000080"/>
          <w:sz w:val="32"/>
          <w:szCs w:val="32"/>
        </w:rPr>
        <w:t>Future designs</w:t>
      </w:r>
      <w:bookmarkEnd w:id="58"/>
    </w:p>
    <w:p w:rsidR="002E4F1C" w:rsidRDefault="002E4F1C" w:rsidP="002E4F1C">
      <w:pPr>
        <w:spacing w:after="0"/>
      </w:pPr>
      <w:r w:rsidRPr="00E65FD3">
        <w:t>The protocol could be used to inject guide data, purge guide data, inject EPMs, inject TAMS, to start recording, stop recording, play a recording, delete a recording, clear the call log, delete all recordings, fetching the box date, time, getting timer counts for DVR, Auto-Tune, Reminder, getting a count of the recordings, playback position, view mode (standby, active), front panel state (On/Off) and other things.</w:t>
      </w:r>
      <w:r>
        <w:t xml:space="preserve">  This protocol should allow for easy addition of more features, and allow for use on future products.</w:t>
      </w:r>
    </w:p>
    <w:p w:rsidR="00BC677E" w:rsidRDefault="00BC677E" w:rsidP="00BC677E">
      <w:pPr>
        <w:pStyle w:val="Heading2"/>
      </w:pPr>
      <w:bookmarkStart w:id="59" w:name="_Toc459895729"/>
      <w:bookmarkStart w:id="60" w:name="_Toc491353554"/>
      <w:bookmarkStart w:id="61" w:name="_Toc507514414"/>
      <w:r>
        <w:t>Player (Drip Client)</w:t>
      </w:r>
      <w:bookmarkEnd w:id="59"/>
      <w:bookmarkEnd w:id="60"/>
      <w:bookmarkEnd w:id="61"/>
    </w:p>
    <w:p w:rsidR="00BC677E" w:rsidRDefault="00036FFE" w:rsidP="00036FFE">
      <w:r>
        <w:t>This</w:t>
      </w:r>
      <w:r w:rsidR="00BC677E">
        <w:t xml:space="preserve"> interface is written in Visual C++/C# and provides the user with a simple way to send DRIP commands to the DSR.  It also provides a mechanism to “play” simple scripts to build test suites.  We have used the Drip player in the past to run simple “channel up” tests and tests like this for hours.  The Drip player can also be used to send simple MSP commands (PIM, STM, VCO, UIM, </w:t>
      </w:r>
      <w:proofErr w:type="spellStart"/>
      <w:r w:rsidR="00BC677E">
        <w:t>etc</w:t>
      </w:r>
      <w:proofErr w:type="spellEnd"/>
      <w:r w:rsidR="00BC677E">
        <w:t>) that have been captured or prepared by hand to the DSR as well.</w:t>
      </w:r>
    </w:p>
    <w:p w:rsidR="00BC677E" w:rsidRDefault="00BC677E" w:rsidP="00BC677E">
      <w:pPr>
        <w:pStyle w:val="Heading2"/>
      </w:pPr>
      <w:bookmarkStart w:id="62" w:name="_Toc459895730"/>
      <w:bookmarkStart w:id="63" w:name="_Toc491353555"/>
      <w:bookmarkStart w:id="64" w:name="_Toc507514415"/>
      <w:r>
        <w:lastRenderedPageBreak/>
        <w:t>DRIP DROP (Drip Client)</w:t>
      </w:r>
      <w:bookmarkEnd w:id="62"/>
      <w:bookmarkEnd w:id="63"/>
      <w:bookmarkEnd w:id="64"/>
    </w:p>
    <w:p w:rsidR="00BC677E" w:rsidRDefault="00036FFE" w:rsidP="00036FFE">
      <w:r>
        <w:t>This</w:t>
      </w:r>
      <w:r w:rsidR="00BC677E">
        <w:t xml:space="preserve"> interface is written in Visual C++/C# and provides the user with a windows application and several “canned” test suites including VCO’s, UIMs, TAMs, DVR tests, Guide/menu navigation and Channel up/down.</w:t>
      </w:r>
    </w:p>
    <w:p w:rsidR="00BC677E" w:rsidRDefault="00BC677E" w:rsidP="00BC677E">
      <w:pPr>
        <w:pStyle w:val="Heading2"/>
      </w:pPr>
      <w:bookmarkStart w:id="65" w:name="_Toc459895731"/>
      <w:bookmarkStart w:id="66" w:name="_Toc491353556"/>
      <w:bookmarkStart w:id="67" w:name="_Toc507514416"/>
      <w:r>
        <w:t>DRIP Logger (Drip Client)</w:t>
      </w:r>
      <w:bookmarkEnd w:id="65"/>
      <w:bookmarkEnd w:id="66"/>
      <w:bookmarkEnd w:id="67"/>
    </w:p>
    <w:p w:rsidR="00BC677E" w:rsidRDefault="00036FFE" w:rsidP="00036FFE">
      <w:r>
        <w:t>This</w:t>
      </w:r>
      <w:r w:rsidR="00BC677E">
        <w:t xml:space="preserve"> interface is written in Visual C++/C# and provides the user with a simple way to send DRIP commands to the DSR and log the results that come back in a text file.  In the past this has been useful when testing NIT changes and map changes.</w:t>
      </w:r>
    </w:p>
    <w:p w:rsidR="00BC677E" w:rsidRDefault="00BC677E" w:rsidP="00BC677E">
      <w:pPr>
        <w:pStyle w:val="Heading2"/>
      </w:pPr>
      <w:bookmarkStart w:id="68" w:name="_Toc459895732"/>
      <w:bookmarkStart w:id="69" w:name="_Toc491353557"/>
      <w:bookmarkStart w:id="70" w:name="_Toc507514417"/>
      <w:r>
        <w:t>Browser (Drip Client)</w:t>
      </w:r>
      <w:bookmarkEnd w:id="68"/>
      <w:bookmarkEnd w:id="69"/>
      <w:bookmarkEnd w:id="70"/>
    </w:p>
    <w:p w:rsidR="00BC677E" w:rsidRDefault="00036FFE" w:rsidP="00036FFE">
      <w:r>
        <w:t>This</w:t>
      </w:r>
      <w:r w:rsidR="00BC677E">
        <w:t xml:space="preserve"> interface uses your PC’s browser to send/receive commands/status and provides the user with a simple way to get diagnostics from the DSR.  Shaw has taken over the diagnostics since the Jenner release uses the following command structure for Browser mode.</w:t>
      </w:r>
    </w:p>
    <w:p w:rsidR="00BC677E" w:rsidRDefault="00BC677E" w:rsidP="00BC677E">
      <w:pPr>
        <w:pStyle w:val="Normal2"/>
      </w:pPr>
      <w:r>
        <w:tab/>
      </w:r>
      <w:hyperlink r:id="rId8" w:history="1">
        <w:r w:rsidRPr="00F9373C">
          <w:rPr>
            <w:rStyle w:val="Hyperlink"/>
          </w:rPr>
          <w:t>http://10.77.4.66:8082/diagnostics?a</w:t>
        </w:r>
      </w:hyperlink>
    </w:p>
    <w:p w:rsidR="00BC677E" w:rsidRPr="00036FFE" w:rsidRDefault="00BC677E" w:rsidP="00BC677E">
      <w:pPr>
        <w:pStyle w:val="Normal2"/>
        <w:rPr>
          <w:rFonts w:ascii="Arial" w:hAnsi="Arial" w:cs="Arial"/>
          <w:sz w:val="22"/>
          <w:szCs w:val="22"/>
        </w:rPr>
      </w:pPr>
      <w:r w:rsidRPr="00036FFE">
        <w:rPr>
          <w:rFonts w:ascii="Arial" w:hAnsi="Arial" w:cs="Arial"/>
          <w:sz w:val="22"/>
          <w:szCs w:val="22"/>
        </w:rPr>
        <w:t xml:space="preserve">Simply by typing the DSR’s IP </w:t>
      </w:r>
      <w:proofErr w:type="spellStart"/>
      <w:r w:rsidRPr="00036FFE">
        <w:rPr>
          <w:rFonts w:ascii="Arial" w:hAnsi="Arial" w:cs="Arial"/>
          <w:sz w:val="22"/>
          <w:szCs w:val="22"/>
        </w:rPr>
        <w:t>address:port</w:t>
      </w:r>
      <w:proofErr w:type="spellEnd"/>
      <w:r w:rsidRPr="00036FFE">
        <w:rPr>
          <w:rFonts w:ascii="Arial" w:hAnsi="Arial" w:cs="Arial"/>
          <w:sz w:val="22"/>
          <w:szCs w:val="22"/>
        </w:rPr>
        <w:t xml:space="preserve"> / </w:t>
      </w:r>
      <w:proofErr w:type="spellStart"/>
      <w:r w:rsidRPr="00036FFE">
        <w:rPr>
          <w:rFonts w:ascii="Arial" w:hAnsi="Arial" w:cs="Arial"/>
          <w:sz w:val="22"/>
          <w:szCs w:val="22"/>
        </w:rPr>
        <w:t>diagnostics?a</w:t>
      </w:r>
      <w:proofErr w:type="spellEnd"/>
      <w:r w:rsidRPr="00036FFE">
        <w:rPr>
          <w:rFonts w:ascii="Arial" w:hAnsi="Arial" w:cs="Arial"/>
          <w:sz w:val="22"/>
          <w:szCs w:val="22"/>
        </w:rPr>
        <w:t xml:space="preserve">    (where ?a can be any diagnostic ?b, ?c ?d, </w:t>
      </w:r>
      <w:proofErr w:type="spellStart"/>
      <w:r w:rsidRPr="00036FFE">
        <w:rPr>
          <w:rFonts w:ascii="Arial" w:hAnsi="Arial" w:cs="Arial"/>
          <w:sz w:val="22"/>
          <w:szCs w:val="22"/>
        </w:rPr>
        <w:t>etc</w:t>
      </w:r>
      <w:proofErr w:type="spellEnd"/>
      <w:r w:rsidRPr="00036FFE">
        <w:rPr>
          <w:rFonts w:ascii="Arial" w:hAnsi="Arial" w:cs="Arial"/>
          <w:sz w:val="22"/>
          <w:szCs w:val="22"/>
        </w:rPr>
        <w:t>)  The DSR will return the text associated with the diagnostic screen.</w:t>
      </w:r>
    </w:p>
    <w:p w:rsidR="00BC677E" w:rsidRDefault="00BC677E" w:rsidP="00BC677E">
      <w:pPr>
        <w:pStyle w:val="Normal2"/>
      </w:pPr>
    </w:p>
    <w:p w:rsidR="00BC677E" w:rsidRPr="00E65FD3" w:rsidRDefault="00BC677E" w:rsidP="002E4F1C">
      <w:pPr>
        <w:spacing w:after="0"/>
      </w:pPr>
    </w:p>
    <w:p w:rsidR="002E4F1C" w:rsidRPr="00E65FD3" w:rsidRDefault="002E4F1C" w:rsidP="002E4F1C">
      <w:pPr>
        <w:keepNext/>
        <w:spacing w:before="240"/>
        <w:outlineLvl w:val="0"/>
      </w:pPr>
    </w:p>
    <w:p w:rsidR="002E4F1C" w:rsidRDefault="002E4F1C" w:rsidP="00BC677E">
      <w:pPr>
        <w:ind w:left="0"/>
      </w:pPr>
    </w:p>
    <w:p w:rsidR="00E61752" w:rsidRDefault="00E61752" w:rsidP="002E4F1C">
      <w:pPr>
        <w:pStyle w:val="Heading1"/>
        <w:numPr>
          <w:ilvl w:val="0"/>
          <w:numId w:val="0"/>
        </w:numPr>
      </w:pPr>
    </w:p>
    <w:sectPr w:rsidR="00E61752" w:rsidSect="00C22A89">
      <w:headerReference w:type="default" r:id="rId9"/>
      <w:footerReference w:type="default" r:id="rId10"/>
      <w:pgSz w:w="12240" w:h="15840" w:code="1"/>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60" w:rsidRDefault="00F64060">
      <w:r>
        <w:separator/>
      </w:r>
    </w:p>
  </w:endnote>
  <w:endnote w:type="continuationSeparator" w:id="0">
    <w:p w:rsidR="00F64060" w:rsidRDefault="00F6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Motorola">
    <w:altName w:val="Californian FB"/>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853"/>
      <w:gridCol w:w="7217"/>
    </w:tblGrid>
    <w:tr w:rsidR="00EA4DCB" w:rsidTr="002250CB">
      <w:trPr>
        <w:trHeight w:val="897"/>
      </w:trPr>
      <w:tc>
        <w:tcPr>
          <w:tcW w:w="2898" w:type="dxa"/>
          <w:vAlign w:val="center"/>
        </w:tcPr>
        <w:p w:rsidR="00EA4DCB" w:rsidRPr="00175D18" w:rsidRDefault="00EA4DCB" w:rsidP="002250CB">
          <w:pPr>
            <w:pStyle w:val="FooterAddress"/>
            <w:rPr>
              <w:rFonts w:cs="Arial"/>
              <w:sz w:val="40"/>
              <w:szCs w:val="40"/>
            </w:rPr>
          </w:pPr>
          <w:r>
            <w:rPr>
              <w:rFonts w:cs="Arial"/>
              <w:noProof/>
              <w:sz w:val="40"/>
              <w:szCs w:val="40"/>
            </w:rPr>
            <w:drawing>
              <wp:inline distT="0" distB="0" distL="0" distR="0">
                <wp:extent cx="684530" cy="276268"/>
                <wp:effectExtent l="19050" t="0" r="1270" b="0"/>
                <wp:docPr id="3" name="Picture 5" descr="arrislogofooter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hRED.jpg"/>
                        <pic:cNvPicPr/>
                      </pic:nvPicPr>
                      <pic:blipFill>
                        <a:blip r:embed="rId1"/>
                        <a:stretch>
                          <a:fillRect/>
                        </a:stretch>
                      </pic:blipFill>
                      <pic:spPr>
                        <a:xfrm>
                          <a:off x="0" y="0"/>
                          <a:ext cx="684530" cy="276268"/>
                        </a:xfrm>
                        <a:prstGeom prst="rect">
                          <a:avLst/>
                        </a:prstGeom>
                      </pic:spPr>
                    </pic:pic>
                  </a:graphicData>
                </a:graphic>
              </wp:inline>
            </w:drawing>
          </w:r>
        </w:p>
        <w:p w:rsidR="00EA4DCB" w:rsidRDefault="00EA4DCB" w:rsidP="002250CB">
          <w:pPr>
            <w:pStyle w:val="FooterAddress"/>
          </w:pPr>
          <w:r>
            <w:t>101 Tournament Drive</w:t>
          </w:r>
          <w:r>
            <w:br/>
            <w:t>Horsham, PA 19044</w:t>
          </w:r>
        </w:p>
      </w:tc>
      <w:tc>
        <w:tcPr>
          <w:tcW w:w="7398" w:type="dxa"/>
        </w:tcPr>
        <w:p w:rsidR="00EA4DCB" w:rsidRDefault="00EA4DCB" w:rsidP="002250CB">
          <w:pPr>
            <w:pStyle w:val="FooterDisclaimer"/>
          </w:pPr>
          <w:r>
            <w:t>This document is the property of ARRIS Group, Inc.  All rights are reserved and neither this document nor any information it contains is to be copied, reproduced, disclosed to others, or used without written permission from ARRIS Group, Inc.  Distribution of this document must adhere to the guidelines contained in the Document Control Process (365-095-00273).</w:t>
          </w:r>
        </w:p>
        <w:p w:rsidR="00EA4DCB" w:rsidRDefault="00EA4DCB" w:rsidP="002250CB">
          <w:pPr>
            <w:pStyle w:val="FooterPageNumber"/>
          </w:pPr>
          <w:r>
            <w:t xml:space="preserve">Page </w:t>
          </w:r>
          <w:r>
            <w:rPr>
              <w:rStyle w:val="PageNumber"/>
            </w:rPr>
            <w:fldChar w:fldCharType="begin"/>
          </w:r>
          <w:r>
            <w:rPr>
              <w:rStyle w:val="PageNumber"/>
            </w:rPr>
            <w:instrText xml:space="preserve"> PAGE </w:instrText>
          </w:r>
          <w:r>
            <w:rPr>
              <w:rStyle w:val="PageNumber"/>
            </w:rPr>
            <w:fldChar w:fldCharType="separate"/>
          </w:r>
          <w:r w:rsidR="00E70BBD">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CHARFORMAT </w:instrText>
          </w:r>
          <w:r>
            <w:rPr>
              <w:rStyle w:val="PageNumber"/>
            </w:rPr>
            <w:fldChar w:fldCharType="separate"/>
          </w:r>
          <w:r w:rsidR="00E70BBD">
            <w:rPr>
              <w:rStyle w:val="PageNumber"/>
              <w:noProof/>
            </w:rPr>
            <w:t>16</w:t>
          </w:r>
          <w:r>
            <w:rPr>
              <w:rStyle w:val="PageNumber"/>
            </w:rPr>
            <w:fldChar w:fldCharType="end"/>
          </w:r>
        </w:p>
      </w:tc>
    </w:tr>
  </w:tbl>
  <w:p w:rsidR="00EA4DCB" w:rsidRDefault="00EA4DCB" w:rsidP="00C22A89">
    <w:pPr>
      <w:pStyle w:val="FooterSmal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60" w:rsidRDefault="00F64060">
      <w:r>
        <w:separator/>
      </w:r>
    </w:p>
  </w:footnote>
  <w:footnote w:type="continuationSeparator" w:id="0">
    <w:p w:rsidR="00F64060" w:rsidRDefault="00F64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55" w:type="dxa"/>
      <w:tblLayout w:type="fixed"/>
      <w:tblCellMar>
        <w:left w:w="115" w:type="dxa"/>
        <w:right w:w="115" w:type="dxa"/>
      </w:tblCellMar>
      <w:tblLook w:val="0000" w:firstRow="0" w:lastRow="0" w:firstColumn="0" w:lastColumn="0" w:noHBand="0" w:noVBand="0"/>
    </w:tblPr>
    <w:tblGrid>
      <w:gridCol w:w="2059"/>
      <w:gridCol w:w="5886"/>
      <w:gridCol w:w="2610"/>
    </w:tblGrid>
    <w:tr w:rsidR="00EA4DCB" w:rsidTr="002250CB">
      <w:trPr>
        <w:trHeight w:val="260"/>
      </w:trPr>
      <w:tc>
        <w:tcPr>
          <w:tcW w:w="2059" w:type="dxa"/>
        </w:tcPr>
        <w:p w:rsidR="00EA4DCB" w:rsidRDefault="00E70BBD" w:rsidP="002250CB">
          <w:pPr>
            <w:pStyle w:val="Header"/>
            <w:pBdr>
              <w:top w:val="none" w:sz="0" w:space="0" w:color="auto"/>
              <w:left w:val="none" w:sz="0" w:space="0" w:color="auto"/>
              <w:bottom w:val="none" w:sz="0" w:space="0" w:color="auto"/>
              <w:right w:val="none" w:sz="0" w:space="0" w:color="auto"/>
            </w:pBdr>
            <w:tabs>
              <w:tab w:val="left" w:pos="8550"/>
              <w:tab w:val="left" w:pos="9450"/>
            </w:tabs>
            <w:jc w:val="left"/>
          </w:pPr>
          <w:r>
            <w:fldChar w:fldCharType="begin"/>
          </w:r>
          <w:r>
            <w:instrText xml:space="preserve"> STYLEREF  digitalcm_docnum  \* MERGEFORMAT </w:instrText>
          </w:r>
          <w:r>
            <w:fldChar w:fldCharType="separate"/>
          </w:r>
          <w:r w:rsidRPr="00E70BBD">
            <w:rPr>
              <w:b/>
              <w:bCs/>
              <w:noProof/>
            </w:rPr>
            <w:t>365-095-05646</w:t>
          </w:r>
          <w:r>
            <w:rPr>
              <w:b/>
              <w:bCs/>
              <w:noProof/>
            </w:rPr>
            <w:fldChar w:fldCharType="end"/>
          </w:r>
          <w:r w:rsidR="00EA4DCB">
            <w:t xml:space="preserve">, rev. </w:t>
          </w:r>
          <w:r>
            <w:fldChar w:fldCharType="begin"/>
          </w:r>
          <w:r>
            <w:instrText xml:space="preserve"> STYLEREF  digitalcm_docrev </w:instrText>
          </w:r>
          <w:r>
            <w:fldChar w:fldCharType="separate"/>
          </w:r>
          <w:r>
            <w:rPr>
              <w:noProof/>
            </w:rPr>
            <w:t>x.9</w:t>
          </w:r>
          <w:r>
            <w:rPr>
              <w:noProof/>
            </w:rPr>
            <w:fldChar w:fldCharType="end"/>
          </w:r>
        </w:p>
      </w:tc>
      <w:tc>
        <w:tcPr>
          <w:tcW w:w="5886" w:type="dxa"/>
        </w:tcPr>
        <w:p w:rsidR="00EA4DCB" w:rsidRDefault="00E70BBD" w:rsidP="002250CB">
          <w:pPr>
            <w:pStyle w:val="Header"/>
            <w:pBdr>
              <w:top w:val="none" w:sz="0" w:space="0" w:color="auto"/>
              <w:left w:val="none" w:sz="0" w:space="0" w:color="auto"/>
              <w:bottom w:val="none" w:sz="0" w:space="0" w:color="auto"/>
              <w:right w:val="none" w:sz="0" w:space="0" w:color="auto"/>
            </w:pBdr>
            <w:tabs>
              <w:tab w:val="left" w:pos="8550"/>
              <w:tab w:val="left" w:pos="9450"/>
            </w:tabs>
          </w:pPr>
          <w:r>
            <w:fldChar w:fldCharType="begin"/>
          </w:r>
          <w:r>
            <w:instrText xml:space="preserve"> STYLEREF  digitalcm_doctitle  \* MERGEFORMAT </w:instrText>
          </w:r>
          <w:r>
            <w:fldChar w:fldCharType="separate"/>
          </w:r>
          <w:r w:rsidRPr="00E70BBD">
            <w:rPr>
              <w:b/>
              <w:bCs/>
              <w:noProof/>
            </w:rPr>
            <w:t>DSR</w:t>
          </w:r>
          <w:r>
            <w:rPr>
              <w:noProof/>
            </w:rPr>
            <w:t xml:space="preserve"> Remote Interface Protocol (DRIP)</w:t>
          </w:r>
          <w:r>
            <w:rPr>
              <w:noProof/>
            </w:rPr>
            <w:fldChar w:fldCharType="end"/>
          </w:r>
          <w:r w:rsidR="00EA4DCB">
            <w:fldChar w:fldCharType="begin"/>
          </w:r>
          <w:r w:rsidR="00EA4DCB">
            <w:instrText xml:space="preserve"> STYLEREF  Confidential  \* MERGEFORMAT </w:instrText>
          </w:r>
          <w:r w:rsidR="00EA4DCB">
            <w:fldChar w:fldCharType="end"/>
          </w:r>
        </w:p>
      </w:tc>
      <w:tc>
        <w:tcPr>
          <w:tcW w:w="2610" w:type="dxa"/>
        </w:tcPr>
        <w:p w:rsidR="00EA4DCB" w:rsidRDefault="00EA4DCB" w:rsidP="002250CB">
          <w:pPr>
            <w:pStyle w:val="Header"/>
            <w:pBdr>
              <w:top w:val="none" w:sz="0" w:space="0" w:color="auto"/>
              <w:left w:val="none" w:sz="0" w:space="0" w:color="auto"/>
              <w:bottom w:val="none" w:sz="0" w:space="0" w:color="auto"/>
              <w:right w:val="none" w:sz="0" w:space="0" w:color="auto"/>
            </w:pBdr>
            <w:tabs>
              <w:tab w:val="left" w:pos="8550"/>
              <w:tab w:val="left" w:pos="9450"/>
            </w:tabs>
            <w:ind w:left="65"/>
          </w:pPr>
          <w:r>
            <w:fldChar w:fldCharType="begin"/>
          </w:r>
          <w:r>
            <w:instrText xml:space="preserve"> STYLEREF  Confidential </w:instrText>
          </w:r>
          <w:r>
            <w:fldChar w:fldCharType="end"/>
          </w:r>
          <w:r w:rsidR="00E70BBD">
            <w:fldChar w:fldCharType="begin"/>
          </w:r>
          <w:r w:rsidR="00E70BBD">
            <w:instrText xml:space="preserve"> STYLEREF  digitalcm_seclevtext </w:instrText>
          </w:r>
          <w:r w:rsidR="00E70BBD">
            <w:fldChar w:fldCharType="separate"/>
          </w:r>
          <w:r w:rsidR="00E70BBD">
            <w:rPr>
              <w:noProof/>
            </w:rPr>
            <w:t>ARRIS Internal</w:t>
          </w:r>
          <w:r w:rsidR="00E70BBD">
            <w:rPr>
              <w:noProof/>
            </w:rPr>
            <w:fldChar w:fldCharType="end"/>
          </w:r>
        </w:p>
      </w:tc>
    </w:tr>
  </w:tbl>
  <w:p w:rsidR="00EA4DCB" w:rsidRDefault="00EA4DCB" w:rsidP="00C22A89">
    <w:pPr>
      <w:pStyle w:val="FooterSmall"/>
    </w:pPr>
  </w:p>
  <w:p w:rsidR="00EA4DCB" w:rsidRPr="00C22A89" w:rsidRDefault="00EA4DCB" w:rsidP="00C22A89">
    <w:pPr>
      <w:pStyle w:val="Header"/>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25A3654"/>
    <w:lvl w:ilvl="0">
      <w:start w:val="1"/>
      <w:numFmt w:val="decimal"/>
      <w:lvlText w:val="%1."/>
      <w:lvlJc w:val="left"/>
      <w:pPr>
        <w:tabs>
          <w:tab w:val="num" w:pos="1440"/>
        </w:tabs>
        <w:ind w:left="1440" w:hanging="360"/>
      </w:pPr>
    </w:lvl>
  </w:abstractNum>
  <w:abstractNum w:abstractNumId="1" w15:restartNumberingAfterBreak="0">
    <w:nsid w:val="FFFFFFFB"/>
    <w:multiLevelType w:val="multilevel"/>
    <w:tmpl w:val="A1F265F6"/>
    <w:lvl w:ilvl="0">
      <w:start w:val="1"/>
      <w:numFmt w:val="decimal"/>
      <w:pStyle w:val="Heading1"/>
      <w:suff w:val="space"/>
      <w:lvlText w:val="%1."/>
      <w:lvlJc w:val="left"/>
      <w:rPr>
        <w:rFonts w:cs="Times New Roman" w:hint="default"/>
      </w:rPr>
    </w:lvl>
    <w:lvl w:ilvl="1">
      <w:start w:val="1"/>
      <w:numFmt w:val="decimal"/>
      <w:pStyle w:val="Heading2"/>
      <w:suff w:val="space"/>
      <w:lvlText w:val="%1.%2."/>
      <w:lvlJc w:val="left"/>
      <w:rPr>
        <w:rFonts w:cs="Times New Roman" w:hint="default"/>
      </w:rPr>
    </w:lvl>
    <w:lvl w:ilvl="2">
      <w:start w:val="1"/>
      <w:numFmt w:val="decimal"/>
      <w:pStyle w:val="Heading3"/>
      <w:suff w:val="space"/>
      <w:lvlText w:val="%1.%2.%3."/>
      <w:lvlJc w:val="left"/>
      <w:rPr>
        <w:rFonts w:cs="Times New Roman" w:hint="default"/>
      </w:rPr>
    </w:lvl>
    <w:lvl w:ilvl="3">
      <w:start w:val="1"/>
      <w:numFmt w:val="decimal"/>
      <w:pStyle w:val="Heading4"/>
      <w:suff w:val="space"/>
      <w:lvlText w:val="%1.%2.%3.%4."/>
      <w:lvlJc w:val="left"/>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2" w15:restartNumberingAfterBreak="0">
    <w:nsid w:val="02041541"/>
    <w:multiLevelType w:val="hybridMultilevel"/>
    <w:tmpl w:val="046CE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86AF9"/>
    <w:multiLevelType w:val="hybridMultilevel"/>
    <w:tmpl w:val="88D4B7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7713D67"/>
    <w:multiLevelType w:val="hybridMultilevel"/>
    <w:tmpl w:val="CE0C3E14"/>
    <w:lvl w:ilvl="0" w:tplc="04090001">
      <w:start w:val="1"/>
      <w:numFmt w:val="bullet"/>
      <w:lvlText w:val=""/>
      <w:lvlJc w:val="left"/>
      <w:pPr>
        <w:tabs>
          <w:tab w:val="num" w:pos="1438"/>
        </w:tabs>
        <w:ind w:left="1438" w:hanging="360"/>
      </w:pPr>
      <w:rPr>
        <w:rFonts w:ascii="Symbol" w:hAnsi="Symbol" w:hint="default"/>
      </w:rPr>
    </w:lvl>
    <w:lvl w:ilvl="1" w:tplc="04090003" w:tentative="1">
      <w:start w:val="1"/>
      <w:numFmt w:val="bullet"/>
      <w:lvlText w:val="o"/>
      <w:lvlJc w:val="left"/>
      <w:pPr>
        <w:tabs>
          <w:tab w:val="num" w:pos="2158"/>
        </w:tabs>
        <w:ind w:left="2158" w:hanging="360"/>
      </w:pPr>
      <w:rPr>
        <w:rFonts w:ascii="Courier New" w:hAnsi="Courier New" w:hint="default"/>
      </w:rPr>
    </w:lvl>
    <w:lvl w:ilvl="2" w:tplc="04090005" w:tentative="1">
      <w:start w:val="1"/>
      <w:numFmt w:val="bullet"/>
      <w:lvlText w:val=""/>
      <w:lvlJc w:val="left"/>
      <w:pPr>
        <w:tabs>
          <w:tab w:val="num" w:pos="2878"/>
        </w:tabs>
        <w:ind w:left="2878" w:hanging="360"/>
      </w:pPr>
      <w:rPr>
        <w:rFonts w:ascii="Wingdings" w:hAnsi="Wingdings" w:hint="default"/>
      </w:rPr>
    </w:lvl>
    <w:lvl w:ilvl="3" w:tplc="04090001" w:tentative="1">
      <w:start w:val="1"/>
      <w:numFmt w:val="bullet"/>
      <w:lvlText w:val=""/>
      <w:lvlJc w:val="left"/>
      <w:pPr>
        <w:tabs>
          <w:tab w:val="num" w:pos="3598"/>
        </w:tabs>
        <w:ind w:left="3598" w:hanging="360"/>
      </w:pPr>
      <w:rPr>
        <w:rFonts w:ascii="Symbol" w:hAnsi="Symbol" w:hint="default"/>
      </w:rPr>
    </w:lvl>
    <w:lvl w:ilvl="4" w:tplc="04090003" w:tentative="1">
      <w:start w:val="1"/>
      <w:numFmt w:val="bullet"/>
      <w:lvlText w:val="o"/>
      <w:lvlJc w:val="left"/>
      <w:pPr>
        <w:tabs>
          <w:tab w:val="num" w:pos="4318"/>
        </w:tabs>
        <w:ind w:left="4318" w:hanging="360"/>
      </w:pPr>
      <w:rPr>
        <w:rFonts w:ascii="Courier New" w:hAnsi="Courier New" w:hint="default"/>
      </w:rPr>
    </w:lvl>
    <w:lvl w:ilvl="5" w:tplc="04090005" w:tentative="1">
      <w:start w:val="1"/>
      <w:numFmt w:val="bullet"/>
      <w:lvlText w:val=""/>
      <w:lvlJc w:val="left"/>
      <w:pPr>
        <w:tabs>
          <w:tab w:val="num" w:pos="5038"/>
        </w:tabs>
        <w:ind w:left="5038" w:hanging="360"/>
      </w:pPr>
      <w:rPr>
        <w:rFonts w:ascii="Wingdings" w:hAnsi="Wingdings" w:hint="default"/>
      </w:rPr>
    </w:lvl>
    <w:lvl w:ilvl="6" w:tplc="04090001" w:tentative="1">
      <w:start w:val="1"/>
      <w:numFmt w:val="bullet"/>
      <w:lvlText w:val=""/>
      <w:lvlJc w:val="left"/>
      <w:pPr>
        <w:tabs>
          <w:tab w:val="num" w:pos="5758"/>
        </w:tabs>
        <w:ind w:left="5758" w:hanging="360"/>
      </w:pPr>
      <w:rPr>
        <w:rFonts w:ascii="Symbol" w:hAnsi="Symbol" w:hint="default"/>
      </w:rPr>
    </w:lvl>
    <w:lvl w:ilvl="7" w:tplc="04090003" w:tentative="1">
      <w:start w:val="1"/>
      <w:numFmt w:val="bullet"/>
      <w:lvlText w:val="o"/>
      <w:lvlJc w:val="left"/>
      <w:pPr>
        <w:tabs>
          <w:tab w:val="num" w:pos="6478"/>
        </w:tabs>
        <w:ind w:left="6478" w:hanging="360"/>
      </w:pPr>
      <w:rPr>
        <w:rFonts w:ascii="Courier New" w:hAnsi="Courier New" w:hint="default"/>
      </w:rPr>
    </w:lvl>
    <w:lvl w:ilvl="8" w:tplc="04090005" w:tentative="1">
      <w:start w:val="1"/>
      <w:numFmt w:val="bullet"/>
      <w:lvlText w:val=""/>
      <w:lvlJc w:val="left"/>
      <w:pPr>
        <w:tabs>
          <w:tab w:val="num" w:pos="7198"/>
        </w:tabs>
        <w:ind w:left="7198" w:hanging="360"/>
      </w:pPr>
      <w:rPr>
        <w:rFonts w:ascii="Wingdings" w:hAnsi="Wingdings" w:hint="default"/>
      </w:rPr>
    </w:lvl>
  </w:abstractNum>
  <w:abstractNum w:abstractNumId="5" w15:restartNumberingAfterBreak="0">
    <w:nsid w:val="09A82512"/>
    <w:multiLevelType w:val="hybridMultilevel"/>
    <w:tmpl w:val="5588BAC2"/>
    <w:lvl w:ilvl="0" w:tplc="07BCF8C2">
      <w:start w:val="1"/>
      <w:numFmt w:val="lowerLetter"/>
      <w:pStyle w:val="Normal-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0A4A76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C727FE"/>
    <w:multiLevelType w:val="hybridMultilevel"/>
    <w:tmpl w:val="0B96B9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3A42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0F4D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86E8A"/>
    <w:multiLevelType w:val="singleLevel"/>
    <w:tmpl w:val="EFB219DE"/>
    <w:lvl w:ilvl="0">
      <w:start w:val="1"/>
      <w:numFmt w:val="decimal"/>
      <w:pStyle w:val="Normal-Number"/>
      <w:lvlText w:val="%1."/>
      <w:lvlJc w:val="left"/>
      <w:pPr>
        <w:tabs>
          <w:tab w:val="num" w:pos="1080"/>
        </w:tabs>
        <w:ind w:left="1080" w:hanging="360"/>
      </w:pPr>
      <w:rPr>
        <w:rFonts w:cs="Times New Roman"/>
      </w:rPr>
    </w:lvl>
  </w:abstractNum>
  <w:abstractNum w:abstractNumId="11" w15:restartNumberingAfterBreak="0">
    <w:nsid w:val="1BAE18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1D35A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3908E3"/>
    <w:multiLevelType w:val="hybridMultilevel"/>
    <w:tmpl w:val="D408E0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C9160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A939C4"/>
    <w:multiLevelType w:val="hybridMultilevel"/>
    <w:tmpl w:val="B8482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46CD6"/>
    <w:multiLevelType w:val="hybridMultilevel"/>
    <w:tmpl w:val="52A04A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0C742A2"/>
    <w:multiLevelType w:val="hybridMultilevel"/>
    <w:tmpl w:val="E62A6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8961CC"/>
    <w:multiLevelType w:val="hybridMultilevel"/>
    <w:tmpl w:val="7D8E2052"/>
    <w:lvl w:ilvl="0" w:tplc="B0BA75A0">
      <w:start w:val="1"/>
      <w:numFmt w:val="bullet"/>
      <w:pStyle w:val="Normal-Dash"/>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62944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7C488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1" w15:restartNumberingAfterBreak="0">
    <w:nsid w:val="478213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5469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E21631"/>
    <w:multiLevelType w:val="hybridMultilevel"/>
    <w:tmpl w:val="F392B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1237B2"/>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15:restartNumberingAfterBreak="0">
    <w:nsid w:val="5D0B41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A391D"/>
    <w:multiLevelType w:val="hybridMultilevel"/>
    <w:tmpl w:val="7F544970"/>
    <w:lvl w:ilvl="0" w:tplc="1F8A6C78">
      <w:start w:val="1"/>
      <w:numFmt w:val="bullet"/>
      <w:pStyle w:val="Normal-Bullet"/>
      <w:lvlText w:val=""/>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6E3D629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C514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541648"/>
    <w:multiLevelType w:val="hybridMultilevel"/>
    <w:tmpl w:val="EA7662AC"/>
    <w:lvl w:ilvl="0" w:tplc="154EBEF2">
      <w:start w:val="1"/>
      <w:numFmt w:val="bullet"/>
      <w:pStyle w:val="Normal-Dash-Inden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7F9832E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1" w15:restartNumberingAfterBreak="0">
    <w:nsid w:val="7FD8668A"/>
    <w:multiLevelType w:val="hybridMultilevel"/>
    <w:tmpl w:val="1DE091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20"/>
  </w:num>
  <w:num w:numId="3">
    <w:abstractNumId w:val="19"/>
  </w:num>
  <w:num w:numId="4">
    <w:abstractNumId w:val="30"/>
  </w:num>
  <w:num w:numId="5">
    <w:abstractNumId w:val="8"/>
  </w:num>
  <w:num w:numId="6">
    <w:abstractNumId w:val="28"/>
  </w:num>
  <w:num w:numId="7">
    <w:abstractNumId w:val="21"/>
  </w:num>
  <w:num w:numId="8">
    <w:abstractNumId w:val="22"/>
  </w:num>
  <w:num w:numId="9">
    <w:abstractNumId w:val="14"/>
  </w:num>
  <w:num w:numId="10">
    <w:abstractNumId w:val="9"/>
  </w:num>
  <w:num w:numId="11">
    <w:abstractNumId w:val="25"/>
  </w:num>
  <w:num w:numId="12">
    <w:abstractNumId w:val="6"/>
  </w:num>
  <w:num w:numId="13">
    <w:abstractNumId w:val="12"/>
  </w:num>
  <w:num w:numId="14">
    <w:abstractNumId w:val="1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0"/>
  </w:num>
  <w:num w:numId="27">
    <w:abstractNumId w:val="18"/>
  </w:num>
  <w:num w:numId="28">
    <w:abstractNumId w:val="5"/>
  </w:num>
  <w:num w:numId="29">
    <w:abstractNumId w:val="7"/>
  </w:num>
  <w:num w:numId="30">
    <w:abstractNumId w:val="3"/>
  </w:num>
  <w:num w:numId="31">
    <w:abstractNumId w:val="13"/>
  </w:num>
  <w:num w:numId="32">
    <w:abstractNumId w:val="15"/>
  </w:num>
  <w:num w:numId="33">
    <w:abstractNumId w:val="16"/>
  </w:num>
  <w:num w:numId="34">
    <w:abstractNumId w:val="4"/>
  </w:num>
  <w:num w:numId="35">
    <w:abstractNumId w:val="31"/>
  </w:num>
  <w:num w:numId="36">
    <w:abstractNumId w:val="17"/>
  </w:num>
  <w:num w:numId="37">
    <w:abstractNumId w:val="23"/>
  </w:num>
  <w:num w:numId="38">
    <w:abstractNumId w:val="26"/>
  </w:num>
  <w:num w:numId="39">
    <w:abstractNumId w:val="29"/>
  </w:num>
  <w:num w:numId="40">
    <w:abstractNumId w:val="27"/>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5C0"/>
    <w:rsid w:val="00013972"/>
    <w:rsid w:val="00036FFE"/>
    <w:rsid w:val="0009352A"/>
    <w:rsid w:val="000B2BEA"/>
    <w:rsid w:val="000B72FA"/>
    <w:rsid w:val="000F5517"/>
    <w:rsid w:val="001152A6"/>
    <w:rsid w:val="00131638"/>
    <w:rsid w:val="00194E13"/>
    <w:rsid w:val="001A1C5B"/>
    <w:rsid w:val="001B1F85"/>
    <w:rsid w:val="001E0452"/>
    <w:rsid w:val="001E5456"/>
    <w:rsid w:val="00223FD8"/>
    <w:rsid w:val="002250CB"/>
    <w:rsid w:val="00275B3A"/>
    <w:rsid w:val="002C33C4"/>
    <w:rsid w:val="002E4F1C"/>
    <w:rsid w:val="00330F2B"/>
    <w:rsid w:val="00346048"/>
    <w:rsid w:val="00354004"/>
    <w:rsid w:val="00386D33"/>
    <w:rsid w:val="003B3285"/>
    <w:rsid w:val="003B6641"/>
    <w:rsid w:val="003C3EB7"/>
    <w:rsid w:val="003F49E9"/>
    <w:rsid w:val="004165C0"/>
    <w:rsid w:val="00422C95"/>
    <w:rsid w:val="00470901"/>
    <w:rsid w:val="00503364"/>
    <w:rsid w:val="00516A9E"/>
    <w:rsid w:val="005509D1"/>
    <w:rsid w:val="00560892"/>
    <w:rsid w:val="00560D7E"/>
    <w:rsid w:val="005A4908"/>
    <w:rsid w:val="005A560C"/>
    <w:rsid w:val="005A7D0D"/>
    <w:rsid w:val="005F4E17"/>
    <w:rsid w:val="00606B27"/>
    <w:rsid w:val="00662263"/>
    <w:rsid w:val="00697FBD"/>
    <w:rsid w:val="006A143D"/>
    <w:rsid w:val="006B096B"/>
    <w:rsid w:val="006D0659"/>
    <w:rsid w:val="007401F8"/>
    <w:rsid w:val="00747FC6"/>
    <w:rsid w:val="00762FCB"/>
    <w:rsid w:val="007B0048"/>
    <w:rsid w:val="007D0DE5"/>
    <w:rsid w:val="008324A6"/>
    <w:rsid w:val="0084170B"/>
    <w:rsid w:val="0085634B"/>
    <w:rsid w:val="00861A0B"/>
    <w:rsid w:val="00890CB7"/>
    <w:rsid w:val="008C1EEF"/>
    <w:rsid w:val="009A7B2F"/>
    <w:rsid w:val="009B2800"/>
    <w:rsid w:val="00A66D80"/>
    <w:rsid w:val="00AA6579"/>
    <w:rsid w:val="00AD1EA9"/>
    <w:rsid w:val="00B27C92"/>
    <w:rsid w:val="00B57252"/>
    <w:rsid w:val="00B604A1"/>
    <w:rsid w:val="00BC677E"/>
    <w:rsid w:val="00C1019F"/>
    <w:rsid w:val="00C15E39"/>
    <w:rsid w:val="00C17D6C"/>
    <w:rsid w:val="00C22A89"/>
    <w:rsid w:val="00C6140B"/>
    <w:rsid w:val="00C908C1"/>
    <w:rsid w:val="00CC6759"/>
    <w:rsid w:val="00CD6298"/>
    <w:rsid w:val="00D00290"/>
    <w:rsid w:val="00D20AC7"/>
    <w:rsid w:val="00D27365"/>
    <w:rsid w:val="00D427FA"/>
    <w:rsid w:val="00D641B9"/>
    <w:rsid w:val="00D76588"/>
    <w:rsid w:val="00DB0229"/>
    <w:rsid w:val="00E01C44"/>
    <w:rsid w:val="00E31F5F"/>
    <w:rsid w:val="00E61752"/>
    <w:rsid w:val="00E70BBD"/>
    <w:rsid w:val="00EA4DCB"/>
    <w:rsid w:val="00EF6CA3"/>
    <w:rsid w:val="00F04679"/>
    <w:rsid w:val="00F61D8A"/>
    <w:rsid w:val="00F64060"/>
    <w:rsid w:val="00F86EA7"/>
    <w:rsid w:val="00FC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1DCA708C-356E-4E87-98BD-A3FC221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F5F"/>
    <w:pPr>
      <w:spacing w:after="120"/>
      <w:ind w:left="720"/>
    </w:pPr>
    <w:rPr>
      <w:rFonts w:ascii="Arial" w:hAnsi="Arial"/>
      <w:szCs w:val="20"/>
    </w:rPr>
  </w:style>
  <w:style w:type="paragraph" w:styleId="Heading1">
    <w:name w:val="heading 1"/>
    <w:basedOn w:val="Normal"/>
    <w:next w:val="Normal"/>
    <w:link w:val="Heading1Char"/>
    <w:qFormat/>
    <w:rsid w:val="00E31F5F"/>
    <w:pPr>
      <w:keepNext/>
      <w:numPr>
        <w:numId w:val="15"/>
      </w:numPr>
      <w:spacing w:before="120" w:after="0"/>
      <w:ind w:left="0"/>
      <w:outlineLvl w:val="0"/>
    </w:pPr>
    <w:rPr>
      <w:b/>
      <w:color w:val="000080"/>
      <w:sz w:val="36"/>
    </w:rPr>
  </w:style>
  <w:style w:type="paragraph" w:styleId="Heading2">
    <w:name w:val="heading 2"/>
    <w:basedOn w:val="Heading1"/>
    <w:next w:val="Normal"/>
    <w:link w:val="Heading2Char"/>
    <w:qFormat/>
    <w:rsid w:val="00E31F5F"/>
    <w:pPr>
      <w:numPr>
        <w:ilvl w:val="1"/>
      </w:numPr>
      <w:outlineLvl w:val="1"/>
    </w:pPr>
    <w:rPr>
      <w:sz w:val="28"/>
    </w:rPr>
  </w:style>
  <w:style w:type="paragraph" w:styleId="Heading3">
    <w:name w:val="heading 3"/>
    <w:basedOn w:val="Heading2"/>
    <w:next w:val="Normal"/>
    <w:link w:val="Heading3Char"/>
    <w:qFormat/>
    <w:rsid w:val="00E31F5F"/>
    <w:pPr>
      <w:numPr>
        <w:ilvl w:val="2"/>
      </w:numPr>
      <w:outlineLvl w:val="2"/>
    </w:pPr>
    <w:rPr>
      <w:sz w:val="24"/>
    </w:rPr>
  </w:style>
  <w:style w:type="paragraph" w:styleId="Heading4">
    <w:name w:val="heading 4"/>
    <w:basedOn w:val="Heading3"/>
    <w:next w:val="Normal"/>
    <w:link w:val="Heading4Char"/>
    <w:qFormat/>
    <w:rsid w:val="00E31F5F"/>
    <w:pPr>
      <w:numPr>
        <w:ilvl w:val="3"/>
      </w:numPr>
      <w:outlineLvl w:val="3"/>
    </w:pPr>
  </w:style>
  <w:style w:type="paragraph" w:styleId="Heading5">
    <w:name w:val="heading 5"/>
    <w:basedOn w:val="Heading4"/>
    <w:next w:val="Normal"/>
    <w:link w:val="Heading5Char"/>
    <w:qFormat/>
    <w:rsid w:val="00E31F5F"/>
    <w:pPr>
      <w:numPr>
        <w:ilvl w:val="4"/>
      </w:numPr>
      <w:outlineLvl w:val="4"/>
    </w:pPr>
  </w:style>
  <w:style w:type="paragraph" w:styleId="Heading6">
    <w:name w:val="heading 6"/>
    <w:basedOn w:val="Heading5"/>
    <w:next w:val="Normal"/>
    <w:link w:val="Heading6Char"/>
    <w:qFormat/>
    <w:rsid w:val="00E31F5F"/>
    <w:pPr>
      <w:numPr>
        <w:ilvl w:val="5"/>
      </w:numPr>
      <w:outlineLvl w:val="5"/>
    </w:pPr>
  </w:style>
  <w:style w:type="paragraph" w:styleId="Heading7">
    <w:name w:val="heading 7"/>
    <w:basedOn w:val="Heading6"/>
    <w:next w:val="Normal"/>
    <w:link w:val="Heading7Char"/>
    <w:qFormat/>
    <w:rsid w:val="00E31F5F"/>
    <w:pPr>
      <w:numPr>
        <w:ilvl w:val="6"/>
      </w:numPr>
      <w:outlineLvl w:val="6"/>
    </w:pPr>
  </w:style>
  <w:style w:type="paragraph" w:styleId="Heading8">
    <w:name w:val="heading 8"/>
    <w:basedOn w:val="Heading7"/>
    <w:next w:val="Normal"/>
    <w:link w:val="Heading8Char"/>
    <w:qFormat/>
    <w:rsid w:val="00E31F5F"/>
    <w:pPr>
      <w:numPr>
        <w:ilvl w:val="7"/>
      </w:numPr>
      <w:outlineLvl w:val="7"/>
    </w:pPr>
  </w:style>
  <w:style w:type="paragraph" w:styleId="Heading9">
    <w:name w:val="heading 9"/>
    <w:basedOn w:val="Heading8"/>
    <w:next w:val="Normal"/>
    <w:link w:val="Heading9Char"/>
    <w:qFormat/>
    <w:rsid w:val="00E31F5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0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110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110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1101C"/>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91101C"/>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91101C"/>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91101C"/>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91101C"/>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91101C"/>
    <w:rPr>
      <w:rFonts w:asciiTheme="majorHAnsi" w:eastAsiaTheme="majorEastAsia" w:hAnsiTheme="majorHAnsi" w:cstheme="majorBidi"/>
    </w:rPr>
  </w:style>
  <w:style w:type="paragraph" w:customStyle="1" w:styleId="TOCHead">
    <w:name w:val="TOC Head"/>
    <w:next w:val="TOC1"/>
    <w:uiPriority w:val="99"/>
    <w:rsid w:val="00E31F5F"/>
    <w:pPr>
      <w:spacing w:after="120"/>
      <w:jc w:val="center"/>
    </w:pPr>
    <w:rPr>
      <w:rFonts w:ascii="Arial" w:hAnsi="Arial"/>
      <w:b/>
      <w:color w:val="000080"/>
      <w:sz w:val="28"/>
      <w:szCs w:val="20"/>
    </w:rPr>
  </w:style>
  <w:style w:type="paragraph" w:styleId="TOC1">
    <w:name w:val="toc 1"/>
    <w:basedOn w:val="Normal"/>
    <w:next w:val="Normal"/>
    <w:uiPriority w:val="39"/>
    <w:rsid w:val="00E31F5F"/>
    <w:pPr>
      <w:tabs>
        <w:tab w:val="right" w:leader="underscore" w:pos="10080"/>
      </w:tabs>
      <w:spacing w:after="0"/>
      <w:ind w:left="0"/>
    </w:pPr>
    <w:rPr>
      <w:sz w:val="20"/>
      <w:szCs w:val="36"/>
    </w:rPr>
  </w:style>
  <w:style w:type="paragraph" w:styleId="TOC2">
    <w:name w:val="toc 2"/>
    <w:basedOn w:val="TOC1"/>
    <w:next w:val="Normal"/>
    <w:uiPriority w:val="39"/>
    <w:rsid w:val="00E31F5F"/>
    <w:pPr>
      <w:ind w:left="144"/>
    </w:pPr>
  </w:style>
  <w:style w:type="paragraph" w:styleId="TOC3">
    <w:name w:val="toc 3"/>
    <w:basedOn w:val="TOC2"/>
    <w:next w:val="Normal"/>
    <w:uiPriority w:val="39"/>
    <w:rsid w:val="00E31F5F"/>
    <w:pPr>
      <w:ind w:left="288"/>
    </w:pPr>
  </w:style>
  <w:style w:type="paragraph" w:styleId="TOC4">
    <w:name w:val="toc 4"/>
    <w:basedOn w:val="TOC3"/>
    <w:next w:val="Normal"/>
    <w:uiPriority w:val="99"/>
    <w:semiHidden/>
    <w:rsid w:val="00E31F5F"/>
    <w:pPr>
      <w:ind w:left="432"/>
    </w:pPr>
  </w:style>
  <w:style w:type="paragraph" w:styleId="TableofFigures">
    <w:name w:val="table of figures"/>
    <w:basedOn w:val="Normal"/>
    <w:next w:val="Normal"/>
    <w:uiPriority w:val="99"/>
    <w:semiHidden/>
    <w:rsid w:val="00E31F5F"/>
    <w:pPr>
      <w:tabs>
        <w:tab w:val="right" w:leader="underscore" w:pos="10080"/>
      </w:tabs>
      <w:ind w:left="400" w:hanging="400"/>
    </w:pPr>
    <w:rPr>
      <w:caps/>
      <w:sz w:val="20"/>
    </w:rPr>
  </w:style>
  <w:style w:type="paragraph" w:styleId="Caption">
    <w:name w:val="caption"/>
    <w:basedOn w:val="Normal"/>
    <w:next w:val="Normal"/>
    <w:uiPriority w:val="99"/>
    <w:qFormat/>
    <w:rsid w:val="00E31F5F"/>
    <w:pPr>
      <w:spacing w:before="120"/>
      <w:jc w:val="center"/>
    </w:pPr>
    <w:rPr>
      <w:b/>
      <w:color w:val="800000"/>
      <w:sz w:val="18"/>
    </w:rPr>
  </w:style>
  <w:style w:type="paragraph" w:styleId="Header">
    <w:name w:val="header"/>
    <w:basedOn w:val="Normal"/>
    <w:link w:val="HeaderChar"/>
    <w:rsid w:val="00E31F5F"/>
    <w:pPr>
      <w:pBdr>
        <w:top w:val="single" w:sz="6" w:space="2" w:color="auto"/>
        <w:left w:val="single" w:sz="6" w:space="2" w:color="auto"/>
        <w:bottom w:val="single" w:sz="6" w:space="2" w:color="auto"/>
        <w:right w:val="single" w:sz="6" w:space="2" w:color="auto"/>
      </w:pBdr>
      <w:spacing w:after="0"/>
      <w:ind w:left="0"/>
      <w:jc w:val="center"/>
    </w:pPr>
    <w:rPr>
      <w:sz w:val="18"/>
    </w:rPr>
  </w:style>
  <w:style w:type="character" w:customStyle="1" w:styleId="HeaderChar">
    <w:name w:val="Header Char"/>
    <w:basedOn w:val="DefaultParagraphFont"/>
    <w:link w:val="Header"/>
    <w:rsid w:val="0091101C"/>
    <w:rPr>
      <w:rFonts w:ascii="Arial" w:hAnsi="Arial"/>
      <w:szCs w:val="20"/>
    </w:rPr>
  </w:style>
  <w:style w:type="paragraph" w:styleId="Footer">
    <w:name w:val="footer"/>
    <w:basedOn w:val="Normal"/>
    <w:link w:val="FooterChar"/>
    <w:uiPriority w:val="99"/>
    <w:rsid w:val="00E31F5F"/>
    <w:pPr>
      <w:pBdr>
        <w:top w:val="single" w:sz="6" w:space="2" w:color="auto"/>
        <w:left w:val="single" w:sz="6" w:space="2" w:color="auto"/>
        <w:bottom w:val="single" w:sz="6" w:space="2" w:color="auto"/>
        <w:right w:val="single" w:sz="6" w:space="2" w:color="auto"/>
      </w:pBdr>
      <w:tabs>
        <w:tab w:val="center" w:pos="4464"/>
        <w:tab w:val="right" w:pos="10080"/>
      </w:tabs>
      <w:ind w:left="0"/>
    </w:pPr>
    <w:rPr>
      <w:sz w:val="18"/>
    </w:rPr>
  </w:style>
  <w:style w:type="character" w:customStyle="1" w:styleId="FooterChar">
    <w:name w:val="Footer Char"/>
    <w:basedOn w:val="DefaultParagraphFont"/>
    <w:link w:val="Footer"/>
    <w:uiPriority w:val="99"/>
    <w:semiHidden/>
    <w:rsid w:val="0091101C"/>
    <w:rPr>
      <w:rFonts w:ascii="Arial" w:hAnsi="Arial"/>
      <w:szCs w:val="20"/>
    </w:rPr>
  </w:style>
  <w:style w:type="character" w:styleId="PageNumber">
    <w:name w:val="page number"/>
    <w:basedOn w:val="DefaultParagraphFont"/>
    <w:rsid w:val="00E31F5F"/>
    <w:rPr>
      <w:rFonts w:cs="Times New Roman"/>
    </w:rPr>
  </w:style>
  <w:style w:type="paragraph" w:customStyle="1" w:styleId="Proprietary">
    <w:name w:val="Proprietary"/>
    <w:rsid w:val="00E31F5F"/>
    <w:pPr>
      <w:keepNext/>
      <w:keepLines/>
      <w:pBdr>
        <w:top w:val="single" w:sz="4" w:space="1" w:color="auto"/>
        <w:left w:val="single" w:sz="4" w:space="4" w:color="auto"/>
        <w:bottom w:val="single" w:sz="4" w:space="1" w:color="auto"/>
        <w:right w:val="single" w:sz="4" w:space="4" w:color="auto"/>
      </w:pBdr>
      <w:spacing w:before="120" w:after="120" w:line="240" w:lineRule="atLeast"/>
      <w:ind w:left="-115"/>
    </w:pPr>
    <w:rPr>
      <w:rFonts w:ascii="Arial" w:hAnsi="Arial"/>
      <w:b/>
      <w:sz w:val="24"/>
      <w:szCs w:val="20"/>
    </w:rPr>
  </w:style>
  <w:style w:type="paragraph" w:customStyle="1" w:styleId="Proptext">
    <w:name w:val="Proptext"/>
    <w:basedOn w:val="Normal"/>
    <w:rsid w:val="00E31F5F"/>
    <w:pPr>
      <w:spacing w:before="120"/>
      <w:ind w:left="-115"/>
      <w:jc w:val="both"/>
    </w:pPr>
    <w:rPr>
      <w:rFonts w:ascii="Times New Roman" w:hAnsi="Times New Roman"/>
      <w:sz w:val="18"/>
    </w:rPr>
  </w:style>
  <w:style w:type="paragraph" w:customStyle="1" w:styleId="DocumentTitle">
    <w:name w:val="Document Title"/>
    <w:basedOn w:val="Normal"/>
    <w:uiPriority w:val="99"/>
    <w:rsid w:val="00E31F5F"/>
    <w:pPr>
      <w:spacing w:before="120" w:line="240" w:lineRule="atLeast"/>
    </w:pPr>
    <w:rPr>
      <w:rFonts w:eastAsia="PMingLiU"/>
      <w:b/>
      <w:sz w:val="24"/>
    </w:rPr>
  </w:style>
  <w:style w:type="paragraph" w:customStyle="1" w:styleId="TitleHeader">
    <w:name w:val="TitleHeader"/>
    <w:basedOn w:val="Header"/>
    <w:uiPriority w:val="99"/>
    <w:rsid w:val="00E31F5F"/>
    <w:rPr>
      <w:color w:val="0000FF"/>
      <w:sz w:val="28"/>
    </w:rPr>
  </w:style>
  <w:style w:type="paragraph" w:customStyle="1" w:styleId="SecurityLevel">
    <w:name w:val="SecurityLevel"/>
    <w:link w:val="SecurityLevelChar"/>
    <w:uiPriority w:val="99"/>
    <w:rsid w:val="00E31F5F"/>
    <w:pPr>
      <w:spacing w:before="240" w:after="240"/>
      <w:jc w:val="center"/>
    </w:pPr>
    <w:rPr>
      <w:rFonts w:ascii="Arial" w:hAnsi="Arial" w:cs="Arial"/>
      <w:b/>
      <w:sz w:val="20"/>
      <w:szCs w:val="20"/>
    </w:rPr>
  </w:style>
  <w:style w:type="paragraph" w:styleId="Title">
    <w:name w:val="Title"/>
    <w:basedOn w:val="Normal"/>
    <w:link w:val="TitleChar"/>
    <w:uiPriority w:val="99"/>
    <w:qFormat/>
    <w:rsid w:val="00E31F5F"/>
    <w:pPr>
      <w:pBdr>
        <w:top w:val="double" w:sz="4" w:space="1" w:color="auto"/>
        <w:bottom w:val="double" w:sz="4" w:space="1" w:color="auto"/>
      </w:pBdr>
      <w:spacing w:after="0"/>
      <w:ind w:left="0"/>
      <w:jc w:val="center"/>
    </w:pPr>
    <w:rPr>
      <w:rFonts w:cs="Arial"/>
      <w:b/>
      <w:bCs/>
      <w:kern w:val="28"/>
      <w:sz w:val="40"/>
      <w:szCs w:val="32"/>
    </w:rPr>
  </w:style>
  <w:style w:type="character" w:customStyle="1" w:styleId="TitleChar">
    <w:name w:val="Title Char"/>
    <w:basedOn w:val="DefaultParagraphFont"/>
    <w:link w:val="Title"/>
    <w:uiPriority w:val="10"/>
    <w:rsid w:val="0091101C"/>
    <w:rPr>
      <w:rFonts w:asciiTheme="majorHAnsi" w:eastAsiaTheme="majorEastAsia" w:hAnsiTheme="majorHAnsi" w:cstheme="majorBidi"/>
      <w:b/>
      <w:bCs/>
      <w:kern w:val="28"/>
      <w:sz w:val="32"/>
      <w:szCs w:val="32"/>
    </w:rPr>
  </w:style>
  <w:style w:type="paragraph" w:customStyle="1" w:styleId="Normal-Bullet">
    <w:name w:val="Normal-Bullet"/>
    <w:basedOn w:val="Normal"/>
    <w:uiPriority w:val="99"/>
    <w:rsid w:val="00E31F5F"/>
    <w:pPr>
      <w:numPr>
        <w:numId w:val="38"/>
      </w:numPr>
    </w:pPr>
  </w:style>
  <w:style w:type="paragraph" w:customStyle="1" w:styleId="Normal-Dash">
    <w:name w:val="Normal-Dash"/>
    <w:basedOn w:val="Normal"/>
    <w:uiPriority w:val="99"/>
    <w:rsid w:val="00E31F5F"/>
    <w:pPr>
      <w:numPr>
        <w:numId w:val="27"/>
      </w:numPr>
    </w:pPr>
  </w:style>
  <w:style w:type="paragraph" w:customStyle="1" w:styleId="Normal-Dash-Indent">
    <w:name w:val="Normal-Dash-Indent"/>
    <w:basedOn w:val="Normal"/>
    <w:uiPriority w:val="99"/>
    <w:rsid w:val="00E31F5F"/>
    <w:pPr>
      <w:numPr>
        <w:numId w:val="39"/>
      </w:numPr>
      <w:tabs>
        <w:tab w:val="clear" w:pos="2520"/>
        <w:tab w:val="left" w:pos="1440"/>
      </w:tabs>
      <w:ind w:left="1440"/>
    </w:pPr>
  </w:style>
  <w:style w:type="paragraph" w:customStyle="1" w:styleId="Normal-L2">
    <w:name w:val="Normal-L2"/>
    <w:basedOn w:val="Normal"/>
    <w:uiPriority w:val="99"/>
    <w:rsid w:val="00E31F5F"/>
    <w:pPr>
      <w:ind w:left="2160" w:hanging="1440"/>
    </w:pPr>
    <w:rPr>
      <w:rFonts w:ascii="Courier New" w:hAnsi="Courier New"/>
    </w:rPr>
  </w:style>
  <w:style w:type="paragraph" w:customStyle="1" w:styleId="Normal-Letter">
    <w:name w:val="Normal-Letter"/>
    <w:basedOn w:val="Normal"/>
    <w:uiPriority w:val="99"/>
    <w:rsid w:val="00E31F5F"/>
    <w:pPr>
      <w:widowControl w:val="0"/>
      <w:numPr>
        <w:numId w:val="28"/>
      </w:numPr>
    </w:pPr>
  </w:style>
  <w:style w:type="paragraph" w:styleId="Revision">
    <w:name w:val="Revision"/>
    <w:uiPriority w:val="99"/>
    <w:rsid w:val="00E31F5F"/>
    <w:rPr>
      <w:rFonts w:ascii="Arial" w:hAnsi="Arial"/>
      <w:sz w:val="20"/>
      <w:szCs w:val="20"/>
    </w:rPr>
  </w:style>
  <w:style w:type="paragraph" w:customStyle="1" w:styleId="Table-Left">
    <w:name w:val="Table-Left"/>
    <w:uiPriority w:val="99"/>
    <w:rsid w:val="00E31F5F"/>
    <w:rPr>
      <w:rFonts w:ascii="Arial" w:hAnsi="Arial"/>
      <w:sz w:val="20"/>
      <w:szCs w:val="20"/>
    </w:rPr>
  </w:style>
  <w:style w:type="paragraph" w:customStyle="1" w:styleId="Table-Center">
    <w:name w:val="Table-Center"/>
    <w:basedOn w:val="Table-Left"/>
    <w:uiPriority w:val="99"/>
    <w:rsid w:val="00E31F5F"/>
    <w:pPr>
      <w:jc w:val="center"/>
    </w:pPr>
  </w:style>
  <w:style w:type="paragraph" w:customStyle="1" w:styleId="Table-Heading">
    <w:name w:val="Table-Heading"/>
    <w:basedOn w:val="Table-Center"/>
    <w:uiPriority w:val="99"/>
    <w:rsid w:val="00E31F5F"/>
    <w:rPr>
      <w:b/>
      <w:bCs/>
    </w:rPr>
  </w:style>
  <w:style w:type="paragraph" w:customStyle="1" w:styleId="Table-Right">
    <w:name w:val="Table-Right"/>
    <w:basedOn w:val="Table-Left"/>
    <w:uiPriority w:val="99"/>
    <w:rsid w:val="00E31F5F"/>
    <w:pPr>
      <w:jc w:val="right"/>
    </w:pPr>
  </w:style>
  <w:style w:type="paragraph" w:styleId="TOC5">
    <w:name w:val="toc 5"/>
    <w:basedOn w:val="Normal"/>
    <w:next w:val="Normal"/>
    <w:autoRedefine/>
    <w:uiPriority w:val="99"/>
    <w:semiHidden/>
    <w:rsid w:val="00E31F5F"/>
    <w:pPr>
      <w:ind w:left="800"/>
    </w:pPr>
  </w:style>
  <w:style w:type="paragraph" w:styleId="TOC6">
    <w:name w:val="toc 6"/>
    <w:basedOn w:val="Normal"/>
    <w:next w:val="Normal"/>
    <w:autoRedefine/>
    <w:uiPriority w:val="99"/>
    <w:semiHidden/>
    <w:rsid w:val="00E31F5F"/>
    <w:pPr>
      <w:ind w:left="1000"/>
    </w:pPr>
  </w:style>
  <w:style w:type="paragraph" w:styleId="TOC7">
    <w:name w:val="toc 7"/>
    <w:basedOn w:val="Normal"/>
    <w:next w:val="Normal"/>
    <w:autoRedefine/>
    <w:uiPriority w:val="99"/>
    <w:semiHidden/>
    <w:rsid w:val="00E31F5F"/>
    <w:pPr>
      <w:ind w:left="1200"/>
    </w:pPr>
  </w:style>
  <w:style w:type="paragraph" w:styleId="TOC8">
    <w:name w:val="toc 8"/>
    <w:basedOn w:val="Normal"/>
    <w:next w:val="Normal"/>
    <w:autoRedefine/>
    <w:uiPriority w:val="99"/>
    <w:semiHidden/>
    <w:rsid w:val="00E31F5F"/>
    <w:pPr>
      <w:ind w:left="1400"/>
    </w:pPr>
  </w:style>
  <w:style w:type="paragraph" w:styleId="TOC9">
    <w:name w:val="toc 9"/>
    <w:basedOn w:val="Normal"/>
    <w:next w:val="Normal"/>
    <w:autoRedefine/>
    <w:uiPriority w:val="99"/>
    <w:semiHidden/>
    <w:rsid w:val="00E31F5F"/>
    <w:pPr>
      <w:ind w:left="1600"/>
    </w:pPr>
  </w:style>
  <w:style w:type="paragraph" w:customStyle="1" w:styleId="FooterDisclaimer">
    <w:name w:val="Footer Disclaimer"/>
    <w:rsid w:val="00E31F5F"/>
    <w:pPr>
      <w:jc w:val="both"/>
    </w:pPr>
    <w:rPr>
      <w:rFonts w:ascii="Arial" w:hAnsi="Arial"/>
      <w:sz w:val="16"/>
      <w:szCs w:val="20"/>
    </w:rPr>
  </w:style>
  <w:style w:type="paragraph" w:customStyle="1" w:styleId="Copyright">
    <w:name w:val="Copyright"/>
    <w:uiPriority w:val="99"/>
    <w:rsid w:val="00E31F5F"/>
    <w:pPr>
      <w:jc w:val="center"/>
    </w:pPr>
    <w:rPr>
      <w:rFonts w:ascii="Arial" w:hAnsi="Arial"/>
      <w:b/>
      <w:sz w:val="18"/>
      <w:szCs w:val="20"/>
    </w:rPr>
  </w:style>
  <w:style w:type="paragraph" w:styleId="BodyTextIndent">
    <w:name w:val="Body Text Indent"/>
    <w:basedOn w:val="Normal"/>
    <w:link w:val="BodyTextIndentChar"/>
    <w:uiPriority w:val="99"/>
    <w:rsid w:val="00E31F5F"/>
    <w:pPr>
      <w:jc w:val="center"/>
    </w:pPr>
  </w:style>
  <w:style w:type="character" w:customStyle="1" w:styleId="BodyTextIndentChar">
    <w:name w:val="Body Text Indent Char"/>
    <w:basedOn w:val="DefaultParagraphFont"/>
    <w:link w:val="BodyTextIndent"/>
    <w:uiPriority w:val="99"/>
    <w:semiHidden/>
    <w:rsid w:val="0091101C"/>
    <w:rPr>
      <w:rFonts w:ascii="Arial" w:hAnsi="Arial"/>
      <w:szCs w:val="20"/>
    </w:rPr>
  </w:style>
  <w:style w:type="paragraph" w:customStyle="1" w:styleId="FooterAddress">
    <w:name w:val="Footer Address"/>
    <w:rsid w:val="00E31F5F"/>
    <w:pPr>
      <w:jc w:val="center"/>
    </w:pPr>
    <w:rPr>
      <w:rFonts w:ascii="Arial" w:hAnsi="Arial"/>
      <w:sz w:val="16"/>
      <w:szCs w:val="20"/>
    </w:rPr>
  </w:style>
  <w:style w:type="paragraph" w:customStyle="1" w:styleId="Confidential">
    <w:name w:val="Confidential"/>
    <w:rsid w:val="00E31F5F"/>
    <w:pPr>
      <w:jc w:val="center"/>
    </w:pPr>
    <w:rPr>
      <w:rFonts w:ascii="Arial" w:hAnsi="Arial"/>
      <w:b/>
      <w:color w:val="0000FF"/>
      <w:sz w:val="48"/>
      <w:szCs w:val="20"/>
    </w:rPr>
  </w:style>
  <w:style w:type="paragraph" w:customStyle="1" w:styleId="Logo1">
    <w:name w:val="Logo1"/>
    <w:rsid w:val="00E31F5F"/>
    <w:pPr>
      <w:spacing w:after="100" w:afterAutospacing="1"/>
      <w:jc w:val="center"/>
    </w:pPr>
    <w:rPr>
      <w:rFonts w:ascii="Motorola" w:hAnsi="Motorola"/>
      <w:color w:val="333399"/>
      <w:sz w:val="56"/>
      <w:szCs w:val="20"/>
    </w:rPr>
  </w:style>
  <w:style w:type="paragraph" w:customStyle="1" w:styleId="FooterLogo">
    <w:name w:val="Footer Logo"/>
    <w:uiPriority w:val="99"/>
    <w:rsid w:val="00E31F5F"/>
    <w:pPr>
      <w:jc w:val="center"/>
    </w:pPr>
    <w:rPr>
      <w:rFonts w:ascii="Motorola" w:hAnsi="Motorola"/>
      <w:color w:val="333399"/>
      <w:sz w:val="40"/>
      <w:szCs w:val="20"/>
    </w:rPr>
  </w:style>
  <w:style w:type="paragraph" w:customStyle="1" w:styleId="FooterPageNumber">
    <w:name w:val="Footer Page Number"/>
    <w:rsid w:val="00E31F5F"/>
    <w:pPr>
      <w:jc w:val="right"/>
    </w:pPr>
    <w:rPr>
      <w:rFonts w:ascii="Arial" w:hAnsi="Arial"/>
      <w:b/>
      <w:sz w:val="20"/>
      <w:szCs w:val="20"/>
    </w:rPr>
  </w:style>
  <w:style w:type="character" w:styleId="CommentReference">
    <w:name w:val="annotation reference"/>
    <w:basedOn w:val="DefaultParagraphFont"/>
    <w:uiPriority w:val="99"/>
    <w:semiHidden/>
    <w:rsid w:val="000B72FA"/>
    <w:rPr>
      <w:rFonts w:cs="Times New Roman"/>
      <w:sz w:val="16"/>
      <w:szCs w:val="16"/>
    </w:rPr>
  </w:style>
  <w:style w:type="paragraph" w:styleId="CommentText">
    <w:name w:val="annotation text"/>
    <w:basedOn w:val="Normal"/>
    <w:link w:val="CommentTextChar"/>
    <w:uiPriority w:val="99"/>
    <w:semiHidden/>
    <w:rsid w:val="000B72FA"/>
    <w:pPr>
      <w:spacing w:after="0"/>
      <w:ind w:left="0"/>
    </w:pPr>
    <w:rPr>
      <w:sz w:val="20"/>
    </w:rPr>
  </w:style>
  <w:style w:type="character" w:customStyle="1" w:styleId="CommentTextChar">
    <w:name w:val="Comment Text Char"/>
    <w:basedOn w:val="DefaultParagraphFont"/>
    <w:link w:val="CommentText"/>
    <w:uiPriority w:val="99"/>
    <w:semiHidden/>
    <w:rsid w:val="0091101C"/>
    <w:rPr>
      <w:rFonts w:ascii="Arial" w:hAnsi="Arial"/>
      <w:sz w:val="20"/>
      <w:szCs w:val="20"/>
    </w:rPr>
  </w:style>
  <w:style w:type="paragraph" w:customStyle="1" w:styleId="TOCHeadTitlePage">
    <w:name w:val="TOC Head Title Page"/>
    <w:uiPriority w:val="99"/>
    <w:rsid w:val="00E31F5F"/>
    <w:pPr>
      <w:tabs>
        <w:tab w:val="right" w:pos="10080"/>
      </w:tabs>
      <w:spacing w:after="120"/>
    </w:pPr>
    <w:rPr>
      <w:rFonts w:ascii="Arial" w:hAnsi="Arial"/>
      <w:b/>
      <w:color w:val="000080"/>
      <w:sz w:val="24"/>
      <w:szCs w:val="20"/>
      <w:u w:val="single"/>
    </w:rPr>
  </w:style>
  <w:style w:type="paragraph" w:customStyle="1" w:styleId="FooterSmall">
    <w:name w:val="Footer Small"/>
    <w:basedOn w:val="Footer"/>
    <w:rsid w:val="00E31F5F"/>
    <w:pPr>
      <w:pBdr>
        <w:top w:val="none" w:sz="0" w:space="0" w:color="auto"/>
        <w:left w:val="none" w:sz="0" w:space="0" w:color="auto"/>
        <w:bottom w:val="none" w:sz="0" w:space="0" w:color="auto"/>
        <w:right w:val="none" w:sz="0" w:space="0" w:color="auto"/>
      </w:pBdr>
      <w:spacing w:after="0" w:line="20" w:lineRule="exact"/>
    </w:pPr>
  </w:style>
  <w:style w:type="paragraph" w:customStyle="1" w:styleId="ApplicableDocuments">
    <w:name w:val="Applicable Documents"/>
    <w:uiPriority w:val="99"/>
    <w:rsid w:val="00E31F5F"/>
    <w:pPr>
      <w:ind w:left="2880" w:hanging="2160"/>
    </w:pPr>
    <w:rPr>
      <w:rFonts w:ascii="Arial" w:hAnsi="Arial"/>
      <w:szCs w:val="20"/>
    </w:rPr>
  </w:style>
  <w:style w:type="paragraph" w:styleId="BalloonText">
    <w:name w:val="Balloon Text"/>
    <w:basedOn w:val="Normal"/>
    <w:link w:val="BalloonTextChar"/>
    <w:uiPriority w:val="99"/>
    <w:rsid w:val="00E31F5F"/>
    <w:rPr>
      <w:rFonts w:ascii="Tahoma" w:hAnsi="Tahoma" w:cs="Tahoma"/>
      <w:sz w:val="16"/>
      <w:szCs w:val="16"/>
    </w:rPr>
  </w:style>
  <w:style w:type="character" w:customStyle="1" w:styleId="BalloonTextChar">
    <w:name w:val="Balloon Text Char"/>
    <w:basedOn w:val="DefaultParagraphFont"/>
    <w:link w:val="BalloonText"/>
    <w:uiPriority w:val="99"/>
    <w:locked/>
    <w:rsid w:val="007D0DE5"/>
    <w:rPr>
      <w:rFonts w:ascii="Tahoma" w:hAnsi="Tahoma" w:cs="Tahoma"/>
      <w:sz w:val="16"/>
      <w:szCs w:val="16"/>
    </w:rPr>
  </w:style>
  <w:style w:type="paragraph" w:customStyle="1" w:styleId="Normal-Number">
    <w:name w:val="Normal-Number"/>
    <w:basedOn w:val="Normal-Letter"/>
    <w:uiPriority w:val="99"/>
    <w:rsid w:val="00E31F5F"/>
    <w:pPr>
      <w:numPr>
        <w:numId w:val="26"/>
      </w:numPr>
    </w:pPr>
  </w:style>
  <w:style w:type="paragraph" w:customStyle="1" w:styleId="Code">
    <w:name w:val="Code"/>
    <w:uiPriority w:val="99"/>
    <w:rsid w:val="00E31F5F"/>
    <w:pPr>
      <w:spacing w:after="120"/>
      <w:ind w:left="720"/>
    </w:pPr>
    <w:rPr>
      <w:rFonts w:ascii="Courier New" w:hAnsi="Courier New"/>
      <w:sz w:val="18"/>
      <w:szCs w:val="20"/>
    </w:rPr>
  </w:style>
  <w:style w:type="paragraph" w:customStyle="1" w:styleId="digitalcmdoctitle">
    <w:name w:val="digitalcm_doctitle"/>
    <w:basedOn w:val="Title"/>
    <w:rsid w:val="00E31F5F"/>
  </w:style>
  <w:style w:type="paragraph" w:customStyle="1" w:styleId="digitalcmdocnum">
    <w:name w:val="digitalcm_docnum"/>
    <w:basedOn w:val="Table-Left"/>
    <w:rsid w:val="00E31F5F"/>
  </w:style>
  <w:style w:type="paragraph" w:customStyle="1" w:styleId="digitalcmdocrev">
    <w:name w:val="digitalcm_docrev"/>
    <w:basedOn w:val="Table-Left"/>
    <w:rsid w:val="00E31F5F"/>
  </w:style>
  <w:style w:type="paragraph" w:customStyle="1" w:styleId="digitalcmseclev">
    <w:name w:val="digitalcm_seclev"/>
    <w:basedOn w:val="SecurityLevel"/>
    <w:link w:val="digitalcmseclevChar"/>
    <w:uiPriority w:val="99"/>
    <w:rsid w:val="00E31F5F"/>
  </w:style>
  <w:style w:type="character" w:customStyle="1" w:styleId="SecurityLevelChar">
    <w:name w:val="SecurityLevel Char"/>
    <w:basedOn w:val="DefaultParagraphFont"/>
    <w:link w:val="SecurityLevel"/>
    <w:uiPriority w:val="99"/>
    <w:locked/>
    <w:rsid w:val="00E31F5F"/>
    <w:rPr>
      <w:rFonts w:ascii="Arial" w:hAnsi="Arial" w:cs="Arial"/>
      <w:b/>
      <w:lang w:val="en-US" w:eastAsia="en-US" w:bidi="ar-SA"/>
    </w:rPr>
  </w:style>
  <w:style w:type="character" w:customStyle="1" w:styleId="digitalcmseclevChar">
    <w:name w:val="digitalcm_seclev Char"/>
    <w:basedOn w:val="SecurityLevelChar"/>
    <w:link w:val="digitalcmseclev"/>
    <w:uiPriority w:val="99"/>
    <w:locked/>
    <w:rsid w:val="00E31F5F"/>
    <w:rPr>
      <w:rFonts w:ascii="Arial" w:hAnsi="Arial" w:cs="Arial"/>
      <w:b/>
      <w:lang w:val="en-US" w:eastAsia="en-US" w:bidi="ar-SA"/>
    </w:rPr>
  </w:style>
  <w:style w:type="table" w:styleId="TableGrid">
    <w:name w:val="Table Grid"/>
    <w:basedOn w:val="TableNormal"/>
    <w:rsid w:val="00A66D80"/>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igitalcmseclevtext">
    <w:name w:val="digitalcm_seclevtext"/>
    <w:basedOn w:val="Confidential"/>
    <w:qFormat/>
    <w:rsid w:val="00A66D80"/>
    <w:rPr>
      <w:noProof/>
      <w:color w:val="E31B23"/>
      <w:szCs w:val="28"/>
    </w:rPr>
  </w:style>
  <w:style w:type="paragraph" w:customStyle="1" w:styleId="Normal2">
    <w:name w:val="Normal2"/>
    <w:basedOn w:val="Normal"/>
    <w:rsid w:val="003B6641"/>
    <w:pPr>
      <w:tabs>
        <w:tab w:val="left" w:pos="720"/>
      </w:tabs>
    </w:pPr>
    <w:rPr>
      <w:rFonts w:ascii="Times New Roman" w:eastAsia="PMingLiU" w:hAnsi="Times New Roman"/>
      <w:sz w:val="20"/>
    </w:rPr>
  </w:style>
  <w:style w:type="paragraph" w:customStyle="1" w:styleId="Normal3">
    <w:name w:val="Normal3"/>
    <w:basedOn w:val="Normal2"/>
    <w:rsid w:val="00BC677E"/>
    <w:pPr>
      <w:tabs>
        <w:tab w:val="clear" w:pos="720"/>
      </w:tabs>
      <w:ind w:left="1440"/>
    </w:pPr>
  </w:style>
  <w:style w:type="character" w:styleId="Hyperlink">
    <w:name w:val="Hyperlink"/>
    <w:rsid w:val="00BC6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77.4.66:8082/diagnostics?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ozco\AppData\Roaming\Microsoft\Templates\digicabl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digicable template</Template>
  <TotalTime>0</TotalTime>
  <Pages>16</Pages>
  <Words>4523</Words>
  <Characters>21912</Characters>
  <Application>Microsoft Office Word</Application>
  <DocSecurity>0</DocSecurity>
  <Lines>848</Lines>
  <Paragraphs>539</Paragraphs>
  <ScaleCrop>false</ScaleCrop>
  <HeadingPairs>
    <vt:vector size="2" baseType="variant">
      <vt:variant>
        <vt:lpstr>Title</vt:lpstr>
      </vt:variant>
      <vt:variant>
        <vt:i4>1</vt:i4>
      </vt:variant>
    </vt:vector>
  </HeadingPairs>
  <TitlesOfParts>
    <vt:vector size="1" baseType="lpstr">
      <vt:lpstr>DSR Remote Interface Protocol (DRIP)</vt:lpstr>
    </vt:vector>
  </TitlesOfParts>
  <Company>ARRIS</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 Remote Interface Protocol (DRIP)</dc:title>
  <dc:creator>Bob Conover</dc:creator>
  <dc:description>Revision Date 03/05/2018, Posting Date 03/05/2018</dc:description>
  <cp:lastModifiedBy>Orozco, Melissa</cp:lastModifiedBy>
  <cp:revision>2</cp:revision>
  <cp:lastPrinted>2010-07-14T13:00:00Z</cp:lastPrinted>
  <dcterms:created xsi:type="dcterms:W3CDTF">2018-03-05T21:39:00Z</dcterms:created>
  <dcterms:modified xsi:type="dcterms:W3CDTF">2018-03-05T21:39:00Z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gitalCMPostID">
    <vt:lpwstr>27000</vt:lpwstr>
  </property>
</Properties>
</file>