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696" w:rsidRPr="00DA3696" w:rsidRDefault="00DA3696" w:rsidP="00DA3696">
      <w:pPr>
        <w:spacing w:after="0" w:line="240" w:lineRule="auto"/>
        <w:rPr>
          <w:rFonts w:ascii="Segoe UI" w:eastAsia="Times New Roman" w:hAnsi="Segoe UI" w:cs="Segoe UI"/>
          <w:b/>
          <w:bCs/>
          <w:color w:val="3F529C"/>
          <w:sz w:val="35"/>
          <w:szCs w:val="35"/>
        </w:rPr>
      </w:pPr>
      <w:r w:rsidRPr="00DA3696">
        <w:rPr>
          <w:rFonts w:ascii="Segoe UI" w:eastAsia="Times New Roman" w:hAnsi="Segoe UI" w:cs="Segoe UI"/>
          <w:b/>
          <w:bCs/>
          <w:color w:val="3F529C"/>
          <w:sz w:val="35"/>
          <w:szCs w:val="35"/>
        </w:rPr>
        <w:t xml:space="preserve">Политика для больших баз данных с незначительными изменениями данных (скрипты Ola Hallengren) </w:t>
      </w:r>
    </w:p>
    <w:p w:rsidR="00DA3696" w:rsidRPr="00DA3696" w:rsidRDefault="00DA3696" w:rsidP="00DA3696">
      <w:pPr>
        <w:spacing w:after="12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696">
        <w:rPr>
          <w:rFonts w:ascii="Segoe UI" w:eastAsia="Times New Roman" w:hAnsi="Segoe UI" w:cs="Segoe UI"/>
          <w:color w:val="000000"/>
          <w:sz w:val="18"/>
          <w:szCs w:val="18"/>
        </w:rPr>
        <w:t xml:space="preserve">Свернуть все Развернуть всё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5"/>
      </w:tblGrid>
      <w:tr w:rsidR="00DA3696" w:rsidRPr="00DA3696" w:rsidTr="00DA36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DA3696" w:rsidRPr="00DA3696" w:rsidRDefault="00DA3696" w:rsidP="00DA369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hyperlink r:id="rId5" w:history="1">
              <w:r w:rsidRPr="00DA3696">
                <w:rPr>
                  <w:rFonts w:ascii="Segoe UI" w:eastAsia="Times New Roman" w:hAnsi="Segoe UI" w:cs="Segoe UI"/>
                  <w:color w:val="1364C4"/>
                  <w:sz w:val="18"/>
                </w:rPr>
                <w:t>Настройка обслуживания баз данных</w:t>
              </w:r>
            </w:hyperlink>
            <w:r w:rsidRPr="00DA369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&gt; </w:t>
            </w:r>
            <w:hyperlink r:id="rId6" w:history="1">
              <w:r w:rsidRPr="00DA3696">
                <w:rPr>
                  <w:rFonts w:ascii="Segoe UI" w:eastAsia="Times New Roman" w:hAnsi="Segoe UI" w:cs="Segoe UI"/>
                  <w:color w:val="1364C4"/>
                  <w:sz w:val="18"/>
                </w:rPr>
                <w:t>Шаблоны политик обслуживания</w:t>
              </w:r>
            </w:hyperlink>
            <w:r w:rsidRPr="00DA369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&gt; Политика для больших баз данных с незначительными изменениями данных (скрипты Ola Hallengren) </w:t>
            </w:r>
          </w:p>
        </w:tc>
      </w:tr>
    </w:tbl>
    <w:p w:rsidR="00DA3696" w:rsidRPr="00DA3696" w:rsidRDefault="00DA3696" w:rsidP="00DA36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A3696">
        <w:rPr>
          <w:rFonts w:ascii="Segoe UI" w:eastAsia="Times New Roman" w:hAnsi="Segoe UI" w:cs="Segoe UI"/>
          <w:color w:val="000000"/>
          <w:sz w:val="20"/>
          <w:szCs w:val="20"/>
        </w:rPr>
        <w:t>Шаблон политики обслуживания для больших баз данных с незначительными изменениями данных в течении дня.</w:t>
      </w:r>
    </w:p>
    <w:p w:rsidR="00DA3696" w:rsidRPr="00DA3696" w:rsidRDefault="00DA3696" w:rsidP="00DA36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A3696">
        <w:rPr>
          <w:rFonts w:ascii="Segoe UI" w:eastAsia="Times New Roman" w:hAnsi="Segoe UI" w:cs="Segoe UI"/>
          <w:color w:val="000000"/>
          <w:sz w:val="20"/>
          <w:szCs w:val="20"/>
        </w:rPr>
        <w:t xml:space="preserve">Сценарии шаблона используют задачи, вызывающие хранимые процедуры Ola Hallengren (подробнее </w:t>
      </w:r>
      <w:hyperlink r:id="rId7" w:history="1">
        <w:r w:rsidRPr="00DA3696">
          <w:rPr>
            <w:rFonts w:ascii="Segoe UI" w:eastAsia="Times New Roman" w:hAnsi="Segoe UI" w:cs="Segoe UI"/>
            <w:color w:val="1364C4"/>
            <w:sz w:val="20"/>
          </w:rPr>
          <w:t>https://ola.hallengren.com/</w:t>
        </w:r>
      </w:hyperlink>
      <w:r w:rsidRPr="00DA3696">
        <w:rPr>
          <w:rFonts w:ascii="Segoe UI" w:eastAsia="Times New Roman" w:hAnsi="Segoe UI" w:cs="Segoe UI"/>
          <w:color w:val="000000"/>
          <w:sz w:val="20"/>
          <w:szCs w:val="20"/>
        </w:rPr>
        <w:t>). Хранимые процедуры устанавливаются помощником перед созданием политики обслуживания, на этапе выполнения служебных процедур. Также хранимые процедуры можно переустановить командой </w:t>
      </w:r>
      <w:r w:rsidRPr="00DA3696">
        <w:rPr>
          <w:rFonts w:ascii="Segoe UI" w:eastAsia="Times New Roman" w:hAnsi="Segoe UI" w:cs="Segoe UI"/>
          <w:i/>
          <w:iCs/>
          <w:color w:val="000000"/>
          <w:sz w:val="20"/>
        </w:rPr>
        <w:t>Установить решение Ola Hallengren</w:t>
      </w:r>
      <w:r w:rsidRPr="00DA3696">
        <w:rPr>
          <w:rFonts w:ascii="Segoe UI" w:eastAsia="Times New Roman" w:hAnsi="Segoe UI" w:cs="Segoe UI"/>
          <w:color w:val="000000"/>
          <w:sz w:val="20"/>
          <w:szCs w:val="20"/>
        </w:rPr>
        <w:t> из контекстного меню списка серверов и политик.</w:t>
      </w:r>
    </w:p>
    <w:tbl>
      <w:tblPr>
        <w:tblW w:w="5000" w:type="pct"/>
        <w:tblBorders>
          <w:left w:val="single" w:sz="12" w:space="0" w:color="3F529C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0"/>
        <w:gridCol w:w="9085"/>
      </w:tblGrid>
      <w:tr w:rsidR="00DA3696" w:rsidRPr="00DA3696" w:rsidTr="00DA36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60" w:type="dxa"/>
              <w:bottom w:w="60" w:type="dxa"/>
              <w:right w:w="60" w:type="dxa"/>
            </w:tcMar>
            <w:hideMark/>
          </w:tcPr>
          <w:p w:rsidR="00DA3696" w:rsidRPr="00DA3696" w:rsidRDefault="00DA3696" w:rsidP="00DA3696">
            <w:pPr>
              <w:spacing w:before="60" w:after="60" w:line="336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1" name="Рисунок 1" descr="ms-its:C:\PROGRA~1\Qmb\QMB_rus.chm::/images/hs-cauti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s-its:C:\PROGRA~1\Qmb\QMB_rus.chm::/images/hs-cauti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A3696" w:rsidRPr="00DA3696" w:rsidRDefault="00DA3696" w:rsidP="00DA3696">
            <w:pPr>
              <w:spacing w:before="100" w:beforeAutospacing="1" w:after="0" w:line="336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A369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Хранимые процедуры Ola Hallengren работают с любыми редакциям SQL серверов начиная с версии 2005 и выше. Данная версия программы содержит хранимые процедуры от 25.01.2015.</w:t>
            </w:r>
          </w:p>
        </w:tc>
      </w:tr>
    </w:tbl>
    <w:p w:rsidR="00DA3696" w:rsidRPr="00DA3696" w:rsidRDefault="00DA3696" w:rsidP="00DA36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A3696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Модель восстановления</w:t>
      </w:r>
      <w:r w:rsidRPr="00DA3696">
        <w:rPr>
          <w:rFonts w:ascii="Segoe UI" w:eastAsia="Times New Roman" w:hAnsi="Segoe UI" w:cs="Segoe UI"/>
          <w:color w:val="000000"/>
          <w:sz w:val="20"/>
          <w:szCs w:val="20"/>
        </w:rPr>
        <w:t xml:space="preserve">: </w:t>
      </w:r>
      <w:r w:rsidRPr="00DA3696">
        <w:rPr>
          <w:rFonts w:ascii="Segoe UI" w:eastAsia="Times New Roman" w:hAnsi="Segoe UI" w:cs="Segoe UI"/>
          <w:b/>
          <w:bCs/>
          <w:color w:val="000000"/>
          <w:sz w:val="20"/>
        </w:rPr>
        <w:t>Простая</w:t>
      </w:r>
    </w:p>
    <w:p w:rsidR="00DA3696" w:rsidRPr="00DA3696" w:rsidRDefault="00DA3696" w:rsidP="00DA36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A3696">
        <w:rPr>
          <w:rFonts w:ascii="Segoe UI" w:eastAsia="Times New Roman" w:hAnsi="Segoe UI" w:cs="Segoe UI"/>
          <w:color w:val="000000"/>
          <w:sz w:val="20"/>
          <w:szCs w:val="20"/>
        </w:rPr>
        <w:t>Политика включает два сценария:</w:t>
      </w:r>
    </w:p>
    <w:p w:rsidR="00DA3696" w:rsidRPr="00DA3696" w:rsidRDefault="00DA3696" w:rsidP="00DA36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hyperlink r:id="rId9" w:history="1">
        <w:r w:rsidRPr="00DA3696">
          <w:rPr>
            <w:rFonts w:ascii="Segoe UI" w:eastAsia="Times New Roman" w:hAnsi="Segoe UI" w:cs="Segoe UI"/>
            <w:color w:val="1364C4"/>
            <w:sz w:val="20"/>
            <w:szCs w:val="20"/>
          </w:rPr>
          <w:t>1. Ресурсоемкие задачи (раз в неделю)</w:t>
        </w:r>
      </w:hyperlink>
    </w:p>
    <w:p w:rsidR="00DA3696" w:rsidRPr="00DA3696" w:rsidRDefault="00DA3696" w:rsidP="00DA36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A3696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Расписание</w:t>
      </w:r>
      <w:r w:rsidRPr="00DA3696">
        <w:rPr>
          <w:rFonts w:ascii="Segoe UI" w:eastAsia="Times New Roman" w:hAnsi="Segoe UI" w:cs="Segoe UI"/>
          <w:color w:val="000000"/>
          <w:sz w:val="20"/>
          <w:szCs w:val="20"/>
        </w:rPr>
        <w:t>: раз в неделю в понедельник в 01:00 ночи</w:t>
      </w:r>
    </w:p>
    <w:p w:rsidR="00DA3696" w:rsidRPr="00DA3696" w:rsidRDefault="00DA3696" w:rsidP="00DA36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A3696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Задачи:</w:t>
      </w:r>
    </w:p>
    <w:p w:rsidR="00DA3696" w:rsidRPr="00DA3696" w:rsidRDefault="00DA3696" w:rsidP="00DA36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DA3696">
        <w:rPr>
          <w:rFonts w:ascii="Segoe UI" w:eastAsia="Times New Roman" w:hAnsi="Segoe UI" w:cs="Segoe UI"/>
          <w:color w:val="000000"/>
          <w:sz w:val="20"/>
          <w:szCs w:val="20"/>
        </w:rPr>
        <w:t xml:space="preserve">Дефрагментация и перестроение индексов с обновлением измененной статистики (Ola Hallengren) </w:t>
      </w:r>
    </w:p>
    <w:p w:rsidR="00DA3696" w:rsidRPr="00DA3696" w:rsidRDefault="00DA3696" w:rsidP="00DA3696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DA3696">
        <w:rPr>
          <w:rFonts w:ascii="Segoe UI" w:eastAsia="Times New Roman" w:hAnsi="Segoe UI" w:cs="Segoe UI"/>
          <w:color w:val="000000"/>
          <w:sz w:val="20"/>
          <w:szCs w:val="20"/>
        </w:rPr>
        <w:t xml:space="preserve">Проверка целостности баз (Ola Hallengren) </w:t>
      </w:r>
    </w:p>
    <w:p w:rsidR="00DA3696" w:rsidRPr="00DA3696" w:rsidRDefault="00DA3696" w:rsidP="00DA3696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DA3696">
        <w:rPr>
          <w:rFonts w:ascii="Segoe UI" w:eastAsia="Times New Roman" w:hAnsi="Segoe UI" w:cs="Segoe UI"/>
          <w:color w:val="000000"/>
          <w:sz w:val="20"/>
          <w:szCs w:val="20"/>
        </w:rPr>
        <w:t xml:space="preserve">Полная архивная копия и удаление устаревших (Ola Hallengren) </w:t>
      </w:r>
    </w:p>
    <w:p w:rsidR="00DA3696" w:rsidRPr="00DA3696" w:rsidRDefault="00DA3696" w:rsidP="00DA3696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DA3696">
        <w:rPr>
          <w:rFonts w:ascii="Segoe UI" w:eastAsia="Times New Roman" w:hAnsi="Segoe UI" w:cs="Segoe UI"/>
          <w:color w:val="000000"/>
          <w:sz w:val="20"/>
          <w:szCs w:val="20"/>
        </w:rPr>
        <w:t xml:space="preserve">Очистка истории архивных копий </w:t>
      </w:r>
    </w:p>
    <w:p w:rsidR="00DA3696" w:rsidRPr="00DA3696" w:rsidRDefault="00DA3696" w:rsidP="00DA36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DA3696">
        <w:rPr>
          <w:rFonts w:ascii="Segoe UI" w:eastAsia="Times New Roman" w:hAnsi="Segoe UI" w:cs="Segoe UI"/>
          <w:color w:val="000000"/>
          <w:sz w:val="20"/>
          <w:szCs w:val="20"/>
        </w:rPr>
        <w:t xml:space="preserve">Восстановление из архивной копии во временную БД с последующей проверкой. По умолчанию задача отключена. В данном случае может использоваться для проверки последней полной архивной копии. </w:t>
      </w:r>
    </w:p>
    <w:p w:rsidR="00DA3696" w:rsidRPr="00DA3696" w:rsidRDefault="00DA3696" w:rsidP="00DA3696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DA3696">
        <w:rPr>
          <w:rFonts w:ascii="Segoe UI" w:eastAsia="Times New Roman" w:hAnsi="Segoe UI" w:cs="Segoe UI"/>
          <w:color w:val="000000"/>
          <w:sz w:val="20"/>
          <w:szCs w:val="20"/>
        </w:rPr>
        <w:t xml:space="preserve">Проверка целостности системных баз (Ola Hallengren) </w:t>
      </w:r>
    </w:p>
    <w:p w:rsidR="00DA3696" w:rsidRPr="00DA3696" w:rsidRDefault="00DA3696" w:rsidP="00DA3696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DA3696">
        <w:rPr>
          <w:rFonts w:ascii="Segoe UI" w:eastAsia="Times New Roman" w:hAnsi="Segoe UI" w:cs="Segoe UI"/>
          <w:color w:val="000000"/>
          <w:sz w:val="20"/>
          <w:szCs w:val="20"/>
        </w:rPr>
        <w:t>Создание архивных копий системных баз (Ola Hallengren)</w:t>
      </w:r>
    </w:p>
    <w:p w:rsidR="00DA3696" w:rsidRPr="00DA3696" w:rsidRDefault="00DA3696" w:rsidP="00DA36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A3696">
        <w:rPr>
          <w:rFonts w:ascii="Segoe UI" w:eastAsia="Times New Roman" w:hAnsi="Segoe UI" w:cs="Segoe UI"/>
          <w:color w:val="000000"/>
          <w:sz w:val="20"/>
          <w:szCs w:val="20"/>
        </w:rPr>
        <w:t>  </w:t>
      </w:r>
      <w:r w:rsidRPr="00DA3696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Уведомление по Email:</w:t>
      </w:r>
      <w:r w:rsidRPr="00DA3696">
        <w:rPr>
          <w:rFonts w:ascii="Segoe UI" w:eastAsia="Times New Roman" w:hAnsi="Segoe UI" w:cs="Segoe UI"/>
          <w:color w:val="000000"/>
          <w:sz w:val="20"/>
          <w:szCs w:val="20"/>
        </w:rPr>
        <w:t xml:space="preserve"> Каждый раз после исполнения сценария</w:t>
      </w:r>
    </w:p>
    <w:p w:rsidR="00DA3696" w:rsidRPr="00DA3696" w:rsidRDefault="00DA3696" w:rsidP="00DA36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hyperlink r:id="rId10" w:history="1">
        <w:r w:rsidRPr="00DA3696">
          <w:rPr>
            <w:rFonts w:ascii="Segoe UI" w:eastAsia="Times New Roman" w:hAnsi="Segoe UI" w:cs="Segoe UI"/>
            <w:color w:val="1364C4"/>
            <w:sz w:val="20"/>
            <w:szCs w:val="20"/>
          </w:rPr>
          <w:t>2. Разностная копия и системные БД (каждую ночь)</w:t>
        </w:r>
      </w:hyperlink>
    </w:p>
    <w:p w:rsidR="00DA3696" w:rsidRPr="00DA3696" w:rsidRDefault="00DA3696" w:rsidP="00DA36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A3696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Расписание</w:t>
      </w:r>
      <w:r w:rsidRPr="00DA3696">
        <w:rPr>
          <w:rFonts w:ascii="Segoe UI" w:eastAsia="Times New Roman" w:hAnsi="Segoe UI" w:cs="Segoe UI"/>
          <w:color w:val="000000"/>
          <w:sz w:val="20"/>
          <w:szCs w:val="20"/>
        </w:rPr>
        <w:t xml:space="preserve"> - каждую ночь в 01:00 час кроме понедельника</w:t>
      </w:r>
    </w:p>
    <w:p w:rsidR="00DA3696" w:rsidRPr="00DA3696" w:rsidRDefault="00DA3696" w:rsidP="00DA36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A3696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Задачи:</w:t>
      </w:r>
    </w:p>
    <w:p w:rsidR="00DA3696" w:rsidRPr="00DA3696" w:rsidRDefault="00DA3696" w:rsidP="00DA3696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DA3696">
        <w:rPr>
          <w:rFonts w:ascii="Segoe UI" w:eastAsia="Times New Roman" w:hAnsi="Segoe UI" w:cs="Segoe UI"/>
          <w:color w:val="000000"/>
          <w:sz w:val="20"/>
          <w:szCs w:val="20"/>
        </w:rPr>
        <w:t xml:space="preserve">Разностная архивная копия (Ola Hallengren) </w:t>
      </w:r>
    </w:p>
    <w:p w:rsidR="00DA3696" w:rsidRPr="00DA3696" w:rsidRDefault="00DA3696" w:rsidP="00DA3696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DA3696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 xml:space="preserve">Восстановление из архивной копии во временную БД с последующей проверкой. По умолчанию задача отключена. Может использоваться для проверки полной и последней разностной архивной копий. </w:t>
      </w:r>
    </w:p>
    <w:p w:rsidR="00DA3696" w:rsidRPr="00DA3696" w:rsidRDefault="00DA3696" w:rsidP="00DA36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DA3696">
        <w:rPr>
          <w:rFonts w:ascii="Segoe UI" w:eastAsia="Times New Roman" w:hAnsi="Segoe UI" w:cs="Segoe UI"/>
          <w:color w:val="000000"/>
          <w:sz w:val="20"/>
          <w:szCs w:val="20"/>
        </w:rPr>
        <w:t xml:space="preserve">Проверка целостности системных баз (Ola Hallengren) </w:t>
      </w:r>
    </w:p>
    <w:p w:rsidR="00DA3696" w:rsidRPr="00DA3696" w:rsidRDefault="00DA3696" w:rsidP="00DA3696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DA3696">
        <w:rPr>
          <w:rFonts w:ascii="Segoe UI" w:eastAsia="Times New Roman" w:hAnsi="Segoe UI" w:cs="Segoe UI"/>
          <w:color w:val="000000"/>
          <w:sz w:val="20"/>
          <w:szCs w:val="20"/>
        </w:rPr>
        <w:t>Создание архивных копий системных баз (Ola Hallengren)</w:t>
      </w:r>
    </w:p>
    <w:p w:rsidR="00DA3696" w:rsidRPr="00DA3696" w:rsidRDefault="00DA3696" w:rsidP="00DA36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A3696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Уведомление по Email:</w:t>
      </w:r>
      <w:r w:rsidRPr="00DA3696">
        <w:rPr>
          <w:rFonts w:ascii="Segoe UI" w:eastAsia="Times New Roman" w:hAnsi="Segoe UI" w:cs="Segoe UI"/>
          <w:color w:val="000000"/>
          <w:sz w:val="20"/>
          <w:szCs w:val="20"/>
        </w:rPr>
        <w:t> При возникновении ошибки</w:t>
      </w:r>
    </w:p>
    <w:p w:rsidR="00F82A8F" w:rsidRDefault="00F82A8F"/>
    <w:sectPr w:rsidR="00F82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45709"/>
    <w:multiLevelType w:val="multilevel"/>
    <w:tmpl w:val="1CB6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BF51A0"/>
    <w:multiLevelType w:val="multilevel"/>
    <w:tmpl w:val="636A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DA3696"/>
    <w:rsid w:val="00DA3696"/>
    <w:rsid w:val="00F82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3696"/>
    <w:rPr>
      <w:strike w:val="0"/>
      <w:dstrike w:val="0"/>
      <w:color w:val="1364C4"/>
      <w:u w:val="none"/>
      <w:effect w:val="none"/>
    </w:rPr>
  </w:style>
  <w:style w:type="paragraph" w:customStyle="1" w:styleId="hs-toggler">
    <w:name w:val="hs-toggler"/>
    <w:basedOn w:val="a"/>
    <w:rsid w:val="00DA3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A3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child5">
    <w:name w:val="lastchild5"/>
    <w:basedOn w:val="a"/>
    <w:rsid w:val="00DA3696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DA3696"/>
    <w:rPr>
      <w:i/>
      <w:iCs/>
    </w:rPr>
  </w:style>
  <w:style w:type="character" w:styleId="a6">
    <w:name w:val="Strong"/>
    <w:basedOn w:val="a0"/>
    <w:uiPriority w:val="22"/>
    <w:qFormat/>
    <w:rsid w:val="00DA3696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DA3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A36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12759">
      <w:bodyDiv w:val="1"/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828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3719">
              <w:marLeft w:val="-2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70886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0479">
          <w:marLeft w:val="0"/>
          <w:marRight w:val="0"/>
          <w:marTop w:val="120"/>
          <w:marBottom w:val="0"/>
          <w:divBdr>
            <w:top w:val="single" w:sz="6" w:space="0" w:color="F0F0F0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2006929717">
          <w:marLeft w:val="12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ola.hallengren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s-its:C:\PROGRA~1\Qmb\QMB_rus.chm::/TemplatesMaintenancePolicy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ms-its:C:\PROGRA~1\Qmb\QMB_rus.chm::/StartDBMaintenance.html" TargetMode="External"/><Relationship Id="rId10" Type="http://schemas.openxmlformats.org/officeDocument/2006/relationships/hyperlink" Target="ms-its:C:\PROGRA~1\Qmb\QMB_rus.chm::/TypicalPolicyForLargeDbSimpleModelOl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s-its:C:\PROGRA~1\Qmb\QMB_rus.chm::/TypicalPolicyForLargeDbSimpleModelOl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2220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Tolik</dc:creator>
  <cp:keywords/>
  <dc:description/>
  <cp:lastModifiedBy>Tolik</cp:lastModifiedBy>
  <cp:revision>3</cp:revision>
  <dcterms:created xsi:type="dcterms:W3CDTF">2015-11-23T07:27:00Z</dcterms:created>
  <dcterms:modified xsi:type="dcterms:W3CDTF">2015-11-23T07:27:00Z</dcterms:modified>
</cp:coreProperties>
</file>