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Расширение имени файла обмена - xml.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&lt;?xml version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0867311E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="008E0DBE">
              <w:t>таблице 5.5</w:t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58967A5C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</w:t>
            </w:r>
            <w:r w:rsidR="00BB5147">
              <w:t>г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4DB80D5B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 xml:space="preserve">Таблица </w:t>
      </w:r>
      <w:r w:rsidR="008E0DBE">
        <w:rPr>
          <w:szCs w:val="22"/>
        </w:rPr>
        <w:t>5.5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2385B3E8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</w:t>
            </w:r>
            <w:r w:rsidR="00BB5147">
              <w:rPr>
                <w:szCs w:val="22"/>
                <w:lang w:eastAsia="en-US"/>
              </w:rPr>
              <w:t>о медицинской организации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0CF92582" w:rsidR="00D324A1" w:rsidRDefault="00BB5147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 w:rsidRPr="00BB5147">
              <w:rPr>
                <w:szCs w:val="22"/>
                <w:lang w:eastAsia="en-US"/>
              </w:rPr>
              <w:t>СведМедОрг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2207D75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Сведения о получателе </w:t>
            </w:r>
            <w:r w:rsidR="00BB5147">
              <w:rPr>
                <w:szCs w:val="22"/>
                <w:lang w:eastAsia="en-US"/>
              </w:rPr>
              <w:t>прейскуранта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</w:tbl>
    <w:bookmarkEnd w:id="20"/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0EC85B7B" w:rsidR="00137FA6" w:rsidRPr="001931C3" w:rsidRDefault="006A2C9E" w:rsidP="00C855C0">
            <w:pPr>
              <w:pStyle w:val="afffb"/>
            </w:pPr>
            <w:r>
              <w:t>Состав элемента представлен в</w:t>
            </w:r>
            <w:r w:rsidR="001E0EF4">
              <w:t xml:space="preserve"> таблице 5.6</w:t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025F6761" w:rsidR="00137FA6" w:rsidRDefault="006A2C9E" w:rsidP="006A2C9E">
            <w:pPr>
              <w:pStyle w:val="afffb"/>
            </w:pPr>
            <w:r>
              <w:t xml:space="preserve">Состав элемента представлен </w:t>
            </w:r>
            <w:proofErr w:type="gramStart"/>
            <w:r>
              <w:t>в</w:t>
            </w:r>
            <w:r w:rsidR="001E0EF4">
              <w:t xml:space="preserve"> </w:t>
            </w:r>
            <w:r>
              <w:t>.</w:t>
            </w:r>
            <w:proofErr w:type="gramEnd"/>
          </w:p>
        </w:tc>
      </w:tr>
    </w:tbl>
    <w:p w14:paraId="4FEE34AD" w14:textId="493FD90A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 xml:space="preserve">Таблица </w:t>
      </w:r>
      <w:r w:rsidR="001E0EF4">
        <w:rPr>
          <w:szCs w:val="22"/>
        </w:rPr>
        <w:t>5.6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2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3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0530768E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5.11</w:t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4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5CFEC3E8" w14:textId="32DB1946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5.7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5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5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5FDAB67A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</w:t>
            </w:r>
            <w:r w:rsidR="0023350F">
              <w:rPr>
                <w:lang w:eastAsia="en-US"/>
              </w:rPr>
              <w:t xml:space="preserve"> таблице 5.11</w:t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8E0DB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6F19303D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 xml:space="preserve">Таблица </w:t>
      </w:r>
      <w:r w:rsidR="002D0D38">
        <w:rPr>
          <w:szCs w:val="22"/>
        </w:rPr>
        <w:t>5.8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05B963C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</w:t>
            </w:r>
            <w:r w:rsidR="00C16332">
              <w:rPr>
                <w:lang w:eastAsia="en-US"/>
              </w:rPr>
              <w:t xml:space="preserve"> таблице 5.9</w:t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3B8FD02C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</w:t>
            </w:r>
            <w:r w:rsidR="0023350F">
              <w:rPr>
                <w:szCs w:val="22"/>
                <w:lang w:eastAsia="en-US"/>
              </w:rPr>
              <w:t>5.10</w:t>
            </w:r>
          </w:p>
        </w:tc>
      </w:tr>
      <w:bookmarkEnd w:id="26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5AC4193C" w:rsidR="0076259C" w:rsidRDefault="0076259C" w:rsidP="0076259C">
      <w:pPr>
        <w:spacing w:before="360" w:after="60"/>
        <w:jc w:val="right"/>
        <w:rPr>
          <w:szCs w:val="22"/>
        </w:rPr>
      </w:pPr>
      <w:bookmarkStart w:id="27" w:name="_Hlk106137497"/>
      <w:bookmarkStart w:id="28" w:name="_Hlk113221911"/>
      <w:r>
        <w:rPr>
          <w:szCs w:val="22"/>
        </w:rPr>
        <w:t xml:space="preserve">Таблица </w:t>
      </w:r>
      <w:r w:rsidR="00C16332">
        <w:rPr>
          <w:szCs w:val="22"/>
        </w:rPr>
        <w:t>5.9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51C4650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 xml:space="preserve">Таблица </w:t>
      </w:r>
      <w:r w:rsidR="0023350F">
        <w:rPr>
          <w:szCs w:val="22"/>
        </w:rPr>
        <w:t>5.10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7CCD7950" w:rsidR="001B7781" w:rsidRDefault="001B7781" w:rsidP="001B7781">
      <w:pPr>
        <w:spacing w:before="360" w:after="60"/>
        <w:jc w:val="right"/>
        <w:rPr>
          <w:szCs w:val="22"/>
        </w:rPr>
      </w:pPr>
      <w:bookmarkStart w:id="29" w:name="_Hlk113282992"/>
      <w:r>
        <w:rPr>
          <w:szCs w:val="22"/>
        </w:rPr>
        <w:t xml:space="preserve">Таблица </w:t>
      </w:r>
      <w:r w:rsidR="0023350F">
        <w:rPr>
          <w:szCs w:val="22"/>
        </w:rPr>
        <w:t>5.11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0" w:name="_Hlk113282954"/>
            <w:bookmarkEnd w:id="29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0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398252BC" w:rsidR="008979FD" w:rsidRDefault="008979FD" w:rsidP="008979FD">
      <w:pPr>
        <w:spacing w:after="60"/>
        <w:ind w:left="567" w:right="567"/>
        <w:jc w:val="center"/>
        <w:rPr>
          <w:szCs w:val="20"/>
        </w:rPr>
      </w:pPr>
      <w:bookmarkStart w:id="31" w:name="_GoBack"/>
      <w:r>
        <w:rPr>
          <w:b/>
          <w:bCs/>
        </w:rPr>
        <w:t xml:space="preserve">Сведения о лице, подписывающем </w:t>
      </w:r>
      <w:r w:rsidR="0023350F">
        <w:rPr>
          <w:b/>
          <w:bCs/>
        </w:rPr>
        <w:t>документ</w:t>
      </w:r>
      <w:r>
        <w:rPr>
          <w:b/>
          <w:bCs/>
        </w:rPr>
        <w:t xml:space="preserve">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bookmarkEnd w:id="31"/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7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2" w:name="_Hlk113221937"/>
      <w:bookmarkEnd w:id="28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76"/>
      <w:bookmarkEnd w:id="32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523"/>
      <w:bookmarkEnd w:id="33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5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4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6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3242"/>
      <w:bookmarkEnd w:id="36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74"/>
      <w:bookmarkEnd w:id="37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8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47DCF" w14:textId="77777777" w:rsidR="00900D79" w:rsidRDefault="00900D79">
      <w:r>
        <w:separator/>
      </w:r>
    </w:p>
  </w:endnote>
  <w:endnote w:type="continuationSeparator" w:id="0">
    <w:p w14:paraId="735F2468" w14:textId="77777777" w:rsidR="00900D79" w:rsidRDefault="00900D79">
      <w:r>
        <w:continuationSeparator/>
      </w:r>
    </w:p>
  </w:endnote>
  <w:endnote w:type="continuationNotice" w:id="1">
    <w:p w14:paraId="624796E0" w14:textId="77777777" w:rsidR="00900D79" w:rsidRDefault="00900D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8E0DBE" w:rsidRDefault="008E0DBE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8E0DBE" w:rsidRDefault="008E0DB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Content>
      <w:p w14:paraId="3E98FAE3" w14:textId="6457237D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8E0DBE" w:rsidRDefault="008E0DBE">
    <w:pPr>
      <w:pStyle w:val="aff2"/>
    </w:pPr>
  </w:p>
  <w:p w14:paraId="6A5D76B1" w14:textId="77777777" w:rsidR="008E0DBE" w:rsidRDefault="008E0DB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Content>
      <w:p w14:paraId="79A8D44C" w14:textId="547C9B39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8E0DBE" w:rsidRPr="006A6ADF" w:rsidRDefault="008E0DBE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Content>
      <w:p w14:paraId="0B7C75AA" w14:textId="360108D9" w:rsidR="008E0DBE" w:rsidRDefault="008E0DB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8E0DBE" w:rsidRPr="00724A6A" w:rsidRDefault="008E0DBE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D777" w14:textId="77777777" w:rsidR="00900D79" w:rsidRDefault="00900D79">
      <w:r>
        <w:separator/>
      </w:r>
    </w:p>
  </w:footnote>
  <w:footnote w:type="continuationSeparator" w:id="0">
    <w:p w14:paraId="0901B98F" w14:textId="77777777" w:rsidR="00900D79" w:rsidRDefault="00900D79">
      <w:r>
        <w:continuationSeparator/>
      </w:r>
    </w:p>
  </w:footnote>
  <w:footnote w:type="continuationNotice" w:id="1">
    <w:p w14:paraId="643EDD74" w14:textId="77777777" w:rsidR="00900D79" w:rsidRDefault="00900D79"/>
  </w:footnote>
  <w:footnote w:id="2">
    <w:p w14:paraId="36B15C27" w14:textId="77777777" w:rsidR="008E0DBE" w:rsidRDefault="008E0DBE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8E0DBE" w:rsidRDefault="008E0DBE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8E0DBE" w:rsidRDefault="008E0DBE">
    <w:pPr>
      <w:pStyle w:val="a7"/>
    </w:pPr>
  </w:p>
  <w:p w14:paraId="002A5479" w14:textId="77777777" w:rsidR="008E0DBE" w:rsidRDefault="008E0DB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8E0DBE" w:rsidRDefault="008E0DBE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8E0DBE" w:rsidRDefault="008E0DBE">
    <w:pPr>
      <w:ind w:right="360"/>
    </w:pPr>
  </w:p>
  <w:p w14:paraId="694D97E6" w14:textId="77777777" w:rsidR="008E0DBE" w:rsidRDefault="008E0D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8E0DBE" w:rsidRPr="00724A6A" w:rsidRDefault="008E0DBE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8E0DBE" w:rsidRDefault="008E0DB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1FB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EF4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50F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0D38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DBE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0D79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147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32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3114B62-8394-48DF-AD2D-FE744170A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30</Pages>
  <Words>5309</Words>
  <Characters>30263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Администратор</cp:lastModifiedBy>
  <cp:revision>32</cp:revision>
  <cp:lastPrinted>2022-05-26T08:55:00Z</cp:lastPrinted>
  <dcterms:created xsi:type="dcterms:W3CDTF">2022-08-17T13:32:00Z</dcterms:created>
  <dcterms:modified xsi:type="dcterms:W3CDTF">2022-09-07T08:47:00Z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