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AD12D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TIÊU ĐỀ: CHIẾN LƯỢC NÂNG CẤP ROBOT DÒ SÓNG &amp; TỰ HÀNH AI</w:t>
      </w:r>
    </w:p>
    <w:p w14:paraId="0B17A33D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Phiên bản: 2.0 (Kiến trúc Module Phân tán)</w:t>
      </w:r>
    </w:p>
    <w:p w14:paraId="24DE0040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Khắc phục nhược điểm di chuyển giật cục, nhiễu tín hiệu và thiếu khả năng quan sát của phiên bản cũ</w:t>
      </w:r>
      <w:r w:rsidRPr="00E649A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C6DB7" w14:textId="77777777" w:rsidR="00E649AD" w:rsidRPr="00E649AD" w:rsidRDefault="00E649AD" w:rsidP="00E64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9AD">
        <w:rPr>
          <w:rFonts w:ascii="Times New Roman" w:eastAsia="Times New Roman" w:hAnsi="Times New Roman" w:cs="Times New Roman"/>
          <w:b/>
          <w:bCs/>
          <w:sz w:val="27"/>
          <w:szCs w:val="27"/>
        </w:rPr>
        <w:t>I. KIẾN TRÚC PHẦN CỨNG (HARDWARE ARCHITECTURE)</w:t>
      </w:r>
    </w:p>
    <w:p w14:paraId="1EC9F6D9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Hệ thống được chia thành 4 khối chức năng độc lập để tối ưu hiệu năng:</w:t>
      </w:r>
    </w:p>
    <w:p w14:paraId="450FB5ED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1. Khối NÃO (The Brain - Central Processing)</w:t>
      </w:r>
    </w:p>
    <w:p w14:paraId="06C32FCD" w14:textId="77777777" w:rsidR="00E649AD" w:rsidRPr="00E649AD" w:rsidRDefault="00E649AD" w:rsidP="00E64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Vi điều khiển: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ESP32-S3 Supermini.</w:t>
      </w:r>
    </w:p>
    <w:p w14:paraId="090D71C4" w14:textId="77777777" w:rsidR="00E649AD" w:rsidRPr="00E649AD" w:rsidRDefault="00E649AD" w:rsidP="00E64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vụ:</w:t>
      </w:r>
    </w:p>
    <w:p w14:paraId="63D218B5" w14:textId="77777777" w:rsidR="00E649AD" w:rsidRPr="00E649AD" w:rsidRDefault="00E649AD" w:rsidP="00E649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Thu thập dữ liệu từ Tai (I2C) và Mắt (UART).</w:t>
      </w:r>
    </w:p>
    <w:p w14:paraId="0E0AD3EA" w14:textId="77777777" w:rsidR="00E649AD" w:rsidRPr="00E649AD" w:rsidRDefault="00E649AD" w:rsidP="00E649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Đọc cảm biến quán tính (IMU).</w:t>
      </w:r>
    </w:p>
    <w:p w14:paraId="50706AA9" w14:textId="77777777" w:rsidR="00E649AD" w:rsidRPr="00E649AD" w:rsidRDefault="00E649AD" w:rsidP="00E649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Chạy thuật toán PID để điều khiển động cơ mượt mà.</w:t>
      </w:r>
    </w:p>
    <w:p w14:paraId="03B8A725" w14:textId="77777777" w:rsidR="00E649AD" w:rsidRPr="00E649AD" w:rsidRDefault="00E649AD" w:rsidP="00E64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Cảm biến tích hợp:</w:t>
      </w:r>
    </w:p>
    <w:p w14:paraId="5DF0F06F" w14:textId="77777777" w:rsidR="00E649AD" w:rsidRPr="00E649AD" w:rsidRDefault="00E649AD" w:rsidP="00E649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MPU6050 (Gia tốc &amp; Con quay hồi chuyển) để giữ cân bằng/hướng đi.</w:t>
      </w:r>
    </w:p>
    <w:p w14:paraId="7F44C2CA" w14:textId="77777777" w:rsidR="00E649AD" w:rsidRPr="00E649AD" w:rsidRDefault="00E649AD" w:rsidP="00E649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QMC5883L (La bàn số) để xác định hướng Bắc từ.</w:t>
      </w:r>
    </w:p>
    <w:p w14:paraId="0BF1B1E0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2. Khối MẮT (The Smart Eyes - Computer Vision)</w:t>
      </w:r>
    </w:p>
    <w:p w14:paraId="5241A6D4" w14:textId="77777777" w:rsidR="00E649AD" w:rsidRPr="00E649AD" w:rsidRDefault="00E649AD" w:rsidP="00E64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Vi điều khiển: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Seeed Studio XIAO ESP32S3 Sense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A05A8" w14:textId="77777777" w:rsidR="00E649AD" w:rsidRPr="00E649AD" w:rsidRDefault="00E649AD" w:rsidP="00E64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Cảm biến: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Camera OV2640 (kết nối qua cổng CSI trên mạch mở rộng).</w:t>
      </w:r>
    </w:p>
    <w:p w14:paraId="04A7D46D" w14:textId="77777777" w:rsidR="00E649AD" w:rsidRPr="00E649AD" w:rsidRDefault="00E649AD" w:rsidP="00E64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vụ:</w:t>
      </w:r>
    </w:p>
    <w:p w14:paraId="358D1DA2" w14:textId="77777777" w:rsidR="00E649AD" w:rsidRPr="00E649AD" w:rsidRDefault="00E649AD" w:rsidP="00E649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Chụp ảnh và xử lý AI ngay tại chỗ (Edge AI).</w:t>
      </w:r>
    </w:p>
    <w:p w14:paraId="01B6A6FF" w14:textId="77777777" w:rsidR="00E649AD" w:rsidRPr="00E649AD" w:rsidRDefault="00E649AD" w:rsidP="00E649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Nhận diện vật cản hoặc bám theo đối tượng (Màu sắc/Shape).</w:t>
      </w:r>
    </w:p>
    <w:p w14:paraId="573141A1" w14:textId="77777777" w:rsidR="00E649AD" w:rsidRPr="00E649AD" w:rsidRDefault="00E649AD" w:rsidP="00E649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Chỉ gửi kết quả toạ độ/cảnh báo về cho Não (giảm tải cho não).</w:t>
      </w:r>
    </w:p>
    <w:p w14:paraId="17AF91CA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3. Khối TAI (The Ears - Stereo Signal)</w:t>
      </w:r>
    </w:p>
    <w:p w14:paraId="4578A3C3" w14:textId="77777777" w:rsidR="00E649AD" w:rsidRPr="00E649AD" w:rsidRDefault="00E649AD" w:rsidP="00E64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Vi điều khiển: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02 x ESP32-C3 Supermini.</w:t>
      </w:r>
    </w:p>
    <w:p w14:paraId="402F3E37" w14:textId="77777777" w:rsidR="00E649AD" w:rsidRPr="00E649AD" w:rsidRDefault="00E649AD" w:rsidP="00E64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Vị trí: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Đặt 2 bên trái/phải của robot.</w:t>
      </w:r>
    </w:p>
    <w:p w14:paraId="6F729DAB" w14:textId="77777777" w:rsidR="00E649AD" w:rsidRPr="00E649AD" w:rsidRDefault="00E649AD" w:rsidP="00E64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vụ:</w:t>
      </w:r>
    </w:p>
    <w:p w14:paraId="1B179339" w14:textId="77777777" w:rsidR="00E649AD" w:rsidRPr="00E649AD" w:rsidRDefault="00E649AD" w:rsidP="00E649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Quét tín hiệu Bluetooth BLE (thay vì WiFi) để có tần số cập nhật nhanh hơn (100ms).</w:t>
      </w:r>
    </w:p>
    <w:p w14:paraId="7277ACF9" w14:textId="77777777" w:rsidR="00E649AD" w:rsidRPr="00E649AD" w:rsidRDefault="00E649AD" w:rsidP="00E649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Lọc nhiễu sơ bộ (Kalman Filter đơn giản).</w:t>
      </w:r>
    </w:p>
    <w:p w14:paraId="7433C04B" w14:textId="77777777" w:rsidR="00E649AD" w:rsidRPr="00E649AD" w:rsidRDefault="00E649AD" w:rsidP="00E649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Gửi giá trị RSSI thực về Não để so sánh chênh lệch trái/phải.</w:t>
      </w:r>
    </w:p>
    <w:p w14:paraId="0064F68F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4. Khối CƠ BẮP (Locomotion)</w:t>
      </w:r>
    </w:p>
    <w:p w14:paraId="3C53826C" w14:textId="77777777" w:rsidR="00E649AD" w:rsidRPr="00E649AD" w:rsidRDefault="00E649AD" w:rsidP="00E64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Driver: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DRV8833 (Cầu H).</w:t>
      </w:r>
    </w:p>
    <w:p w14:paraId="6ABF4518" w14:textId="77777777" w:rsidR="00E649AD" w:rsidRPr="00E649AD" w:rsidRDefault="00E649AD" w:rsidP="00E64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Động cơ: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02 x DC Motor N20 (Khuyên dùng loại giảm tốc tỉ số truyền lớn để có Torque cao).</w:t>
      </w:r>
    </w:p>
    <w:p w14:paraId="46CAAC78" w14:textId="77777777" w:rsidR="00E649AD" w:rsidRPr="00E649AD" w:rsidRDefault="00E649AD" w:rsidP="00E64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Bánh xe: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Bánh đa hướng (Omni wheels) hoặc bánh cao su bám đường.</w:t>
      </w:r>
    </w:p>
    <w:p w14:paraId="68475002" w14:textId="77777777" w:rsidR="00E649AD" w:rsidRPr="00E649AD" w:rsidRDefault="00E649AD" w:rsidP="00E6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pict w14:anchorId="67768130">
          <v:rect id="_x0000_i1025" style="width:0;height:1.5pt" o:hralign="center" o:hrstd="t" o:hr="t" fillcolor="#a0a0a0" stroked="f"/>
        </w:pict>
      </w:r>
    </w:p>
    <w:p w14:paraId="12D54375" w14:textId="77777777" w:rsidR="00E649AD" w:rsidRPr="00E649AD" w:rsidRDefault="00E649AD" w:rsidP="00E64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9AD">
        <w:rPr>
          <w:rFonts w:ascii="Times New Roman" w:eastAsia="Times New Roman" w:hAnsi="Times New Roman" w:cs="Times New Roman"/>
          <w:b/>
          <w:bCs/>
          <w:sz w:val="27"/>
          <w:szCs w:val="27"/>
        </w:rPr>
        <w:t>II. HỆ THỐNG NĂNG LƯỢNG (POWER SYSTEM)</w:t>
      </w:r>
    </w:p>
    <w:p w14:paraId="1A89941B" w14:textId="77777777" w:rsidR="00E649AD" w:rsidRPr="00E649AD" w:rsidRDefault="00E649AD" w:rsidP="00E64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Sử dụng mô hình </w:t>
      </w: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Nguồn đôi (Dual Power)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để chống nhiễu:</w:t>
      </w:r>
    </w:p>
    <w:p w14:paraId="2B0396EB" w14:textId="77777777" w:rsidR="00E649AD" w:rsidRPr="00E649AD" w:rsidRDefault="00E649AD" w:rsidP="00E64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Nguồn 1 (Logic &amp; Sensors):</w:t>
      </w:r>
    </w:p>
    <w:p w14:paraId="43C1774F" w14:textId="77777777" w:rsidR="00E649AD" w:rsidRPr="00E649AD" w:rsidRDefault="00E649AD" w:rsidP="00E649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Pin: Li-Po 7.4V (2S).</w:t>
      </w:r>
    </w:p>
    <w:p w14:paraId="700AE58B" w14:textId="77777777" w:rsidR="00E649AD" w:rsidRPr="00E649AD" w:rsidRDefault="00E649AD" w:rsidP="00E649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Mạch ổn áp: </w:t>
      </w: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Module hạ áp DC-DC (LM2596 hoặc Mini-360)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hạ từ 7.4V xuống </w:t>
      </w: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5V chuẩn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4E926" w14:textId="77777777" w:rsidR="00E649AD" w:rsidRPr="00E649AD" w:rsidRDefault="00E649AD" w:rsidP="00E649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Cấp cho: Não (S3), Mắt (XIAO), Tai (2x C3), Cảm biến.</w:t>
      </w:r>
    </w:p>
    <w:p w14:paraId="5641471F" w14:textId="77777777" w:rsidR="00E649AD" w:rsidRPr="00E649AD" w:rsidRDefault="00E649AD" w:rsidP="00E64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Nguồn 2 (Động cơ):</w:t>
      </w:r>
    </w:p>
    <w:p w14:paraId="215254E5" w14:textId="77777777" w:rsidR="00E649AD" w:rsidRPr="00E649AD" w:rsidRDefault="00E649AD" w:rsidP="00E649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Pin: Li-Po 7.4V (2S).</w:t>
      </w:r>
    </w:p>
    <w:p w14:paraId="6E8F867E" w14:textId="77777777" w:rsidR="00E649AD" w:rsidRPr="00E649AD" w:rsidRDefault="00E649AD" w:rsidP="00E649A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t>Cấp thẳng cho: Module DRV8833 (VM pin).</w:t>
      </w:r>
    </w:p>
    <w:p w14:paraId="13277D8C" w14:textId="77777777" w:rsidR="00E649AD" w:rsidRPr="00E649AD" w:rsidRDefault="00E649AD" w:rsidP="00E64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LƯU Ý QUAN TRỌNG: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 xml:space="preserve"> Phải nối chung dây cực âm (</w:t>
      </w:r>
      <w:r w:rsidRPr="00E649AD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E649AD">
        <w:rPr>
          <w:rFonts w:ascii="Times New Roman" w:eastAsia="Times New Roman" w:hAnsi="Times New Roman" w:cs="Times New Roman"/>
          <w:sz w:val="24"/>
          <w:szCs w:val="24"/>
        </w:rPr>
        <w:t>) của cả 2 nguồn pin với nhau (Common Ground).</w:t>
      </w:r>
    </w:p>
    <w:p w14:paraId="6D081B61" w14:textId="77777777" w:rsidR="00E649AD" w:rsidRPr="00E649AD" w:rsidRDefault="00E649AD" w:rsidP="00E64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9AD">
        <w:rPr>
          <w:rFonts w:ascii="Times New Roman" w:eastAsia="Times New Roman" w:hAnsi="Times New Roman" w:cs="Times New Roman"/>
          <w:sz w:val="24"/>
          <w:szCs w:val="24"/>
        </w:rPr>
        <w:pict w14:anchorId="4846EF65">
          <v:rect id="_x0000_i1026" style="width:0;height:1.5pt" o:hralign="center" o:hrstd="t" o:hr="t" fillcolor="#a0a0a0" stroked="f"/>
        </w:pict>
      </w:r>
    </w:p>
    <w:p w14:paraId="6B0F48EE" w14:textId="77777777" w:rsidR="00E649AD" w:rsidRPr="00E649AD" w:rsidRDefault="00E649AD" w:rsidP="00E64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49AD">
        <w:rPr>
          <w:rFonts w:ascii="Times New Roman" w:eastAsia="Times New Roman" w:hAnsi="Times New Roman" w:cs="Times New Roman"/>
          <w:b/>
          <w:bCs/>
          <w:sz w:val="27"/>
          <w:szCs w:val="27"/>
        </w:rPr>
        <w:t>III. GIAO THỨC GIAO TIẾP (COMMUNICATION BUS)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983"/>
        <w:gridCol w:w="6392"/>
      </w:tblGrid>
      <w:tr w:rsidR="00E649AD" w:rsidRPr="00E649AD" w14:paraId="25493E76" w14:textId="77777777" w:rsidTr="00E649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DB37E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nối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BCB4E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343B4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</w:tr>
      <w:tr w:rsidR="00E649AD" w:rsidRPr="00E649AD" w14:paraId="6EDCFBB2" w14:textId="77777777" w:rsidTr="00E649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0844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 (C3) -&gt; Não (S3)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FD28D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D2764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sz w:val="24"/>
                <w:szCs w:val="24"/>
              </w:rPr>
              <w:t>2 con C3 đóng vai trò Slave (Addr 0x10, 0x11). Não (Master) hỏi, Tai trả lời giá trị RSSI.</w:t>
            </w:r>
          </w:p>
        </w:tc>
      </w:tr>
      <w:tr w:rsidR="00E649AD" w:rsidRPr="00E649AD" w14:paraId="5B838FC2" w14:textId="77777777" w:rsidTr="00E649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0C9BC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Mắt (XIAO) -&gt; Não (S3)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804B1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8DA83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Truyền nối tiếp (TX -&gt; RX). Mắt gửi chuỗi dữ liệu (ví dụ: </w:t>
            </w:r>
            <w:r w:rsidRPr="00E649AD">
              <w:rPr>
                <w:rFonts w:ascii="Courier New" w:eastAsia="Times New Roman" w:hAnsi="Courier New" w:cs="Courier New"/>
                <w:sz w:val="20"/>
                <w:szCs w:val="20"/>
              </w:rPr>
              <w:t>OBJ:1,X:50,Y:120\n</w:t>
            </w:r>
            <w:r w:rsidRPr="00E649A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E649AD" w:rsidRPr="00E649AD" w14:paraId="458F0161" w14:textId="77777777" w:rsidTr="00E649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ED9D8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Não -&gt; IMU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82189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B7E73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sz w:val="24"/>
                <w:szCs w:val="24"/>
              </w:rPr>
              <w:t>Đọc dữ liệu nghiêng/quay từ MPU6050/QMC5883L.</w:t>
            </w:r>
          </w:p>
        </w:tc>
      </w:tr>
      <w:tr w:rsidR="00E649AD" w:rsidRPr="00E649AD" w14:paraId="07067EF2" w14:textId="77777777" w:rsidTr="00E649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CCF8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Não -&gt;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FAB1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PWM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945C6" w14:textId="77777777" w:rsidR="00E649AD" w:rsidRPr="00E649AD" w:rsidRDefault="00E649AD" w:rsidP="00E649A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9AD">
              <w:rPr>
                <w:rFonts w:ascii="Times New Roman" w:eastAsia="Times New Roman" w:hAnsi="Times New Roman" w:cs="Times New Roman"/>
                <w:sz w:val="24"/>
                <w:szCs w:val="24"/>
              </w:rPr>
              <w:t>4 chân PWM điều khiển tốc độ và chiều quay động cơ.</w:t>
            </w:r>
          </w:p>
        </w:tc>
      </w:tr>
    </w:tbl>
    <w:p w14:paraId="23BD01D6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618"/>
    <w:multiLevelType w:val="multilevel"/>
    <w:tmpl w:val="508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73C"/>
    <w:multiLevelType w:val="multilevel"/>
    <w:tmpl w:val="FDE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23825"/>
    <w:multiLevelType w:val="multilevel"/>
    <w:tmpl w:val="272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27E45"/>
    <w:multiLevelType w:val="multilevel"/>
    <w:tmpl w:val="E6D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33C19"/>
    <w:multiLevelType w:val="multilevel"/>
    <w:tmpl w:val="8BA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AD"/>
    <w:rsid w:val="00027FAF"/>
    <w:rsid w:val="003D311C"/>
    <w:rsid w:val="0045716A"/>
    <w:rsid w:val="00991CAB"/>
    <w:rsid w:val="00AF6F0E"/>
    <w:rsid w:val="00E649AD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9012"/>
  <w15:chartTrackingRefBased/>
  <w15:docId w15:val="{DD7C2FCB-DC93-41E3-8937-7ADD2B0A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4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49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26">
    <w:name w:val="citation-226"/>
    <w:basedOn w:val="DefaultParagraphFont"/>
    <w:rsid w:val="00E649AD"/>
  </w:style>
  <w:style w:type="character" w:styleId="Strong">
    <w:name w:val="Strong"/>
    <w:basedOn w:val="DefaultParagraphFont"/>
    <w:uiPriority w:val="22"/>
    <w:qFormat/>
    <w:rsid w:val="00E649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49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2026-01-07T07:42:00Z</dcterms:created>
  <dcterms:modified xsi:type="dcterms:W3CDTF">2026-01-07T07:42:00Z</dcterms:modified>
</cp:coreProperties>
</file>