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81BA522" wp14:paraId="39BA7B11" wp14:textId="3749CEB5">
      <w:pPr>
        <w:pStyle w:val="Heading1"/>
        <w:spacing w:before="322" w:beforeAutospacing="off" w:after="322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pt-BR"/>
        </w:rPr>
      </w:pPr>
      <w:r w:rsidRPr="581BA522" w:rsidR="549B159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pt-BR"/>
        </w:rPr>
        <w:t>SENAI ROBERTO MANGE</w:t>
      </w:r>
    </w:p>
    <w:p xmlns:wp14="http://schemas.microsoft.com/office/word/2010/wordml" w:rsidP="581BA522" wp14:paraId="775FE304" wp14:textId="33E8958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  <w:r w:rsidRPr="581BA522" w:rsidR="549B159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DESENVOLVIMENTO DE SISTEMAS</w:t>
      </w:r>
    </w:p>
    <w:p xmlns:wp14="http://schemas.microsoft.com/office/word/2010/wordml" w:rsidP="581BA522" wp14:paraId="3D8F5241" wp14:textId="2C93495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581BA522" wp14:paraId="76B26B82" wp14:textId="0EDA54C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581BA522" wp14:paraId="7581B694" wp14:textId="6253D7D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581BA522" wp14:paraId="2697CC10" wp14:textId="4E78875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581BA522" wp14:paraId="1BE18276" wp14:textId="266DF03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581BA522" wp14:paraId="714C7DF0" wp14:textId="325DE3B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581BA522" wp14:paraId="46352DD0" wp14:textId="7919D80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</w:pPr>
      <w:r w:rsidRPr="581BA522" w:rsidR="549B159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  <w:t>LUIZA SANTOS GONÇALVES</w:t>
      </w:r>
    </w:p>
    <w:p xmlns:wp14="http://schemas.microsoft.com/office/word/2010/wordml" w:rsidP="581BA522" wp14:paraId="49172177" wp14:textId="187CDE3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</w:pPr>
    </w:p>
    <w:p xmlns:wp14="http://schemas.microsoft.com/office/word/2010/wordml" w:rsidP="581BA522" wp14:paraId="12ABD9FC" wp14:textId="1CB1E30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</w:pPr>
    </w:p>
    <w:p xmlns:wp14="http://schemas.microsoft.com/office/word/2010/wordml" w:rsidP="581BA522" wp14:paraId="4B061A0B" wp14:textId="7F0BAE4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</w:pPr>
    </w:p>
    <w:p xmlns:wp14="http://schemas.microsoft.com/office/word/2010/wordml" w:rsidP="581BA522" wp14:paraId="48D89642" wp14:textId="392986C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</w:pPr>
    </w:p>
    <w:p xmlns:wp14="http://schemas.microsoft.com/office/word/2010/wordml" w:rsidP="581BA522" wp14:paraId="20C4B101" wp14:textId="79223AB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</w:pPr>
    </w:p>
    <w:p xmlns:wp14="http://schemas.microsoft.com/office/word/2010/wordml" w:rsidP="581BA522" wp14:paraId="4FE581E0" wp14:textId="6F4E05D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</w:pPr>
    </w:p>
    <w:p xmlns:wp14="http://schemas.microsoft.com/office/word/2010/wordml" w:rsidP="581BA522" wp14:paraId="7756C963" wp14:textId="2672988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  <w:r w:rsidRPr="581BA522" w:rsidR="549B159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PROGRAMAÇÃO ORIENTEDA A OBJETO</w:t>
      </w:r>
    </w:p>
    <w:p xmlns:wp14="http://schemas.microsoft.com/office/word/2010/wordml" w:rsidP="581BA522" wp14:paraId="1534A197" wp14:textId="0A46BB4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581BA522" wp14:paraId="060C2192" wp14:textId="103FBA2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581BA522" wp14:paraId="476A5255" wp14:textId="5835874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581BA522" wp14:paraId="157F8AF2" wp14:textId="0B6C4BC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581BA522" wp14:paraId="27B336AF" wp14:textId="0A82AB4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581BA522" wp14:paraId="7522A145" wp14:textId="7D2BDCB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581BA522" wp14:paraId="2E3D2FEE" wp14:textId="6FF0777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</w:pPr>
      <w:r w:rsidRPr="581BA522" w:rsidR="549B159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  <w:t>Campinas, SP</w:t>
      </w:r>
    </w:p>
    <w:p xmlns:wp14="http://schemas.microsoft.com/office/word/2010/wordml" w:rsidP="581BA522" wp14:paraId="05582A4D" wp14:textId="06376FB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</w:pPr>
      <w:r w:rsidRPr="581BA522" w:rsidR="549B159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  <w:t>2025</w:t>
      </w:r>
    </w:p>
    <w:p xmlns:wp14="http://schemas.microsoft.com/office/word/2010/wordml" w:rsidP="581BA522" wp14:paraId="2588A7A2" wp14:textId="1A22E2BD">
      <w:pPr>
        <w:pStyle w:val="Heading1"/>
        <w:spacing w:before="322" w:beforeAutospacing="off" w:after="322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pt-BR"/>
        </w:rPr>
      </w:pPr>
      <w:r w:rsidRPr="581BA522" w:rsidR="23B255C1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pt-BR"/>
        </w:rPr>
        <w:t>Programação Orientada a Objetos: Herança e Polimorfismo</w:t>
      </w:r>
    </w:p>
    <w:p xmlns:wp14="http://schemas.microsoft.com/office/word/2010/wordml" w:rsidP="581BA522" wp14:paraId="32C43754" wp14:textId="1B1088F1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</w:pPr>
      <w:r w:rsidRPr="581BA522" w:rsidR="23B255C1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  <w:t>Introdução</w:t>
      </w:r>
    </w:p>
    <w:p xmlns:wp14="http://schemas.microsoft.com/office/word/2010/wordml" w:rsidP="581BA522" wp14:paraId="61EC9FB4" wp14:textId="41302D4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81BA522" w:rsidR="23B255C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Você já percebeu como muitas coisas no mundo real compartilham características em comum</w:t>
      </w:r>
      <w:r w:rsidRPr="581BA522" w:rsidR="5CFDAC6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</w:t>
      </w:r>
      <w:r w:rsidRPr="581BA522" w:rsidR="23B255C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581BA522" w:rsidR="71FCA6C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u</w:t>
      </w:r>
      <w:r w:rsidRPr="581BA522" w:rsidR="23B255C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 carro e uma moto, por exemplo, são veículos</w:t>
      </w:r>
      <w:r w:rsidRPr="581BA522" w:rsidR="7FC4B52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</w:t>
      </w:r>
      <w:r w:rsidRPr="581BA522" w:rsidR="23B255C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ambos se movem, t</w:t>
      </w:r>
      <w:r w:rsidRPr="581BA522" w:rsidR="217458E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</w:t>
      </w:r>
      <w:r w:rsidRPr="581BA522" w:rsidR="23B255C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 rodas, e precisam de combustível ou eletricidade. Mas cada um tem seu jeitinho particular de funcionar.</w:t>
      </w:r>
    </w:p>
    <w:p xmlns:wp14="http://schemas.microsoft.com/office/word/2010/wordml" w:rsidP="581BA522" wp14:paraId="020EF285" wp14:textId="42C0D25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81BA522" w:rsidR="23B255C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É exatamente essa ideia que a </w:t>
      </w:r>
      <w:r w:rsidRPr="581BA522" w:rsidR="23B255C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Programação Orientada a Objetos (POO)</w:t>
      </w:r>
      <w:r w:rsidRPr="581BA522" w:rsidR="23B255C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tenta capturar no mundo da programação. A POO nos ajuda a organizar nosso código como se estivéssemos modelando objetos do mundo real, tornando o desenvolvimento mais claro, reutilizável e fácil de manter.</w:t>
      </w:r>
    </w:p>
    <w:p xmlns:wp14="http://schemas.microsoft.com/office/word/2010/wordml" w:rsidP="581BA522" wp14:paraId="2ACB1BE0" wp14:textId="4821C3FF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81BA522" w:rsidR="23B255C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Entre os quatro pilares da POO, dois se destacam por sua importância e versatilidade: </w:t>
      </w:r>
      <w:r w:rsidRPr="581BA522" w:rsidR="23B255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herança</w:t>
      </w:r>
      <w:r w:rsidRPr="581BA522" w:rsidR="23B255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e </w:t>
      </w:r>
      <w:r w:rsidRPr="581BA522" w:rsidR="23B255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polimorfismo</w:t>
      </w:r>
      <w:r w:rsidRPr="581BA522" w:rsidR="23B255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. </w:t>
      </w:r>
    </w:p>
    <w:p xmlns:wp14="http://schemas.microsoft.com/office/word/2010/wordml" w:rsidP="581BA522" wp14:paraId="7E5DAAD7" wp14:textId="0F689011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</w:pPr>
      <w:r w:rsidRPr="581BA522" w:rsidR="23B255C1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  <w:t>O que é Herança?</w:t>
      </w:r>
    </w:p>
    <w:p xmlns:wp14="http://schemas.microsoft.com/office/word/2010/wordml" w:rsidP="581BA522" wp14:paraId="70806E97" wp14:textId="597636A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81BA522" w:rsidR="23B255C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Imagine que você está programando um jogo com diferentes tipos de animais. Todos eles têm algo em comum — um nome, a capacidade de emitir um som, talvez se movimentar. Em vez de escrever esse comportamento repetidamente para cada animal, você cria uma classe mãe chamada Animal, e as classes Cachorro, Gato, Pássaro herdam dela.</w:t>
      </w:r>
    </w:p>
    <w:p xmlns:wp14="http://schemas.microsoft.com/office/word/2010/wordml" w:rsidP="581BA522" wp14:paraId="39FA4859" wp14:textId="684986AA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581BA522" w:rsidR="23B255C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 herança funciona como um legado. A classe filha ou subclasse herda características e comportamentos da classe mãe ou superclasse. Isso evita repetição e deixa o código mais organizado.</w:t>
      </w:r>
    </w:p>
    <w:p xmlns:wp14="http://schemas.microsoft.com/office/word/2010/wordml" w:rsidP="581BA522" wp14:paraId="7F67E6A8" wp14:textId="72B7F2C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F4761" w:themeColor="accent1" w:themeTint="FF" w:themeShade="BF"/>
          <w:sz w:val="36"/>
          <w:szCs w:val="36"/>
          <w:lang w:val="pt-BR"/>
        </w:rPr>
      </w:pPr>
      <w:r w:rsidRPr="581BA522" w:rsidR="23B255C1">
        <w:rPr>
          <w:rFonts w:ascii="Times New Roman" w:hAnsi="Times New Roman" w:eastAsia="Times New Roman" w:cs="Times New Roman"/>
          <w:b w:val="1"/>
          <w:bCs w:val="1"/>
          <w:noProof w:val="0"/>
          <w:color w:val="0F4761" w:themeColor="accent1" w:themeTint="FF" w:themeShade="BF"/>
          <w:sz w:val="36"/>
          <w:szCs w:val="36"/>
          <w:lang w:val="pt-BR"/>
        </w:rPr>
        <w:t>O que é Polimorfismo?</w:t>
      </w:r>
    </w:p>
    <w:p xmlns:wp14="http://schemas.microsoft.com/office/word/2010/wordml" w:rsidP="581BA522" wp14:paraId="574E6D7A" wp14:textId="6D7E0BD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81BA522" w:rsidR="23B255C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 nome pode parecer complicado, mas o conceito é simples: polimorfismo vem do grego e significa "muitas formas". Na programação, é quando objetos diferentes respondem de formas distintas ao mesmo comando.</w:t>
      </w:r>
    </w:p>
    <w:p xmlns:wp14="http://schemas.microsoft.com/office/word/2010/wordml" w:rsidP="581BA522" wp14:paraId="12326728" wp14:textId="39B5A3FB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</w:pPr>
      <w:r w:rsidRPr="581BA522" w:rsidR="23B255C1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  <w:t>🔍 Herança vs. Polimorfismo: Qual a diferença?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60"/>
        <w:gridCol w:w="3183"/>
        <w:gridCol w:w="3972"/>
      </w:tblGrid>
      <w:tr w:rsidR="581BA522" w:rsidTr="581BA522" w14:paraId="62DF38FF">
        <w:trPr>
          <w:trHeight w:val="300"/>
        </w:trPr>
        <w:tc>
          <w:tcPr>
            <w:tcW w:w="1860" w:type="dxa"/>
            <w:tcMar/>
          </w:tcPr>
          <w:p w:rsidR="581BA522" w:rsidP="581BA522" w:rsidRDefault="581BA522" w14:paraId="271FFE79" w14:textId="6B61CCB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81BA522" w:rsidR="581BA522">
              <w:rPr>
                <w:rFonts w:ascii="Times New Roman" w:hAnsi="Times New Roman" w:eastAsia="Times New Roman" w:cs="Times New Roman"/>
                <w:b w:val="1"/>
                <w:bCs w:val="1"/>
              </w:rPr>
              <w:t>Característica</w:t>
            </w:r>
          </w:p>
        </w:tc>
        <w:tc>
          <w:tcPr>
            <w:tcW w:w="3183" w:type="dxa"/>
            <w:tcMar/>
          </w:tcPr>
          <w:p w:rsidR="581BA522" w:rsidP="581BA522" w:rsidRDefault="581BA522" w14:paraId="158B3A9C" w14:textId="76E5AD9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81BA522" w:rsidR="581BA522">
              <w:rPr>
                <w:rFonts w:ascii="Times New Roman" w:hAnsi="Times New Roman" w:eastAsia="Times New Roman" w:cs="Times New Roman"/>
                <w:b w:val="1"/>
                <w:bCs w:val="1"/>
              </w:rPr>
              <w:t>Herança</w:t>
            </w:r>
          </w:p>
        </w:tc>
        <w:tc>
          <w:tcPr>
            <w:tcW w:w="3972" w:type="dxa"/>
            <w:tcMar/>
          </w:tcPr>
          <w:p w:rsidR="581BA522" w:rsidP="581BA522" w:rsidRDefault="581BA522" w14:paraId="74181D71" w14:textId="29DF2F7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81BA522" w:rsidR="581BA522">
              <w:rPr>
                <w:rFonts w:ascii="Times New Roman" w:hAnsi="Times New Roman" w:eastAsia="Times New Roman" w:cs="Times New Roman"/>
                <w:b w:val="1"/>
                <w:bCs w:val="1"/>
              </w:rPr>
              <w:t>Polimorfismo</w:t>
            </w:r>
          </w:p>
        </w:tc>
      </w:tr>
      <w:tr w:rsidR="581BA522" w:rsidTr="581BA522" w14:paraId="6A982364">
        <w:trPr>
          <w:trHeight w:val="300"/>
        </w:trPr>
        <w:tc>
          <w:tcPr>
            <w:tcW w:w="1860" w:type="dxa"/>
            <w:tcMar/>
          </w:tcPr>
          <w:p w:rsidR="581BA522" w:rsidP="581BA522" w:rsidRDefault="581BA522" w14:paraId="7D520087" w14:textId="45DB043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581BA522" w:rsidR="581BA522">
              <w:rPr>
                <w:rFonts w:ascii="Times New Roman" w:hAnsi="Times New Roman" w:eastAsia="Times New Roman" w:cs="Times New Roman"/>
              </w:rPr>
              <w:t>O que é?</w:t>
            </w:r>
          </w:p>
        </w:tc>
        <w:tc>
          <w:tcPr>
            <w:tcW w:w="3183" w:type="dxa"/>
            <w:tcMar/>
          </w:tcPr>
          <w:p w:rsidR="581BA522" w:rsidP="581BA522" w:rsidRDefault="581BA522" w14:paraId="3BC029D4" w14:textId="6A7A225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581BA522" w:rsidR="581BA522">
              <w:rPr>
                <w:rFonts w:ascii="Times New Roman" w:hAnsi="Times New Roman" w:eastAsia="Times New Roman" w:cs="Times New Roman"/>
              </w:rPr>
              <w:t>Reutilização de código entre classes</w:t>
            </w:r>
          </w:p>
        </w:tc>
        <w:tc>
          <w:tcPr>
            <w:tcW w:w="3972" w:type="dxa"/>
            <w:tcMar/>
          </w:tcPr>
          <w:p w:rsidR="581BA522" w:rsidP="581BA522" w:rsidRDefault="581BA522" w14:paraId="044F6954" w14:textId="1EB8EF6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581BA522" w:rsidR="581BA522">
              <w:rPr>
                <w:rFonts w:ascii="Times New Roman" w:hAnsi="Times New Roman" w:eastAsia="Times New Roman" w:cs="Times New Roman"/>
              </w:rPr>
              <w:t>Um mesmo método com comportamentos diferentes</w:t>
            </w:r>
          </w:p>
        </w:tc>
      </w:tr>
      <w:tr w:rsidR="581BA522" w:rsidTr="581BA522" w14:paraId="10ABBA32">
        <w:trPr>
          <w:trHeight w:val="300"/>
        </w:trPr>
        <w:tc>
          <w:tcPr>
            <w:tcW w:w="1860" w:type="dxa"/>
            <w:tcMar/>
          </w:tcPr>
          <w:p w:rsidR="581BA522" w:rsidP="581BA522" w:rsidRDefault="581BA522" w14:paraId="69160B09" w14:textId="15E4680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581BA522" w:rsidR="581BA522">
              <w:rPr>
                <w:rFonts w:ascii="Times New Roman" w:hAnsi="Times New Roman" w:eastAsia="Times New Roman" w:cs="Times New Roman"/>
              </w:rPr>
              <w:t>Quando usar?</w:t>
            </w:r>
          </w:p>
        </w:tc>
        <w:tc>
          <w:tcPr>
            <w:tcW w:w="3183" w:type="dxa"/>
            <w:tcMar/>
          </w:tcPr>
          <w:p w:rsidR="581BA522" w:rsidP="581BA522" w:rsidRDefault="581BA522" w14:paraId="564DA065" w14:textId="7A991E6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581BA522" w:rsidR="581BA522">
              <w:rPr>
                <w:rFonts w:ascii="Times New Roman" w:hAnsi="Times New Roman" w:eastAsia="Times New Roman" w:cs="Times New Roman"/>
              </w:rPr>
              <w:t>Quando classes compartilham estrutura/comportamento</w:t>
            </w:r>
          </w:p>
        </w:tc>
        <w:tc>
          <w:tcPr>
            <w:tcW w:w="3972" w:type="dxa"/>
            <w:tcMar/>
          </w:tcPr>
          <w:p w:rsidR="581BA522" w:rsidP="581BA522" w:rsidRDefault="581BA522" w14:paraId="5B6B5F25" w14:textId="6186936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581BA522" w:rsidR="581BA522">
              <w:rPr>
                <w:rFonts w:ascii="Times New Roman" w:hAnsi="Times New Roman" w:eastAsia="Times New Roman" w:cs="Times New Roman"/>
              </w:rPr>
              <w:t>Quando queremos generalizar ações sobre objetos diferentes</w:t>
            </w:r>
          </w:p>
        </w:tc>
      </w:tr>
      <w:tr w:rsidR="581BA522" w:rsidTr="581BA522" w14:paraId="297BB0A7">
        <w:trPr>
          <w:trHeight w:val="300"/>
        </w:trPr>
        <w:tc>
          <w:tcPr>
            <w:tcW w:w="1860" w:type="dxa"/>
            <w:tcMar/>
          </w:tcPr>
          <w:p w:rsidR="581BA522" w:rsidP="581BA522" w:rsidRDefault="581BA522" w14:paraId="41F70FAC" w14:textId="6875580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581BA522" w:rsidR="581BA522">
              <w:rPr>
                <w:rFonts w:ascii="Times New Roman" w:hAnsi="Times New Roman" w:eastAsia="Times New Roman" w:cs="Times New Roman"/>
              </w:rPr>
              <w:t>Exige relação direta?</w:t>
            </w:r>
          </w:p>
        </w:tc>
        <w:tc>
          <w:tcPr>
            <w:tcW w:w="3183" w:type="dxa"/>
            <w:tcMar/>
          </w:tcPr>
          <w:p w:rsidR="581BA522" w:rsidP="581BA522" w:rsidRDefault="581BA522" w14:paraId="0AF9EAFB" w14:textId="137BE06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581BA522" w:rsidR="581BA522">
              <w:rPr>
                <w:rFonts w:ascii="Times New Roman" w:hAnsi="Times New Roman" w:eastAsia="Times New Roman" w:cs="Times New Roman"/>
              </w:rPr>
              <w:t>Sim (superclasse e subclasse)</w:t>
            </w:r>
          </w:p>
        </w:tc>
        <w:tc>
          <w:tcPr>
            <w:tcW w:w="3972" w:type="dxa"/>
            <w:tcMar/>
          </w:tcPr>
          <w:p w:rsidR="581BA522" w:rsidP="581BA522" w:rsidRDefault="581BA522" w14:paraId="3D068D07" w14:textId="41D7C16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581BA522" w:rsidR="581BA522">
              <w:rPr>
                <w:rFonts w:ascii="Times New Roman" w:hAnsi="Times New Roman" w:eastAsia="Times New Roman" w:cs="Times New Roman"/>
              </w:rPr>
              <w:t>Não necessariamente</w:t>
            </w:r>
          </w:p>
        </w:tc>
      </w:tr>
      <w:tr w:rsidR="581BA522" w:rsidTr="581BA522" w14:paraId="14FDEC5B">
        <w:trPr>
          <w:trHeight w:val="300"/>
        </w:trPr>
        <w:tc>
          <w:tcPr>
            <w:tcW w:w="1860" w:type="dxa"/>
            <w:tcMar/>
          </w:tcPr>
          <w:p w:rsidR="581BA522" w:rsidP="581BA522" w:rsidRDefault="581BA522" w14:paraId="10AFEE7C" w14:textId="7B60AE8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581BA522" w:rsidR="581BA522">
              <w:rPr>
                <w:rFonts w:ascii="Times New Roman" w:hAnsi="Times New Roman" w:eastAsia="Times New Roman" w:cs="Times New Roman"/>
              </w:rPr>
              <w:t>Benefício principal</w:t>
            </w:r>
          </w:p>
        </w:tc>
        <w:tc>
          <w:tcPr>
            <w:tcW w:w="3183" w:type="dxa"/>
            <w:tcMar/>
          </w:tcPr>
          <w:p w:rsidR="581BA522" w:rsidP="581BA522" w:rsidRDefault="581BA522" w14:paraId="409F4D6A" w14:textId="7D8A19B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581BA522" w:rsidR="581BA522">
              <w:rPr>
                <w:rFonts w:ascii="Times New Roman" w:hAnsi="Times New Roman" w:eastAsia="Times New Roman" w:cs="Times New Roman"/>
              </w:rPr>
              <w:t>Menos repetição, mais organização</w:t>
            </w:r>
          </w:p>
        </w:tc>
        <w:tc>
          <w:tcPr>
            <w:tcW w:w="3972" w:type="dxa"/>
            <w:tcMar/>
          </w:tcPr>
          <w:p w:rsidR="581BA522" w:rsidP="581BA522" w:rsidRDefault="581BA522" w14:paraId="6F9E4D0A" w14:textId="60E3FB7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581BA522" w:rsidR="581BA522">
              <w:rPr>
                <w:rFonts w:ascii="Times New Roman" w:hAnsi="Times New Roman" w:eastAsia="Times New Roman" w:cs="Times New Roman"/>
              </w:rPr>
              <w:t>Mais flexibilidade e reutilização</w:t>
            </w:r>
          </w:p>
        </w:tc>
      </w:tr>
    </w:tbl>
    <w:p xmlns:wp14="http://schemas.microsoft.com/office/word/2010/wordml" w:rsidP="581BA522" wp14:paraId="69FD1204" wp14:textId="13415DFF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</w:pPr>
    </w:p>
    <w:p xmlns:wp14="http://schemas.microsoft.com/office/word/2010/wordml" w:rsidP="581BA522" wp14:paraId="10F9ABFF" wp14:textId="2DB7AB63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</w:pPr>
      <w:r w:rsidRPr="581BA522" w:rsidR="23B255C1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  <w:t>Por que usar esses conceitos na arquitetura de sistemas?</w:t>
      </w:r>
    </w:p>
    <w:p xmlns:wp14="http://schemas.microsoft.com/office/word/2010/wordml" w:rsidP="581BA522" wp14:paraId="277A0B72" wp14:textId="4611B949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  <w:r w:rsidRPr="581BA522" w:rsidR="23B255C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Vantagens da Herança</w:t>
      </w:r>
    </w:p>
    <w:p xmlns:wp14="http://schemas.microsoft.com/office/word/2010/wordml" w:rsidP="581BA522" wp14:paraId="36CCD5CC" wp14:textId="192CEEE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81BA522" w:rsidR="23B255C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Reuso de código</w:t>
      </w:r>
      <w:r w:rsidRPr="581BA522" w:rsidR="23B255C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: </w:t>
      </w:r>
      <w:r w:rsidRPr="581BA522" w:rsidR="563D475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V</w:t>
      </w:r>
      <w:r w:rsidRPr="581BA522" w:rsidR="563D475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ocê escreve apenas uma vez e pode usar várias vezes</w:t>
      </w:r>
      <w:r w:rsidRPr="581BA522" w:rsidR="23B255C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xmlns:wp14="http://schemas.microsoft.com/office/word/2010/wordml" w:rsidP="581BA522" wp14:paraId="218A26AA" wp14:textId="5D1AC34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81BA522" w:rsidR="23B255C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Organização lógica</w:t>
      </w:r>
      <w:r w:rsidRPr="581BA522" w:rsidR="23B255C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 Crie estruturas hierárquicas claras.</w:t>
      </w:r>
    </w:p>
    <w:p xmlns:wp14="http://schemas.microsoft.com/office/word/2010/wordml" w:rsidP="581BA522" wp14:paraId="41A8D2C0" wp14:textId="41128DE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81BA522" w:rsidR="23B255C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Facilidade de manutenção</w:t>
      </w:r>
      <w:r w:rsidRPr="581BA522" w:rsidR="23B255C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: </w:t>
      </w:r>
      <w:r w:rsidRPr="581BA522" w:rsidR="2E512E5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Se alterar</w:t>
      </w:r>
      <w:r w:rsidRPr="581BA522" w:rsidR="23B255C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 superclasse </w:t>
      </w:r>
      <w:r w:rsidRPr="581BA522" w:rsidR="4EED549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acaba</w:t>
      </w:r>
      <w:r w:rsidRPr="581BA522" w:rsidR="23B255C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afet</w:t>
      </w:r>
      <w:r w:rsidRPr="581BA522" w:rsidR="6DB65B0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ando </w:t>
      </w:r>
      <w:r w:rsidRPr="581BA522" w:rsidR="23B255C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todas as subclasses.</w:t>
      </w:r>
    </w:p>
    <w:p xmlns:wp14="http://schemas.microsoft.com/office/word/2010/wordml" w:rsidP="581BA522" wp14:paraId="5B87D5C7" wp14:textId="003AC125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  <w:r w:rsidRPr="581BA522" w:rsidR="23B255C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Vantagens do Polimorfismo</w:t>
      </w:r>
    </w:p>
    <w:p xmlns:wp14="http://schemas.microsoft.com/office/word/2010/wordml" w:rsidP="581BA522" wp14:paraId="52B42AC7" wp14:textId="369811B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81BA522" w:rsidR="23B255C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Flexibilidade</w:t>
      </w:r>
      <w:r w:rsidRPr="581BA522" w:rsidR="23B255C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 Trate diferentes objetos de forma unificada.</w:t>
      </w:r>
    </w:p>
    <w:p xmlns:wp14="http://schemas.microsoft.com/office/word/2010/wordml" w:rsidP="581BA522" wp14:paraId="0D2FC87C" wp14:textId="07171A3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81BA522" w:rsidR="23B255C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Extensibilidade</w:t>
      </w:r>
      <w:r w:rsidRPr="581BA522" w:rsidR="23B255C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 Adicione novos comportamentos sem mexer no código existente.</w:t>
      </w:r>
    </w:p>
    <w:p xmlns:wp14="http://schemas.microsoft.com/office/word/2010/wordml" w:rsidP="581BA522" wp14:paraId="1E207724" wp14:textId="1481964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81BA522" w:rsidR="23B255C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Simplicidade</w:t>
      </w:r>
      <w:r w:rsidRPr="581BA522" w:rsidR="23B255C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 Escreva código mais limpo e desacoplado.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17b69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f01af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c036d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241D29"/>
    <w:rsid w:val="0659FDE4"/>
    <w:rsid w:val="0689AF0B"/>
    <w:rsid w:val="07BD7BDE"/>
    <w:rsid w:val="092A35F9"/>
    <w:rsid w:val="0B342CE5"/>
    <w:rsid w:val="10241D29"/>
    <w:rsid w:val="1332B8F7"/>
    <w:rsid w:val="179D23ED"/>
    <w:rsid w:val="179D23ED"/>
    <w:rsid w:val="1F65E570"/>
    <w:rsid w:val="217458E5"/>
    <w:rsid w:val="23B255C1"/>
    <w:rsid w:val="2C7767A0"/>
    <w:rsid w:val="2E512E5E"/>
    <w:rsid w:val="366B02DA"/>
    <w:rsid w:val="3A0E029D"/>
    <w:rsid w:val="3D2BCE36"/>
    <w:rsid w:val="3D2BCE36"/>
    <w:rsid w:val="3FA0D7CA"/>
    <w:rsid w:val="471B6FB4"/>
    <w:rsid w:val="4D1D8159"/>
    <w:rsid w:val="4D1D8159"/>
    <w:rsid w:val="4D7C1871"/>
    <w:rsid w:val="4EED549F"/>
    <w:rsid w:val="549B1594"/>
    <w:rsid w:val="563D475E"/>
    <w:rsid w:val="581BA522"/>
    <w:rsid w:val="5CFDAC68"/>
    <w:rsid w:val="66C9363C"/>
    <w:rsid w:val="66E2318E"/>
    <w:rsid w:val="6BF466B1"/>
    <w:rsid w:val="6BF466B1"/>
    <w:rsid w:val="6C07A69B"/>
    <w:rsid w:val="6DB65B07"/>
    <w:rsid w:val="71FCA6C6"/>
    <w:rsid w:val="74FBAA88"/>
    <w:rsid w:val="7E45188F"/>
    <w:rsid w:val="7FC4B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41D29"/>
  <w15:chartTrackingRefBased/>
  <w15:docId w15:val="{F46022DA-2861-4216-8E9E-F9CCBFEFA8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ea594b51afb415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2025-05-28T19:13:54.4289599Z</dcterms:created>
  <dcterms:modified xsi:type="dcterms:W3CDTF">2025-05-28T19:51:56.6821278Z</dcterms:modified>
  <dc:creator>LUIZA SANTOS GONÇALVES</dc:creator>
  <lastModifiedBy>LUIZA SANTOS GONÇALVES</lastModifiedBy>
</coreProperties>
</file>