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0892F8DD" w:rsidR="00B132D4" w:rsidRPr="00BC1764" w:rsidRDefault="5468C1CF" w:rsidP="33F71DCF">
      <w:pPr>
        <w:jc w:val="center"/>
        <w:rPr>
          <w:rFonts w:ascii="Arial Nova" w:eastAsia="Arial Nova" w:hAnsi="Arial Nova" w:cs="Arial Nova"/>
          <w:b/>
          <w:bCs/>
          <w:u w:val="single"/>
        </w:rPr>
      </w:pPr>
      <w:r w:rsidRPr="00BC1764">
        <w:rPr>
          <w:rFonts w:ascii="Arial Nova" w:eastAsia="Arial Nova" w:hAnsi="Arial Nova" w:cs="Arial Nova"/>
          <w:b/>
          <w:bCs/>
          <w:u w:val="single"/>
        </w:rPr>
        <w:t>PESQUISA POLIMORFISMO E HERANÇA</w:t>
      </w:r>
    </w:p>
    <w:p w14:paraId="23316735" w14:textId="13800DF7" w:rsidR="248EEEFD" w:rsidRPr="00BC1764" w:rsidRDefault="248EEEFD" w:rsidP="00BC1764">
      <w:pPr>
        <w:spacing w:after="0" w:line="360" w:lineRule="auto"/>
        <w:ind w:firstLine="708"/>
        <w:contextualSpacing/>
        <w:jc w:val="both"/>
        <w:rPr>
          <w:rFonts w:ascii="Arial Nova" w:eastAsia="Arial Nova" w:hAnsi="Arial Nova" w:cs="Arial Nova"/>
        </w:rPr>
      </w:pPr>
      <w:r w:rsidRPr="00BC1764">
        <w:rPr>
          <w:rFonts w:ascii="Arial Nova" w:eastAsia="Arial Nova" w:hAnsi="Arial Nova" w:cs="Arial Nova"/>
          <w:b/>
          <w:bCs/>
        </w:rPr>
        <w:t xml:space="preserve">Herança </w:t>
      </w:r>
      <w:r w:rsidRPr="00BC1764">
        <w:rPr>
          <w:rFonts w:ascii="Arial Nova" w:eastAsia="Arial Nova" w:hAnsi="Arial Nova" w:cs="Arial Nova"/>
        </w:rPr>
        <w:t>é um conceito muito importante na POO, que permite que uma classe "filha" (ou subclasse) herde características (atributos e métodos) de uma classe "mãe" (ou superclasse).</w:t>
      </w:r>
    </w:p>
    <w:p w14:paraId="14FA88BB" w14:textId="76FCA7B9" w:rsidR="248EEEFD" w:rsidRPr="00BC1764" w:rsidRDefault="248EEEFD" w:rsidP="33F71DCF">
      <w:pPr>
        <w:spacing w:after="0" w:line="360" w:lineRule="auto"/>
        <w:contextualSpacing/>
        <w:jc w:val="both"/>
        <w:rPr>
          <w:rFonts w:ascii="Arial Nova" w:eastAsia="Arial Nova" w:hAnsi="Arial Nova" w:cs="Arial Nova"/>
        </w:rPr>
      </w:pPr>
      <w:r w:rsidRPr="00BC1764">
        <w:rPr>
          <w:rFonts w:ascii="Arial Nova" w:eastAsia="Arial Nova" w:hAnsi="Arial Nova" w:cs="Arial Nova"/>
        </w:rPr>
        <w:t>É como se a subclasse fosse uma versão mais especializada da superclasse, podendo aproveitar tudo o que ela tem e ainda adicionar ou mudar comportamentos.</w:t>
      </w:r>
    </w:p>
    <w:p w14:paraId="1261D741" w14:textId="376FD130" w:rsidR="723A8AFB" w:rsidRPr="00BC1764" w:rsidRDefault="723A8AFB" w:rsidP="33F71DCF">
      <w:pPr>
        <w:spacing w:after="0" w:line="360" w:lineRule="auto"/>
        <w:ind w:firstLine="708"/>
        <w:contextualSpacing/>
        <w:jc w:val="both"/>
        <w:rPr>
          <w:rFonts w:ascii="Arial Nova" w:eastAsia="Arial Nova" w:hAnsi="Arial Nova" w:cs="Arial Nova"/>
        </w:rPr>
      </w:pPr>
      <w:r w:rsidRPr="00BC1764">
        <w:rPr>
          <w:rFonts w:ascii="Arial Nova" w:eastAsia="Arial Nova" w:hAnsi="Arial Nova" w:cs="Arial Nova"/>
          <w:b/>
          <w:bCs/>
          <w:i/>
          <w:iCs/>
        </w:rPr>
        <w:t>Vantagens:</w:t>
      </w:r>
      <w:r w:rsidRPr="00BC1764">
        <w:rPr>
          <w:rFonts w:ascii="Arial Nova" w:eastAsia="Arial Nova" w:hAnsi="Arial Nova" w:cs="Arial Nova"/>
        </w:rPr>
        <w:t xml:space="preserve"> ela serve para</w:t>
      </w:r>
      <w:r w:rsidR="7D88FCE9" w:rsidRPr="00BC1764">
        <w:rPr>
          <w:rFonts w:ascii="Arial Nova" w:eastAsia="Arial Nova" w:hAnsi="Arial Nova" w:cs="Arial Nova"/>
        </w:rPr>
        <w:t xml:space="preserve"> reutilizar código, para facilitar manutenção</w:t>
      </w:r>
      <w:r w:rsidR="4711A643" w:rsidRPr="00BC1764">
        <w:rPr>
          <w:rFonts w:ascii="Arial Nova" w:eastAsia="Arial Nova" w:hAnsi="Arial Nova" w:cs="Arial Nova"/>
        </w:rPr>
        <w:t xml:space="preserve"> e o</w:t>
      </w:r>
      <w:r w:rsidR="7D88FCE9" w:rsidRPr="00BC1764">
        <w:rPr>
          <w:rFonts w:ascii="Arial Nova" w:eastAsia="Arial Nova" w:hAnsi="Arial Nova" w:cs="Arial Nova"/>
        </w:rPr>
        <w:t>rganizar o código</w:t>
      </w:r>
      <w:r w:rsidR="3B472BF1" w:rsidRPr="00BC1764">
        <w:rPr>
          <w:rFonts w:ascii="Arial Nova" w:eastAsia="Arial Nova" w:hAnsi="Arial Nova" w:cs="Arial Nova"/>
        </w:rPr>
        <w:t>.</w:t>
      </w:r>
    </w:p>
    <w:p w14:paraId="1CA546F4" w14:textId="0FDE67DE" w:rsidR="33F71DCF" w:rsidRPr="00BC1764" w:rsidRDefault="33F71DCF" w:rsidP="33F71DCF">
      <w:pPr>
        <w:spacing w:after="0" w:line="360" w:lineRule="auto"/>
        <w:ind w:firstLine="708"/>
        <w:contextualSpacing/>
        <w:jc w:val="both"/>
        <w:rPr>
          <w:rFonts w:ascii="Arial Nova" w:eastAsia="Arial Nova" w:hAnsi="Arial Nova" w:cs="Arial Nova"/>
        </w:rPr>
      </w:pPr>
    </w:p>
    <w:p w14:paraId="519AD3A5" w14:textId="16416FDC" w:rsidR="490FF3A7" w:rsidRPr="00BC1764" w:rsidRDefault="490FF3A7" w:rsidP="33F71DCF">
      <w:pPr>
        <w:spacing w:after="0" w:line="360" w:lineRule="auto"/>
        <w:contextualSpacing/>
        <w:jc w:val="both"/>
        <w:rPr>
          <w:rFonts w:ascii="Arial Nova" w:eastAsia="Arial Nova" w:hAnsi="Arial Nova" w:cs="Arial Nova"/>
          <w:b/>
          <w:bCs/>
          <w:i/>
          <w:iCs/>
        </w:rPr>
      </w:pPr>
      <w:r w:rsidRPr="00BC1764">
        <w:rPr>
          <w:rFonts w:ascii="Arial Nova" w:eastAsia="Arial Nova" w:hAnsi="Arial Nova" w:cs="Arial Nova"/>
          <w:b/>
          <w:bCs/>
          <w:i/>
          <w:iCs/>
        </w:rPr>
        <w:t>Exemplo</w:t>
      </w:r>
      <w:r w:rsidR="6A0D15E6" w:rsidRPr="00BC1764">
        <w:rPr>
          <w:rFonts w:ascii="Arial Nova" w:eastAsia="Arial Nova" w:hAnsi="Arial Nova" w:cs="Arial Nova"/>
          <w:b/>
          <w:bCs/>
          <w:i/>
          <w:iCs/>
        </w:rPr>
        <w:t xml:space="preserve"> de código</w:t>
      </w:r>
      <w:r w:rsidRPr="00BC1764">
        <w:rPr>
          <w:rFonts w:ascii="Arial Nova" w:eastAsia="Arial Nova" w:hAnsi="Arial Nova" w:cs="Arial Nova"/>
          <w:b/>
          <w:bCs/>
          <w:i/>
          <w:iCs/>
        </w:rPr>
        <w:t>:</w:t>
      </w:r>
    </w:p>
    <w:p w14:paraId="759F02E9" w14:textId="505A6E8C" w:rsidR="4FC22D68" w:rsidRPr="00BC1764" w:rsidRDefault="4FC22D68" w:rsidP="00E028BB">
      <w:pPr>
        <w:shd w:val="clear" w:color="auto" w:fill="1E1F22"/>
        <w:spacing w:after="0"/>
        <w:rPr>
          <w:rFonts w:ascii="Arial Nova" w:eastAsia="Consolas" w:hAnsi="Arial Nova" w:cs="Consolas"/>
          <w:color w:val="BCBEC4"/>
        </w:rPr>
      </w:pPr>
      <w:proofErr w:type="spellStart"/>
      <w:r w:rsidRPr="00BC1764">
        <w:rPr>
          <w:rFonts w:ascii="Arial Nova" w:eastAsia="Consolas" w:hAnsi="Arial Nova" w:cs="Consolas"/>
          <w:color w:val="CF8E6D"/>
        </w:rPr>
        <w:t>class</w:t>
      </w:r>
      <w:proofErr w:type="spellEnd"/>
      <w:r w:rsidRPr="00BC1764">
        <w:rPr>
          <w:rFonts w:ascii="Arial Nova" w:eastAsia="Consolas" w:hAnsi="Arial Nova" w:cs="Consolas"/>
          <w:color w:val="CF8E6D"/>
        </w:rPr>
        <w:t xml:space="preserve"> </w:t>
      </w:r>
      <w:r w:rsidRPr="00BC1764">
        <w:rPr>
          <w:rFonts w:ascii="Arial Nova" w:eastAsia="Consolas" w:hAnsi="Arial Nova" w:cs="Consolas"/>
          <w:color w:val="BCBEC4"/>
        </w:rPr>
        <w:t>Animal:</w:t>
      </w:r>
      <w:r w:rsidRPr="00BC1764">
        <w:rPr>
          <w:rFonts w:ascii="Arial Nova" w:hAnsi="Arial Nova"/>
        </w:rPr>
        <w:br/>
      </w:r>
      <w:r w:rsidRPr="00BC1764">
        <w:rPr>
          <w:rFonts w:ascii="Arial Nova" w:eastAsia="Consolas" w:hAnsi="Arial Nova" w:cs="Consolas"/>
          <w:color w:val="BCBEC4"/>
        </w:rPr>
        <w:t xml:space="preserve">    </w:t>
      </w:r>
      <w:proofErr w:type="spellStart"/>
      <w:r w:rsidRPr="00BC1764">
        <w:rPr>
          <w:rFonts w:ascii="Arial Nova" w:eastAsia="Consolas" w:hAnsi="Arial Nova" w:cs="Consolas"/>
          <w:color w:val="CF8E6D"/>
        </w:rPr>
        <w:t>def</w:t>
      </w:r>
      <w:proofErr w:type="spellEnd"/>
      <w:r w:rsidRPr="00BC1764">
        <w:rPr>
          <w:rFonts w:ascii="Arial Nova" w:eastAsia="Consolas" w:hAnsi="Arial Nova" w:cs="Consolas"/>
          <w:color w:val="CF8E6D"/>
        </w:rPr>
        <w:t xml:space="preserve"> </w:t>
      </w:r>
      <w:r w:rsidRPr="00BC1764">
        <w:rPr>
          <w:rFonts w:ascii="Arial Nova" w:eastAsia="Consolas" w:hAnsi="Arial Nova" w:cs="Consolas"/>
          <w:color w:val="56A8F5"/>
        </w:rPr>
        <w:t>falar</w:t>
      </w:r>
      <w:r w:rsidRPr="00BC1764">
        <w:rPr>
          <w:rFonts w:ascii="Arial Nova" w:eastAsia="Consolas" w:hAnsi="Arial Nova" w:cs="Consolas"/>
          <w:color w:val="BCBEC4"/>
        </w:rPr>
        <w:t>(</w:t>
      </w:r>
      <w:r w:rsidRPr="00BC1764">
        <w:rPr>
          <w:rFonts w:ascii="Arial Nova" w:eastAsia="Consolas" w:hAnsi="Arial Nova" w:cs="Consolas"/>
          <w:color w:val="94558D"/>
        </w:rPr>
        <w:t>self</w:t>
      </w:r>
      <w:r w:rsidRPr="00BC1764">
        <w:rPr>
          <w:rFonts w:ascii="Arial Nova" w:eastAsia="Consolas" w:hAnsi="Arial Nova" w:cs="Consolas"/>
          <w:color w:val="BCBEC4"/>
        </w:rPr>
        <w:t>):</w:t>
      </w:r>
      <w:r w:rsidRPr="00BC1764">
        <w:rPr>
          <w:rFonts w:ascii="Arial Nova" w:hAnsi="Arial Nova"/>
        </w:rPr>
        <w:br/>
      </w:r>
      <w:r w:rsidRPr="00BC1764">
        <w:rPr>
          <w:rFonts w:ascii="Arial Nova" w:eastAsia="Consolas" w:hAnsi="Arial Nova" w:cs="Consolas"/>
          <w:color w:val="BCBEC4"/>
        </w:rPr>
        <w:t xml:space="preserve">        </w:t>
      </w:r>
      <w:proofErr w:type="gramStart"/>
      <w:r w:rsidRPr="00BC1764">
        <w:rPr>
          <w:rFonts w:ascii="Arial Nova" w:eastAsia="Consolas" w:hAnsi="Arial Nova" w:cs="Consolas"/>
          <w:color w:val="8888C6"/>
        </w:rPr>
        <w:t>print</w:t>
      </w:r>
      <w:r w:rsidRPr="00BC1764">
        <w:rPr>
          <w:rFonts w:ascii="Arial Nova" w:eastAsia="Consolas" w:hAnsi="Arial Nova" w:cs="Consolas"/>
          <w:color w:val="BCBEC4"/>
        </w:rPr>
        <w:t>(</w:t>
      </w:r>
      <w:proofErr w:type="gramEnd"/>
      <w:r w:rsidRPr="00BC1764">
        <w:rPr>
          <w:rFonts w:ascii="Arial Nova" w:eastAsia="Consolas" w:hAnsi="Arial Nova" w:cs="Consolas"/>
          <w:color w:val="6AAB73"/>
        </w:rPr>
        <w:t>"O animal faz um som."</w:t>
      </w:r>
      <w:r w:rsidRPr="00BC1764">
        <w:rPr>
          <w:rFonts w:ascii="Arial Nova" w:eastAsia="Consolas" w:hAnsi="Arial Nova" w:cs="Consolas"/>
          <w:color w:val="BCBEC4"/>
        </w:rPr>
        <w:t>)</w:t>
      </w:r>
      <w:r w:rsidRPr="00BC1764">
        <w:rPr>
          <w:rFonts w:ascii="Arial Nova" w:hAnsi="Arial Nova"/>
        </w:rPr>
        <w:br/>
      </w:r>
      <w:r w:rsidRPr="00BC1764">
        <w:rPr>
          <w:rFonts w:ascii="Arial Nova" w:hAnsi="Arial Nova"/>
        </w:rPr>
        <w:br/>
      </w:r>
      <w:proofErr w:type="spellStart"/>
      <w:r w:rsidRPr="00BC1764">
        <w:rPr>
          <w:rFonts w:ascii="Arial Nova" w:eastAsia="Consolas" w:hAnsi="Arial Nova" w:cs="Consolas"/>
          <w:color w:val="CF8E6D"/>
        </w:rPr>
        <w:t>class</w:t>
      </w:r>
      <w:proofErr w:type="spellEnd"/>
      <w:r w:rsidRPr="00BC1764">
        <w:rPr>
          <w:rFonts w:ascii="Arial Nova" w:eastAsia="Consolas" w:hAnsi="Arial Nova" w:cs="Consolas"/>
          <w:color w:val="CF8E6D"/>
        </w:rPr>
        <w:t xml:space="preserve"> </w:t>
      </w:r>
      <w:r w:rsidRPr="00BC1764">
        <w:rPr>
          <w:rFonts w:ascii="Arial Nova" w:eastAsia="Consolas" w:hAnsi="Arial Nova" w:cs="Consolas"/>
          <w:color w:val="BCBEC4"/>
        </w:rPr>
        <w:t>Cachorro(Animal):</w:t>
      </w:r>
      <w:r w:rsidRPr="00BC1764">
        <w:rPr>
          <w:rFonts w:ascii="Arial Nova" w:hAnsi="Arial Nova"/>
        </w:rPr>
        <w:br/>
      </w:r>
      <w:r w:rsidRPr="00BC1764">
        <w:rPr>
          <w:rFonts w:ascii="Arial Nova" w:eastAsia="Consolas" w:hAnsi="Arial Nova" w:cs="Consolas"/>
          <w:color w:val="BCBEC4"/>
        </w:rPr>
        <w:t xml:space="preserve">    </w:t>
      </w:r>
      <w:proofErr w:type="spellStart"/>
      <w:r w:rsidRPr="00BC1764">
        <w:rPr>
          <w:rFonts w:ascii="Arial Nova" w:eastAsia="Consolas" w:hAnsi="Arial Nova" w:cs="Consolas"/>
          <w:color w:val="CF8E6D"/>
        </w:rPr>
        <w:t>def</w:t>
      </w:r>
      <w:proofErr w:type="spellEnd"/>
      <w:r w:rsidRPr="00BC1764">
        <w:rPr>
          <w:rFonts w:ascii="Arial Nova" w:eastAsia="Consolas" w:hAnsi="Arial Nova" w:cs="Consolas"/>
          <w:color w:val="CF8E6D"/>
        </w:rPr>
        <w:t xml:space="preserve"> </w:t>
      </w:r>
      <w:r w:rsidRPr="00BC1764">
        <w:rPr>
          <w:rFonts w:ascii="Arial Nova" w:eastAsia="Consolas" w:hAnsi="Arial Nova" w:cs="Consolas"/>
          <w:color w:val="56A8F5"/>
        </w:rPr>
        <w:t>falar</w:t>
      </w:r>
      <w:r w:rsidRPr="00BC1764">
        <w:rPr>
          <w:rFonts w:ascii="Arial Nova" w:eastAsia="Consolas" w:hAnsi="Arial Nova" w:cs="Consolas"/>
          <w:color w:val="BCBEC4"/>
        </w:rPr>
        <w:t>(</w:t>
      </w:r>
      <w:r w:rsidRPr="00BC1764">
        <w:rPr>
          <w:rFonts w:ascii="Arial Nova" w:eastAsia="Consolas" w:hAnsi="Arial Nova" w:cs="Consolas"/>
          <w:color w:val="94558D"/>
        </w:rPr>
        <w:t>self</w:t>
      </w:r>
      <w:r w:rsidRPr="00BC1764">
        <w:rPr>
          <w:rFonts w:ascii="Arial Nova" w:eastAsia="Consolas" w:hAnsi="Arial Nova" w:cs="Consolas"/>
          <w:color w:val="BCBEC4"/>
        </w:rPr>
        <w:t>):</w:t>
      </w:r>
      <w:r w:rsidRPr="00BC1764">
        <w:rPr>
          <w:rFonts w:ascii="Arial Nova" w:hAnsi="Arial Nova"/>
        </w:rPr>
        <w:br/>
      </w:r>
      <w:r w:rsidRPr="00BC1764">
        <w:rPr>
          <w:rFonts w:ascii="Arial Nova" w:eastAsia="Consolas" w:hAnsi="Arial Nova" w:cs="Consolas"/>
          <w:color w:val="BCBEC4"/>
        </w:rPr>
        <w:t xml:space="preserve">        </w:t>
      </w:r>
      <w:r w:rsidRPr="00BC1764">
        <w:rPr>
          <w:rFonts w:ascii="Arial Nova" w:eastAsia="Consolas" w:hAnsi="Arial Nova" w:cs="Consolas"/>
          <w:color w:val="8888C6"/>
        </w:rPr>
        <w:t>print</w:t>
      </w:r>
      <w:r w:rsidRPr="00BC1764">
        <w:rPr>
          <w:rFonts w:ascii="Arial Nova" w:eastAsia="Consolas" w:hAnsi="Arial Nova" w:cs="Consolas"/>
          <w:color w:val="BCBEC4"/>
        </w:rPr>
        <w:t>(</w:t>
      </w:r>
      <w:r w:rsidRPr="00BC1764">
        <w:rPr>
          <w:rFonts w:ascii="Arial Nova" w:eastAsia="Consolas" w:hAnsi="Arial Nova" w:cs="Consolas"/>
          <w:color w:val="6AAB73"/>
        </w:rPr>
        <w:t>"O cachorro late."</w:t>
      </w:r>
      <w:r w:rsidRPr="00BC1764">
        <w:rPr>
          <w:rFonts w:ascii="Arial Nova" w:eastAsia="Consolas" w:hAnsi="Arial Nova" w:cs="Consolas"/>
          <w:color w:val="BCBEC4"/>
        </w:rPr>
        <w:t>)</w:t>
      </w:r>
    </w:p>
    <w:p w14:paraId="74770090" w14:textId="448E34EB" w:rsidR="33F71DCF" w:rsidRPr="00BC1764" w:rsidRDefault="33F71DCF" w:rsidP="33F71DCF">
      <w:pPr>
        <w:spacing w:after="0" w:line="360" w:lineRule="auto"/>
        <w:contextualSpacing/>
        <w:jc w:val="both"/>
        <w:rPr>
          <w:rFonts w:ascii="Arial Nova" w:eastAsia="Arial Nova" w:hAnsi="Arial Nova" w:cs="Arial Nova"/>
        </w:rPr>
      </w:pPr>
    </w:p>
    <w:p w14:paraId="493BF9EC" w14:textId="57C122DB" w:rsidR="33F71DCF" w:rsidRPr="00BC1764" w:rsidRDefault="33F71DCF" w:rsidP="33F71DCF">
      <w:pPr>
        <w:spacing w:after="0" w:line="360" w:lineRule="auto"/>
        <w:contextualSpacing/>
        <w:jc w:val="both"/>
        <w:rPr>
          <w:rFonts w:ascii="Arial Nova" w:eastAsia="Arial Nova" w:hAnsi="Arial Nova" w:cs="Arial Nova"/>
        </w:rPr>
      </w:pPr>
    </w:p>
    <w:p w14:paraId="67093982" w14:textId="4F5DEDB6" w:rsidR="3B472BF1" w:rsidRPr="00BC1764" w:rsidRDefault="3B472BF1" w:rsidP="00BC1764">
      <w:pPr>
        <w:spacing w:after="0" w:line="360" w:lineRule="auto"/>
        <w:ind w:firstLine="708"/>
        <w:contextualSpacing/>
        <w:jc w:val="both"/>
        <w:rPr>
          <w:rFonts w:ascii="Arial Nova" w:eastAsia="Arial Nova" w:hAnsi="Arial Nova" w:cs="Arial Nova"/>
        </w:rPr>
      </w:pPr>
      <w:r w:rsidRPr="00BC1764">
        <w:rPr>
          <w:rFonts w:ascii="Arial Nova" w:eastAsia="Arial Nova" w:hAnsi="Arial Nova" w:cs="Arial Nova"/>
          <w:b/>
          <w:bCs/>
        </w:rPr>
        <w:t xml:space="preserve">Polimorfismo </w:t>
      </w:r>
      <w:r w:rsidRPr="00BC1764">
        <w:rPr>
          <w:rFonts w:ascii="Arial Nova" w:eastAsia="Arial Nova" w:hAnsi="Arial Nova" w:cs="Arial Nova"/>
        </w:rPr>
        <w:t xml:space="preserve">permite que um mesmo método ou função se comporte de maneiras diferentes dependendo de qual classe está sendo usada. Existem dois: Sobrecarga: várias funções com o mesmo nome, mas parâmetros diferentes e </w:t>
      </w:r>
      <w:proofErr w:type="spellStart"/>
      <w:r w:rsidRPr="00BC1764">
        <w:rPr>
          <w:rFonts w:ascii="Arial Nova" w:eastAsia="Arial Nova" w:hAnsi="Arial Nova" w:cs="Arial Nova"/>
        </w:rPr>
        <w:t>Sobrescrição</w:t>
      </w:r>
      <w:proofErr w:type="spellEnd"/>
      <w:r w:rsidRPr="00BC1764">
        <w:rPr>
          <w:rFonts w:ascii="Arial Nova" w:eastAsia="Arial Nova" w:hAnsi="Arial Nova" w:cs="Arial Nova"/>
        </w:rPr>
        <w:t xml:space="preserve"> (</w:t>
      </w:r>
      <w:proofErr w:type="spellStart"/>
      <w:r w:rsidRPr="00BC1764">
        <w:rPr>
          <w:rFonts w:ascii="Arial Nova" w:eastAsia="Arial Nova" w:hAnsi="Arial Nova" w:cs="Arial Nova"/>
        </w:rPr>
        <w:t>override</w:t>
      </w:r>
      <w:proofErr w:type="spellEnd"/>
      <w:r w:rsidRPr="00BC1764">
        <w:rPr>
          <w:rFonts w:ascii="Arial Nova" w:eastAsia="Arial Nova" w:hAnsi="Arial Nova" w:cs="Arial Nova"/>
        </w:rPr>
        <w:t>): quando uma subclasse altera o comportamento de um método herdado da superclasse.</w:t>
      </w:r>
    </w:p>
    <w:p w14:paraId="0FFAB241" w14:textId="3566BEA3" w:rsidR="39A58C25" w:rsidRPr="00BC1764" w:rsidRDefault="39A58C25" w:rsidP="33F71DCF">
      <w:pPr>
        <w:spacing w:after="0" w:line="360" w:lineRule="auto"/>
        <w:ind w:firstLine="708"/>
        <w:contextualSpacing/>
        <w:jc w:val="both"/>
        <w:rPr>
          <w:rFonts w:ascii="Arial Nova" w:eastAsia="Arial Nova" w:hAnsi="Arial Nova" w:cs="Arial Nova"/>
        </w:rPr>
      </w:pPr>
      <w:r w:rsidRPr="00BC1764">
        <w:rPr>
          <w:rFonts w:ascii="Arial Nova" w:eastAsia="Arial Nova" w:hAnsi="Arial Nova" w:cs="Arial Nova"/>
          <w:b/>
          <w:bCs/>
          <w:i/>
          <w:iCs/>
        </w:rPr>
        <w:t>Vantagens:</w:t>
      </w:r>
      <w:r w:rsidRPr="00BC1764">
        <w:rPr>
          <w:rFonts w:ascii="Arial Nova" w:eastAsia="Arial Nova" w:hAnsi="Arial Nova" w:cs="Arial Nova"/>
        </w:rPr>
        <w:t xml:space="preserve"> ele dá flexibilidade para o código, facilita criar sistemas mais abstratos e genéricos e permite adicionar novas classes sem mexer no que já existe.</w:t>
      </w:r>
    </w:p>
    <w:p w14:paraId="5B9F4B1C" w14:textId="77329EC4" w:rsidR="33F71DCF" w:rsidRPr="00BC1764" w:rsidRDefault="33F71DCF" w:rsidP="33F71DCF">
      <w:pPr>
        <w:spacing w:after="0" w:line="360" w:lineRule="auto"/>
        <w:ind w:firstLine="708"/>
        <w:contextualSpacing/>
        <w:jc w:val="both"/>
        <w:rPr>
          <w:rFonts w:ascii="Arial Nova" w:eastAsia="Arial Nova" w:hAnsi="Arial Nova" w:cs="Arial Nova"/>
        </w:rPr>
      </w:pPr>
    </w:p>
    <w:p w14:paraId="0F33886B" w14:textId="40709F6E" w:rsidR="3C8EBDE1" w:rsidRPr="00BC1764" w:rsidRDefault="3C8EBDE1" w:rsidP="33F71DCF">
      <w:pPr>
        <w:spacing w:after="0" w:line="360" w:lineRule="auto"/>
        <w:ind w:firstLine="708"/>
        <w:contextualSpacing/>
        <w:jc w:val="both"/>
        <w:rPr>
          <w:rFonts w:ascii="Arial Nova" w:eastAsia="Arial Nova" w:hAnsi="Arial Nova" w:cs="Arial Nova"/>
          <w:b/>
          <w:bCs/>
          <w:i/>
          <w:iCs/>
        </w:rPr>
      </w:pPr>
      <w:r w:rsidRPr="00BC1764">
        <w:rPr>
          <w:rFonts w:ascii="Arial Nova" w:eastAsia="Arial Nova" w:hAnsi="Arial Nova" w:cs="Arial Nova"/>
          <w:b/>
          <w:bCs/>
          <w:i/>
          <w:iCs/>
        </w:rPr>
        <w:t>Exemplo de código:</w:t>
      </w:r>
    </w:p>
    <w:p w14:paraId="4A2E7995" w14:textId="4E7A9415" w:rsidR="72BF72D7" w:rsidRPr="00BC1764" w:rsidRDefault="72BF72D7" w:rsidP="33F71DCF">
      <w:pPr>
        <w:shd w:val="clear" w:color="auto" w:fill="1E1F22"/>
        <w:spacing w:after="0"/>
        <w:rPr>
          <w:rFonts w:ascii="Arial Nova" w:eastAsia="Consolas" w:hAnsi="Arial Nova" w:cs="Consolas"/>
          <w:color w:val="7A7E85"/>
        </w:rPr>
      </w:pPr>
      <w:proofErr w:type="spellStart"/>
      <w:r w:rsidRPr="00BC1764">
        <w:rPr>
          <w:rFonts w:ascii="Arial Nova" w:eastAsia="Consolas" w:hAnsi="Arial Nova" w:cs="Consolas"/>
          <w:color w:val="CF8E6D"/>
        </w:rPr>
        <w:t>def</w:t>
      </w:r>
      <w:proofErr w:type="spellEnd"/>
      <w:r w:rsidRPr="00BC1764">
        <w:rPr>
          <w:rFonts w:ascii="Arial Nova" w:eastAsia="Consolas" w:hAnsi="Arial Nova" w:cs="Consolas"/>
          <w:color w:val="CF8E6D"/>
        </w:rPr>
        <w:t xml:space="preserve"> </w:t>
      </w:r>
      <w:proofErr w:type="spellStart"/>
      <w:r w:rsidRPr="00BC1764">
        <w:rPr>
          <w:rFonts w:ascii="Arial Nova" w:eastAsia="Consolas" w:hAnsi="Arial Nova" w:cs="Consolas"/>
          <w:color w:val="56A8F5"/>
        </w:rPr>
        <w:t>fazer_animal_falar</w:t>
      </w:r>
      <w:proofErr w:type="spellEnd"/>
      <w:r w:rsidRPr="00BC1764">
        <w:rPr>
          <w:rFonts w:ascii="Arial Nova" w:eastAsia="Consolas" w:hAnsi="Arial Nova" w:cs="Consolas"/>
          <w:color w:val="BCBEC4"/>
        </w:rPr>
        <w:t>(animal):</w:t>
      </w:r>
      <w:r w:rsidRPr="00BC1764">
        <w:rPr>
          <w:rFonts w:ascii="Arial Nova" w:hAnsi="Arial Nova"/>
        </w:rPr>
        <w:br/>
      </w:r>
      <w:r w:rsidRPr="00BC1764">
        <w:rPr>
          <w:rFonts w:ascii="Arial Nova" w:eastAsia="Consolas" w:hAnsi="Arial Nova" w:cs="Consolas"/>
          <w:color w:val="BCBEC4"/>
        </w:rPr>
        <w:t xml:space="preserve">    </w:t>
      </w:r>
      <w:proofErr w:type="spellStart"/>
      <w:proofErr w:type="gramStart"/>
      <w:r w:rsidRPr="00BC1764">
        <w:rPr>
          <w:rFonts w:ascii="Arial Nova" w:eastAsia="Consolas" w:hAnsi="Arial Nova" w:cs="Consolas"/>
          <w:color w:val="BCBEC4"/>
        </w:rPr>
        <w:t>animal.falar</w:t>
      </w:r>
      <w:proofErr w:type="spellEnd"/>
      <w:proofErr w:type="gramEnd"/>
      <w:r w:rsidRPr="00BC1764">
        <w:rPr>
          <w:rFonts w:ascii="Arial Nova" w:eastAsia="Consolas" w:hAnsi="Arial Nova" w:cs="Consolas"/>
          <w:color w:val="BCBEC4"/>
        </w:rPr>
        <w:t>()</w:t>
      </w:r>
      <w:r w:rsidRPr="00BC1764">
        <w:rPr>
          <w:rFonts w:ascii="Arial Nova" w:hAnsi="Arial Nova"/>
        </w:rPr>
        <w:br/>
      </w:r>
      <w:r w:rsidRPr="00BC1764">
        <w:rPr>
          <w:rFonts w:ascii="Arial Nova" w:hAnsi="Arial Nova"/>
        </w:rPr>
        <w:br/>
      </w:r>
      <w:r w:rsidRPr="00BC1764">
        <w:rPr>
          <w:rFonts w:ascii="Arial Nova" w:eastAsia="Consolas" w:hAnsi="Arial Nova" w:cs="Consolas"/>
          <w:color w:val="BCBEC4"/>
        </w:rPr>
        <w:t>c = Cachorro()</w:t>
      </w:r>
      <w:r w:rsidRPr="00BC1764">
        <w:rPr>
          <w:rFonts w:ascii="Arial Nova" w:hAnsi="Arial Nova"/>
        </w:rPr>
        <w:br/>
      </w:r>
      <w:proofErr w:type="spellStart"/>
      <w:r w:rsidRPr="00BC1764">
        <w:rPr>
          <w:rFonts w:ascii="Arial Nova" w:eastAsia="Consolas" w:hAnsi="Arial Nova" w:cs="Consolas"/>
          <w:color w:val="BCBEC4"/>
        </w:rPr>
        <w:t>fazer_animal_falar</w:t>
      </w:r>
      <w:proofErr w:type="spellEnd"/>
      <w:r w:rsidRPr="00BC1764">
        <w:rPr>
          <w:rFonts w:ascii="Arial Nova" w:eastAsia="Consolas" w:hAnsi="Arial Nova" w:cs="Consolas"/>
          <w:color w:val="BCBEC4"/>
        </w:rPr>
        <w:t xml:space="preserve">(c)  </w:t>
      </w:r>
      <w:r w:rsidRPr="00BC1764">
        <w:rPr>
          <w:rFonts w:ascii="Arial Nova" w:eastAsia="Consolas" w:hAnsi="Arial Nova" w:cs="Consolas"/>
          <w:color w:val="7A7E85"/>
        </w:rPr>
        <w:t># Saída: O cachorro late.</w:t>
      </w:r>
      <w:r w:rsidRPr="00BC1764">
        <w:rPr>
          <w:rFonts w:ascii="Arial Nova" w:hAnsi="Arial Nova"/>
        </w:rPr>
        <w:br/>
      </w:r>
    </w:p>
    <w:p w14:paraId="3C6AC21B" w14:textId="77777777" w:rsidR="00BC1764" w:rsidRPr="00BC1764" w:rsidRDefault="00BC1764" w:rsidP="33F71DCF">
      <w:pPr>
        <w:ind w:firstLine="708"/>
        <w:rPr>
          <w:rFonts w:ascii="Arial Nova" w:hAnsi="Arial Nova"/>
          <w:b/>
          <w:bCs/>
          <w:i/>
          <w:iCs/>
        </w:rPr>
      </w:pPr>
    </w:p>
    <w:p w14:paraId="48910725" w14:textId="0749FC90" w:rsidR="33BB2C4D" w:rsidRPr="00BC1764" w:rsidRDefault="33BB2C4D" w:rsidP="33F71DCF">
      <w:pPr>
        <w:ind w:firstLine="708"/>
        <w:rPr>
          <w:rFonts w:ascii="Arial Nova" w:hAnsi="Arial Nova" w:cs="Arial"/>
          <w:b/>
          <w:bCs/>
          <w:i/>
          <w:iCs/>
        </w:rPr>
      </w:pPr>
      <w:r w:rsidRPr="00BC1764">
        <w:rPr>
          <w:rFonts w:ascii="Arial Nova" w:hAnsi="Arial Nova" w:cs="Arial"/>
          <w:b/>
          <w:bCs/>
          <w:i/>
          <w:iCs/>
        </w:rPr>
        <w:lastRenderedPageBreak/>
        <w:t>Diferença entre os dois:</w:t>
      </w:r>
    </w:p>
    <w:p w14:paraId="47F623D1" w14:textId="59CDA65E" w:rsidR="33F71DCF" w:rsidRPr="00BC1764" w:rsidRDefault="33F71DCF" w:rsidP="33F71DCF">
      <w:pPr>
        <w:ind w:firstLine="708"/>
        <w:rPr>
          <w:rFonts w:ascii="Arial Nova" w:hAnsi="Arial Nova"/>
          <w:b/>
          <w:bCs/>
          <w:i/>
          <w:iCs/>
        </w:rPr>
      </w:pPr>
    </w:p>
    <w:tbl>
      <w:tblPr>
        <w:tblStyle w:val="TabeladeGrade4-nfas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35"/>
        <w:gridCol w:w="2790"/>
      </w:tblGrid>
      <w:tr w:rsidR="33F71DCF" w:rsidRPr="00BC1764" w14:paraId="7F4CF7F9" w14:textId="77777777" w:rsidTr="33F71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Align w:val="center"/>
          </w:tcPr>
          <w:p w14:paraId="734E9616" w14:textId="50FE13F5" w:rsidR="37F239C3" w:rsidRPr="00BC1764" w:rsidRDefault="37F239C3" w:rsidP="33F71DCF">
            <w:pPr>
              <w:jc w:val="center"/>
              <w:rPr>
                <w:rFonts w:ascii="Arial Nova" w:hAnsi="Arial Nova"/>
              </w:rPr>
            </w:pPr>
            <w:r w:rsidRPr="00BC1764">
              <w:rPr>
                <w:rFonts w:ascii="Arial Nova" w:hAnsi="Arial Nova"/>
              </w:rPr>
              <w:t>Herança</w:t>
            </w:r>
          </w:p>
        </w:tc>
        <w:tc>
          <w:tcPr>
            <w:tcW w:w="2790" w:type="dxa"/>
            <w:vAlign w:val="center"/>
          </w:tcPr>
          <w:p w14:paraId="462C393E" w14:textId="692C8025" w:rsidR="37F239C3" w:rsidRPr="00BC1764" w:rsidRDefault="37F239C3" w:rsidP="33F71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C1764">
              <w:rPr>
                <w:rFonts w:ascii="Arial Nova" w:hAnsi="Arial Nova"/>
              </w:rPr>
              <w:t>Polimorfismo</w:t>
            </w:r>
          </w:p>
        </w:tc>
      </w:tr>
      <w:tr w:rsidR="33F71DCF" w:rsidRPr="00BC1764" w14:paraId="1430035E" w14:textId="77777777" w:rsidTr="33F71D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Align w:val="center"/>
          </w:tcPr>
          <w:p w14:paraId="2740EBF0" w14:textId="34CEDE61" w:rsidR="37F239C3" w:rsidRPr="00BC1764" w:rsidRDefault="37F239C3" w:rsidP="33F71DCF">
            <w:pPr>
              <w:jc w:val="center"/>
              <w:rPr>
                <w:rFonts w:ascii="Arial Nova" w:hAnsi="Arial Nova"/>
                <w:b w:val="0"/>
                <w:bCs w:val="0"/>
              </w:rPr>
            </w:pPr>
            <w:r w:rsidRPr="00BC1764">
              <w:rPr>
                <w:rFonts w:ascii="Arial Nova" w:hAnsi="Arial Nova"/>
                <w:b w:val="0"/>
                <w:bCs w:val="0"/>
              </w:rPr>
              <w:t xml:space="preserve">Foca em reutilizar e </w:t>
            </w:r>
            <w:r w:rsidR="00BC1764" w:rsidRPr="00BC1764">
              <w:rPr>
                <w:rFonts w:ascii="Arial Nova" w:hAnsi="Arial Nova"/>
                <w:b w:val="0"/>
                <w:bCs w:val="0"/>
              </w:rPr>
              <w:t>estender</w:t>
            </w:r>
            <w:bookmarkStart w:id="0" w:name="_GoBack"/>
            <w:bookmarkEnd w:id="0"/>
            <w:r w:rsidRPr="00BC1764">
              <w:rPr>
                <w:rFonts w:ascii="Arial Nova" w:hAnsi="Arial Nova"/>
                <w:b w:val="0"/>
                <w:bCs w:val="0"/>
              </w:rPr>
              <w:t xml:space="preserve"> código.  </w:t>
            </w:r>
          </w:p>
          <w:p w14:paraId="23C2B177" w14:textId="630154E5" w:rsidR="33F71DCF" w:rsidRPr="00BC1764" w:rsidRDefault="33F71DCF" w:rsidP="33F71DCF">
            <w:pPr>
              <w:jc w:val="center"/>
              <w:rPr>
                <w:rFonts w:ascii="Arial Nova" w:hAnsi="Arial Nova"/>
                <w:b w:val="0"/>
                <w:bCs w:val="0"/>
              </w:rPr>
            </w:pPr>
          </w:p>
        </w:tc>
        <w:tc>
          <w:tcPr>
            <w:tcW w:w="2790" w:type="dxa"/>
            <w:vAlign w:val="center"/>
          </w:tcPr>
          <w:p w14:paraId="57733279" w14:textId="2CE6946A" w:rsidR="37F239C3" w:rsidRPr="00BC1764" w:rsidRDefault="37F239C3" w:rsidP="33F7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C1764">
              <w:rPr>
                <w:rFonts w:ascii="Arial Nova" w:hAnsi="Arial Nova"/>
              </w:rPr>
              <w:t xml:space="preserve">Foca em usar objetos de maneira flexível.  </w:t>
            </w:r>
          </w:p>
        </w:tc>
      </w:tr>
      <w:tr w:rsidR="33F71DCF" w:rsidRPr="00BC1764" w14:paraId="1E330BEB" w14:textId="77777777" w:rsidTr="33F71D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Align w:val="center"/>
          </w:tcPr>
          <w:p w14:paraId="57840646" w14:textId="33B92E4B" w:rsidR="37F239C3" w:rsidRPr="00BC1764" w:rsidRDefault="37F239C3" w:rsidP="33F71DCF">
            <w:pPr>
              <w:jc w:val="center"/>
              <w:rPr>
                <w:rFonts w:ascii="Arial Nova" w:hAnsi="Arial Nova"/>
                <w:b w:val="0"/>
                <w:bCs w:val="0"/>
              </w:rPr>
            </w:pPr>
            <w:r w:rsidRPr="00BC1764">
              <w:rPr>
                <w:rFonts w:ascii="Arial Nova" w:hAnsi="Arial Nova"/>
                <w:b w:val="0"/>
                <w:bCs w:val="0"/>
              </w:rPr>
              <w:t xml:space="preserve">Cria uma hierarquia entre classes.  </w:t>
            </w:r>
          </w:p>
        </w:tc>
        <w:tc>
          <w:tcPr>
            <w:tcW w:w="2790" w:type="dxa"/>
            <w:vAlign w:val="center"/>
          </w:tcPr>
          <w:p w14:paraId="254434B6" w14:textId="5DBC74C6" w:rsidR="37F239C3" w:rsidRPr="00BC1764" w:rsidRDefault="37F239C3" w:rsidP="33F7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C1764">
              <w:rPr>
                <w:rFonts w:ascii="Arial Nova" w:hAnsi="Arial Nova"/>
              </w:rPr>
              <w:t>Permite que métodos se comportem de formas diferentes.</w:t>
            </w:r>
          </w:p>
          <w:p w14:paraId="4D59AE9B" w14:textId="1BB9F31E" w:rsidR="33F71DCF" w:rsidRPr="00BC1764" w:rsidRDefault="33F71DCF" w:rsidP="33F7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</w:tr>
      <w:tr w:rsidR="33F71DCF" w:rsidRPr="00BC1764" w14:paraId="667121D9" w14:textId="77777777" w:rsidTr="33F71D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Align w:val="center"/>
          </w:tcPr>
          <w:p w14:paraId="52ED1D90" w14:textId="6EC625E4" w:rsidR="37F239C3" w:rsidRPr="00BC1764" w:rsidRDefault="37F239C3" w:rsidP="33F71DCF">
            <w:pPr>
              <w:jc w:val="center"/>
              <w:rPr>
                <w:rFonts w:ascii="Arial Nova" w:hAnsi="Arial Nova"/>
                <w:b w:val="0"/>
                <w:bCs w:val="0"/>
              </w:rPr>
            </w:pPr>
            <w:r w:rsidRPr="00BC1764">
              <w:rPr>
                <w:rFonts w:ascii="Arial Nova" w:hAnsi="Arial Nova"/>
                <w:b w:val="0"/>
                <w:bCs w:val="0"/>
              </w:rPr>
              <w:t>Está ligada à estrutura.</w:t>
            </w:r>
          </w:p>
        </w:tc>
        <w:tc>
          <w:tcPr>
            <w:tcW w:w="2790" w:type="dxa"/>
            <w:vAlign w:val="center"/>
          </w:tcPr>
          <w:p w14:paraId="10D2D439" w14:textId="0BCF095C" w:rsidR="37F239C3" w:rsidRPr="00BC1764" w:rsidRDefault="37F239C3" w:rsidP="33F7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C1764">
              <w:rPr>
                <w:rFonts w:ascii="Arial Nova" w:hAnsi="Arial Nova"/>
              </w:rPr>
              <w:t>Está ligada ao comportamento.</w:t>
            </w:r>
          </w:p>
          <w:p w14:paraId="62096CFB" w14:textId="36E2F904" w:rsidR="33F71DCF" w:rsidRPr="00BC1764" w:rsidRDefault="33F71DCF" w:rsidP="33F7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</w:p>
        </w:tc>
      </w:tr>
    </w:tbl>
    <w:p w14:paraId="4D3C0CFC" w14:textId="61BB219D" w:rsidR="33F71DCF" w:rsidRPr="00BC1764" w:rsidRDefault="33F71DCF" w:rsidP="33F71DCF">
      <w:pPr>
        <w:ind w:firstLine="708"/>
        <w:rPr>
          <w:rFonts w:ascii="Arial Nova" w:hAnsi="Arial Nova"/>
          <w:b/>
          <w:bCs/>
          <w:i/>
          <w:iCs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5025"/>
        <w:gridCol w:w="4284"/>
      </w:tblGrid>
      <w:tr w:rsidR="33F71DCF" w:rsidRPr="00BC1764" w14:paraId="5305EDEA" w14:textId="77777777" w:rsidTr="33F71DCF">
        <w:trPr>
          <w:trHeight w:val="300"/>
        </w:trPr>
        <w:tc>
          <w:tcPr>
            <w:tcW w:w="5025" w:type="dxa"/>
            <w:vAlign w:val="center"/>
          </w:tcPr>
          <w:p w14:paraId="7C9BD283" w14:textId="6A5F81A9" w:rsidR="33F71DCF" w:rsidRPr="00BC1764" w:rsidRDefault="33F71DCF" w:rsidP="33F71DCF">
            <w:pPr>
              <w:spacing w:after="0"/>
              <w:jc w:val="center"/>
              <w:rPr>
                <w:rFonts w:ascii="Arial Nova" w:hAnsi="Arial Nova"/>
                <w:b/>
                <w:bCs/>
              </w:rPr>
            </w:pPr>
          </w:p>
        </w:tc>
        <w:tc>
          <w:tcPr>
            <w:tcW w:w="4284" w:type="dxa"/>
            <w:vAlign w:val="center"/>
          </w:tcPr>
          <w:p w14:paraId="2FF470BC" w14:textId="5218AA20" w:rsidR="33F71DCF" w:rsidRPr="00BC1764" w:rsidRDefault="33F71DCF" w:rsidP="33F71DCF">
            <w:pPr>
              <w:spacing w:after="0"/>
              <w:jc w:val="center"/>
              <w:rPr>
                <w:rFonts w:ascii="Arial Nova" w:hAnsi="Arial Nova"/>
                <w:b/>
                <w:bCs/>
              </w:rPr>
            </w:pPr>
          </w:p>
        </w:tc>
      </w:tr>
      <w:tr w:rsidR="33F71DCF" w:rsidRPr="00BC1764" w14:paraId="120B1B6C" w14:textId="77777777" w:rsidTr="33F71DCF">
        <w:trPr>
          <w:trHeight w:val="300"/>
        </w:trPr>
        <w:tc>
          <w:tcPr>
            <w:tcW w:w="5025" w:type="dxa"/>
            <w:vAlign w:val="center"/>
          </w:tcPr>
          <w:p w14:paraId="4CE35D16" w14:textId="1814F307" w:rsidR="33F71DCF" w:rsidRPr="00BC1764" w:rsidRDefault="33F71DCF" w:rsidP="33F71DCF">
            <w:pPr>
              <w:spacing w:after="0"/>
              <w:rPr>
                <w:rFonts w:ascii="Arial Nova" w:hAnsi="Arial Nova"/>
              </w:rPr>
            </w:pPr>
          </w:p>
        </w:tc>
        <w:tc>
          <w:tcPr>
            <w:tcW w:w="4284" w:type="dxa"/>
            <w:vAlign w:val="center"/>
          </w:tcPr>
          <w:p w14:paraId="5527E1F3" w14:textId="366CF375" w:rsidR="33F71DCF" w:rsidRPr="00BC1764" w:rsidRDefault="33F71DCF" w:rsidP="33F71DCF">
            <w:pPr>
              <w:spacing w:after="0"/>
              <w:rPr>
                <w:rFonts w:ascii="Arial Nova" w:hAnsi="Arial Nova"/>
              </w:rPr>
            </w:pPr>
          </w:p>
        </w:tc>
      </w:tr>
      <w:tr w:rsidR="33F71DCF" w:rsidRPr="00BC1764" w14:paraId="292153D1" w14:textId="77777777" w:rsidTr="33F71DCF">
        <w:trPr>
          <w:trHeight w:val="300"/>
        </w:trPr>
        <w:tc>
          <w:tcPr>
            <w:tcW w:w="5025" w:type="dxa"/>
            <w:vAlign w:val="center"/>
          </w:tcPr>
          <w:p w14:paraId="27250ACA" w14:textId="00A3C3D6" w:rsidR="33F71DCF" w:rsidRPr="00BC1764" w:rsidRDefault="33F71DCF" w:rsidP="33F71DCF">
            <w:pPr>
              <w:spacing w:after="0"/>
              <w:rPr>
                <w:rFonts w:ascii="Arial Nova" w:hAnsi="Arial Nova"/>
              </w:rPr>
            </w:pPr>
          </w:p>
        </w:tc>
        <w:tc>
          <w:tcPr>
            <w:tcW w:w="4284" w:type="dxa"/>
            <w:vAlign w:val="center"/>
          </w:tcPr>
          <w:p w14:paraId="07815ACF" w14:textId="1B8C742F" w:rsidR="33F71DCF" w:rsidRPr="00BC1764" w:rsidRDefault="33F71DCF" w:rsidP="33F71DCF">
            <w:pPr>
              <w:spacing w:after="0"/>
              <w:rPr>
                <w:rFonts w:ascii="Arial Nova" w:hAnsi="Arial Nova"/>
              </w:rPr>
            </w:pPr>
          </w:p>
        </w:tc>
      </w:tr>
      <w:tr w:rsidR="33F71DCF" w:rsidRPr="00BC1764" w14:paraId="0AEF9B64" w14:textId="77777777" w:rsidTr="33F71DCF">
        <w:trPr>
          <w:trHeight w:val="300"/>
        </w:trPr>
        <w:tc>
          <w:tcPr>
            <w:tcW w:w="5025" w:type="dxa"/>
            <w:vAlign w:val="center"/>
          </w:tcPr>
          <w:p w14:paraId="466F5D73" w14:textId="03926B92" w:rsidR="33F71DCF" w:rsidRPr="00BC1764" w:rsidRDefault="33F71DCF" w:rsidP="33F71DCF">
            <w:pPr>
              <w:spacing w:after="0"/>
              <w:rPr>
                <w:rFonts w:ascii="Arial Nova" w:hAnsi="Arial Nova"/>
              </w:rPr>
            </w:pPr>
          </w:p>
        </w:tc>
        <w:tc>
          <w:tcPr>
            <w:tcW w:w="4284" w:type="dxa"/>
            <w:vAlign w:val="center"/>
          </w:tcPr>
          <w:p w14:paraId="263149F5" w14:textId="568E9CA6" w:rsidR="33F71DCF" w:rsidRPr="00BC1764" w:rsidRDefault="33F71DCF" w:rsidP="33F71DCF">
            <w:pPr>
              <w:spacing w:after="0"/>
              <w:rPr>
                <w:rFonts w:ascii="Arial Nova" w:hAnsi="Arial Nova"/>
              </w:rPr>
            </w:pPr>
          </w:p>
        </w:tc>
      </w:tr>
    </w:tbl>
    <w:p w14:paraId="516F63BF" w14:textId="7E6CF2F1" w:rsidR="33F71DCF" w:rsidRPr="00BC1764" w:rsidRDefault="33F71DCF" w:rsidP="33F71DCF">
      <w:pPr>
        <w:spacing w:after="0" w:line="360" w:lineRule="auto"/>
        <w:ind w:firstLine="708"/>
        <w:contextualSpacing/>
        <w:jc w:val="both"/>
        <w:rPr>
          <w:rFonts w:ascii="Arial Nova" w:eastAsia="Arial Nova" w:hAnsi="Arial Nova" w:cs="Arial Nova"/>
        </w:rPr>
      </w:pPr>
    </w:p>
    <w:p w14:paraId="099CA1E2" w14:textId="0F7F1AEA" w:rsidR="33F71DCF" w:rsidRPr="00BC1764" w:rsidRDefault="33F71DCF" w:rsidP="33F71DCF">
      <w:pPr>
        <w:spacing w:after="0" w:line="360" w:lineRule="auto"/>
        <w:contextualSpacing/>
        <w:jc w:val="both"/>
        <w:rPr>
          <w:rFonts w:ascii="Arial Nova" w:eastAsia="Arial Nova" w:hAnsi="Arial Nova" w:cs="Arial Nova"/>
        </w:rPr>
      </w:pPr>
    </w:p>
    <w:p w14:paraId="21752750" w14:textId="6540ED17" w:rsidR="33F71DCF" w:rsidRPr="00BC1764" w:rsidRDefault="33F71DCF" w:rsidP="33F71DCF">
      <w:pPr>
        <w:spacing w:after="0" w:line="360" w:lineRule="auto"/>
        <w:contextualSpacing/>
        <w:jc w:val="both"/>
        <w:rPr>
          <w:rFonts w:ascii="Arial Nova" w:eastAsia="Arial Nova" w:hAnsi="Arial Nova" w:cs="Arial Nova"/>
        </w:rPr>
      </w:pPr>
    </w:p>
    <w:p w14:paraId="05040D1E" w14:textId="08E9FBB6" w:rsidR="33F71DCF" w:rsidRPr="00BC1764" w:rsidRDefault="33F71DCF" w:rsidP="33F71DCF">
      <w:pPr>
        <w:spacing w:after="0" w:line="360" w:lineRule="auto"/>
        <w:contextualSpacing/>
        <w:jc w:val="both"/>
        <w:rPr>
          <w:rFonts w:ascii="Arial Nova" w:eastAsia="Arial Nova" w:hAnsi="Arial Nova" w:cs="Arial Nova"/>
        </w:rPr>
      </w:pPr>
    </w:p>
    <w:p w14:paraId="7222A72A" w14:textId="12205EA3" w:rsidR="33F71DCF" w:rsidRPr="00BC1764" w:rsidRDefault="33F71DCF" w:rsidP="33F71DCF">
      <w:pPr>
        <w:spacing w:after="0" w:line="360" w:lineRule="auto"/>
        <w:contextualSpacing/>
        <w:jc w:val="both"/>
        <w:rPr>
          <w:rFonts w:ascii="Arial Nova" w:eastAsia="Arial Nova" w:hAnsi="Arial Nova" w:cs="Arial Nova"/>
        </w:rPr>
      </w:pPr>
    </w:p>
    <w:p w14:paraId="07F29A0B" w14:textId="7410B07A" w:rsidR="33F71DCF" w:rsidRPr="00BC1764" w:rsidRDefault="33F71DCF" w:rsidP="33F71DCF">
      <w:pPr>
        <w:spacing w:after="0" w:line="360" w:lineRule="auto"/>
        <w:contextualSpacing/>
        <w:jc w:val="both"/>
        <w:rPr>
          <w:rFonts w:ascii="Arial Nova" w:eastAsia="Arial Nova" w:hAnsi="Arial Nova" w:cs="Arial Nova"/>
        </w:rPr>
      </w:pPr>
    </w:p>
    <w:p w14:paraId="1D486A85" w14:textId="1CC882D3" w:rsidR="73F98FDB" w:rsidRPr="00BC1764" w:rsidRDefault="73F98FDB" w:rsidP="33F71DCF">
      <w:pPr>
        <w:spacing w:after="0" w:line="360" w:lineRule="auto"/>
        <w:contextualSpacing/>
        <w:jc w:val="both"/>
        <w:rPr>
          <w:rFonts w:ascii="Arial Nova" w:eastAsia="Arial Nova" w:hAnsi="Arial Nova" w:cs="Arial Nova"/>
          <w:b/>
          <w:bCs/>
          <w:i/>
          <w:iCs/>
        </w:rPr>
      </w:pPr>
      <w:r w:rsidRPr="00BC1764">
        <w:rPr>
          <w:rFonts w:ascii="Arial Nova" w:eastAsia="Arial Nova" w:hAnsi="Arial Nova" w:cs="Arial Nova"/>
          <w:b/>
          <w:bCs/>
          <w:i/>
          <w:iCs/>
        </w:rPr>
        <w:t>Refer</w:t>
      </w:r>
      <w:r w:rsidR="12A6EB22" w:rsidRPr="00BC1764">
        <w:rPr>
          <w:rFonts w:ascii="Arial Nova" w:eastAsia="Arial Nova" w:hAnsi="Arial Nova" w:cs="Arial Nova"/>
          <w:b/>
          <w:bCs/>
          <w:i/>
          <w:iCs/>
        </w:rPr>
        <w:t>ê</w:t>
      </w:r>
      <w:r w:rsidRPr="00BC1764">
        <w:rPr>
          <w:rFonts w:ascii="Arial Nova" w:eastAsia="Arial Nova" w:hAnsi="Arial Nova" w:cs="Arial Nova"/>
          <w:b/>
          <w:bCs/>
          <w:i/>
          <w:iCs/>
        </w:rPr>
        <w:t>ncias:</w:t>
      </w:r>
    </w:p>
    <w:p w14:paraId="7CAD8B96" w14:textId="203D4157" w:rsidR="73F98FDB" w:rsidRPr="00BC1764" w:rsidRDefault="00BC1764" w:rsidP="33F71DC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ova" w:eastAsia="Arial Nova" w:hAnsi="Arial Nova" w:cs="Arial Nova"/>
        </w:rPr>
      </w:pPr>
      <w:hyperlink r:id="rId5">
        <w:r w:rsidR="73F98FDB" w:rsidRPr="00BC1764">
          <w:rPr>
            <w:rStyle w:val="Hyperlink"/>
            <w:rFonts w:ascii="Arial Nova" w:eastAsia="Arial Nova" w:hAnsi="Arial Nova" w:cs="Arial Nova"/>
          </w:rPr>
          <w:t>https://www.alura.com.br/apostila-python-orientacao-a-objetos/heranca-e-classes-abstratas?srsltid=AfmBOoogsvfyvnu-6DvyVmBjJJT0tzwfVwcCgFF9sHIH5lk7Vj_fCnzA</w:t>
        </w:r>
      </w:hyperlink>
    </w:p>
    <w:p w14:paraId="74B288AF" w14:textId="3E32056E" w:rsidR="69E2983D" w:rsidRPr="00BC1764" w:rsidRDefault="00BC1764" w:rsidP="33F71DC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Style w:val="Hyperlink"/>
          <w:rFonts w:ascii="Arial Nova" w:eastAsia="Arial Nova" w:hAnsi="Arial Nova" w:cs="Arial Nova"/>
        </w:rPr>
      </w:pPr>
      <w:hyperlink r:id="rId6">
        <w:r w:rsidR="69E2983D" w:rsidRPr="00BC1764">
          <w:rPr>
            <w:rStyle w:val="Hyperlink"/>
            <w:rFonts w:ascii="Arial Nova" w:eastAsia="Arial Nova" w:hAnsi="Arial Nova" w:cs="Arial Nova"/>
          </w:rPr>
          <w:t>https://www.dio.me/articles/programacao-orientada-a-objetospoo-heranca</w:t>
        </w:r>
      </w:hyperlink>
    </w:p>
    <w:p w14:paraId="55391856" w14:textId="5F50E918" w:rsidR="40B44255" w:rsidRPr="00BC1764" w:rsidRDefault="00BC1764" w:rsidP="33F71DC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ova" w:eastAsia="Arial Nova" w:hAnsi="Arial Nova" w:cs="Arial Nova"/>
        </w:rPr>
      </w:pPr>
      <w:hyperlink r:id="rId7">
        <w:r w:rsidR="40B44255" w:rsidRPr="00BC1764">
          <w:rPr>
            <w:rStyle w:val="Hyperlink"/>
            <w:rFonts w:ascii="Arial Nova" w:eastAsia="Arial Nova" w:hAnsi="Arial Nova" w:cs="Arial Nova"/>
          </w:rPr>
          <w:t>https://www.devmedia.com.br/conceitos-e-exemplos-heranca-programacao-orientada-a-objetos-parte-1/18579</w:t>
        </w:r>
      </w:hyperlink>
    </w:p>
    <w:p w14:paraId="462668A1" w14:textId="1D366EA9" w:rsidR="06642262" w:rsidRPr="00BC1764" w:rsidRDefault="00BC1764" w:rsidP="33F71DC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ova" w:eastAsia="Arial Nova" w:hAnsi="Arial Nova" w:cs="Arial Nova"/>
        </w:rPr>
      </w:pPr>
      <w:hyperlink r:id="rId8">
        <w:r w:rsidR="06642262" w:rsidRPr="00BC1764">
          <w:rPr>
            <w:rStyle w:val="Hyperlink"/>
            <w:rFonts w:ascii="Arial Nova" w:eastAsia="Arial Nova" w:hAnsi="Arial Nova" w:cs="Arial Nova"/>
          </w:rPr>
          <w:t>https://blog.grancursosonline.com.br/heranca-na-programacao-orientada-a-objetos/</w:t>
        </w:r>
      </w:hyperlink>
    </w:p>
    <w:p w14:paraId="6DD55A9B" w14:textId="6F802267" w:rsidR="32844F91" w:rsidRPr="00BC1764" w:rsidRDefault="00BC1764" w:rsidP="33F71DC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ova" w:eastAsia="Arial Nova" w:hAnsi="Arial Nova" w:cs="Arial Nova"/>
        </w:rPr>
      </w:pPr>
      <w:hyperlink r:id="rId9">
        <w:r w:rsidR="32844F91" w:rsidRPr="00BC1764">
          <w:rPr>
            <w:rStyle w:val="Hyperlink"/>
            <w:rFonts w:ascii="Arial Nova" w:eastAsia="Arial Nova" w:hAnsi="Arial Nova" w:cs="Arial Nova"/>
          </w:rPr>
          <w:t>https://www.devmedia.com.br/conceitos-e-exemplos-polimorfismo-programacao-orientada-a-objetos/18701</w:t>
        </w:r>
      </w:hyperlink>
    </w:p>
    <w:p w14:paraId="5F494F11" w14:textId="698DF4E8" w:rsidR="4EC27B34" w:rsidRPr="00BC1764" w:rsidRDefault="00BC1764" w:rsidP="33F71DC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 Nova" w:eastAsia="Arial Nova" w:hAnsi="Arial Nova" w:cs="Arial Nova"/>
        </w:rPr>
      </w:pPr>
      <w:hyperlink r:id="rId10">
        <w:r w:rsidR="4EC27B34" w:rsidRPr="00BC1764">
          <w:rPr>
            <w:rStyle w:val="Hyperlink"/>
            <w:rFonts w:ascii="Arial Nova" w:eastAsia="Arial Nova" w:hAnsi="Arial Nova" w:cs="Arial Nova"/>
          </w:rPr>
          <w:t>https://www.dio.me/articles/heranca-e-polimorfismo-em-c</w:t>
        </w:r>
      </w:hyperlink>
    </w:p>
    <w:sectPr w:rsidR="4EC27B34" w:rsidRPr="00BC17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47510"/>
    <w:multiLevelType w:val="hybridMultilevel"/>
    <w:tmpl w:val="75B651A4"/>
    <w:lvl w:ilvl="0" w:tplc="7E249056">
      <w:start w:val="1"/>
      <w:numFmt w:val="decimal"/>
      <w:lvlText w:val="%1."/>
      <w:lvlJc w:val="left"/>
      <w:pPr>
        <w:ind w:left="720" w:hanging="360"/>
      </w:pPr>
    </w:lvl>
    <w:lvl w:ilvl="1" w:tplc="C9122EFA">
      <w:start w:val="1"/>
      <w:numFmt w:val="lowerLetter"/>
      <w:lvlText w:val="%2."/>
      <w:lvlJc w:val="left"/>
      <w:pPr>
        <w:ind w:left="1440" w:hanging="360"/>
      </w:pPr>
    </w:lvl>
    <w:lvl w:ilvl="2" w:tplc="9496D43C">
      <w:start w:val="1"/>
      <w:numFmt w:val="lowerRoman"/>
      <w:lvlText w:val="%3."/>
      <w:lvlJc w:val="right"/>
      <w:pPr>
        <w:ind w:left="2160" w:hanging="180"/>
      </w:pPr>
    </w:lvl>
    <w:lvl w:ilvl="3" w:tplc="92BCB41A">
      <w:start w:val="1"/>
      <w:numFmt w:val="decimal"/>
      <w:lvlText w:val="%4."/>
      <w:lvlJc w:val="left"/>
      <w:pPr>
        <w:ind w:left="2880" w:hanging="360"/>
      </w:pPr>
    </w:lvl>
    <w:lvl w:ilvl="4" w:tplc="F0DE27B0">
      <w:start w:val="1"/>
      <w:numFmt w:val="lowerLetter"/>
      <w:lvlText w:val="%5."/>
      <w:lvlJc w:val="left"/>
      <w:pPr>
        <w:ind w:left="3600" w:hanging="360"/>
      </w:pPr>
    </w:lvl>
    <w:lvl w:ilvl="5" w:tplc="F03AAB92">
      <w:start w:val="1"/>
      <w:numFmt w:val="lowerRoman"/>
      <w:lvlText w:val="%6."/>
      <w:lvlJc w:val="right"/>
      <w:pPr>
        <w:ind w:left="4320" w:hanging="180"/>
      </w:pPr>
    </w:lvl>
    <w:lvl w:ilvl="6" w:tplc="9704E63E">
      <w:start w:val="1"/>
      <w:numFmt w:val="decimal"/>
      <w:lvlText w:val="%7."/>
      <w:lvlJc w:val="left"/>
      <w:pPr>
        <w:ind w:left="5040" w:hanging="360"/>
      </w:pPr>
    </w:lvl>
    <w:lvl w:ilvl="7" w:tplc="7C30A6DA">
      <w:start w:val="1"/>
      <w:numFmt w:val="lowerLetter"/>
      <w:lvlText w:val="%8."/>
      <w:lvlJc w:val="left"/>
      <w:pPr>
        <w:ind w:left="5760" w:hanging="360"/>
      </w:pPr>
    </w:lvl>
    <w:lvl w:ilvl="8" w:tplc="96E660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CD296"/>
    <w:multiLevelType w:val="hybridMultilevel"/>
    <w:tmpl w:val="A8E0479C"/>
    <w:lvl w:ilvl="0" w:tplc="824E9396">
      <w:start w:val="1"/>
      <w:numFmt w:val="decimal"/>
      <w:lvlText w:val="%1."/>
      <w:lvlJc w:val="left"/>
      <w:pPr>
        <w:ind w:left="720" w:hanging="360"/>
      </w:pPr>
    </w:lvl>
    <w:lvl w:ilvl="1" w:tplc="5908F362">
      <w:start w:val="1"/>
      <w:numFmt w:val="lowerLetter"/>
      <w:lvlText w:val="%2."/>
      <w:lvlJc w:val="left"/>
      <w:pPr>
        <w:ind w:left="1440" w:hanging="360"/>
      </w:pPr>
    </w:lvl>
    <w:lvl w:ilvl="2" w:tplc="811CB596">
      <w:start w:val="1"/>
      <w:numFmt w:val="lowerRoman"/>
      <w:lvlText w:val="%3."/>
      <w:lvlJc w:val="right"/>
      <w:pPr>
        <w:ind w:left="2160" w:hanging="180"/>
      </w:pPr>
    </w:lvl>
    <w:lvl w:ilvl="3" w:tplc="AF92E846">
      <w:start w:val="1"/>
      <w:numFmt w:val="decimal"/>
      <w:lvlText w:val="%4."/>
      <w:lvlJc w:val="left"/>
      <w:pPr>
        <w:ind w:left="2880" w:hanging="360"/>
      </w:pPr>
    </w:lvl>
    <w:lvl w:ilvl="4" w:tplc="49B8AED8">
      <w:start w:val="1"/>
      <w:numFmt w:val="lowerLetter"/>
      <w:lvlText w:val="%5."/>
      <w:lvlJc w:val="left"/>
      <w:pPr>
        <w:ind w:left="3600" w:hanging="360"/>
      </w:pPr>
    </w:lvl>
    <w:lvl w:ilvl="5" w:tplc="413E3E1A">
      <w:start w:val="1"/>
      <w:numFmt w:val="lowerRoman"/>
      <w:lvlText w:val="%6."/>
      <w:lvlJc w:val="right"/>
      <w:pPr>
        <w:ind w:left="4320" w:hanging="180"/>
      </w:pPr>
    </w:lvl>
    <w:lvl w:ilvl="6" w:tplc="D284ABAE">
      <w:start w:val="1"/>
      <w:numFmt w:val="decimal"/>
      <w:lvlText w:val="%7."/>
      <w:lvlJc w:val="left"/>
      <w:pPr>
        <w:ind w:left="5040" w:hanging="360"/>
      </w:pPr>
    </w:lvl>
    <w:lvl w:ilvl="7" w:tplc="C4FC84C8">
      <w:start w:val="1"/>
      <w:numFmt w:val="lowerLetter"/>
      <w:lvlText w:val="%8."/>
      <w:lvlJc w:val="left"/>
      <w:pPr>
        <w:ind w:left="5760" w:hanging="360"/>
      </w:pPr>
    </w:lvl>
    <w:lvl w:ilvl="8" w:tplc="711A7A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BE68AB"/>
    <w:rsid w:val="00B132D4"/>
    <w:rsid w:val="00BC1764"/>
    <w:rsid w:val="00E028BB"/>
    <w:rsid w:val="02441F42"/>
    <w:rsid w:val="06642262"/>
    <w:rsid w:val="0AC9D448"/>
    <w:rsid w:val="0F2AAA19"/>
    <w:rsid w:val="104BABDE"/>
    <w:rsid w:val="10CD8424"/>
    <w:rsid w:val="1103B573"/>
    <w:rsid w:val="11B89A8B"/>
    <w:rsid w:val="12A6EB22"/>
    <w:rsid w:val="17BE68AB"/>
    <w:rsid w:val="18A241BB"/>
    <w:rsid w:val="1C0C1529"/>
    <w:rsid w:val="1F21BB96"/>
    <w:rsid w:val="1F6533A0"/>
    <w:rsid w:val="248EEEFD"/>
    <w:rsid w:val="266AAEB9"/>
    <w:rsid w:val="27AACC20"/>
    <w:rsid w:val="2DD65AA9"/>
    <w:rsid w:val="31FDA72B"/>
    <w:rsid w:val="32844F91"/>
    <w:rsid w:val="333E9561"/>
    <w:rsid w:val="33BB2C4D"/>
    <w:rsid w:val="33F71DCF"/>
    <w:rsid w:val="37F239C3"/>
    <w:rsid w:val="39A58C25"/>
    <w:rsid w:val="3A1F404D"/>
    <w:rsid w:val="3B472BF1"/>
    <w:rsid w:val="3C8EBDE1"/>
    <w:rsid w:val="3E93C515"/>
    <w:rsid w:val="40B44255"/>
    <w:rsid w:val="4711A643"/>
    <w:rsid w:val="490FF3A7"/>
    <w:rsid w:val="497AEC99"/>
    <w:rsid w:val="4B92B05E"/>
    <w:rsid w:val="4B991FEE"/>
    <w:rsid w:val="4EC27B34"/>
    <w:rsid w:val="4FC22D68"/>
    <w:rsid w:val="514EDEEF"/>
    <w:rsid w:val="51DE36A2"/>
    <w:rsid w:val="52E956E9"/>
    <w:rsid w:val="5381236E"/>
    <w:rsid w:val="5468C1CF"/>
    <w:rsid w:val="5DDE52AD"/>
    <w:rsid w:val="600FB980"/>
    <w:rsid w:val="64A6AEFB"/>
    <w:rsid w:val="6809511A"/>
    <w:rsid w:val="69E2983D"/>
    <w:rsid w:val="6A0D15E6"/>
    <w:rsid w:val="6FBE29F9"/>
    <w:rsid w:val="6FC78DBA"/>
    <w:rsid w:val="6FF7FBE4"/>
    <w:rsid w:val="720CE0A4"/>
    <w:rsid w:val="723A8AFB"/>
    <w:rsid w:val="72BF72D7"/>
    <w:rsid w:val="73F0F283"/>
    <w:rsid w:val="73F98FDB"/>
    <w:rsid w:val="77C63F4F"/>
    <w:rsid w:val="78C35E6A"/>
    <w:rsid w:val="7A00CD79"/>
    <w:rsid w:val="7D88F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68AB"/>
  <w15:chartTrackingRefBased/>
  <w15:docId w15:val="{A6AF51AC-A614-4747-93B5-2FE0BF78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33F71DCF"/>
    <w:rPr>
      <w:color w:val="467886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rancursosonline.com.br/heranca-na-programacao-orientada-a-obje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conceitos-e-exemplos-heranca-programacao-orientada-a-objetos-parte-1/1857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o.me/articles/programacao-orientada-a-objetospoo-heran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ura.com.br/apostila-python-orientacao-a-objetos/heranca-e-classes-abstratas?srsltid=AfmBOoogsvfyvnu-6DvyVmBjJJT0tzwfVwcCgFF9sHIH5lk7Vj_fCnzA" TargetMode="External"/><Relationship Id="rId10" Type="http://schemas.openxmlformats.org/officeDocument/2006/relationships/hyperlink" Target="https://www.dio.me/articles/heranca-e-polimorfismo-em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conceitos-e-exemplos-polimorfismo-programacao-orientada-a-objetos/18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GRIZOTTO CASAGRANDE</dc:creator>
  <cp:keywords/>
  <dc:description/>
  <cp:lastModifiedBy>Ana Clara Grizotto Casagrande  </cp:lastModifiedBy>
  <cp:revision>9</cp:revision>
  <dcterms:created xsi:type="dcterms:W3CDTF">2025-05-22T16:03:00Z</dcterms:created>
  <dcterms:modified xsi:type="dcterms:W3CDTF">2025-05-22T16:59:00Z</dcterms:modified>
</cp:coreProperties>
</file>