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x5ercth99l" w:id="0"/>
      <w:bookmarkEnd w:id="0"/>
      <w:r w:rsidDel="00000000" w:rsidR="00000000" w:rsidRPr="00000000">
        <w:rPr>
          <w:rtl w:val="0"/>
        </w:rPr>
        <w:t xml:space="preserve">Herança e Polimorfismo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numPr>
          <w:ilvl w:val="0"/>
          <w:numId w:val="2"/>
        </w:numPr>
        <w:ind w:left="720" w:hanging="360"/>
        <w:rPr/>
      </w:pPr>
      <w:bookmarkStart w:colFirst="0" w:colLast="0" w:name="_1cbm8v8bhy8d" w:id="1"/>
      <w:bookmarkEnd w:id="1"/>
      <w:r w:rsidDel="00000000" w:rsidR="00000000" w:rsidRPr="00000000">
        <w:rPr>
          <w:rtl w:val="0"/>
        </w:rPr>
        <w:t xml:space="preserve">Herança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Na orientação a objetos, ocorre quando uma classe herda atributos e métodos de uma ou mais classes.Tendo a classe Pai(superclasse) e a classe Filha(subclasse). Podendo ser dividida em dois tipos: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Herança simples: classe herda atributos e métodos de apenas uma classe.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Herança múltipla: classe herda atributos e métodos de duas ou mais classes.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benefícios: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Ao herdar de uma classe existente, podemos aproveitar os atributos e métodos já implementados, evitando a necessidade de reescrever o mesmo código várias vezes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 herança permite que criemos classes especializadas a partir de classes base, adicionando funcionalidades específicas. Isso nos permite entender o comportamento das classes existentes sem modificar seu código original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numPr>
          <w:ilvl w:val="0"/>
          <w:numId w:val="2"/>
        </w:numPr>
        <w:ind w:left="720" w:hanging="360"/>
        <w:rPr/>
      </w:pPr>
      <w:bookmarkStart w:colFirst="0" w:colLast="0" w:name="_a0bur8yvdy7" w:id="2"/>
      <w:bookmarkEnd w:id="2"/>
      <w:r w:rsidDel="00000000" w:rsidR="00000000" w:rsidRPr="00000000">
        <w:rPr>
          <w:rtl w:val="0"/>
        </w:rPr>
        <w:t xml:space="preserve">Polimorfismo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Consiste em um mesmo método apresentar comportamentos diferentes, dependendo da classe em que seja chamado. Pode se apresentar em duas classificações: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Polimorfismo estático: ocorre em momento de compilação. O mesmo método é implementado várias vezes na mesma classe, com parâmetros diferentes. A escolha do método a ser chamado vai variar de acordo com o parâmetro passado.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Polimorfismo dinâmico: ocorre em momento de execução. O mesmo método é implementado várias vezes nas subclasses derivadas, com os mesmos parâmetros. A escolha do método depende do objeto que o chama(e, consequentemente, da classe que o implementa)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numPr>
          <w:ilvl w:val="0"/>
          <w:numId w:val="2"/>
        </w:numPr>
        <w:ind w:left="720" w:hanging="360"/>
        <w:rPr/>
      </w:pPr>
      <w:bookmarkStart w:colFirst="0" w:colLast="0" w:name="_xyxe0twdkmdz" w:id="3"/>
      <w:bookmarkEnd w:id="3"/>
      <w:r w:rsidDel="00000000" w:rsidR="00000000" w:rsidRPr="00000000">
        <w:rPr>
          <w:rtl w:val="0"/>
        </w:rPr>
        <w:t xml:space="preserve">Exemplos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Herança:</w:t>
      </w:r>
    </w:p>
    <w:p w:rsidR="00000000" w:rsidDel="00000000" w:rsidP="00000000" w:rsidRDefault="00000000" w:rsidRPr="00000000" w14:paraId="0000001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Animal():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__init__(self,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nome,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self.__nome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self.__cor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comer(self):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f"O {self.__nome} está comendo"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</w:t>
      </w:r>
      <w:r w:rsidDel="00000000" w:rsidR="00000000" w:rsidRPr="00000000">
        <w:rPr>
          <w:color w:val="222222"/>
          <w:highlight w:val="white"/>
          <w:rtl w:val="0"/>
        </w:rPr>
        <w:t xml:space="preserve">No código acima definimos a classe pai que irá possuir todos os atributos e métodos comuns às classes filhas (Gato, Cachorro e Coelho). Nela, criamos apenas o construtor que irá receber o nome e a cor do animal, além do método comer que vai exibir a mensagem com o nome do animal que está comendo.</w:t>
      </w:r>
    </w:p>
    <w:p w:rsidR="00000000" w:rsidDel="00000000" w:rsidP="00000000" w:rsidRDefault="00000000" w:rsidRPr="00000000" w14:paraId="0000001C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Polimorfismo:</w:t>
      </w:r>
    </w:p>
    <w:p w:rsidR="00000000" w:rsidDel="00000000" w:rsidP="00000000" w:rsidRDefault="00000000" w:rsidRPr="00000000" w14:paraId="00000020">
      <w:pPr>
        <w:spacing w:after="0" w:lineRule="auto"/>
        <w:rPr>
          <w:color w:val="2728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color w:val="272822"/>
          <w:sz w:val="18"/>
          <w:szCs w:val="18"/>
          <w:highlight w:val="white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Super: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hello(self):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"Esta é a superclasse"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Sub (Super):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def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hello(self):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"Esta é a subclasse"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Subsub(Sub):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def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helo(self):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"Esta é a subsubclasse"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Aqui a subclasse herda atributos e métodos da superclasse, porém se ela for chamada ela irá mostrar o método da própria classe,ou seja, ele possui o método da superclasse e o próprio método fazendo uma sobreposição, o mesmo para o sub sub classe, que herda da subclasse que herda da superclasse.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numPr>
          <w:ilvl w:val="0"/>
          <w:numId w:val="2"/>
        </w:numPr>
        <w:ind w:left="720" w:hanging="360"/>
        <w:rPr>
          <w:color w:val="666666"/>
          <w:sz w:val="30"/>
          <w:szCs w:val="30"/>
        </w:rPr>
      </w:pPr>
      <w:bookmarkStart w:colFirst="0" w:colLast="0" w:name="_gggmre59qw9r" w:id="4"/>
      <w:bookmarkEnd w:id="4"/>
      <w:r w:rsidDel="00000000" w:rsidR="00000000" w:rsidRPr="00000000">
        <w:rPr>
          <w:rtl w:val="0"/>
        </w:rPr>
        <w:t xml:space="preserve">Diferenças e semelhanças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Diferenças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Semelhanças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 herança é utilizada para criar hierarquias de classes, enquanto o polimorfismo serve para que diferentes objetos sejam tratados de forma igual já que compartilham de uma interface em comum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Ambos são partes fundamentais para a orientação a objetos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O foco da herança é na reutilização do código, já o foco do polimorfismo é na flexibilidade e na extensibilidade do 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Ambos ajudam na eficiência do código, ajudam a lidar com a complexibilidade de um código deixando ele mais robusto e fácil de manter</w:t>
            </w:r>
          </w:p>
        </w:tc>
      </w:tr>
    </w:tbl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Subtitle"/>
        <w:numPr>
          <w:ilvl w:val="0"/>
          <w:numId w:val="2"/>
        </w:numPr>
        <w:ind w:left="720" w:hanging="360"/>
        <w:rPr>
          <w:color w:val="666666"/>
          <w:sz w:val="30"/>
          <w:szCs w:val="30"/>
        </w:rPr>
      </w:pPr>
      <w:bookmarkStart w:colFirst="0" w:colLast="0" w:name="_iy04elyh33v3" w:id="5"/>
      <w:bookmarkEnd w:id="5"/>
      <w:r w:rsidDel="00000000" w:rsidR="00000000" w:rsidRPr="00000000">
        <w:rPr>
          <w:rtl w:val="0"/>
        </w:rPr>
        <w:t xml:space="preserve">Vantagens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A utilização da herança promove a reutilização do código, permite a criação de estruturas e classes hierárquicas e oferece suporte ao polimorfismo, deixando o código mais flexível e fácil manutenção.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A utilização do polimorfismo permite usar uma única interface para diferentes tipos de dados, permitindo adicionar novas classes com suas implementações sem alterar o código existente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Subtitle"/>
        <w:numPr>
          <w:ilvl w:val="0"/>
          <w:numId w:val="2"/>
        </w:numPr>
        <w:spacing w:after="0" w:afterAutospacing="0"/>
        <w:ind w:left="720" w:hanging="360"/>
        <w:rPr>
          <w:color w:val="666666"/>
          <w:sz w:val="30"/>
          <w:szCs w:val="30"/>
        </w:rPr>
      </w:pPr>
      <w:bookmarkStart w:colFirst="0" w:colLast="0" w:name="_jkr09d6ci5jc" w:id="6"/>
      <w:bookmarkEnd w:id="6"/>
      <w:r w:rsidDel="00000000" w:rsidR="00000000" w:rsidRPr="00000000">
        <w:rPr>
          <w:rtl w:val="0"/>
        </w:rPr>
        <w:t xml:space="preserve">Referências Bibliográficas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https://www.treinaweb.com.br/blog/utilizando-heranca-no-python#google_vignette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https://www.pythonprogressivo.net/2018/11/Polimorfismo-O-que-Como-Usar-Como-fazer.html#google_vignette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https://www.datacamp.com/pt/tutorial/python-inheritance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https://www.wscubetech.com/resources/python/polymorphism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scubetech.com/resources/python/polymorphis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reinaweb.com.br/blog/utilizando-heranca-no-python#google_vignette" TargetMode="External"/><Relationship Id="rId7" Type="http://schemas.openxmlformats.org/officeDocument/2006/relationships/hyperlink" Target="https://www.pythonprogressivo.net/2018/11/Polimorfismo-O-que-Como-Usar-Como-fazer.html#google_vignette" TargetMode="External"/><Relationship Id="rId8" Type="http://schemas.openxmlformats.org/officeDocument/2006/relationships/hyperlink" Target="https://www.datacamp.com/pt/tutorial/python-inheritan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