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Договор по заказу #6</w:t>
        <w:br/>
        <w:br/>
        <w:t>Дата: 2024-01-20</w:t>
        <w:br/>
        <w:t>Статус заказа: Отменен</w:t>
        <w:br/>
        <w:t>Клиент: Михаил Исаков</w:t>
        <w:br/>
        <w:t>Автомобиль: Mitsubishi Lancer</w:t>
        <w:br/>
        <w:br/>
        <w:t>Детали заказа:Фильтр воздушный 1</w:t>
        <w:br/>
        <w:t>Запчасть:Фильтр воздушный 1</w:t>
        <w:br/>
        <w:t>Дата платежа: 2024-03-13</w:t>
      </w:r>
    </w:p>
    <w:p>
      <w:r>
        <w:t>Итоговая сумма платежа: 64.00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