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8D" w:rsidRPr="005D0B83" w:rsidRDefault="00AD5945" w:rsidP="00AD5945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КОНЦЕПЦИЯ</w:t>
      </w:r>
    </w:p>
    <w:p w:rsidR="00AD5945" w:rsidRPr="005D0B83" w:rsidRDefault="00DB3C96" w:rsidP="005D0B83">
      <w:pPr>
        <w:pStyle w:val="a3"/>
      </w:pPr>
      <w:r w:rsidRPr="005D0B83">
        <w:t>Все юниты и герои заданы общим списком; бонусы заданы</w:t>
      </w:r>
      <w:r w:rsidR="00AD5945" w:rsidRPr="005D0B83">
        <w:t xml:space="preserve"> отдельным списком; игроки задаются массивом.</w:t>
      </w:r>
    </w:p>
    <w:p w:rsidR="00AD5945" w:rsidRPr="005D0B83" w:rsidRDefault="00AD5945" w:rsidP="005D0B83">
      <w:pPr>
        <w:pStyle w:val="a3"/>
      </w:pPr>
      <w:r w:rsidRPr="005D0B83">
        <w:t xml:space="preserve">Сначала игроки вводят свои </w:t>
      </w:r>
      <w:proofErr w:type="spellStart"/>
      <w:r w:rsidRPr="005D0B83">
        <w:t>никнеймы</w:t>
      </w:r>
      <w:proofErr w:type="spellEnd"/>
      <w:r w:rsidRPr="005D0B83">
        <w:t xml:space="preserve">, далее выбирают расу (3 расы, </w:t>
      </w:r>
      <w:proofErr w:type="gramStart"/>
      <w:r w:rsidRPr="005D0B83">
        <w:t>различающихся</w:t>
      </w:r>
      <w:proofErr w:type="gramEnd"/>
      <w:r w:rsidRPr="005D0B83">
        <w:t xml:space="preserve"> героями, воинами), сторону (слева, либо справа на поле).</w:t>
      </w:r>
    </w:p>
    <w:p w:rsidR="00DB3C96" w:rsidRPr="005D0B83" w:rsidRDefault="00AD5945" w:rsidP="005D0B83">
      <w:pPr>
        <w:pStyle w:val="a3"/>
      </w:pPr>
      <w:r w:rsidRPr="005D0B83">
        <w:t>Затем предлагается</w:t>
      </w:r>
      <w:r w:rsidR="00DB3C96" w:rsidRPr="005D0B83">
        <w:t xml:space="preserve"> выбрать: в</w:t>
      </w:r>
      <w:r w:rsidRPr="005D0B83">
        <w:t xml:space="preserve">ручную ли расставить отряды воинов на поле или сгенерировать местоположение </w:t>
      </w:r>
      <w:r w:rsidR="00DB3C96" w:rsidRPr="005D0B83">
        <w:t>по умолчанию.</w:t>
      </w:r>
    </w:p>
    <w:p w:rsidR="003D0A68" w:rsidRPr="005D0B83" w:rsidRDefault="00DB3C96" w:rsidP="005D0B83">
      <w:pPr>
        <w:pStyle w:val="a3"/>
      </w:pPr>
      <w:r w:rsidRPr="005D0B83">
        <w:t xml:space="preserve">Потом создается и выводится само игровое поле с иконками и параметрами юнитов. </w:t>
      </w:r>
      <w:proofErr w:type="gramStart"/>
      <w:r w:rsidRPr="005D0B83">
        <w:t>После этого игроку 1 предлагается выбрать: атаковать или перемещаться, затем то же самое предлагается сделать игроку 2, и так далее по очереди; также существует возможность пропустить ход; при выборе атаки, либо перемещения игроку нужно выбрать номер отряда, номер юнита, направление (в случае передвижения нужно после направления выбрать шаг, т. е. на сколько позиций переместиться в выбранном направлении;</w:t>
      </w:r>
      <w:proofErr w:type="gramEnd"/>
      <w:r w:rsidRPr="005D0B83">
        <w:t xml:space="preserve"> </w:t>
      </w:r>
      <w:proofErr w:type="gramStart"/>
      <w:r w:rsidRPr="005D0B83">
        <w:t>в случае атаки после выбора направления просто производится атака на максимальное расстояние (у каждого отряда различный радиус атаки, у юнитов ближнего боя</w:t>
      </w:r>
      <w:r w:rsidR="003D0A68" w:rsidRPr="005D0B83">
        <w:t xml:space="preserve"> радиус равен 0, т. е. атакуют на 1 клетку в выбранном направлении</w:t>
      </w:r>
      <w:r w:rsidRPr="005D0B83">
        <w:t>)</w:t>
      </w:r>
      <w:r w:rsidR="003D0A68" w:rsidRPr="005D0B83">
        <w:t xml:space="preserve"> и если на пути встретится какой-либо юнит (враг или союзник) ему наносится урон и с помощью формулы</w:t>
      </w:r>
      <w:proofErr w:type="gramEnd"/>
      <w:r w:rsidR="003D0A68" w:rsidRPr="005D0B83">
        <w:t xml:space="preserve"> высчитывается, сколько снять здоровья этому юниту). </w:t>
      </w:r>
      <w:proofErr w:type="gramStart"/>
      <w:r w:rsidR="003D0A68" w:rsidRPr="005D0B83">
        <w:t>При перемещении есть возможность взять бонус, добавляющий юниту, взявшему его, дополнительные единицы к определенному параметру (здоровье, броня, шаг передвижения) до конца игры.</w:t>
      </w:r>
      <w:proofErr w:type="gramEnd"/>
    </w:p>
    <w:p w:rsidR="003D0A68" w:rsidRPr="005D0B83" w:rsidRDefault="003D0A68" w:rsidP="005D0B83">
      <w:pPr>
        <w:pStyle w:val="a3"/>
      </w:pPr>
      <w:r w:rsidRPr="005D0B83">
        <w:t>Конец игры наступает, когда у одного из главных героев кол-во здоровья опускается до нулевого значения. Соответственно, проигравшим считается тот игрок, чей герой погиб первым.</w:t>
      </w:r>
    </w:p>
    <w:p w:rsidR="005806F4" w:rsidRPr="005D0B83" w:rsidRDefault="005D0B83" w:rsidP="005D0B83">
      <w:pPr>
        <w:pStyle w:val="a3"/>
      </w:pPr>
      <w:r w:rsidRPr="005D0B83">
        <w:rPr>
          <w:u w:val="single"/>
        </w:rPr>
        <w:t>Примечание</w:t>
      </w:r>
      <w:r w:rsidR="003D0A68" w:rsidRPr="005D0B83">
        <w:t>:</w:t>
      </w:r>
      <w:r w:rsidR="005806F4" w:rsidRPr="005D0B83">
        <w:t xml:space="preserve"> когда юнит умирает (его здоровье снижается до 0), он удаляется с поля боя. Бонусы генерируются по два, с периодичность от 12 до 20 ходов (случайное значение) и находятся на поле в течени</w:t>
      </w:r>
      <w:proofErr w:type="gramStart"/>
      <w:r w:rsidR="005806F4" w:rsidRPr="005D0B83">
        <w:t>и</w:t>
      </w:r>
      <w:proofErr w:type="gramEnd"/>
      <w:r w:rsidR="005806F4" w:rsidRPr="005D0B83">
        <w:t xml:space="preserve"> 7 ходов (если не взять бонус за это время он исчезнет); этот процесс происходит на протяжении всей игры.</w:t>
      </w:r>
    </w:p>
    <w:p w:rsidR="00353ED0" w:rsidRDefault="00353ED0" w:rsidP="005806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945" w:rsidRPr="005D0B83" w:rsidRDefault="005806F4" w:rsidP="005806F4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КЛАСС MAINOBJECT</w:t>
      </w:r>
    </w:p>
    <w:p w:rsidR="005806F4" w:rsidRPr="005D0B83" w:rsidRDefault="005806F4" w:rsidP="005D0B83">
      <w:pPr>
        <w:pStyle w:val="a3"/>
      </w:pPr>
      <w:r w:rsidRPr="005D0B83">
        <w:t xml:space="preserve">Основной класс, хранит методы и поля, соответствующие бойцам и хранит указатель на объекты своего типа. </w:t>
      </w:r>
    </w:p>
    <w:p w:rsidR="005D0B83" w:rsidRDefault="005D0B83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</w:p>
    <w:p w:rsidR="005806F4" w:rsidRPr="005D0B83" w:rsidRDefault="005806F4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  <w:bookmarkStart w:id="0" w:name="_GoBack"/>
      <w:bookmarkEnd w:id="0"/>
      <w:r w:rsidRPr="005D0B83">
        <w:rPr>
          <w:rFonts w:ascii="Arial" w:hAnsi="Arial" w:cs="Arial"/>
          <w:b/>
          <w:caps/>
          <w:sz w:val="28"/>
          <w:szCs w:val="24"/>
        </w:rPr>
        <w:lastRenderedPageBreak/>
        <w:t>КЛАСС BASE</w:t>
      </w:r>
    </w:p>
    <w:p w:rsidR="005806F4" w:rsidRPr="005D0B83" w:rsidRDefault="005806F4" w:rsidP="005D0B83">
      <w:pPr>
        <w:pStyle w:val="a3"/>
      </w:pPr>
      <w:r w:rsidRPr="005D0B83">
        <w:t>Хранит массив игроков, список бонусов, воинов и обеспечивает работу со списками и массивами, также содержит иные необходимые данные.</w:t>
      </w:r>
    </w:p>
    <w:p w:rsidR="00353ED0" w:rsidRPr="00353ED0" w:rsidRDefault="00353ED0" w:rsidP="005806F4">
      <w:pPr>
        <w:rPr>
          <w:rFonts w:ascii="Arial" w:hAnsi="Arial" w:cs="Arial"/>
          <w:sz w:val="24"/>
          <w:szCs w:val="24"/>
        </w:rPr>
      </w:pPr>
    </w:p>
    <w:p w:rsidR="005806F4" w:rsidRPr="005D0B83" w:rsidRDefault="005806F4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КЛАСС BONUS</w:t>
      </w:r>
    </w:p>
    <w:p w:rsidR="005806F4" w:rsidRPr="005D0B83" w:rsidRDefault="005806F4" w:rsidP="005D0B83">
      <w:pPr>
        <w:pStyle w:val="a3"/>
      </w:pPr>
      <w:r w:rsidRPr="005D0B83">
        <w:t>Базовый класс для бонусов. Хранит методы и поля, относящиеся к бонусам.</w:t>
      </w:r>
    </w:p>
    <w:p w:rsidR="00E74690" w:rsidRDefault="00E74690" w:rsidP="005806F4">
      <w:pPr>
        <w:rPr>
          <w:rFonts w:ascii="Times New Roman" w:hAnsi="Times New Roman" w:cs="Times New Roman"/>
          <w:b/>
          <w:sz w:val="24"/>
          <w:szCs w:val="24"/>
        </w:rPr>
      </w:pPr>
    </w:p>
    <w:p w:rsidR="005806F4" w:rsidRPr="005D0B83" w:rsidRDefault="005806F4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КЛАСС WARFIELD</w:t>
      </w:r>
    </w:p>
    <w:p w:rsidR="005806F4" w:rsidRPr="005D0B83" w:rsidRDefault="005806F4" w:rsidP="005D0B83">
      <w:pPr>
        <w:pStyle w:val="a3"/>
      </w:pPr>
      <w:r w:rsidRPr="005D0B83">
        <w:t xml:space="preserve">Класс обеспечивает работу с полем и взаимодействие объектов на поле. Генерирует объекты на поле. </w:t>
      </w:r>
      <w:r w:rsidR="00E74690" w:rsidRPr="005D0B83">
        <w:t xml:space="preserve">Поле задается двумя логическими и одним символьными массивами. Один из логических массивов используется для проверки занятости конкретной точки на поле воином, другой </w:t>
      </w:r>
      <w:proofErr w:type="gramStart"/>
      <w:r w:rsidR="00E74690" w:rsidRPr="005D0B83">
        <w:t>используется аналогично предыдущему только регистрирует</w:t>
      </w:r>
      <w:proofErr w:type="gramEnd"/>
      <w:r w:rsidR="00E74690" w:rsidRPr="005D0B83">
        <w:t xml:space="preserve"> бонусы. Символьный массив отображает иконки объектов, показывая тем </w:t>
      </w:r>
      <w:proofErr w:type="gramStart"/>
      <w:r w:rsidR="00E74690" w:rsidRPr="005D0B83">
        <w:t>самым</w:t>
      </w:r>
      <w:proofErr w:type="gramEnd"/>
      <w:r w:rsidR="00E74690" w:rsidRPr="005D0B83">
        <w:t xml:space="preserve"> где они находятся.</w:t>
      </w:r>
    </w:p>
    <w:p w:rsidR="00E74690" w:rsidRPr="005D0B83" w:rsidRDefault="00E74690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КЛАСС INTERFACE</w:t>
      </w:r>
    </w:p>
    <w:p w:rsidR="00E74690" w:rsidRPr="005D0B83" w:rsidRDefault="00E74690" w:rsidP="005D0B83">
      <w:pPr>
        <w:pStyle w:val="a3"/>
      </w:pPr>
      <w:r w:rsidRPr="005D0B83">
        <w:t xml:space="preserve">Выводит на экран </w:t>
      </w:r>
      <w:proofErr w:type="spellStart"/>
      <w:r w:rsidRPr="005D0B83">
        <w:t>аватары</w:t>
      </w:r>
      <w:proofErr w:type="spellEnd"/>
      <w:r w:rsidRPr="005D0B83">
        <w:t xml:space="preserve"> героев, соответствующие выбранным игроками расам и сторонам, а также параметры этих героев. Выводит параметры отрядов и их </w:t>
      </w:r>
      <w:proofErr w:type="spellStart"/>
      <w:r w:rsidRPr="005D0B83">
        <w:t>аватары</w:t>
      </w:r>
      <w:proofErr w:type="spellEnd"/>
      <w:r w:rsidRPr="005D0B83">
        <w:t>. Выводит  заставку в начале игры и изображения победителей и проигравших в конце игры. Класс предоставляет  различные меню для выбора расы и стороны, действия, атаки и направления перемещения.</w:t>
      </w:r>
    </w:p>
    <w:p w:rsidR="00353ED0" w:rsidRPr="00353ED0" w:rsidRDefault="00353ED0" w:rsidP="005806F4">
      <w:pPr>
        <w:rPr>
          <w:rFonts w:ascii="Arial" w:hAnsi="Arial" w:cs="Arial"/>
          <w:sz w:val="24"/>
          <w:szCs w:val="24"/>
        </w:rPr>
      </w:pPr>
    </w:p>
    <w:p w:rsidR="00353ED0" w:rsidRPr="005D0B83" w:rsidRDefault="00353ED0" w:rsidP="00353ED0">
      <w:pPr>
        <w:jc w:val="center"/>
        <w:rPr>
          <w:rFonts w:ascii="Arial" w:hAnsi="Arial" w:cs="Arial"/>
          <w:b/>
          <w:caps/>
          <w:sz w:val="28"/>
          <w:szCs w:val="24"/>
        </w:rPr>
      </w:pPr>
      <w:r w:rsidRPr="005D0B83">
        <w:rPr>
          <w:rFonts w:ascii="Arial" w:hAnsi="Arial" w:cs="Arial"/>
          <w:b/>
          <w:caps/>
          <w:sz w:val="28"/>
          <w:szCs w:val="24"/>
        </w:rPr>
        <w:t>КЛАСС PLAYERS</w:t>
      </w:r>
    </w:p>
    <w:p w:rsidR="00353ED0" w:rsidRPr="005D0B83" w:rsidRDefault="00353ED0" w:rsidP="005D0B83">
      <w:pPr>
        <w:pStyle w:val="a3"/>
      </w:pPr>
      <w:r w:rsidRPr="005D0B83">
        <w:t>Данный класс содержит всю информацию об игроках.</w:t>
      </w:r>
    </w:p>
    <w:sectPr w:rsidR="00353ED0" w:rsidRPr="005D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11"/>
    <w:rsid w:val="00331E8D"/>
    <w:rsid w:val="00353ED0"/>
    <w:rsid w:val="003D0A68"/>
    <w:rsid w:val="005806F4"/>
    <w:rsid w:val="005D0B83"/>
    <w:rsid w:val="00AD5945"/>
    <w:rsid w:val="00B94D11"/>
    <w:rsid w:val="00DB3C96"/>
    <w:rsid w:val="00E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 сапр"/>
    <w:basedOn w:val="a"/>
    <w:qFormat/>
    <w:rsid w:val="005D0B83"/>
    <w:pPr>
      <w:suppressLineNumbers/>
      <w:spacing w:after="0" w:line="360" w:lineRule="auto"/>
      <w:ind w:firstLine="425"/>
      <w:jc w:val="both"/>
    </w:pPr>
    <w:rPr>
      <w:rFonts w:ascii="Arial" w:hAnsi="Arial" w:cs="Arial"/>
      <w:sz w:val="24"/>
      <w:szCs w:val="28"/>
    </w:rPr>
  </w:style>
  <w:style w:type="paragraph" w:customStyle="1" w:styleId="a4">
    <w:name w:val="Заголовок сапр"/>
    <w:basedOn w:val="a"/>
    <w:qFormat/>
    <w:rsid w:val="005D0B83"/>
    <w:pPr>
      <w:pageBreakBefore/>
      <w:suppressLineNumbers/>
      <w:suppressAutoHyphens/>
      <w:spacing w:before="120" w:after="240" w:line="360" w:lineRule="auto"/>
      <w:ind w:firstLine="709"/>
      <w:outlineLvl w:val="0"/>
    </w:pPr>
    <w:rPr>
      <w:rFonts w:ascii="Arial" w:hAnsi="Arial" w:cs="Arial"/>
      <w:b/>
      <w:cap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 сапр"/>
    <w:basedOn w:val="a"/>
    <w:qFormat/>
    <w:rsid w:val="005D0B83"/>
    <w:pPr>
      <w:suppressLineNumbers/>
      <w:spacing w:after="0" w:line="360" w:lineRule="auto"/>
      <w:ind w:firstLine="425"/>
      <w:jc w:val="both"/>
    </w:pPr>
    <w:rPr>
      <w:rFonts w:ascii="Arial" w:hAnsi="Arial" w:cs="Arial"/>
      <w:sz w:val="24"/>
      <w:szCs w:val="28"/>
    </w:rPr>
  </w:style>
  <w:style w:type="paragraph" w:customStyle="1" w:styleId="a4">
    <w:name w:val="Заголовок сапр"/>
    <w:basedOn w:val="a"/>
    <w:qFormat/>
    <w:rsid w:val="005D0B83"/>
    <w:pPr>
      <w:pageBreakBefore/>
      <w:suppressLineNumbers/>
      <w:suppressAutoHyphens/>
      <w:spacing w:before="120" w:after="240" w:line="360" w:lineRule="auto"/>
      <w:ind w:firstLine="709"/>
      <w:outlineLvl w:val="0"/>
    </w:pPr>
    <w:rPr>
      <w:rFonts w:ascii="Arial" w:hAnsi="Arial" w:cs="Arial"/>
      <w:b/>
      <w:cap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2016-03-21T01:31:00Z</dcterms:created>
  <dcterms:modified xsi:type="dcterms:W3CDTF">2016-03-21T02:37:00Z</dcterms:modified>
</cp:coreProperties>
</file>