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287E" w14:textId="77777777" w:rsidR="00292F5C" w:rsidRDefault="00000000">
      <w:pPr>
        <w:pStyle w:val="1"/>
      </w:pPr>
      <w:r>
        <w:t>AI in the social sciences, a review based on trend analysis</w:t>
      </w:r>
    </w:p>
    <w:p w14:paraId="7AB03BF7" w14:textId="77777777" w:rsidR="00292F5C" w:rsidRDefault="00000000">
      <w:pPr>
        <w:pStyle w:val="2"/>
      </w:pPr>
      <w:r>
        <w:rPr>
          <w:rFonts w:hint="eastAsia"/>
        </w:rPr>
        <w:t>Abstract</w:t>
      </w:r>
      <w:r>
        <w:rPr>
          <w:rFonts w:hint="eastAsia"/>
        </w:rPr>
        <w:t>：</w:t>
      </w:r>
    </w:p>
    <w:p w14:paraId="55F97CE6" w14:textId="50212379" w:rsidR="00292F5C" w:rsidRDefault="009021B8" w:rsidP="009021B8">
      <w:r>
        <w:tab/>
      </w:r>
      <w:r>
        <w:rPr>
          <w:rFonts w:hint="eastAsia"/>
        </w:rPr>
        <w:t>随着人工智能在当今社会的快速发展，其与社会科学的交叉研究已经逐渐成为交叉学术界的关注焦点，，本部分研究基于</w:t>
      </w:r>
      <w:r w:rsidRPr="009021B8">
        <w:rPr>
          <w:rFonts w:hint="eastAsia"/>
        </w:rPr>
        <w:t>Web of Science</w:t>
      </w:r>
      <w:r w:rsidRPr="009021B8">
        <w:rPr>
          <w:rFonts w:hint="eastAsia"/>
        </w:rPr>
        <w:t>核心数据库中</w:t>
      </w:r>
      <w:r w:rsidRPr="009021B8">
        <w:rPr>
          <w:rFonts w:hint="eastAsia"/>
        </w:rPr>
        <w:t>1970-2024</w:t>
      </w:r>
      <w:r w:rsidRPr="009021B8">
        <w:rPr>
          <w:rFonts w:hint="eastAsia"/>
        </w:rPr>
        <w:t>年的</w:t>
      </w:r>
      <w:r w:rsidRPr="009021B8">
        <w:rPr>
          <w:rFonts w:hint="eastAsia"/>
        </w:rPr>
        <w:t>7011</w:t>
      </w:r>
      <w:r w:rsidRPr="009021B8">
        <w:rPr>
          <w:rFonts w:hint="eastAsia"/>
        </w:rPr>
        <w:t>条文献记录，运用主题建模、</w:t>
      </w:r>
      <w:proofErr w:type="spellStart"/>
      <w:r w:rsidRPr="009021B8">
        <w:rPr>
          <w:rFonts w:hint="eastAsia"/>
        </w:rPr>
        <w:t>DataMapPlot</w:t>
      </w:r>
      <w:proofErr w:type="spellEnd"/>
      <w:r w:rsidRPr="009021B8">
        <w:rPr>
          <w:rFonts w:hint="eastAsia"/>
        </w:rPr>
        <w:t>、</w:t>
      </w:r>
      <w:proofErr w:type="spellStart"/>
      <w:r w:rsidRPr="009021B8">
        <w:rPr>
          <w:rFonts w:hint="eastAsia"/>
        </w:rPr>
        <w:t>Voronoi_Treemap</w:t>
      </w:r>
      <w:proofErr w:type="spellEnd"/>
      <w:r w:rsidRPr="009021B8">
        <w:rPr>
          <w:rFonts w:hint="eastAsia"/>
        </w:rPr>
        <w:t>和</w:t>
      </w:r>
      <w:r w:rsidRPr="009021B8">
        <w:rPr>
          <w:rFonts w:hint="eastAsia"/>
        </w:rPr>
        <w:t>Parallel Tag Clouds</w:t>
      </w:r>
      <w:r w:rsidRPr="009021B8">
        <w:rPr>
          <w:rFonts w:hint="eastAsia"/>
        </w:rPr>
        <w:t>等多种可视化分析方法</w:t>
      </w:r>
      <w:r>
        <w:rPr>
          <w:rFonts w:hint="eastAsia"/>
        </w:rPr>
        <w:t>，探索了人工智能与社会科学交叉领域的研究主题化趋势，为后续的文献综述研究奠定数据研究基础，研究发现，该分叉领域呈现出明显的时间演化特征，特别是在</w:t>
      </w:r>
      <w:r>
        <w:rPr>
          <w:rFonts w:hint="eastAsia"/>
        </w:rPr>
        <w:t>2</w:t>
      </w:r>
      <w:r>
        <w:t>015</w:t>
      </w:r>
      <w:r>
        <w:rPr>
          <w:rFonts w:hint="eastAsia"/>
        </w:rPr>
        <w:t>年后，研究热度显著上升并在</w:t>
      </w:r>
      <w:r>
        <w:rPr>
          <w:rFonts w:hint="eastAsia"/>
        </w:rPr>
        <w:t>2</w:t>
      </w:r>
      <w:r>
        <w:t>022</w:t>
      </w:r>
      <w:r>
        <w:rPr>
          <w:rFonts w:hint="eastAsia"/>
        </w:rPr>
        <w:t>年达到高峰，本研究通过主题建模识别出七个核心主题</w:t>
      </w:r>
      <w:r>
        <w:t xml:space="preserve">Science </w:t>
      </w:r>
      <w:proofErr w:type="spellStart"/>
      <w:r>
        <w:t>Technology,Agents</w:t>
      </w:r>
      <w:proofErr w:type="spellEnd"/>
      <w:r>
        <w:t xml:space="preserve">’ </w:t>
      </w:r>
      <w:proofErr w:type="spellStart"/>
      <w:r>
        <w:t>Cognitive,Network</w:t>
      </w:r>
      <w:proofErr w:type="spellEnd"/>
      <w:r>
        <w:t xml:space="preserve"> </w:t>
      </w:r>
      <w:proofErr w:type="spellStart"/>
      <w:r>
        <w:t>information,Media</w:t>
      </w:r>
      <w:proofErr w:type="spellEnd"/>
      <w:r>
        <w:t xml:space="preserve"> and </w:t>
      </w:r>
      <w:proofErr w:type="spellStart"/>
      <w:r>
        <w:t>driving,Mental</w:t>
      </w:r>
      <w:proofErr w:type="spellEnd"/>
      <w:r>
        <w:t xml:space="preserve"> </w:t>
      </w:r>
      <w:proofErr w:type="spellStart"/>
      <w:r>
        <w:t>health,Information</w:t>
      </w:r>
      <w:proofErr w:type="spellEnd"/>
      <w:r>
        <w:t xml:space="preserve"> Recognition(detection)</w:t>
      </w:r>
      <w:r>
        <w:rPr>
          <w:rFonts w:hint="eastAsia"/>
        </w:rPr>
        <w:t>,</w:t>
      </w:r>
      <w:r>
        <w:t>Development and Environment</w:t>
      </w:r>
      <w:r w:rsidR="00402851">
        <w:rPr>
          <w:rFonts w:hint="eastAsia"/>
        </w:rPr>
        <w:t>，</w:t>
      </w:r>
      <w:r w:rsidR="00402851" w:rsidRPr="00402851">
        <w:rPr>
          <w:rFonts w:hint="eastAsia"/>
        </w:rPr>
        <w:t>本研究为理解人工智能与社会科学交叉发展提供了系统性的可视化视角，对未来相关研究具有重要的参考价值。</w:t>
      </w:r>
    </w:p>
    <w:p w14:paraId="4A6C8846" w14:textId="77777777" w:rsidR="00402851" w:rsidRDefault="00402851" w:rsidP="009021B8"/>
    <w:p w14:paraId="721D4019" w14:textId="0A985A67" w:rsidR="00402851" w:rsidRPr="00402851" w:rsidRDefault="00402851" w:rsidP="009021B8">
      <w:pPr>
        <w:rPr>
          <w:i/>
          <w:iCs/>
        </w:rPr>
      </w:pPr>
      <w:r w:rsidRPr="00402851">
        <w:rPr>
          <w:rFonts w:hint="eastAsia"/>
          <w:i/>
          <w:iCs/>
        </w:rPr>
        <w:t>Keywords</w:t>
      </w:r>
      <w:r w:rsidRPr="00402851">
        <w:rPr>
          <w:rFonts w:hint="eastAsia"/>
          <w:i/>
          <w:iCs/>
        </w:rPr>
        <w:t>：人工智能；社会科学；可视化分析；主题建模；</w:t>
      </w:r>
      <w:r w:rsidRPr="00402851">
        <w:rPr>
          <w:rFonts w:hint="eastAsia"/>
          <w:i/>
          <w:iCs/>
        </w:rPr>
        <w:t>LDA</w:t>
      </w:r>
      <w:r w:rsidRPr="00402851">
        <w:rPr>
          <w:rFonts w:hint="eastAsia"/>
          <w:i/>
          <w:iCs/>
        </w:rPr>
        <w:t>；文献计量</w:t>
      </w:r>
    </w:p>
    <w:p w14:paraId="5F395B4B" w14:textId="77777777" w:rsidR="00292F5C" w:rsidRDefault="00000000">
      <w:pPr>
        <w:pStyle w:val="2"/>
      </w:pPr>
      <w:r>
        <w:rPr>
          <w:rFonts w:hint="eastAsia"/>
        </w:rPr>
        <w:t>1.Introduction</w:t>
      </w:r>
      <w:r>
        <w:rPr>
          <w:rFonts w:hint="eastAsia"/>
        </w:rPr>
        <w:t>：</w:t>
      </w:r>
    </w:p>
    <w:p w14:paraId="367040FC" w14:textId="77777777" w:rsidR="00292F5C" w:rsidRDefault="00000000">
      <w:r>
        <w:tab/>
      </w:r>
      <w:r>
        <w:rPr>
          <w:rFonts w:hint="eastAsia"/>
        </w:rPr>
        <w:t>人工智能的高速发展为社会科学中的许多领域之中都带来了极大的便利，如今已经实现了许多社科与人工智能交叉下的应用场景，激增的应用场景带来的不仅仅是效率的提高，还有许多风险以及潜在的隐患需要我们尤为重视。本文想要从时间的角度入手，探究在社会科学与人工智能的交叉研究中随时间变化的发展趋势，分析随着发展涌现的新兴话题并且结合数据对未来的研究方向进行预测，为之后的交叉学科研究提供方向引导。</w:t>
      </w:r>
    </w:p>
    <w:p w14:paraId="0B79DD3D" w14:textId="77777777" w:rsidR="00292F5C" w:rsidRDefault="00000000">
      <w:pPr>
        <w:ind w:firstLine="420"/>
      </w:pPr>
      <w:r>
        <w:rPr>
          <w:rFonts w:hint="eastAsia"/>
        </w:rPr>
        <w:t>过去的综述类文章多数着重于对应用以及风险进行观点的陈列，虽然有着较大的涵盖面，但是无法实现对趋势的分析，本文侧重于对主题演变的角度进行分析，通过分析主要话题来更好的了解交叉学科领域，通过分析主题的发展趋势进而预测未来的潜在研究方向，通过对主题进行细致的分析来挖掘新兴主题，并且预测这些主题可能对社会产生的影响，为未来的研究提供基于数据的多角度引导。</w:t>
      </w:r>
    </w:p>
    <w:p w14:paraId="5D2930E5" w14:textId="77777777" w:rsidR="00292F5C" w:rsidRDefault="00000000">
      <w:pPr>
        <w:pStyle w:val="2"/>
        <w:numPr>
          <w:ilvl w:val="0"/>
          <w:numId w:val="1"/>
        </w:numPr>
      </w:pPr>
      <w:r>
        <w:rPr>
          <w:rFonts w:hint="eastAsia"/>
        </w:rPr>
        <w:t>Method</w:t>
      </w:r>
      <w:r>
        <w:rPr>
          <w:rFonts w:hint="eastAsia"/>
        </w:rPr>
        <w:t>：</w:t>
      </w:r>
    </w:p>
    <w:p w14:paraId="28255F6E" w14:textId="4A1B505C" w:rsidR="00292F5C" w:rsidRDefault="00000000" w:rsidP="008D2EB8">
      <w:pPr>
        <w:ind w:firstLine="420"/>
      </w:pPr>
      <w:r>
        <w:rPr>
          <w:rFonts w:hint="eastAsia"/>
        </w:rPr>
        <w:t>过去的文献综述中多数侧重于社会科学与人工智能交叉领域下应用以及风险进行整合，我们则进行了侧重于对趋势发展的研究，对文献进行了定量和定性分析，具体研究问题如下：</w:t>
      </w:r>
    </w:p>
    <w:p w14:paraId="121055BB" w14:textId="77777777" w:rsidR="00222188" w:rsidRPr="0091456F" w:rsidRDefault="00222188" w:rsidP="00222188">
      <w:pPr>
        <w:ind w:firstLine="420"/>
        <w:rPr>
          <w:b/>
          <w:bCs/>
        </w:rPr>
      </w:pPr>
      <w:r w:rsidRPr="0091456F">
        <w:rPr>
          <w:rFonts w:hint="eastAsia"/>
          <w:b/>
          <w:bCs/>
        </w:rPr>
        <w:t>RQ1:</w:t>
      </w:r>
      <w:r w:rsidRPr="0091456F">
        <w:rPr>
          <w:rFonts w:hint="eastAsia"/>
          <w:b/>
          <w:bCs/>
        </w:rPr>
        <w:t>在社会科学与人工智能的交叉研究中，有哪些子主题的发展使得社会对</w:t>
      </w:r>
      <w:r w:rsidRPr="0091456F">
        <w:rPr>
          <w:rFonts w:hint="eastAsia"/>
          <w:b/>
          <w:bCs/>
        </w:rPr>
        <w:t>Detection</w:t>
      </w:r>
      <w:r w:rsidRPr="0091456F">
        <w:rPr>
          <w:rFonts w:hint="eastAsia"/>
          <w:b/>
          <w:bCs/>
        </w:rPr>
        <w:t>子主题的关注度发生了转变，为什么会产生这些转变？有哪些子主题与</w:t>
      </w:r>
      <w:r w:rsidRPr="0091456F">
        <w:rPr>
          <w:rFonts w:hint="eastAsia"/>
          <w:b/>
          <w:bCs/>
        </w:rPr>
        <w:t>Detection</w:t>
      </w:r>
      <w:r w:rsidRPr="0091456F">
        <w:rPr>
          <w:rFonts w:hint="eastAsia"/>
          <w:b/>
          <w:bCs/>
        </w:rPr>
        <w:t>呈现出较高的相似性？</w:t>
      </w:r>
    </w:p>
    <w:p w14:paraId="17B59C23" w14:textId="77777777" w:rsidR="00222188" w:rsidRPr="0091456F" w:rsidRDefault="00222188" w:rsidP="00222188">
      <w:pPr>
        <w:ind w:firstLine="420"/>
        <w:rPr>
          <w:b/>
          <w:bCs/>
        </w:rPr>
      </w:pPr>
      <w:r w:rsidRPr="0091456F">
        <w:rPr>
          <w:rFonts w:hint="eastAsia"/>
          <w:b/>
          <w:bCs/>
        </w:rPr>
        <w:t>RQ2:</w:t>
      </w:r>
      <w:r w:rsidRPr="0091456F">
        <w:rPr>
          <w:rFonts w:hint="eastAsia"/>
          <w:b/>
          <w:bCs/>
        </w:rPr>
        <w:t>在社会科学与人工智能交叉领域中，人工智能的发展如何影响了社会科学研究的文献内容，这些内容的转变是因为什么？</w:t>
      </w:r>
    </w:p>
    <w:p w14:paraId="2D339CD8" w14:textId="77777777" w:rsidR="00222188" w:rsidRDefault="00222188" w:rsidP="00222188">
      <w:pPr>
        <w:ind w:firstLine="420"/>
        <w:rPr>
          <w:b/>
          <w:bCs/>
        </w:rPr>
      </w:pPr>
      <w:r w:rsidRPr="0091456F">
        <w:rPr>
          <w:rFonts w:hint="eastAsia"/>
          <w:b/>
          <w:bCs/>
        </w:rPr>
        <w:t>RQ3:</w:t>
      </w:r>
      <w:r w:rsidRPr="0091456F">
        <w:rPr>
          <w:rFonts w:hint="eastAsia"/>
          <w:b/>
          <w:bCs/>
        </w:rPr>
        <w:t>在社会科学与人工智能交叉领域的发展过程中，</w:t>
      </w:r>
      <w:r w:rsidRPr="0091456F">
        <w:rPr>
          <w:rFonts w:hint="eastAsia"/>
          <w:b/>
          <w:bCs/>
        </w:rPr>
        <w:t>Science Technology</w:t>
      </w:r>
      <w:r w:rsidRPr="0091456F">
        <w:rPr>
          <w:rFonts w:hint="eastAsia"/>
          <w:b/>
          <w:bCs/>
        </w:rPr>
        <w:t>主题与</w:t>
      </w:r>
      <w:r w:rsidRPr="0091456F">
        <w:rPr>
          <w:b/>
          <w:bCs/>
        </w:rPr>
        <w:t>Agents’ Cognitive</w:t>
      </w:r>
      <w:r w:rsidRPr="0091456F">
        <w:rPr>
          <w:rFonts w:hint="eastAsia"/>
          <w:b/>
          <w:bCs/>
        </w:rPr>
        <w:t>主题之间是如何互相影响的，为什么</w:t>
      </w:r>
      <w:r w:rsidRPr="0091456F">
        <w:rPr>
          <w:b/>
          <w:bCs/>
        </w:rPr>
        <w:t>Agents’ Cognitive</w:t>
      </w:r>
      <w:r w:rsidRPr="0091456F">
        <w:rPr>
          <w:rFonts w:hint="eastAsia"/>
          <w:b/>
          <w:bCs/>
        </w:rPr>
        <w:t>主题的热度在</w:t>
      </w:r>
      <w:r w:rsidRPr="0091456F">
        <w:rPr>
          <w:rFonts w:hint="eastAsia"/>
          <w:b/>
          <w:bCs/>
        </w:rPr>
        <w:t>2017</w:t>
      </w:r>
      <w:r w:rsidRPr="0091456F">
        <w:rPr>
          <w:rFonts w:hint="eastAsia"/>
          <w:b/>
          <w:bCs/>
        </w:rPr>
        <w:lastRenderedPageBreak/>
        <w:t>年后就开始下降并且在</w:t>
      </w:r>
      <w:r w:rsidRPr="0091456F">
        <w:rPr>
          <w:rFonts w:hint="eastAsia"/>
          <w:b/>
          <w:bCs/>
        </w:rPr>
        <w:t>2023</w:t>
      </w:r>
      <w:r w:rsidRPr="0091456F">
        <w:rPr>
          <w:rFonts w:hint="eastAsia"/>
          <w:b/>
          <w:bCs/>
        </w:rPr>
        <w:t>年开始回升，是</w:t>
      </w:r>
      <w:r w:rsidRPr="0091456F">
        <w:rPr>
          <w:b/>
          <w:bCs/>
        </w:rPr>
        <w:t>由于那些因素的影响产生了这种趋势？</w:t>
      </w:r>
    </w:p>
    <w:p w14:paraId="056BC279" w14:textId="77777777" w:rsidR="00222188" w:rsidRPr="008D2EB8" w:rsidRDefault="00222188" w:rsidP="008D2EB8">
      <w:pPr>
        <w:ind w:firstLine="420"/>
        <w:rPr>
          <w:rFonts w:hint="eastAsia"/>
        </w:rPr>
      </w:pPr>
    </w:p>
    <w:p w14:paraId="3CCAD91A" w14:textId="77777777" w:rsidR="00292F5C" w:rsidRDefault="00000000">
      <w:pPr>
        <w:ind w:firstLine="420"/>
      </w:pPr>
      <w:r>
        <w:rPr>
          <w:rFonts w:hint="eastAsia"/>
        </w:rPr>
        <w:t>为了对社会科学与人工智能交叉领域进行系统综述，我们在</w:t>
      </w:r>
      <w:r>
        <w:rPr>
          <w:rFonts w:hint="eastAsia"/>
        </w:rPr>
        <w:t>WOS</w:t>
      </w:r>
      <w:r>
        <w:rPr>
          <w:rFonts w:hint="eastAsia"/>
        </w:rPr>
        <w:t>核心数据库中进行了特定词条的文献检索，检索后的数据包含了</w:t>
      </w:r>
      <w:r>
        <w:rPr>
          <w:rFonts w:hint="eastAsia"/>
        </w:rPr>
        <w:t>1970-2024</w:t>
      </w:r>
      <w:r>
        <w:rPr>
          <w:rFonts w:hint="eastAsia"/>
        </w:rPr>
        <w:t>年的文献，在这段时间之中，人们对人工智能与社会科学交叉下的重视性不断增强。将获取到的数据进行清洗后我们根据研究问题选择了几种数据可视化方法，分别是：</w:t>
      </w:r>
      <w:proofErr w:type="spellStart"/>
      <w:r>
        <w:rPr>
          <w:rFonts w:hint="eastAsia"/>
        </w:rPr>
        <w:t>DataMapPlot</w:t>
      </w:r>
      <w:proofErr w:type="spellEnd"/>
      <w:r>
        <w:rPr>
          <w:rFonts w:hint="eastAsia"/>
        </w:rPr>
        <w:t xml:space="preserve">, </w:t>
      </w:r>
      <w:proofErr w:type="spellStart"/>
      <w:r>
        <w:rPr>
          <w:rFonts w:hint="eastAsia"/>
        </w:rPr>
        <w:t>Voronoi_Treema</w:t>
      </w:r>
      <w:proofErr w:type="spellEnd"/>
      <w:r>
        <w:rPr>
          <w:rFonts w:hint="eastAsia"/>
        </w:rPr>
        <w:t>和</w:t>
      </w:r>
      <w:r>
        <w:t>Parallel Tag Clouds</w:t>
      </w:r>
      <w:r>
        <w:rPr>
          <w:rFonts w:hint="eastAsia"/>
        </w:rPr>
        <w:t>。通过可视化数据，我们可以更直观的发现人工智能与社会科学交叉下不同领域的影响力以及主题随时间产生的演化结果。</w:t>
      </w:r>
    </w:p>
    <w:p w14:paraId="4CF781A0" w14:textId="77777777" w:rsidR="00292F5C" w:rsidRDefault="00000000">
      <w:pPr>
        <w:numPr>
          <w:ilvl w:val="1"/>
          <w:numId w:val="1"/>
        </w:numPr>
        <w:rPr>
          <w:b/>
          <w:bCs/>
        </w:rPr>
      </w:pPr>
      <w:r>
        <w:rPr>
          <w:rFonts w:hint="eastAsia"/>
          <w:b/>
          <w:bCs/>
        </w:rPr>
        <w:t>LDA</w:t>
      </w:r>
      <w:r>
        <w:rPr>
          <w:rFonts w:hint="eastAsia"/>
          <w:b/>
          <w:bCs/>
        </w:rPr>
        <w:t>主题建模</w:t>
      </w:r>
    </w:p>
    <w:p w14:paraId="4E34C665" w14:textId="15C4D900" w:rsidR="00292F5C" w:rsidRDefault="00000000">
      <w:r>
        <w:tab/>
      </w:r>
      <w:r>
        <w:rPr>
          <w:rFonts w:hint="eastAsia"/>
        </w:rPr>
        <w:t>清洗过检索数据后，我们首先利用主题建模对人工智能与社会科学交叉下的研究主题进行了分析。主题建模可以使文档通过计算的方式分类进不同的主题之中</w:t>
      </w:r>
      <w:r>
        <w:rPr>
          <w:vertAlign w:val="superscript"/>
        </w:rPr>
        <w:fldChar w:fldCharType="begin"/>
      </w:r>
      <w:r>
        <w:rPr>
          <w:vertAlign w:val="superscript"/>
        </w:rPr>
        <w:instrText xml:space="preserve"> </w:instrText>
      </w:r>
      <w:r>
        <w:rPr>
          <w:rFonts w:hint="eastAsia"/>
          <w:vertAlign w:val="superscript"/>
        </w:rPr>
        <w:instrText>REF _Ref177217000 \r \h</w:instrText>
      </w:r>
      <w:r>
        <w:rPr>
          <w:vertAlign w:val="superscript"/>
        </w:rPr>
        <w:instrText xml:space="preserve">  \* MERGEFORMAT </w:instrText>
      </w:r>
      <w:r>
        <w:rPr>
          <w:vertAlign w:val="superscript"/>
        </w:rPr>
      </w:r>
      <w:r>
        <w:rPr>
          <w:vertAlign w:val="superscript"/>
        </w:rPr>
        <w:fldChar w:fldCharType="separate"/>
      </w:r>
      <w:r>
        <w:rPr>
          <w:vertAlign w:val="superscript"/>
        </w:rPr>
        <w:t>[1]</w:t>
      </w:r>
      <w:r>
        <w:rPr>
          <w:vertAlign w:val="superscript"/>
        </w:rPr>
        <w:fldChar w:fldCharType="end"/>
      </w:r>
      <w:r>
        <w:rPr>
          <w:rFonts w:hint="eastAsia"/>
        </w:rPr>
        <w:t>，我们选用的模型为</w:t>
      </w:r>
      <w:r>
        <w:rPr>
          <w:rFonts w:hint="eastAsia"/>
        </w:rPr>
        <w:t>LDA</w:t>
      </w:r>
      <w:r>
        <w:rPr>
          <w:rFonts w:hint="eastAsia"/>
        </w:rPr>
        <w:t>（潜在狄利克雷分布）</w:t>
      </w:r>
      <w:r>
        <w:rPr>
          <w:vertAlign w:val="superscript"/>
        </w:rPr>
        <w:fldChar w:fldCharType="begin"/>
      </w:r>
      <w:r>
        <w:rPr>
          <w:vertAlign w:val="superscript"/>
        </w:rPr>
        <w:instrText xml:space="preserve"> </w:instrText>
      </w:r>
      <w:r>
        <w:rPr>
          <w:rFonts w:hint="eastAsia"/>
          <w:vertAlign w:val="superscript"/>
        </w:rPr>
        <w:instrText>REF _Ref177217263 \r \h</w:instrText>
      </w:r>
      <w:r>
        <w:rPr>
          <w:vertAlign w:val="superscript"/>
        </w:rPr>
        <w:instrText xml:space="preserve">  \* MERGEFORMAT </w:instrText>
      </w:r>
      <w:r>
        <w:rPr>
          <w:vertAlign w:val="superscript"/>
        </w:rPr>
      </w:r>
      <w:r>
        <w:rPr>
          <w:vertAlign w:val="superscript"/>
        </w:rPr>
        <w:fldChar w:fldCharType="separate"/>
      </w:r>
      <w:r>
        <w:rPr>
          <w:vertAlign w:val="superscript"/>
        </w:rPr>
        <w:t>[2]</w:t>
      </w:r>
      <w:r>
        <w:rPr>
          <w:vertAlign w:val="superscript"/>
        </w:rPr>
        <w:fldChar w:fldCharType="end"/>
      </w:r>
      <w:r>
        <w:rPr>
          <w:rFonts w:hint="eastAsia"/>
        </w:rPr>
        <w:t>，</w:t>
      </w:r>
      <w:r w:rsidR="00E92B5B" w:rsidRPr="00E92B5B">
        <w:rPr>
          <w:rFonts w:hint="eastAsia"/>
        </w:rPr>
        <w:t>LDA</w:t>
      </w:r>
      <w:r w:rsidR="00E92B5B" w:rsidRPr="00E92B5B">
        <w:rPr>
          <w:rFonts w:hint="eastAsia"/>
        </w:rPr>
        <w:t>是一种无监督的概率主题模型，能够从大规模文档集合中自动发现潜在主题结构</w:t>
      </w:r>
      <w:r w:rsidR="00E92B5B">
        <w:rPr>
          <w:rFonts w:hint="eastAsia"/>
        </w:rPr>
        <w:t>，</w:t>
      </w:r>
      <w:r>
        <w:rPr>
          <w:rFonts w:hint="eastAsia"/>
        </w:rPr>
        <w:t>这种主题模型可以将单词依据共现将单词进行分组，每一个分组都会对应着一个主题，通过分析分组下的单词就可以提取出对应的主题，进而探究主题下的模式和趋势。我们进行的</w:t>
      </w:r>
      <w:r>
        <w:rPr>
          <w:rFonts w:hint="eastAsia"/>
        </w:rPr>
        <w:t>LDA</w:t>
      </w:r>
      <w:r>
        <w:rPr>
          <w:rFonts w:hint="eastAsia"/>
        </w:rPr>
        <w:t>主题建模使用的数据为：</w:t>
      </w:r>
      <w:r>
        <w:rPr>
          <w:rFonts w:hint="eastAsia"/>
        </w:rPr>
        <w:t>Web of Science</w:t>
      </w:r>
      <w:r>
        <w:rPr>
          <w:rFonts w:hint="eastAsia"/>
        </w:rPr>
        <w:t>中依据检索词条</w:t>
      </w:r>
      <w:r>
        <w:t>TS=(Social Science) AND TS=(Artificial Intelligence) and Preprint Citation Index (Exclude – Database) and Web of Science Core Collection (Database)</w:t>
      </w:r>
      <w:r>
        <w:rPr>
          <w:rFonts w:hint="eastAsia"/>
        </w:rPr>
        <w:t>导出的</w:t>
      </w:r>
      <w:r>
        <w:rPr>
          <w:rFonts w:hint="eastAsia"/>
        </w:rPr>
        <w:t>1970-2024</w:t>
      </w:r>
      <w:r>
        <w:rPr>
          <w:rFonts w:hint="eastAsia"/>
        </w:rPr>
        <w:t>文献共计</w:t>
      </w:r>
      <w:r>
        <w:rPr>
          <w:rFonts w:hint="eastAsia"/>
        </w:rPr>
        <w:t>7011</w:t>
      </w:r>
      <w:r>
        <w:rPr>
          <w:rFonts w:hint="eastAsia"/>
        </w:rPr>
        <w:t>条，进行数据清洗后保留了</w:t>
      </w:r>
      <w:r>
        <w:rPr>
          <w:rFonts w:hint="eastAsia"/>
        </w:rPr>
        <w:t>6526</w:t>
      </w:r>
      <w:r>
        <w:rPr>
          <w:rFonts w:hint="eastAsia"/>
        </w:rPr>
        <w:t>条数据，数据处理过程中，将清洗后数据进行分词并向量化保留文本特征，进行</w:t>
      </w:r>
      <w:r>
        <w:rPr>
          <w:rFonts w:hint="eastAsia"/>
        </w:rPr>
        <w:t>LDA</w:t>
      </w:r>
      <w:r>
        <w:rPr>
          <w:rFonts w:hint="eastAsia"/>
        </w:rPr>
        <w:t>分析和主题困惑度分析，依据困惑度分析的结果（图</w:t>
      </w:r>
      <w:r>
        <w:rPr>
          <w:rFonts w:hint="eastAsia"/>
        </w:rPr>
        <w:t>1</w:t>
      </w:r>
      <w:r>
        <w:rPr>
          <w:rFonts w:hint="eastAsia"/>
        </w:rPr>
        <w:t>），最后确定的主题数为</w:t>
      </w:r>
      <w:r>
        <w:rPr>
          <w:rFonts w:hint="eastAsia"/>
        </w:rPr>
        <w:t>22</w:t>
      </w:r>
      <w:r>
        <w:rPr>
          <w:rFonts w:hint="eastAsia"/>
        </w:rPr>
        <w:t>个。</w:t>
      </w:r>
      <w:r>
        <w:rPr>
          <w:rFonts w:hint="eastAsia"/>
        </w:rPr>
        <w:t>LDA</w:t>
      </w:r>
      <w:r>
        <w:rPr>
          <w:rFonts w:hint="eastAsia"/>
        </w:rPr>
        <w:t>进行主题建模后，我们根据</w:t>
      </w:r>
      <w:r>
        <w:rPr>
          <w:rFonts w:hint="eastAsia"/>
        </w:rPr>
        <w:t>TF-IDF</w:t>
      </w:r>
      <w:r>
        <w:rPr>
          <w:rFonts w:hint="eastAsia"/>
        </w:rPr>
        <w:t>计算后得到的特征词为主题进行了命名。</w:t>
      </w:r>
    </w:p>
    <w:tbl>
      <w:tblPr>
        <w:tblStyle w:val="a7"/>
        <w:tblpPr w:leftFromText="180" w:rightFromText="180" w:vertAnchor="text" w:horzAnchor="page" w:tblpX="2038" w:tblpY="4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92F5C" w14:paraId="31CD268A" w14:textId="77777777">
        <w:tc>
          <w:tcPr>
            <w:tcW w:w="8296" w:type="dxa"/>
            <w:tcBorders>
              <w:top w:val="nil"/>
              <w:left w:val="nil"/>
              <w:right w:val="nil"/>
            </w:tcBorders>
          </w:tcPr>
          <w:p w14:paraId="59ABE06A" w14:textId="77777777" w:rsidR="00292F5C" w:rsidRDefault="00000000">
            <w:r>
              <w:rPr>
                <w:noProof/>
              </w:rPr>
              <w:drawing>
                <wp:anchor distT="0" distB="0" distL="114300" distR="114300" simplePos="0" relativeHeight="251660288" behindDoc="1" locked="0" layoutInCell="1" allowOverlap="1" wp14:anchorId="6B7162AC" wp14:editId="77E34C27">
                  <wp:simplePos x="0" y="0"/>
                  <wp:positionH relativeFrom="column">
                    <wp:posOffset>1122045</wp:posOffset>
                  </wp:positionH>
                  <wp:positionV relativeFrom="paragraph">
                    <wp:posOffset>71120</wp:posOffset>
                  </wp:positionV>
                  <wp:extent cx="2845435" cy="2133600"/>
                  <wp:effectExtent l="0" t="0" r="4445" b="0"/>
                  <wp:wrapSquare wrapText="bothSides"/>
                  <wp:docPr id="4002661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66160"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45435" cy="2133600"/>
                          </a:xfrm>
                          <a:prstGeom prst="rect">
                            <a:avLst/>
                          </a:prstGeom>
                          <a:noFill/>
                          <a:ln>
                            <a:noFill/>
                          </a:ln>
                        </pic:spPr>
                      </pic:pic>
                    </a:graphicData>
                  </a:graphic>
                </wp:anchor>
              </w:drawing>
            </w:r>
          </w:p>
        </w:tc>
      </w:tr>
      <w:tr w:rsidR="00292F5C" w14:paraId="569CC4E2" w14:textId="77777777">
        <w:tc>
          <w:tcPr>
            <w:tcW w:w="8296" w:type="dxa"/>
            <w:tcBorders>
              <w:left w:val="nil"/>
              <w:bottom w:val="nil"/>
              <w:right w:val="nil"/>
            </w:tcBorders>
          </w:tcPr>
          <w:p w14:paraId="264C426B" w14:textId="77777777" w:rsidR="00292F5C" w:rsidRDefault="00000000">
            <w:pPr>
              <w:jc w:val="center"/>
            </w:pPr>
            <w:r>
              <w:rPr>
                <w:rFonts w:hint="eastAsia"/>
              </w:rPr>
              <w:t>图</w:t>
            </w:r>
            <w:r>
              <w:rPr>
                <w:rFonts w:hint="eastAsia"/>
              </w:rPr>
              <w:t>1</w:t>
            </w:r>
            <w:r>
              <w:rPr>
                <w:rFonts w:hint="eastAsia"/>
              </w:rPr>
              <w:t>：困惑度分析结果曲线</w:t>
            </w:r>
          </w:p>
        </w:tc>
      </w:tr>
    </w:tbl>
    <w:p w14:paraId="5739ECEA" w14:textId="77777777" w:rsidR="00292F5C" w:rsidRDefault="00292F5C"/>
    <w:p w14:paraId="6415BCEF" w14:textId="77777777" w:rsidR="00E92B5B" w:rsidRDefault="00000000" w:rsidP="00E92B5B">
      <w:pPr>
        <w:numPr>
          <w:ilvl w:val="1"/>
          <w:numId w:val="1"/>
        </w:numPr>
        <w:rPr>
          <w:b/>
          <w:bCs/>
        </w:rPr>
      </w:pPr>
      <w:proofErr w:type="spellStart"/>
      <w:r>
        <w:rPr>
          <w:rFonts w:hint="eastAsia"/>
          <w:b/>
          <w:bCs/>
        </w:rPr>
        <w:t>DataMapPlot</w:t>
      </w:r>
      <w:proofErr w:type="spellEnd"/>
      <w:r w:rsidR="00E92B5B">
        <w:rPr>
          <w:rFonts w:hint="eastAsia"/>
          <w:b/>
          <w:bCs/>
        </w:rPr>
        <w:t>可视化</w:t>
      </w:r>
    </w:p>
    <w:p w14:paraId="6CE21AAC" w14:textId="754E0882" w:rsidR="00292F5C" w:rsidRPr="00E92B5B" w:rsidRDefault="00E92B5B" w:rsidP="00E92B5B">
      <w:pPr>
        <w:ind w:firstLine="420"/>
        <w:rPr>
          <w:b/>
          <w:bCs/>
        </w:rPr>
      </w:pPr>
      <w:proofErr w:type="spellStart"/>
      <w:r w:rsidRPr="00E92B5B">
        <w:rPr>
          <w:rFonts w:hint="eastAsia"/>
        </w:rPr>
        <w:t>DataMapPlot</w:t>
      </w:r>
      <w:proofErr w:type="spellEnd"/>
      <w:r w:rsidRPr="00E92B5B">
        <w:rPr>
          <w:rFonts w:hint="eastAsia"/>
        </w:rPr>
        <w:t>是一种基于密度的二维可视化方法</w:t>
      </w:r>
      <w:r w:rsidRPr="00E92B5B">
        <w:rPr>
          <w:vertAlign w:val="superscript"/>
        </w:rPr>
        <w:fldChar w:fldCharType="begin"/>
      </w:r>
      <w:r w:rsidRPr="00E92B5B">
        <w:rPr>
          <w:vertAlign w:val="superscript"/>
        </w:rPr>
        <w:instrText xml:space="preserve"> </w:instrText>
      </w:r>
      <w:r w:rsidRPr="00E92B5B">
        <w:rPr>
          <w:rFonts w:hint="eastAsia"/>
          <w:vertAlign w:val="superscript"/>
        </w:rPr>
        <w:instrText>REF _Ref177217295 \r \h</w:instrText>
      </w:r>
      <w:r w:rsidRPr="00E92B5B">
        <w:rPr>
          <w:vertAlign w:val="superscript"/>
        </w:rPr>
        <w:instrText xml:space="preserve">  \* MERGEFORMAT </w:instrText>
      </w:r>
      <w:r w:rsidRPr="00E92B5B">
        <w:rPr>
          <w:vertAlign w:val="superscript"/>
        </w:rPr>
      </w:r>
      <w:r w:rsidRPr="00E92B5B">
        <w:rPr>
          <w:vertAlign w:val="superscript"/>
        </w:rPr>
        <w:fldChar w:fldCharType="separate"/>
      </w:r>
      <w:r w:rsidRPr="00E92B5B">
        <w:rPr>
          <w:vertAlign w:val="superscript"/>
        </w:rPr>
        <w:t>[3]</w:t>
      </w:r>
      <w:r w:rsidRPr="00E92B5B">
        <w:rPr>
          <w:vertAlign w:val="superscript"/>
        </w:rPr>
        <w:fldChar w:fldCharType="end"/>
      </w:r>
      <w:r>
        <w:rPr>
          <w:rFonts w:hint="eastAsia"/>
        </w:rPr>
        <w:t>，</w:t>
      </w:r>
      <w:r w:rsidRPr="00E92B5B">
        <w:rPr>
          <w:rFonts w:hint="eastAsia"/>
        </w:rPr>
        <w:t>能够有效展示高维数据的聚类结构。本研究首先使用</w:t>
      </w:r>
      <w:r w:rsidRPr="00E92B5B">
        <w:rPr>
          <w:rFonts w:hint="eastAsia"/>
        </w:rPr>
        <w:t>UMAP</w:t>
      </w:r>
      <w:r w:rsidRPr="00E92B5B">
        <w:rPr>
          <w:rFonts w:hint="eastAsia"/>
        </w:rPr>
        <w:t>算法将</w:t>
      </w:r>
      <w:r w:rsidRPr="00E92B5B">
        <w:rPr>
          <w:rFonts w:hint="eastAsia"/>
        </w:rPr>
        <w:t>LDA</w:t>
      </w:r>
      <w:r w:rsidRPr="00E92B5B">
        <w:rPr>
          <w:rFonts w:hint="eastAsia"/>
        </w:rPr>
        <w:t>主题模型的输出结果降维至二维空间，然后利用</w:t>
      </w:r>
      <w:proofErr w:type="spellStart"/>
      <w:r w:rsidRPr="00E92B5B">
        <w:rPr>
          <w:rFonts w:hint="eastAsia"/>
        </w:rPr>
        <w:t>DataMapPlot</w:t>
      </w:r>
      <w:proofErr w:type="spellEnd"/>
      <w:r w:rsidRPr="00E92B5B">
        <w:rPr>
          <w:rFonts w:hint="eastAsia"/>
        </w:rPr>
        <w:t>生成可视化图表。该方法的优势在于能够直观显示不同主题的影响力大小（通过颜色区域面积表示）以及主题间的关联程度（通过颜色重叠程度表示）</w:t>
      </w:r>
      <w:r>
        <w:rPr>
          <w:rFonts w:hint="eastAsia"/>
        </w:rPr>
        <w:t>。我们可以从</w:t>
      </w:r>
      <w:proofErr w:type="spellStart"/>
      <w:r>
        <w:rPr>
          <w:rFonts w:hint="eastAsia"/>
        </w:rPr>
        <w:t>DataMaPlot</w:t>
      </w:r>
      <w:proofErr w:type="spellEnd"/>
      <w:r>
        <w:rPr>
          <w:rFonts w:hint="eastAsia"/>
        </w:rPr>
        <w:t>中直观的发现人工智能与社会科学交叉下不同领域的影响力以及不同话题之间的关联。根据可视化分析的结果，我们发现了几个热门的话题：</w:t>
      </w:r>
      <w:r>
        <w:rPr>
          <w:rFonts w:hint="eastAsia"/>
        </w:rPr>
        <w:t xml:space="preserve">Human Agents Cognition , Healthcare , Ethical and Legal , Online Media </w:t>
      </w:r>
      <w:r>
        <w:rPr>
          <w:rFonts w:hint="eastAsia"/>
        </w:rPr>
        <w:t>等，从话题交叉的角度进行分析也可以大致分为两大类别，分别为：技术发展和人文社科。</w:t>
      </w:r>
    </w:p>
    <w:tbl>
      <w:tblPr>
        <w:tblStyle w:val="a7"/>
        <w:tblpPr w:leftFromText="180" w:rightFromText="180" w:vertAnchor="text" w:horzAnchor="page" w:tblpX="1968" w:tblpY="14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92F5C" w14:paraId="0956D554" w14:textId="77777777">
        <w:tc>
          <w:tcPr>
            <w:tcW w:w="8296" w:type="dxa"/>
          </w:tcPr>
          <w:p w14:paraId="392631F2" w14:textId="77777777" w:rsidR="00292F5C" w:rsidRDefault="00000000">
            <w:r>
              <w:rPr>
                <w:noProof/>
              </w:rPr>
              <w:lastRenderedPageBreak/>
              <w:drawing>
                <wp:anchor distT="0" distB="0" distL="114300" distR="114300" simplePos="0" relativeHeight="251661312" behindDoc="1" locked="0" layoutInCell="1" allowOverlap="1" wp14:anchorId="65ED751E" wp14:editId="61B2F0F7">
                  <wp:simplePos x="0" y="0"/>
                  <wp:positionH relativeFrom="column">
                    <wp:posOffset>1350645</wp:posOffset>
                  </wp:positionH>
                  <wp:positionV relativeFrom="paragraph">
                    <wp:posOffset>0</wp:posOffset>
                  </wp:positionV>
                  <wp:extent cx="2520950" cy="2520950"/>
                  <wp:effectExtent l="0" t="0" r="8890" b="8890"/>
                  <wp:wrapTight wrapText="bothSides">
                    <wp:wrapPolygon edited="0">
                      <wp:start x="0" y="0"/>
                      <wp:lineTo x="0" y="21415"/>
                      <wp:lineTo x="21415" y="21415"/>
                      <wp:lineTo x="21415" y="0"/>
                      <wp:lineTo x="0" y="0"/>
                    </wp:wrapPolygon>
                  </wp:wrapTight>
                  <wp:docPr id="2946060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06021"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20950" cy="2520950"/>
                          </a:xfrm>
                          <a:prstGeom prst="rect">
                            <a:avLst/>
                          </a:prstGeom>
                          <a:noFill/>
                          <a:ln>
                            <a:noFill/>
                          </a:ln>
                        </pic:spPr>
                      </pic:pic>
                    </a:graphicData>
                  </a:graphic>
                </wp:anchor>
              </w:drawing>
            </w:r>
          </w:p>
        </w:tc>
      </w:tr>
      <w:tr w:rsidR="00292F5C" w14:paraId="0EB80EAF" w14:textId="77777777">
        <w:tc>
          <w:tcPr>
            <w:tcW w:w="8296" w:type="dxa"/>
          </w:tcPr>
          <w:p w14:paraId="6342A4C5" w14:textId="77777777" w:rsidR="00292F5C" w:rsidRDefault="00000000">
            <w:pPr>
              <w:jc w:val="center"/>
            </w:pPr>
            <w:r>
              <w:rPr>
                <w:rFonts w:hint="eastAsia"/>
              </w:rPr>
              <w:t>图</w:t>
            </w:r>
            <w:r>
              <w:rPr>
                <w:rFonts w:hint="eastAsia"/>
              </w:rPr>
              <w:t>2</w:t>
            </w:r>
            <w:r>
              <w:rPr>
                <w:rFonts w:hint="eastAsia"/>
              </w:rPr>
              <w:t>：</w:t>
            </w:r>
            <w:proofErr w:type="spellStart"/>
            <w:r>
              <w:rPr>
                <w:rFonts w:hint="eastAsia"/>
              </w:rPr>
              <w:t>DataMapPlot</w:t>
            </w:r>
            <w:proofErr w:type="spellEnd"/>
            <w:r>
              <w:rPr>
                <w:rFonts w:hint="eastAsia"/>
              </w:rPr>
              <w:t>可视化结果</w:t>
            </w:r>
          </w:p>
        </w:tc>
      </w:tr>
    </w:tbl>
    <w:p w14:paraId="4617FF61" w14:textId="2E8C0F1F" w:rsidR="00292F5C" w:rsidRPr="00E92B5B" w:rsidRDefault="00E92B5B">
      <w:pPr>
        <w:rPr>
          <w:b/>
          <w:bCs/>
        </w:rPr>
      </w:pPr>
      <w:r w:rsidRPr="00E92B5B">
        <w:rPr>
          <w:rFonts w:hint="eastAsia"/>
          <w:b/>
          <w:bCs/>
        </w:rPr>
        <w:t>2</w:t>
      </w:r>
      <w:r w:rsidRPr="00E92B5B">
        <w:rPr>
          <w:b/>
          <w:bCs/>
        </w:rPr>
        <w:t>.3.</w:t>
      </w:r>
      <w:r w:rsidRPr="00E92B5B">
        <w:rPr>
          <w:rFonts w:hint="eastAsia"/>
          <w:b/>
          <w:bCs/>
        </w:rPr>
        <w:t xml:space="preserve"> </w:t>
      </w:r>
      <w:proofErr w:type="spellStart"/>
      <w:r w:rsidRPr="00E92B5B">
        <w:rPr>
          <w:rFonts w:hint="eastAsia"/>
          <w:b/>
          <w:bCs/>
        </w:rPr>
        <w:t>Voronoi_Treemap</w:t>
      </w:r>
      <w:proofErr w:type="spellEnd"/>
      <w:r w:rsidRPr="00E92B5B">
        <w:rPr>
          <w:rFonts w:hint="eastAsia"/>
          <w:b/>
          <w:bCs/>
        </w:rPr>
        <w:t>分析</w:t>
      </w:r>
    </w:p>
    <w:p w14:paraId="21AD01BC" w14:textId="6CBDF240" w:rsidR="00292F5C" w:rsidRDefault="00E92B5B">
      <w:pPr>
        <w:ind w:firstLine="420"/>
      </w:pPr>
      <w:r w:rsidRPr="00E92B5B">
        <w:rPr>
          <w:rFonts w:hint="eastAsia"/>
        </w:rPr>
        <w:t>针对研究领域分布分析，本研究采用</w:t>
      </w:r>
      <w:proofErr w:type="spellStart"/>
      <w:r w:rsidRPr="00E92B5B">
        <w:rPr>
          <w:rFonts w:hint="eastAsia"/>
        </w:rPr>
        <w:t>Voronoi_Treemap</w:t>
      </w:r>
      <w:proofErr w:type="spellEnd"/>
      <w:r w:rsidRPr="00E92B5B">
        <w:rPr>
          <w:rFonts w:hint="eastAsia"/>
        </w:rPr>
        <w:t>可视化方法</w:t>
      </w:r>
      <w:r>
        <w:rPr>
          <w:rFonts w:hint="eastAsia"/>
        </w:rPr>
        <w:t>我们保留了</w:t>
      </w:r>
      <w:r>
        <w:rPr>
          <w:rFonts w:hint="eastAsia"/>
        </w:rPr>
        <w:t>WOS</w:t>
      </w:r>
      <w:r>
        <w:rPr>
          <w:rFonts w:hint="eastAsia"/>
        </w:rPr>
        <w:t>数据库中</w:t>
      </w:r>
      <w:r>
        <w:rPr>
          <w:rFonts w:hint="eastAsia"/>
        </w:rPr>
        <w:t>Research Area</w:t>
      </w:r>
      <w:r>
        <w:rPr>
          <w:rFonts w:hint="eastAsia"/>
        </w:rPr>
        <w:t>列表中按照权重排序的前</w:t>
      </w:r>
      <w:r>
        <w:rPr>
          <w:rFonts w:hint="eastAsia"/>
        </w:rPr>
        <w:t>150</w:t>
      </w:r>
      <w:r>
        <w:rPr>
          <w:rFonts w:hint="eastAsia"/>
        </w:rPr>
        <w:t>个</w:t>
      </w:r>
      <w:r>
        <w:rPr>
          <w:rFonts w:hint="eastAsia"/>
        </w:rPr>
        <w:t>Research Area</w:t>
      </w:r>
      <w:r>
        <w:rPr>
          <w:rFonts w:hint="eastAsia"/>
        </w:rPr>
        <w:t>，结合</w:t>
      </w:r>
      <w:r>
        <w:rPr>
          <w:rFonts w:hint="eastAsia"/>
        </w:rPr>
        <w:t>Research Area</w:t>
      </w:r>
      <w:r>
        <w:rPr>
          <w:rFonts w:hint="eastAsia"/>
        </w:rPr>
        <w:t>的数量以及其重复情况最终保留了前</w:t>
      </w:r>
      <w:r>
        <w:rPr>
          <w:rFonts w:hint="eastAsia"/>
        </w:rPr>
        <w:t>25</w:t>
      </w:r>
      <w:r>
        <w:rPr>
          <w:rFonts w:hint="eastAsia"/>
        </w:rPr>
        <w:t>个</w:t>
      </w:r>
      <w:r>
        <w:rPr>
          <w:rFonts w:hint="eastAsia"/>
        </w:rPr>
        <w:t>Research Area</w:t>
      </w:r>
      <w:r>
        <w:rPr>
          <w:rFonts w:hint="eastAsia"/>
        </w:rPr>
        <w:t>，并且按照其权重分配进行了</w:t>
      </w:r>
      <w:proofErr w:type="spellStart"/>
      <w:r>
        <w:rPr>
          <w:rFonts w:hint="eastAsia"/>
        </w:rPr>
        <w:t>Voronoi_Treemap</w:t>
      </w:r>
      <w:proofErr w:type="spellEnd"/>
      <w:r>
        <w:rPr>
          <w:rFonts w:hint="eastAsia"/>
        </w:rPr>
        <w:t>的可视化分析（图</w:t>
      </w:r>
      <w:r>
        <w:rPr>
          <w:rFonts w:hint="eastAsia"/>
        </w:rPr>
        <w:t>3</w:t>
      </w:r>
      <w:r>
        <w:rPr>
          <w:rFonts w:hint="eastAsia"/>
        </w:rPr>
        <w:t>），</w:t>
      </w:r>
      <w:proofErr w:type="spellStart"/>
      <w:r>
        <w:rPr>
          <w:rFonts w:hint="eastAsia"/>
        </w:rPr>
        <w:t>Voronoi_Treemap</w:t>
      </w:r>
      <w:proofErr w:type="spellEnd"/>
      <w:r>
        <w:rPr>
          <w:rFonts w:hint="eastAsia"/>
        </w:rPr>
        <w:t>弥补了传统</w:t>
      </w:r>
      <w:proofErr w:type="spellStart"/>
      <w:r>
        <w:rPr>
          <w:rFonts w:hint="eastAsia"/>
        </w:rPr>
        <w:t>Treemap</w:t>
      </w:r>
      <w:proofErr w:type="spellEnd"/>
      <w:r>
        <w:rPr>
          <w:rFonts w:hint="eastAsia"/>
        </w:rPr>
        <w:t>中占比小的数据可视化后不清晰的问题，</w:t>
      </w:r>
      <w:proofErr w:type="spellStart"/>
      <w:r>
        <w:rPr>
          <w:rFonts w:hint="eastAsia"/>
        </w:rPr>
        <w:t>Voronoi_Treemap</w:t>
      </w:r>
      <w:proofErr w:type="spellEnd"/>
      <w:r>
        <w:rPr>
          <w:rFonts w:hint="eastAsia"/>
        </w:rPr>
        <w:t>可视化可以直观的体现不同领域在交叉研究下的热度。</w:t>
      </w:r>
      <w:r>
        <w:rPr>
          <w:rFonts w:hint="eastAsia"/>
        </w:rPr>
        <w:t xml:space="preserve">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92F5C" w14:paraId="752318EA" w14:textId="77777777">
        <w:tc>
          <w:tcPr>
            <w:tcW w:w="8296" w:type="dxa"/>
          </w:tcPr>
          <w:p w14:paraId="05284671" w14:textId="77777777" w:rsidR="00292F5C" w:rsidRDefault="00000000">
            <w:r>
              <w:rPr>
                <w:noProof/>
              </w:rPr>
              <w:drawing>
                <wp:anchor distT="0" distB="0" distL="114300" distR="114300" simplePos="0" relativeHeight="251659264" behindDoc="1" locked="0" layoutInCell="1" allowOverlap="1" wp14:anchorId="28D3113E" wp14:editId="44494560">
                  <wp:simplePos x="0" y="0"/>
                  <wp:positionH relativeFrom="column">
                    <wp:posOffset>1381125</wp:posOffset>
                  </wp:positionH>
                  <wp:positionV relativeFrom="paragraph">
                    <wp:posOffset>34290</wp:posOffset>
                  </wp:positionV>
                  <wp:extent cx="2470150" cy="2303780"/>
                  <wp:effectExtent l="0" t="0" r="6350" b="1270"/>
                  <wp:wrapTight wrapText="bothSides">
                    <wp:wrapPolygon edited="0">
                      <wp:start x="0" y="0"/>
                      <wp:lineTo x="0" y="21433"/>
                      <wp:lineTo x="21489" y="21433"/>
                      <wp:lineTo x="21489" y="0"/>
                      <wp:lineTo x="0" y="0"/>
                    </wp:wrapPolygon>
                  </wp:wrapTight>
                  <wp:docPr id="21031874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87498"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470245" cy="2303795"/>
                          </a:xfrm>
                          <a:prstGeom prst="rect">
                            <a:avLst/>
                          </a:prstGeom>
                          <a:noFill/>
                          <a:ln>
                            <a:noFill/>
                          </a:ln>
                        </pic:spPr>
                      </pic:pic>
                    </a:graphicData>
                  </a:graphic>
                </wp:anchor>
              </w:drawing>
            </w:r>
          </w:p>
        </w:tc>
      </w:tr>
      <w:tr w:rsidR="00292F5C" w14:paraId="681785C6" w14:textId="77777777">
        <w:tc>
          <w:tcPr>
            <w:tcW w:w="8296" w:type="dxa"/>
          </w:tcPr>
          <w:p w14:paraId="5E7FCE3B" w14:textId="77777777" w:rsidR="00292F5C" w:rsidRDefault="00000000">
            <w:pPr>
              <w:jc w:val="center"/>
            </w:pPr>
            <w:r>
              <w:rPr>
                <w:rFonts w:hint="eastAsia"/>
              </w:rPr>
              <w:t>图</w:t>
            </w:r>
            <w:r>
              <w:rPr>
                <w:rFonts w:hint="eastAsia"/>
              </w:rPr>
              <w:t>3</w:t>
            </w:r>
            <w:r>
              <w:rPr>
                <w:rFonts w:hint="eastAsia"/>
              </w:rPr>
              <w:t>：</w:t>
            </w:r>
            <w:proofErr w:type="spellStart"/>
            <w:r>
              <w:rPr>
                <w:rFonts w:hint="eastAsia"/>
              </w:rPr>
              <w:t>Voronoi_Treemap</w:t>
            </w:r>
            <w:proofErr w:type="spellEnd"/>
            <w:r>
              <w:rPr>
                <w:rFonts w:hint="eastAsia"/>
              </w:rPr>
              <w:t>的可视化分析结果</w:t>
            </w:r>
          </w:p>
        </w:tc>
      </w:tr>
    </w:tbl>
    <w:p w14:paraId="6973DCB0" w14:textId="63AB75F6" w:rsidR="00292F5C" w:rsidRPr="00E92B5B" w:rsidRDefault="00E92B5B" w:rsidP="00E92B5B">
      <w:pPr>
        <w:pStyle w:val="a9"/>
        <w:tabs>
          <w:tab w:val="left" w:pos="312"/>
        </w:tabs>
        <w:ind w:firstLineChars="0" w:firstLine="0"/>
        <w:rPr>
          <w:b/>
          <w:bCs/>
        </w:rPr>
      </w:pPr>
      <w:r w:rsidRPr="00E92B5B">
        <w:rPr>
          <w:b/>
          <w:bCs/>
        </w:rPr>
        <w:t>2.</w:t>
      </w:r>
      <w:proofErr w:type="gramStart"/>
      <w:r w:rsidRPr="00E92B5B">
        <w:rPr>
          <w:b/>
          <w:bCs/>
        </w:rPr>
        <w:t>4.Parallel</w:t>
      </w:r>
      <w:proofErr w:type="gramEnd"/>
      <w:r w:rsidRPr="00E92B5B">
        <w:rPr>
          <w:b/>
          <w:bCs/>
        </w:rPr>
        <w:t xml:space="preserve"> Tag Clouds</w:t>
      </w:r>
      <w:r w:rsidRPr="00E92B5B">
        <w:rPr>
          <w:rFonts w:hint="eastAsia"/>
          <w:b/>
          <w:bCs/>
        </w:rPr>
        <w:t xml:space="preserve"> analysis</w:t>
      </w:r>
    </w:p>
    <w:p w14:paraId="1CE62B06" w14:textId="77777777" w:rsidR="00292F5C" w:rsidRDefault="00000000">
      <w:pPr>
        <w:ind w:firstLine="420"/>
      </w:pPr>
      <w:r>
        <w:rPr>
          <w:rFonts w:hint="eastAsia"/>
        </w:rPr>
        <w:t>为了分析主题的发展趋势以及主题集的演变趋势，我们需要选择一种可以将时间和主题的分析方法，我们选择的可视化分析方法为</w:t>
      </w:r>
      <w:r>
        <w:t>Parallel Tag Clouds</w:t>
      </w:r>
      <w:r>
        <w:rPr>
          <w:rFonts w:hint="eastAsia"/>
        </w:rPr>
        <w:t>，这是一种可以将标签权重，以及主题集内容进行可视化的方法，将横轴设计为时间可以更好的分析交叉领域下主题随时间的发展趋势。</w:t>
      </w:r>
    </w:p>
    <w:p w14:paraId="450D4BE9" w14:textId="77777777" w:rsidR="00292F5C" w:rsidRDefault="00000000">
      <w:pPr>
        <w:ind w:firstLine="420"/>
      </w:pPr>
      <w:r>
        <w:rPr>
          <w:rFonts w:hint="eastAsia"/>
        </w:rPr>
        <w:t>在确定了研究领域后，我们缩小了检索的范围，对检索后的词条进行数据清洗后进行分词以及</w:t>
      </w:r>
      <w:proofErr w:type="spellStart"/>
      <w:r>
        <w:rPr>
          <w:rFonts w:hint="eastAsia"/>
        </w:rPr>
        <w:t>lda</w:t>
      </w:r>
      <w:proofErr w:type="spellEnd"/>
      <w:r>
        <w:rPr>
          <w:rFonts w:hint="eastAsia"/>
        </w:rPr>
        <w:t>建模，确定了建模结果之后再次进行数据的处理以及整合，为数据分配对应的年份窗口并且基于</w:t>
      </w:r>
      <w:r>
        <w:rPr>
          <w:rFonts w:hint="eastAsia"/>
        </w:rPr>
        <w:t>TF-IDF</w:t>
      </w:r>
      <w:r>
        <w:rPr>
          <w:rFonts w:hint="eastAsia"/>
        </w:rPr>
        <w:t>为每一个窗口下出现的词分配权重，并为每一个词附加对应的</w:t>
      </w:r>
      <w:proofErr w:type="spellStart"/>
      <w:r>
        <w:rPr>
          <w:rFonts w:hint="eastAsia"/>
        </w:rPr>
        <w:t>TopicPros</w:t>
      </w:r>
      <w:proofErr w:type="spellEnd"/>
      <w:r>
        <w:rPr>
          <w:rFonts w:hint="eastAsia"/>
        </w:rPr>
        <w:t>，将数据处理后进行</w:t>
      </w:r>
      <w:r>
        <w:t>Parallel Tag Clouds</w:t>
      </w:r>
      <w:r>
        <w:rPr>
          <w:rFonts w:hint="eastAsia"/>
        </w:rPr>
        <w:t>可视化分析，依据分析的结果重新设计停用词词典后得到最后最终的可视化结果（图</w:t>
      </w:r>
      <w:r>
        <w:rPr>
          <w:rFonts w:hint="eastAsia"/>
        </w:rPr>
        <w:t>4</w:t>
      </w:r>
      <w:r>
        <w:rPr>
          <w:rFonts w:hint="eastAsia"/>
        </w:rPr>
        <w:t>、</w:t>
      </w:r>
      <w:r>
        <w:rPr>
          <w:rFonts w:hint="eastAsia"/>
        </w:rPr>
        <w:t>5</w:t>
      </w:r>
      <w:r>
        <w:rPr>
          <w:rFonts w:hint="eastAsia"/>
        </w:rPr>
        <w:t>）。</w:t>
      </w:r>
    </w:p>
    <w:p w14:paraId="2A261578" w14:textId="77777777" w:rsidR="00292F5C" w:rsidRDefault="00000000">
      <w:pPr>
        <w:ind w:firstLine="420"/>
      </w:pPr>
      <w:r>
        <w:rPr>
          <w:rFonts w:hint="eastAsia"/>
        </w:rPr>
        <w:t>图</w:t>
      </w:r>
      <w:r>
        <w:rPr>
          <w:rFonts w:hint="eastAsia"/>
        </w:rPr>
        <w:t xml:space="preserve">4 </w:t>
      </w:r>
      <w:r>
        <w:rPr>
          <w:rFonts w:hint="eastAsia"/>
        </w:rPr>
        <w:t>为主题集按照时间变化趋势的可视化结果，子主题下的颜色横柱代表着其下对应</w:t>
      </w:r>
      <w:r>
        <w:rPr>
          <w:rFonts w:hint="eastAsia"/>
        </w:rPr>
        <w:lastRenderedPageBreak/>
        <w:t>的每一个主题集的近似度，子主题会被分到相似度最高的主题集下。每一个主题集下有着若干个子主题，同一个主题集下的主题有着相同的颜色，我们可以根据每一个主题集下子主题的变化来分析出该主题集的演化趋势，进而进行对未来可能的研究趋势进行预测。</w:t>
      </w:r>
    </w:p>
    <w:p w14:paraId="12125EAF" w14:textId="77777777" w:rsidR="00292F5C" w:rsidRDefault="00000000">
      <w:pPr>
        <w:ind w:firstLine="420"/>
      </w:pPr>
      <w:r>
        <w:rPr>
          <w:rFonts w:hint="eastAsia"/>
        </w:rPr>
        <w:t>图</w:t>
      </w:r>
      <w:r>
        <w:rPr>
          <w:rFonts w:hint="eastAsia"/>
        </w:rPr>
        <w:t xml:space="preserve"> 5 </w:t>
      </w:r>
      <w:r>
        <w:rPr>
          <w:rFonts w:hint="eastAsia"/>
        </w:rPr>
        <w:t>为主题集按照</w:t>
      </w:r>
      <w:r>
        <w:rPr>
          <w:rFonts w:hint="eastAsia"/>
        </w:rPr>
        <w:t>TF-IDF</w:t>
      </w:r>
      <w:r>
        <w:rPr>
          <w:rFonts w:hint="eastAsia"/>
        </w:rPr>
        <w:t>分析下的权重进行排序的可视化结果，年份下的子主题按照</w:t>
      </w:r>
      <w:r>
        <w:rPr>
          <w:rFonts w:hint="eastAsia"/>
        </w:rPr>
        <w:t>TF-IDF</w:t>
      </w:r>
      <w:r>
        <w:rPr>
          <w:rFonts w:hint="eastAsia"/>
        </w:rPr>
        <w:t>的分析结果进行排列，靠上的子主题为在横轴年份下有着较高影响力的主题，通过观察不同年份下子主题的排列顺序以及子主题的位置变化可以实现对交叉领域下整体趋势的分析。</w:t>
      </w:r>
    </w:p>
    <w:p w14:paraId="65C71AFE" w14:textId="77777777" w:rsidR="00292F5C" w:rsidRDefault="00292F5C"/>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92F5C" w14:paraId="590DF37D" w14:textId="77777777">
        <w:tc>
          <w:tcPr>
            <w:tcW w:w="8296" w:type="dxa"/>
          </w:tcPr>
          <w:p w14:paraId="22635DB0" w14:textId="77777777" w:rsidR="00292F5C" w:rsidRDefault="00000000">
            <w:r>
              <w:rPr>
                <w:rFonts w:hint="eastAsia"/>
                <w:noProof/>
              </w:rPr>
              <w:drawing>
                <wp:inline distT="0" distB="0" distL="0" distR="0" wp14:anchorId="49F74326" wp14:editId="2DD7E964">
                  <wp:extent cx="5267960" cy="3500755"/>
                  <wp:effectExtent l="0" t="0" r="8890" b="4445"/>
                  <wp:docPr id="6960268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26859" name="图片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67960" cy="3500755"/>
                          </a:xfrm>
                          <a:prstGeom prst="rect">
                            <a:avLst/>
                          </a:prstGeom>
                          <a:noFill/>
                          <a:ln>
                            <a:noFill/>
                          </a:ln>
                        </pic:spPr>
                      </pic:pic>
                    </a:graphicData>
                  </a:graphic>
                </wp:inline>
              </w:drawing>
            </w:r>
          </w:p>
        </w:tc>
      </w:tr>
      <w:tr w:rsidR="00292F5C" w14:paraId="02D3D820" w14:textId="77777777">
        <w:tc>
          <w:tcPr>
            <w:tcW w:w="8296" w:type="dxa"/>
          </w:tcPr>
          <w:p w14:paraId="0742F85A" w14:textId="77777777" w:rsidR="00292F5C" w:rsidRDefault="00000000">
            <w:pPr>
              <w:jc w:val="center"/>
            </w:pPr>
            <w:r>
              <w:rPr>
                <w:rFonts w:hint="eastAsia"/>
              </w:rPr>
              <w:t>图</w:t>
            </w:r>
            <w:r>
              <w:rPr>
                <w:rFonts w:hint="eastAsia"/>
              </w:rPr>
              <w:t>4</w:t>
            </w:r>
            <w:r>
              <w:rPr>
                <w:rFonts w:hint="eastAsia"/>
              </w:rPr>
              <w:t>：年份</w:t>
            </w:r>
            <w:r>
              <w:rPr>
                <w:rFonts w:hint="eastAsia"/>
              </w:rPr>
              <w:t>windows</w:t>
            </w:r>
            <w:r>
              <w:rPr>
                <w:rFonts w:hint="eastAsia"/>
              </w:rPr>
              <w:t>下基于</w:t>
            </w:r>
            <w:r>
              <w:rPr>
                <w:rFonts w:hint="eastAsia"/>
              </w:rPr>
              <w:t>Topic</w:t>
            </w:r>
            <w:r>
              <w:rPr>
                <w:rFonts w:hint="eastAsia"/>
              </w:rPr>
              <w:t>排序</w:t>
            </w:r>
          </w:p>
          <w:p w14:paraId="2F3E446D" w14:textId="77777777" w:rsidR="00292F5C" w:rsidRDefault="00292F5C">
            <w:pPr>
              <w:jc w:val="center"/>
            </w:pPr>
          </w:p>
        </w:tc>
      </w:tr>
    </w:tbl>
    <w:p w14:paraId="141704E4" w14:textId="77777777" w:rsidR="00292F5C" w:rsidRDefault="00292F5C"/>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92F5C" w14:paraId="314CF52D" w14:textId="77777777">
        <w:tc>
          <w:tcPr>
            <w:tcW w:w="8296" w:type="dxa"/>
          </w:tcPr>
          <w:p w14:paraId="52235A53" w14:textId="77777777" w:rsidR="00292F5C" w:rsidRDefault="00000000">
            <w:r>
              <w:rPr>
                <w:rFonts w:hint="eastAsia"/>
                <w:noProof/>
              </w:rPr>
              <w:lastRenderedPageBreak/>
              <w:drawing>
                <wp:inline distT="0" distB="0" distL="0" distR="0" wp14:anchorId="4F2159F9" wp14:editId="4D858B95">
                  <wp:extent cx="5267960" cy="3528060"/>
                  <wp:effectExtent l="0" t="0" r="8890" b="0"/>
                  <wp:docPr id="12019241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24181" name="图片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67960" cy="3528060"/>
                          </a:xfrm>
                          <a:prstGeom prst="rect">
                            <a:avLst/>
                          </a:prstGeom>
                          <a:noFill/>
                          <a:ln>
                            <a:noFill/>
                          </a:ln>
                        </pic:spPr>
                      </pic:pic>
                    </a:graphicData>
                  </a:graphic>
                </wp:inline>
              </w:drawing>
            </w:r>
          </w:p>
        </w:tc>
      </w:tr>
      <w:tr w:rsidR="00292F5C" w14:paraId="26CB4941" w14:textId="77777777">
        <w:tc>
          <w:tcPr>
            <w:tcW w:w="8296" w:type="dxa"/>
          </w:tcPr>
          <w:p w14:paraId="70667CB6" w14:textId="77777777" w:rsidR="00292F5C" w:rsidRDefault="00000000">
            <w:pPr>
              <w:jc w:val="center"/>
            </w:pPr>
            <w:r>
              <w:rPr>
                <w:rFonts w:hint="eastAsia"/>
              </w:rPr>
              <w:t>图</w:t>
            </w:r>
            <w:r>
              <w:rPr>
                <w:rFonts w:hint="eastAsia"/>
              </w:rPr>
              <w:t>5</w:t>
            </w:r>
            <w:r>
              <w:rPr>
                <w:rFonts w:hint="eastAsia"/>
              </w:rPr>
              <w:t>：年份</w:t>
            </w:r>
            <w:r>
              <w:rPr>
                <w:rFonts w:hint="eastAsia"/>
              </w:rPr>
              <w:t>windows</w:t>
            </w:r>
            <w:r>
              <w:rPr>
                <w:rFonts w:hint="eastAsia"/>
              </w:rPr>
              <w:t>下基于</w:t>
            </w:r>
            <w:r>
              <w:rPr>
                <w:rFonts w:hint="eastAsia"/>
              </w:rPr>
              <w:t>TF-IDF</w:t>
            </w:r>
            <w:r>
              <w:rPr>
                <w:rFonts w:hint="eastAsia"/>
              </w:rPr>
              <w:t>权重排序</w:t>
            </w:r>
          </w:p>
        </w:tc>
      </w:tr>
    </w:tbl>
    <w:p w14:paraId="5FC61542" w14:textId="77777777" w:rsidR="00292F5C" w:rsidRDefault="00292F5C"/>
    <w:p w14:paraId="4D2A6C3A" w14:textId="77777777" w:rsidR="00292F5C" w:rsidRDefault="00000000">
      <w:pPr>
        <w:pStyle w:val="2"/>
        <w:rPr>
          <w:sz w:val="30"/>
          <w:szCs w:val="30"/>
        </w:rPr>
      </w:pPr>
      <w:r>
        <w:rPr>
          <w:rFonts w:hint="eastAsia"/>
          <w:sz w:val="30"/>
          <w:szCs w:val="30"/>
        </w:rPr>
        <w:t>3.Result:</w:t>
      </w:r>
    </w:p>
    <w:p w14:paraId="22445667" w14:textId="77777777" w:rsidR="00292F5C" w:rsidRDefault="00000000">
      <w:r>
        <w:tab/>
      </w:r>
      <w:r>
        <w:rPr>
          <w:rFonts w:hint="eastAsia"/>
        </w:rPr>
        <w:t>人工智能的出现对社会产生了极大的影响，这些方面包括但不限于教育、医疗、经济等领域。要想了解生成式人工智能作为一种新兴技术如何影响我们的生活，我们首先要考虑到技术和社会之间的关系，技术的定义在不同的时期都有着不同的定义，</w:t>
      </w:r>
      <w:r>
        <w:t>Rudi Volti</w:t>
      </w:r>
      <w:r>
        <w:rPr>
          <w:rFonts w:hint="eastAsia"/>
        </w:rPr>
        <w:t>在其撰写的书中提到对技术的定义：“</w:t>
      </w:r>
      <w:r>
        <w:rPr>
          <w:rFonts w:hint="eastAsia"/>
        </w:rPr>
        <w:t>A system created by humans that uses knowledge and organization to produce objects and techniques for the attainment of specific goals</w:t>
      </w:r>
      <w:r>
        <w:rPr>
          <w:rFonts w:hint="eastAsia"/>
        </w:rPr>
        <w:t>”</w:t>
      </w:r>
      <w:r>
        <w:rPr>
          <w:vertAlign w:val="superscript"/>
        </w:rPr>
        <w:fldChar w:fldCharType="begin"/>
      </w:r>
      <w:r>
        <w:rPr>
          <w:vertAlign w:val="superscript"/>
        </w:rPr>
        <w:instrText xml:space="preserve"> </w:instrText>
      </w:r>
      <w:r>
        <w:rPr>
          <w:rFonts w:hint="eastAsia"/>
          <w:vertAlign w:val="superscript"/>
        </w:rPr>
        <w:instrText>REF _Ref174448602 \r \h</w:instrText>
      </w:r>
      <w:r>
        <w:rPr>
          <w:vertAlign w:val="superscript"/>
        </w:rPr>
        <w:instrText xml:space="preserve">  \* MERGEFORMAT </w:instrText>
      </w:r>
      <w:r>
        <w:rPr>
          <w:vertAlign w:val="superscript"/>
        </w:rPr>
      </w:r>
      <w:r>
        <w:rPr>
          <w:vertAlign w:val="superscript"/>
        </w:rPr>
        <w:fldChar w:fldCharType="separate"/>
      </w:r>
      <w:r>
        <w:rPr>
          <w:vertAlign w:val="superscript"/>
        </w:rPr>
        <w:t>[1]</w:t>
      </w:r>
      <w:r>
        <w:rPr>
          <w:vertAlign w:val="superscript"/>
        </w:rPr>
        <w:fldChar w:fldCharType="end"/>
      </w:r>
      <w:r>
        <w:rPr>
          <w:rFonts w:hint="eastAsia"/>
        </w:rPr>
        <w:t>这个定义很好的阐释了技术与人之间的关系，技术是应人的需求而产生的，技术应着人的技术热情（</w:t>
      </w:r>
      <w:proofErr w:type="spellStart"/>
      <w:r>
        <w:rPr>
          <w:rFonts w:hint="eastAsia"/>
        </w:rPr>
        <w:t>technologi</w:t>
      </w:r>
      <w:proofErr w:type="spellEnd"/>
      <w:r>
        <w:rPr>
          <w:rFonts w:hint="eastAsia"/>
        </w:rPr>
        <w:t xml:space="preserve"> - </w:t>
      </w:r>
      <w:proofErr w:type="spellStart"/>
      <w:r>
        <w:rPr>
          <w:rFonts w:hint="eastAsia"/>
        </w:rPr>
        <w:t>cal</w:t>
      </w:r>
      <w:proofErr w:type="spellEnd"/>
      <w:r>
        <w:rPr>
          <w:rFonts w:hint="eastAsia"/>
        </w:rPr>
        <w:t xml:space="preserve"> enthusiasm</w:t>
      </w:r>
      <w:r>
        <w:rPr>
          <w:rFonts w:hint="eastAsia"/>
        </w:rPr>
        <w:t>）和应用需求而产生，技术的发展又会影响着人们的动力水平、工作方式、思维模式</w:t>
      </w:r>
      <w:r>
        <w:rPr>
          <w:vertAlign w:val="superscript"/>
        </w:rPr>
        <w:fldChar w:fldCharType="begin"/>
      </w:r>
      <w:r>
        <w:rPr>
          <w:vertAlign w:val="superscript"/>
        </w:rPr>
        <w:instrText xml:space="preserve"> </w:instrText>
      </w:r>
      <w:r>
        <w:rPr>
          <w:rFonts w:hint="eastAsia"/>
          <w:vertAlign w:val="superscript"/>
        </w:rPr>
        <w:instrText>REF _Ref174448630 \r \h</w:instrText>
      </w:r>
      <w:r>
        <w:rPr>
          <w:vertAlign w:val="superscript"/>
        </w:rPr>
        <w:instrText xml:space="preserve">  \* MERGEFORMAT </w:instrText>
      </w:r>
      <w:r>
        <w:rPr>
          <w:vertAlign w:val="superscript"/>
        </w:rPr>
      </w:r>
      <w:r>
        <w:rPr>
          <w:vertAlign w:val="superscript"/>
        </w:rPr>
        <w:fldChar w:fldCharType="separate"/>
      </w:r>
      <w:r>
        <w:rPr>
          <w:vertAlign w:val="superscript"/>
        </w:rPr>
        <w:t>[4]</w:t>
      </w:r>
      <w:r>
        <w:rPr>
          <w:vertAlign w:val="superscript"/>
        </w:rPr>
        <w:fldChar w:fldCharType="end"/>
      </w:r>
      <w:r>
        <w:rPr>
          <w:rFonts w:hint="eastAsia"/>
        </w:rPr>
        <w:t>。人们对自动化追求和对类人智能体的好奇心驱使了当今的人工智能热潮的产生，生成式人工智能作为一种技术工具，</w:t>
      </w:r>
      <w:r>
        <w:rPr>
          <w:rFonts w:hint="eastAsia"/>
        </w:rPr>
        <w:t xml:space="preserve"> </w:t>
      </w:r>
      <w:r>
        <w:rPr>
          <w:rFonts w:hint="eastAsia"/>
        </w:rPr>
        <w:t>通过自然语言处理（</w:t>
      </w:r>
      <w:r>
        <w:rPr>
          <w:rFonts w:hint="eastAsia"/>
        </w:rPr>
        <w:t>NLP</w:t>
      </w:r>
      <w:r>
        <w:rPr>
          <w:rFonts w:hint="eastAsia"/>
        </w:rPr>
        <w:t>）和深度学习，人工智能可以进行复杂的数据分析、语言理解和生成任务，这些能力在社科中的研究有着巨大的潜力，这些能力使得社科中的许多领域有了进行更多种类、更高效率研究的可能。</w:t>
      </w:r>
    </w:p>
    <w:p w14:paraId="32B371FA" w14:textId="77777777" w:rsidR="00292F5C" w:rsidRDefault="00000000">
      <w:r>
        <w:tab/>
      </w:r>
      <w:r>
        <w:rPr>
          <w:rFonts w:hint="eastAsia"/>
        </w:rPr>
        <w:t>为了更好的探究人工智能与社会科学交叉领域下发展趋势，挖掘新型的话题，我们将结合数据展开论述。</w:t>
      </w:r>
    </w:p>
    <w:p w14:paraId="0DC600C0" w14:textId="5BE1D61F" w:rsidR="00292F5C" w:rsidRDefault="00222188" w:rsidP="00222188">
      <w:pPr>
        <w:pStyle w:val="3"/>
      </w:pPr>
      <w:r>
        <w:t>3</w:t>
      </w:r>
      <w:r w:rsidR="00000000">
        <w:rPr>
          <w:rFonts w:hint="eastAsia"/>
        </w:rPr>
        <w:t xml:space="preserve">.1. </w:t>
      </w:r>
      <w:r w:rsidR="00000000">
        <w:rPr>
          <w:rFonts w:hint="eastAsia"/>
        </w:rPr>
        <w:t>人工智能与社会科学交叉下的话题演变趋势</w:t>
      </w:r>
    </w:p>
    <w:p w14:paraId="0017764F" w14:textId="77777777" w:rsidR="00292F5C" w:rsidRDefault="00292F5C"/>
    <w:p w14:paraId="1F225CCA" w14:textId="23483C90" w:rsidR="00292F5C" w:rsidRDefault="00222188">
      <w:pPr>
        <w:pStyle w:val="4"/>
      </w:pPr>
      <w:r>
        <w:lastRenderedPageBreak/>
        <w:t>3.1.</w:t>
      </w:r>
      <w:r w:rsidR="00000000">
        <w:rPr>
          <w:rFonts w:hint="eastAsia"/>
        </w:rPr>
        <w:t>1</w:t>
      </w:r>
      <w:r w:rsidR="00000000">
        <w:rPr>
          <w:rFonts w:hint="eastAsia"/>
        </w:rPr>
        <w:t>主题挖掘与分析</w:t>
      </w:r>
    </w:p>
    <w:p w14:paraId="044E6BAF" w14:textId="77777777" w:rsidR="00292F5C" w:rsidRDefault="00000000">
      <w:pPr>
        <w:ind w:firstLine="420"/>
      </w:pPr>
      <w:r>
        <w:rPr>
          <w:rFonts w:hint="eastAsia"/>
        </w:rPr>
        <w:t>在主题挖掘与分析方面，我们首先进行了困惑度分析（图</w:t>
      </w:r>
      <w:r>
        <w:rPr>
          <w:rFonts w:hint="eastAsia"/>
        </w:rPr>
        <w:t>7</w:t>
      </w:r>
      <w:r>
        <w:rPr>
          <w:rFonts w:hint="eastAsia"/>
        </w:rPr>
        <w:t>），在困惑度分析的结果下我们选择的主题数为</w:t>
      </w:r>
      <w:r>
        <w:rPr>
          <w:rFonts w:hint="eastAsia"/>
        </w:rPr>
        <w:t>7</w:t>
      </w:r>
      <w:r>
        <w:rPr>
          <w:rFonts w:hint="eastAsia"/>
        </w:rPr>
        <w:t>，在主题建模的基础上，我们结合了针对时间窗口的分析，以便追寻数据在时间维度下产生的变化，进而探寻数据在时间下的趋势。</w:t>
      </w:r>
    </w:p>
    <w:tbl>
      <w:tblPr>
        <w:tblStyle w:val="a7"/>
        <w:tblW w:w="0" w:type="auto"/>
        <w:tblLook w:val="04A0" w:firstRow="1" w:lastRow="0" w:firstColumn="1" w:lastColumn="0" w:noHBand="0" w:noVBand="1"/>
      </w:tblPr>
      <w:tblGrid>
        <w:gridCol w:w="8306"/>
      </w:tblGrid>
      <w:tr w:rsidR="00292F5C" w14:paraId="590EF61F" w14:textId="77777777">
        <w:tc>
          <w:tcPr>
            <w:tcW w:w="8522" w:type="dxa"/>
            <w:tcBorders>
              <w:top w:val="nil"/>
              <w:left w:val="nil"/>
              <w:bottom w:val="nil"/>
              <w:right w:val="nil"/>
            </w:tcBorders>
          </w:tcPr>
          <w:p w14:paraId="4F85BF76" w14:textId="77777777" w:rsidR="00292F5C" w:rsidRDefault="00000000">
            <w:r>
              <w:rPr>
                <w:noProof/>
              </w:rPr>
              <w:drawing>
                <wp:inline distT="0" distB="0" distL="114300" distR="114300" wp14:anchorId="1748C313" wp14:editId="5D70719D">
                  <wp:extent cx="5273040" cy="3954780"/>
                  <wp:effectExtent l="0" t="0" r="3810" b="7620"/>
                  <wp:docPr id="1" name="图片 1" descr="拟合程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拟合程度"/>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p>
        </w:tc>
      </w:tr>
      <w:tr w:rsidR="00292F5C" w14:paraId="0BD6BDCB" w14:textId="77777777">
        <w:tc>
          <w:tcPr>
            <w:tcW w:w="8522" w:type="dxa"/>
            <w:tcBorders>
              <w:top w:val="nil"/>
              <w:left w:val="nil"/>
              <w:bottom w:val="nil"/>
              <w:right w:val="nil"/>
            </w:tcBorders>
          </w:tcPr>
          <w:p w14:paraId="2E04DE73" w14:textId="77777777" w:rsidR="00292F5C" w:rsidRDefault="00000000">
            <w:pPr>
              <w:jc w:val="center"/>
            </w:pPr>
            <w:r>
              <w:rPr>
                <w:rFonts w:hint="eastAsia"/>
              </w:rPr>
              <w:t>图</w:t>
            </w:r>
            <w:r>
              <w:rPr>
                <w:rFonts w:hint="eastAsia"/>
              </w:rPr>
              <w:t>7</w:t>
            </w:r>
            <w:r>
              <w:rPr>
                <w:rFonts w:hint="eastAsia"/>
              </w:rPr>
              <w:t>：困惑度分析结果</w:t>
            </w:r>
          </w:p>
        </w:tc>
      </w:tr>
    </w:tbl>
    <w:p w14:paraId="483BCA52" w14:textId="77777777" w:rsidR="00292F5C" w:rsidRDefault="00000000">
      <w:pPr>
        <w:ind w:firstLine="420"/>
      </w:pPr>
      <w:r>
        <w:rPr>
          <w:rFonts w:hint="eastAsia"/>
        </w:rPr>
        <w:t>通过对社会科学与人工智能交叉领域文献的可视化分析，我们发现</w:t>
      </w:r>
      <w:r>
        <w:rPr>
          <w:rFonts w:hint="eastAsia"/>
        </w:rPr>
        <w:t>2015-2022</w:t>
      </w:r>
      <w:r>
        <w:rPr>
          <w:rFonts w:hint="eastAsia"/>
        </w:rPr>
        <w:t>年间相关研究的发文量显著增长，并在</w:t>
      </w:r>
      <w:r>
        <w:rPr>
          <w:rFonts w:hint="eastAsia"/>
        </w:rPr>
        <w:t>2022</w:t>
      </w:r>
      <w:r>
        <w:rPr>
          <w:rFonts w:hint="eastAsia"/>
        </w:rPr>
        <w:t>年达到高峰。</w:t>
      </w:r>
      <w:r>
        <w:rPr>
          <w:rFonts w:hint="eastAsia"/>
        </w:rPr>
        <w:t>TF-IDF</w:t>
      </w:r>
      <w:r>
        <w:rPr>
          <w:rFonts w:hint="eastAsia"/>
        </w:rPr>
        <w:t>分析揭示了“</w:t>
      </w:r>
      <w:r>
        <w:rPr>
          <w:rFonts w:hint="eastAsia"/>
        </w:rPr>
        <w:t>behavior</w:t>
      </w:r>
      <w:r>
        <w:rPr>
          <w:rFonts w:hint="eastAsia"/>
        </w:rPr>
        <w:t>”一词的持续高权重，预示着对人工智能行为的深入探讨和政策制定可能成为未来的焦点。同时，“</w:t>
      </w:r>
      <w:r>
        <w:rPr>
          <w:rFonts w:hint="eastAsia"/>
        </w:rPr>
        <w:t>study</w:t>
      </w:r>
      <w:r>
        <w:rPr>
          <w:rFonts w:hint="eastAsia"/>
        </w:rPr>
        <w:t>”、“</w:t>
      </w:r>
      <w:r>
        <w:rPr>
          <w:rFonts w:hint="eastAsia"/>
        </w:rPr>
        <w:t>detection</w:t>
      </w:r>
      <w:r>
        <w:rPr>
          <w:rFonts w:hint="eastAsia"/>
        </w:rPr>
        <w:t>”、“</w:t>
      </w:r>
      <w:r>
        <w:rPr>
          <w:rFonts w:hint="eastAsia"/>
        </w:rPr>
        <w:t>mental</w:t>
      </w:r>
      <w:r>
        <w:rPr>
          <w:rFonts w:hint="eastAsia"/>
        </w:rPr>
        <w:t>”和“</w:t>
      </w:r>
      <w:r>
        <w:rPr>
          <w:rFonts w:hint="eastAsia"/>
        </w:rPr>
        <w:t>depression</w:t>
      </w:r>
      <w:r>
        <w:rPr>
          <w:rFonts w:hint="eastAsia"/>
        </w:rPr>
        <w:t>”等词汇的权重上升趋势，反映了学界对心理健康、信息监管等领域的日益增加的关注度。</w:t>
      </w:r>
    </w:p>
    <w:p w14:paraId="38CD80C2" w14:textId="5D713065" w:rsidR="00292F5C" w:rsidRDefault="00000000">
      <w:pPr>
        <w:ind w:firstLine="420"/>
      </w:pPr>
      <w:r>
        <w:rPr>
          <w:rFonts w:hint="eastAsia"/>
        </w:rPr>
        <w:t>在进行过</w:t>
      </w:r>
      <w:proofErr w:type="spellStart"/>
      <w:r>
        <w:rPr>
          <w:rFonts w:hint="eastAsia"/>
        </w:rPr>
        <w:t>lda</w:t>
      </w:r>
      <w:proofErr w:type="spellEnd"/>
      <w:r>
        <w:rPr>
          <w:rFonts w:hint="eastAsia"/>
        </w:rPr>
        <w:t>主题建模之后，我们为社会科学与人工智能交叉下的七个主题分别进行了命名（表</w:t>
      </w:r>
      <w:r>
        <w:rPr>
          <w:rFonts w:hint="eastAsia"/>
        </w:rPr>
        <w:t>1</w:t>
      </w:r>
      <w:r>
        <w:rPr>
          <w:rFonts w:hint="eastAsia"/>
        </w:rPr>
        <w:t>），主题按照主题强度依次被定义为“</w:t>
      </w:r>
      <w:r w:rsidR="00D16B72">
        <w:rPr>
          <w:rFonts w:hint="eastAsia"/>
        </w:rPr>
        <w:t>S</w:t>
      </w:r>
      <w:r w:rsidR="00D16B72">
        <w:rPr>
          <w:rFonts w:hint="eastAsia"/>
        </w:rPr>
        <w:t>cience Technology</w:t>
      </w:r>
      <w:r>
        <w:rPr>
          <w:rFonts w:hint="eastAsia"/>
        </w:rPr>
        <w:t>”“</w:t>
      </w:r>
      <w:r w:rsidR="00D16B72" w:rsidRPr="00D16B72">
        <w:t xml:space="preserve"> </w:t>
      </w:r>
      <w:r w:rsidR="00D16B72">
        <w:t>Agents’ Cognitive</w:t>
      </w:r>
      <w:r>
        <w:rPr>
          <w:rFonts w:hint="eastAsia"/>
        </w:rPr>
        <w:t>”“</w:t>
      </w:r>
      <w:r w:rsidR="00D16B72" w:rsidRPr="00D16B72">
        <w:rPr>
          <w:rFonts w:hint="eastAsia"/>
        </w:rPr>
        <w:t xml:space="preserve"> </w:t>
      </w:r>
      <w:r w:rsidR="00D16B72">
        <w:rPr>
          <w:rFonts w:hint="eastAsia"/>
        </w:rPr>
        <w:t>Network information</w:t>
      </w:r>
      <w:r>
        <w:rPr>
          <w:rFonts w:hint="eastAsia"/>
        </w:rPr>
        <w:t>”“</w:t>
      </w:r>
      <w:r w:rsidR="00D16B72" w:rsidRPr="00D16B72">
        <w:t xml:space="preserve"> </w:t>
      </w:r>
      <w:r w:rsidR="00D16B72" w:rsidRPr="00D16B72">
        <w:t>Media and driving</w:t>
      </w:r>
      <w:r>
        <w:rPr>
          <w:rFonts w:hint="eastAsia"/>
        </w:rPr>
        <w:t>”“</w:t>
      </w:r>
      <w:r w:rsidR="00D16B72" w:rsidRPr="00D16B72">
        <w:rPr>
          <w:rFonts w:hint="eastAsia"/>
        </w:rPr>
        <w:t xml:space="preserve"> </w:t>
      </w:r>
      <w:r w:rsidR="00D16B72">
        <w:rPr>
          <w:rFonts w:hint="eastAsia"/>
        </w:rPr>
        <w:t>Mental health</w:t>
      </w:r>
      <w:r>
        <w:rPr>
          <w:rFonts w:hint="eastAsia"/>
        </w:rPr>
        <w:t>”“</w:t>
      </w:r>
      <w:r w:rsidR="00D16B72" w:rsidRPr="00D16B72">
        <w:rPr>
          <w:rFonts w:hint="eastAsia"/>
        </w:rPr>
        <w:t xml:space="preserve"> </w:t>
      </w:r>
      <w:r w:rsidR="00D16B72">
        <w:rPr>
          <w:rFonts w:hint="eastAsia"/>
        </w:rPr>
        <w:t>i</w:t>
      </w:r>
      <w:r w:rsidR="00D16B72">
        <w:rPr>
          <w:rFonts w:hint="eastAsia"/>
        </w:rPr>
        <w:t>nformation Recognition(detection)</w:t>
      </w:r>
      <w:r>
        <w:rPr>
          <w:rFonts w:hint="eastAsia"/>
        </w:rPr>
        <w:t>”“</w:t>
      </w:r>
      <w:r w:rsidR="00D16B72" w:rsidRPr="00D16B72">
        <w:rPr>
          <w:rFonts w:hint="eastAsia"/>
        </w:rPr>
        <w:t xml:space="preserve"> </w:t>
      </w:r>
      <w:r w:rsidR="00D16B72">
        <w:rPr>
          <w:rFonts w:hint="eastAsia"/>
        </w:rPr>
        <w:t>Development and Environment</w:t>
      </w:r>
      <w:r>
        <w:rPr>
          <w:rFonts w:hint="eastAsia"/>
        </w:rPr>
        <w:t>”，通过对这几个主题的分析，位次同时也象征着社会对于主题的重视程度，我们可以发现，在社会科学与人工智能领域下对技术层面的重视程度较高，并且对一些危机有着较高的警惕性，尤其是主题“</w:t>
      </w:r>
      <w:r w:rsidR="00D16B72">
        <w:t>Agents’ Cognitive</w:t>
      </w:r>
      <w:r>
        <w:rPr>
          <w:rFonts w:hint="eastAsia"/>
        </w:rPr>
        <w:t>”，这个主题在交叉领域下有着较高的发文量占比，除了偏向于技术的主题和智能体伦理道德相关的内容，还有着侧重于临床心理医学的主题“</w:t>
      </w:r>
      <w:r w:rsidR="00D16B72">
        <w:rPr>
          <w:rFonts w:hint="eastAsia"/>
        </w:rPr>
        <w:t>Mental health</w:t>
      </w:r>
      <w:r>
        <w:rPr>
          <w:rFonts w:hint="eastAsia"/>
        </w:rPr>
        <w:t>”和“</w:t>
      </w:r>
      <w:r w:rsidR="00D16B72">
        <w:rPr>
          <w:rFonts w:hint="eastAsia"/>
        </w:rPr>
        <w:t>Media and driving</w:t>
      </w:r>
      <w:r>
        <w:rPr>
          <w:rFonts w:hint="eastAsia"/>
        </w:rPr>
        <w:t>”，人工智能的出现为临床心理医学提供了全新的治疗辅助方式，为针对“</w:t>
      </w:r>
      <w:r>
        <w:rPr>
          <w:rFonts w:hint="eastAsia"/>
        </w:rPr>
        <w:t>depression</w:t>
      </w:r>
      <w:r>
        <w:rPr>
          <w:rFonts w:hint="eastAsia"/>
        </w:rPr>
        <w:t>”以及其他的心理疾病的治疗提供了有力的辅助。人工智能的出现也对媒体带来了极大的冲击，如何识别社交媒体上人工智能产生的虚假信息成为了急需解决的问题。</w:t>
      </w:r>
    </w:p>
    <w:p w14:paraId="3ED16B91" w14:textId="77777777" w:rsidR="00292F5C" w:rsidRDefault="00292F5C"/>
    <w:tbl>
      <w:tblPr>
        <w:tblStyle w:val="a7"/>
        <w:tblpPr w:leftFromText="180" w:rightFromText="180" w:vertAnchor="text" w:horzAnchor="margin" w:tblpX="-856" w:tblpY="162"/>
        <w:tblOverlap w:val="never"/>
        <w:tblW w:w="10065" w:type="dxa"/>
        <w:tblLook w:val="04A0" w:firstRow="1" w:lastRow="0" w:firstColumn="1" w:lastColumn="0" w:noHBand="0" w:noVBand="1"/>
      </w:tblPr>
      <w:tblGrid>
        <w:gridCol w:w="988"/>
        <w:gridCol w:w="2867"/>
        <w:gridCol w:w="6210"/>
      </w:tblGrid>
      <w:tr w:rsidR="00292F5C" w14:paraId="343A0124" w14:textId="77777777">
        <w:trPr>
          <w:trHeight w:val="252"/>
        </w:trPr>
        <w:tc>
          <w:tcPr>
            <w:tcW w:w="988" w:type="dxa"/>
          </w:tcPr>
          <w:p w14:paraId="03187265" w14:textId="77777777" w:rsidR="00292F5C" w:rsidRDefault="00000000">
            <w:pPr>
              <w:tabs>
                <w:tab w:val="right" w:pos="2549"/>
              </w:tabs>
            </w:pPr>
            <w:r>
              <w:rPr>
                <w:rFonts w:hint="eastAsia"/>
              </w:rPr>
              <w:lastRenderedPageBreak/>
              <w:t>Topic</w:t>
            </w:r>
          </w:p>
        </w:tc>
        <w:tc>
          <w:tcPr>
            <w:tcW w:w="2867" w:type="dxa"/>
          </w:tcPr>
          <w:p w14:paraId="5BE94290" w14:textId="77777777" w:rsidR="00292F5C" w:rsidRDefault="00000000">
            <w:r>
              <w:rPr>
                <w:rFonts w:hint="eastAsia"/>
              </w:rPr>
              <w:t>Name</w:t>
            </w:r>
          </w:p>
        </w:tc>
        <w:tc>
          <w:tcPr>
            <w:tcW w:w="6210" w:type="dxa"/>
          </w:tcPr>
          <w:p w14:paraId="1EAB7F29" w14:textId="77777777" w:rsidR="00292F5C" w:rsidRDefault="00000000">
            <w:r>
              <w:rPr>
                <w:rFonts w:hint="eastAsia"/>
              </w:rPr>
              <w:t>Key Words</w:t>
            </w:r>
          </w:p>
        </w:tc>
      </w:tr>
      <w:tr w:rsidR="00292F5C" w14:paraId="198E87AC" w14:textId="77777777">
        <w:trPr>
          <w:trHeight w:val="252"/>
        </w:trPr>
        <w:tc>
          <w:tcPr>
            <w:tcW w:w="988" w:type="dxa"/>
          </w:tcPr>
          <w:p w14:paraId="304A933A" w14:textId="77777777" w:rsidR="00292F5C" w:rsidRDefault="00000000">
            <w:pPr>
              <w:tabs>
                <w:tab w:val="right" w:pos="2549"/>
              </w:tabs>
            </w:pPr>
            <w:r>
              <w:rPr>
                <w:rFonts w:hint="eastAsia"/>
              </w:rPr>
              <w:t>Topic1</w:t>
            </w:r>
          </w:p>
        </w:tc>
        <w:tc>
          <w:tcPr>
            <w:tcW w:w="2867" w:type="dxa"/>
          </w:tcPr>
          <w:p w14:paraId="37FEE70C" w14:textId="77777777" w:rsidR="00292F5C" w:rsidRDefault="00000000">
            <w:r>
              <w:rPr>
                <w:rFonts w:hint="eastAsia"/>
              </w:rPr>
              <w:t>Science Technology</w:t>
            </w:r>
          </w:p>
        </w:tc>
        <w:tc>
          <w:tcPr>
            <w:tcW w:w="6210" w:type="dxa"/>
          </w:tcPr>
          <w:p w14:paraId="48F27C12" w14:textId="77777777" w:rsidR="00292F5C" w:rsidRDefault="00000000">
            <w:r>
              <w:rPr>
                <w:rFonts w:hint="eastAsia"/>
              </w:rPr>
              <w:t>science, technologies, systems, future, development, ethical</w:t>
            </w:r>
          </w:p>
        </w:tc>
      </w:tr>
      <w:tr w:rsidR="00292F5C" w14:paraId="6B92219A" w14:textId="77777777">
        <w:trPr>
          <w:trHeight w:val="252"/>
        </w:trPr>
        <w:tc>
          <w:tcPr>
            <w:tcW w:w="988" w:type="dxa"/>
          </w:tcPr>
          <w:p w14:paraId="0BF78FC1" w14:textId="77777777" w:rsidR="00292F5C" w:rsidRDefault="00000000">
            <w:r>
              <w:rPr>
                <w:rFonts w:hint="eastAsia"/>
              </w:rPr>
              <w:t>Topic2</w:t>
            </w:r>
          </w:p>
        </w:tc>
        <w:tc>
          <w:tcPr>
            <w:tcW w:w="2867" w:type="dxa"/>
          </w:tcPr>
          <w:p w14:paraId="3352906B" w14:textId="77777777" w:rsidR="00292F5C" w:rsidRDefault="00000000">
            <w:r>
              <w:t>Agents’ Cognitive</w:t>
            </w:r>
          </w:p>
        </w:tc>
        <w:tc>
          <w:tcPr>
            <w:tcW w:w="6210" w:type="dxa"/>
          </w:tcPr>
          <w:p w14:paraId="017B2048" w14:textId="77777777" w:rsidR="00292F5C" w:rsidRDefault="00000000">
            <w:r>
              <w:rPr>
                <w:rFonts w:hint="eastAsia"/>
              </w:rPr>
              <w:t>cognitive, agent, decision, interaction, behavior</w:t>
            </w:r>
          </w:p>
        </w:tc>
      </w:tr>
      <w:tr w:rsidR="00292F5C" w14:paraId="15B96191" w14:textId="77777777">
        <w:trPr>
          <w:trHeight w:val="252"/>
        </w:trPr>
        <w:tc>
          <w:tcPr>
            <w:tcW w:w="988" w:type="dxa"/>
          </w:tcPr>
          <w:p w14:paraId="601FFAAB" w14:textId="77777777" w:rsidR="00292F5C" w:rsidRDefault="00000000">
            <w:r>
              <w:rPr>
                <w:rFonts w:hint="eastAsia"/>
              </w:rPr>
              <w:t>Topic3</w:t>
            </w:r>
          </w:p>
        </w:tc>
        <w:tc>
          <w:tcPr>
            <w:tcW w:w="2867" w:type="dxa"/>
          </w:tcPr>
          <w:p w14:paraId="45E062E3" w14:textId="77777777" w:rsidR="00292F5C" w:rsidRDefault="00000000">
            <w:r>
              <w:rPr>
                <w:rFonts w:hint="eastAsia"/>
              </w:rPr>
              <w:t>Network information</w:t>
            </w:r>
          </w:p>
        </w:tc>
        <w:tc>
          <w:tcPr>
            <w:tcW w:w="6210" w:type="dxa"/>
          </w:tcPr>
          <w:p w14:paraId="4C3E8677" w14:textId="77777777" w:rsidR="00292F5C" w:rsidRDefault="00000000">
            <w:r>
              <w:rPr>
                <w:rFonts w:hint="eastAsia"/>
              </w:rPr>
              <w:t>network, information, method, prediction, neural, algorithm</w:t>
            </w:r>
          </w:p>
        </w:tc>
      </w:tr>
      <w:tr w:rsidR="00292F5C" w14:paraId="5A0E0288" w14:textId="77777777">
        <w:trPr>
          <w:trHeight w:val="252"/>
        </w:trPr>
        <w:tc>
          <w:tcPr>
            <w:tcW w:w="988" w:type="dxa"/>
          </w:tcPr>
          <w:p w14:paraId="03E0C575" w14:textId="77777777" w:rsidR="00292F5C" w:rsidRDefault="00000000">
            <w:r>
              <w:rPr>
                <w:rFonts w:hint="eastAsia"/>
              </w:rPr>
              <w:t>Topic4</w:t>
            </w:r>
          </w:p>
        </w:tc>
        <w:tc>
          <w:tcPr>
            <w:tcW w:w="2867" w:type="dxa"/>
          </w:tcPr>
          <w:p w14:paraId="6103BB72" w14:textId="77777777" w:rsidR="00292F5C" w:rsidRDefault="00000000">
            <w:pPr>
              <w:tabs>
                <w:tab w:val="left" w:pos="634"/>
              </w:tabs>
            </w:pPr>
            <w:r>
              <w:rPr>
                <w:rFonts w:hint="eastAsia"/>
              </w:rPr>
              <w:t>Media and driving</w:t>
            </w:r>
          </w:p>
        </w:tc>
        <w:tc>
          <w:tcPr>
            <w:tcW w:w="6210" w:type="dxa"/>
          </w:tcPr>
          <w:p w14:paraId="673AE91E" w14:textId="77777777" w:rsidR="00292F5C" w:rsidRDefault="00000000">
            <w:r>
              <w:rPr>
                <w:rFonts w:hint="eastAsia"/>
              </w:rPr>
              <w:t>media, driving, detection, classification, twitter, machine</w:t>
            </w:r>
          </w:p>
        </w:tc>
      </w:tr>
      <w:tr w:rsidR="00292F5C" w14:paraId="3D2D589D" w14:textId="77777777">
        <w:trPr>
          <w:trHeight w:val="252"/>
        </w:trPr>
        <w:tc>
          <w:tcPr>
            <w:tcW w:w="988" w:type="dxa"/>
          </w:tcPr>
          <w:p w14:paraId="6684050E" w14:textId="77777777" w:rsidR="00292F5C" w:rsidRDefault="00000000">
            <w:r>
              <w:rPr>
                <w:rFonts w:hint="eastAsia"/>
              </w:rPr>
              <w:t>Topic5</w:t>
            </w:r>
          </w:p>
        </w:tc>
        <w:tc>
          <w:tcPr>
            <w:tcW w:w="2867" w:type="dxa"/>
          </w:tcPr>
          <w:p w14:paraId="71C2C845" w14:textId="77777777" w:rsidR="00292F5C" w:rsidRDefault="00000000">
            <w:r>
              <w:rPr>
                <w:rFonts w:hint="eastAsia"/>
              </w:rPr>
              <w:t>Mental health</w:t>
            </w:r>
          </w:p>
        </w:tc>
        <w:tc>
          <w:tcPr>
            <w:tcW w:w="6210" w:type="dxa"/>
          </w:tcPr>
          <w:p w14:paraId="5889E544" w14:textId="77777777" w:rsidR="00292F5C" w:rsidRDefault="00000000">
            <w:r>
              <w:rPr>
                <w:rFonts w:hint="eastAsia"/>
              </w:rPr>
              <w:t>health, mental, depression, personality, risk, medical, clinical</w:t>
            </w:r>
          </w:p>
        </w:tc>
      </w:tr>
      <w:tr w:rsidR="00292F5C" w14:paraId="0FDD435A" w14:textId="77777777">
        <w:trPr>
          <w:trHeight w:val="252"/>
        </w:trPr>
        <w:tc>
          <w:tcPr>
            <w:tcW w:w="988" w:type="dxa"/>
          </w:tcPr>
          <w:p w14:paraId="0FAD62FE" w14:textId="77777777" w:rsidR="00292F5C" w:rsidRDefault="00000000">
            <w:r>
              <w:rPr>
                <w:rFonts w:hint="eastAsia"/>
              </w:rPr>
              <w:t>Topic6</w:t>
            </w:r>
          </w:p>
        </w:tc>
        <w:tc>
          <w:tcPr>
            <w:tcW w:w="2867" w:type="dxa"/>
          </w:tcPr>
          <w:p w14:paraId="09BB6997" w14:textId="77777777" w:rsidR="00292F5C" w:rsidRDefault="00000000">
            <w:r>
              <w:rPr>
                <w:rFonts w:hint="eastAsia"/>
              </w:rPr>
              <w:t>Information Recognition(detection)</w:t>
            </w:r>
          </w:p>
        </w:tc>
        <w:tc>
          <w:tcPr>
            <w:tcW w:w="6210" w:type="dxa"/>
          </w:tcPr>
          <w:p w14:paraId="75CE8BFC" w14:textId="77777777" w:rsidR="00292F5C" w:rsidRDefault="00000000">
            <w:r>
              <w:rPr>
                <w:rFonts w:hint="eastAsia"/>
              </w:rPr>
              <w:t>behavior</w:t>
            </w:r>
            <w:r>
              <w:rPr>
                <w:rFonts w:hint="eastAsia"/>
              </w:rPr>
              <w:t>，</w:t>
            </w:r>
            <w:r>
              <w:rPr>
                <w:rFonts w:hint="eastAsia"/>
              </w:rPr>
              <w:t>recognition, activity, crowd, analysis, accuracy, video, real</w:t>
            </w:r>
          </w:p>
        </w:tc>
      </w:tr>
      <w:tr w:rsidR="00292F5C" w14:paraId="0A26189B" w14:textId="77777777">
        <w:trPr>
          <w:trHeight w:val="252"/>
        </w:trPr>
        <w:tc>
          <w:tcPr>
            <w:tcW w:w="988" w:type="dxa"/>
          </w:tcPr>
          <w:p w14:paraId="366D9077" w14:textId="77777777" w:rsidR="00292F5C" w:rsidRDefault="00000000">
            <w:r>
              <w:rPr>
                <w:rFonts w:hint="eastAsia"/>
              </w:rPr>
              <w:t>Topic7</w:t>
            </w:r>
          </w:p>
        </w:tc>
        <w:tc>
          <w:tcPr>
            <w:tcW w:w="2867" w:type="dxa"/>
          </w:tcPr>
          <w:p w14:paraId="244BE49F" w14:textId="77777777" w:rsidR="00292F5C" w:rsidRDefault="00000000">
            <w:r>
              <w:rPr>
                <w:rFonts w:hint="eastAsia"/>
              </w:rPr>
              <w:t>Development and Environment</w:t>
            </w:r>
          </w:p>
        </w:tc>
        <w:tc>
          <w:tcPr>
            <w:tcW w:w="6210" w:type="dxa"/>
          </w:tcPr>
          <w:p w14:paraId="0E8E74DE" w14:textId="77777777" w:rsidR="00292F5C" w:rsidRDefault="00000000">
            <w:r>
              <w:t>D</w:t>
            </w:r>
            <w:r>
              <w:rPr>
                <w:rFonts w:hint="eastAsia"/>
              </w:rPr>
              <w:t xml:space="preserve">evelopment, public, </w:t>
            </w:r>
            <w:r>
              <w:t>economic</w:t>
            </w:r>
            <w:r>
              <w:rPr>
                <w:rFonts w:hint="eastAsia"/>
              </w:rPr>
              <w:t>, value, energy, impact, sustainable</w:t>
            </w:r>
          </w:p>
        </w:tc>
      </w:tr>
    </w:tbl>
    <w:p w14:paraId="728AAF5F" w14:textId="77777777" w:rsidR="00292F5C" w:rsidRDefault="00000000">
      <w:pPr>
        <w:jc w:val="center"/>
      </w:pPr>
      <w:r>
        <w:rPr>
          <w:rFonts w:hint="eastAsia"/>
        </w:rPr>
        <w:t>表</w:t>
      </w:r>
      <w:r>
        <w:rPr>
          <w:rFonts w:hint="eastAsia"/>
        </w:rPr>
        <w:t>1</w:t>
      </w:r>
      <w:r>
        <w:rPr>
          <w:rFonts w:hint="eastAsia"/>
        </w:rPr>
        <w:t>：</w:t>
      </w:r>
      <w:r>
        <w:rPr>
          <w:rFonts w:hint="eastAsia"/>
        </w:rPr>
        <w:t>LDA</w:t>
      </w:r>
      <w:r>
        <w:rPr>
          <w:rFonts w:hint="eastAsia"/>
        </w:rPr>
        <w:t>主题建模后的主题命名以及主题下的关键词</w:t>
      </w:r>
    </w:p>
    <w:p w14:paraId="4D76D123" w14:textId="77777777" w:rsidR="00292F5C" w:rsidRDefault="00292F5C">
      <w:pPr>
        <w:jc w:val="center"/>
      </w:pPr>
    </w:p>
    <w:p w14:paraId="62420ED8" w14:textId="5D8FEB7D" w:rsidR="00292F5C" w:rsidRDefault="00222188">
      <w:pPr>
        <w:pStyle w:val="4"/>
      </w:pPr>
      <w:r>
        <w:t>3.</w:t>
      </w:r>
      <w:r w:rsidR="00000000">
        <w:rPr>
          <w:rFonts w:hint="eastAsia"/>
        </w:rPr>
        <w:t>1.2</w:t>
      </w:r>
      <w:r w:rsidR="00000000">
        <w:rPr>
          <w:rFonts w:hint="eastAsia"/>
        </w:rPr>
        <w:t>主题演化趋势分析</w:t>
      </w:r>
      <w:r w:rsidR="00000000">
        <w:tab/>
      </w:r>
    </w:p>
    <w:p w14:paraId="1B405A39" w14:textId="77777777" w:rsidR="00292F5C" w:rsidRDefault="00000000">
      <w:pPr>
        <w:ind w:firstLine="420"/>
      </w:pPr>
      <w:r>
        <w:rPr>
          <w:rFonts w:hint="eastAsia"/>
        </w:rPr>
        <w:t>为了更好的探寻主题的演化过程，我们将数据分配到时间窗口下并进行</w:t>
      </w:r>
      <w:r>
        <w:t>Parallel Tag Clouds</w:t>
      </w:r>
      <w:r>
        <w:rPr>
          <w:rFonts w:hint="eastAsia"/>
        </w:rPr>
        <w:t>可视化，</w:t>
      </w:r>
    </w:p>
    <w:p w14:paraId="0ED209D0" w14:textId="1E7041E8" w:rsidR="00292F5C" w:rsidRDefault="00000000">
      <w:pPr>
        <w:ind w:firstLine="420"/>
      </w:pPr>
      <w:r>
        <w:rPr>
          <w:rFonts w:hint="eastAsia"/>
        </w:rPr>
        <w:t>通过分析按照主题的</w:t>
      </w:r>
      <w:r>
        <w:t>Parallel Tag Clouds</w:t>
      </w:r>
      <w:r>
        <w:rPr>
          <w:rFonts w:hint="eastAsia"/>
        </w:rPr>
        <w:t>可视化结果，我们可以发现一些随着年份而变化的主题趋势。在</w:t>
      </w:r>
      <w:r>
        <w:rPr>
          <w:rFonts w:hint="eastAsia"/>
        </w:rPr>
        <w:t>1970-2024</w:t>
      </w:r>
      <w:r>
        <w:rPr>
          <w:rFonts w:hint="eastAsia"/>
        </w:rPr>
        <w:t>年的时间范围内，</w:t>
      </w:r>
      <w:r w:rsidR="00D16B72">
        <w:rPr>
          <w:rFonts w:hint="eastAsia"/>
        </w:rPr>
        <w:t>Network information</w:t>
      </w:r>
      <w:r>
        <w:rPr>
          <w:rFonts w:hint="eastAsia"/>
        </w:rPr>
        <w:t>主题一直稳定地占据着主要部分，且主题的影响力依旧在不断地扩大。“</w:t>
      </w:r>
      <w:r w:rsidR="00D16B72">
        <w:rPr>
          <w:rFonts w:hint="eastAsia"/>
        </w:rPr>
        <w:t>Media and driving</w:t>
      </w:r>
      <w:r>
        <w:rPr>
          <w:rFonts w:hint="eastAsia"/>
        </w:rPr>
        <w:t>”主题的占比在</w:t>
      </w:r>
      <w:r>
        <w:rPr>
          <w:rFonts w:hint="eastAsia"/>
        </w:rPr>
        <w:t>2016-2024</w:t>
      </w:r>
      <w:r>
        <w:rPr>
          <w:rFonts w:hint="eastAsia"/>
        </w:rPr>
        <w:t>年之间相对稳定，但是其内容有着一定方向的变化，早期的主题主要构成为“</w:t>
      </w:r>
      <w:r>
        <w:rPr>
          <w:rFonts w:hint="eastAsia"/>
        </w:rPr>
        <w:t>online media</w:t>
      </w:r>
      <w:r>
        <w:rPr>
          <w:rFonts w:hint="eastAsia"/>
        </w:rPr>
        <w:t>”，“</w:t>
      </w:r>
      <w:r>
        <w:rPr>
          <w:rFonts w:hint="eastAsia"/>
        </w:rPr>
        <w:t>classification</w:t>
      </w:r>
      <w:r>
        <w:rPr>
          <w:rFonts w:hint="eastAsia"/>
        </w:rPr>
        <w:t>”，到</w:t>
      </w:r>
      <w:r>
        <w:rPr>
          <w:rFonts w:hint="eastAsia"/>
        </w:rPr>
        <w:t>2020</w:t>
      </w:r>
      <w:r>
        <w:rPr>
          <w:rFonts w:hint="eastAsia"/>
        </w:rPr>
        <w:t>年开始构成逐渐转变为“</w:t>
      </w:r>
      <w:r>
        <w:rPr>
          <w:rFonts w:hint="eastAsia"/>
        </w:rPr>
        <w:t>detection</w:t>
      </w:r>
      <w:r>
        <w:rPr>
          <w:rFonts w:hint="eastAsia"/>
        </w:rPr>
        <w:t>”，“</w:t>
      </w:r>
      <w:r>
        <w:rPr>
          <w:rFonts w:hint="eastAsia"/>
        </w:rPr>
        <w:t>accuracy</w:t>
      </w:r>
      <w:r>
        <w:rPr>
          <w:rFonts w:hint="eastAsia"/>
        </w:rPr>
        <w:t>”，这意味着随着时间的演化，主题“</w:t>
      </w:r>
      <w:r w:rsidR="00D16B72">
        <w:rPr>
          <w:rFonts w:hint="eastAsia"/>
        </w:rPr>
        <w:t>Media and driving</w:t>
      </w:r>
      <w:r>
        <w:rPr>
          <w:rFonts w:hint="eastAsia"/>
        </w:rPr>
        <w:t>”重点关注的内容也发生了变化，因为人工智能本身的输出可能会包含偏见、歧视、毒性、虚假的信息</w:t>
      </w:r>
      <w:r>
        <w:rPr>
          <w:vertAlign w:val="superscript"/>
        </w:rPr>
        <w:fldChar w:fldCharType="begin"/>
      </w:r>
      <w:r>
        <w:rPr>
          <w:vertAlign w:val="superscript"/>
        </w:rPr>
        <w:instrText xml:space="preserve"> </w:instrText>
      </w:r>
      <w:r>
        <w:rPr>
          <w:rFonts w:hint="eastAsia"/>
          <w:vertAlign w:val="superscript"/>
        </w:rPr>
        <w:instrText>REF _Ref174465251 \r \h</w:instrText>
      </w:r>
      <w:r>
        <w:rPr>
          <w:vertAlign w:val="superscript"/>
        </w:rPr>
        <w:instrText xml:space="preserve">  \* MERGEFORMAT </w:instrText>
      </w:r>
      <w:r>
        <w:rPr>
          <w:vertAlign w:val="superscript"/>
        </w:rPr>
      </w:r>
      <w:r>
        <w:rPr>
          <w:vertAlign w:val="superscript"/>
        </w:rPr>
        <w:fldChar w:fldCharType="separate"/>
      </w:r>
      <w:r>
        <w:rPr>
          <w:vertAlign w:val="superscript"/>
        </w:rPr>
        <w:t>[5]</w:t>
      </w:r>
      <w:r>
        <w:rPr>
          <w:vertAlign w:val="superscript"/>
        </w:rPr>
        <w:fldChar w:fldCharType="end"/>
      </w:r>
      <w:r>
        <w:rPr>
          <w:vertAlign w:val="superscript"/>
        </w:rPr>
        <w:fldChar w:fldCharType="begin"/>
      </w:r>
      <w:r>
        <w:rPr>
          <w:vertAlign w:val="superscript"/>
        </w:rPr>
        <w:instrText xml:space="preserve"> REF _Ref174465276 \r \h  \* MERGEFORMAT </w:instrText>
      </w:r>
      <w:r>
        <w:rPr>
          <w:vertAlign w:val="superscript"/>
        </w:rPr>
      </w:r>
      <w:r>
        <w:rPr>
          <w:vertAlign w:val="superscript"/>
        </w:rPr>
        <w:fldChar w:fldCharType="separate"/>
      </w:r>
      <w:r>
        <w:rPr>
          <w:vertAlign w:val="superscript"/>
        </w:rPr>
        <w:t>[6]</w:t>
      </w:r>
      <w:r>
        <w:rPr>
          <w:vertAlign w:val="superscript"/>
        </w:rPr>
        <w:fldChar w:fldCharType="end"/>
      </w:r>
      <w:r>
        <w:rPr>
          <w:rFonts w:hint="eastAsia"/>
        </w:rPr>
        <w:t>，而且人工智能在进行多模态转化的过程中还可能会出现信息失真的问题，</w:t>
      </w:r>
      <w:proofErr w:type="spellStart"/>
      <w:r>
        <w:t>Newsguard</w:t>
      </w:r>
      <w:proofErr w:type="spellEnd"/>
      <w:r>
        <w:rPr>
          <w:rFonts w:hint="eastAsia"/>
        </w:rPr>
        <w:t>在</w:t>
      </w:r>
      <w:r>
        <w:rPr>
          <w:rFonts w:hint="eastAsia"/>
        </w:rPr>
        <w:t>2</w:t>
      </w:r>
      <w:r>
        <w:t>3</w:t>
      </w:r>
      <w:r>
        <w:rPr>
          <w:rFonts w:hint="eastAsia"/>
        </w:rPr>
        <w:t>年底利用</w:t>
      </w:r>
      <w:r>
        <w:t>AI Tracking Center</w:t>
      </w:r>
      <w:r>
        <w:rPr>
          <w:rFonts w:hint="eastAsia"/>
        </w:rPr>
        <w:t>标记发现了</w:t>
      </w:r>
      <w:r>
        <w:rPr>
          <w:rFonts w:hint="eastAsia"/>
        </w:rPr>
        <w:t>6</w:t>
      </w:r>
      <w:r>
        <w:t>14</w:t>
      </w:r>
      <w:r>
        <w:rPr>
          <w:rFonts w:hint="eastAsia"/>
        </w:rPr>
        <w:t>个由</w:t>
      </w:r>
      <w:r>
        <w:rPr>
          <w:rFonts w:hint="eastAsia"/>
        </w:rPr>
        <w:t>AI</w:t>
      </w:r>
      <w:r>
        <w:rPr>
          <w:rFonts w:hint="eastAsia"/>
        </w:rPr>
        <w:t>生成的虚假新闻信息网站，这些网站扩散着有关政治、宗教、技术等方面的虚假信息</w:t>
      </w:r>
      <w:r>
        <w:rPr>
          <w:vertAlign w:val="superscript"/>
        </w:rPr>
        <w:fldChar w:fldCharType="begin"/>
      </w:r>
      <w:r>
        <w:rPr>
          <w:vertAlign w:val="superscript"/>
        </w:rPr>
        <w:instrText xml:space="preserve"> </w:instrText>
      </w:r>
      <w:r>
        <w:rPr>
          <w:rFonts w:hint="eastAsia"/>
          <w:vertAlign w:val="superscript"/>
        </w:rPr>
        <w:instrText>REF _Ref174465374 \r \h</w:instrText>
      </w:r>
      <w:r>
        <w:rPr>
          <w:vertAlign w:val="superscript"/>
        </w:rPr>
        <w:instrText xml:space="preserve">  \* MERGEFORMAT </w:instrText>
      </w:r>
      <w:r>
        <w:rPr>
          <w:vertAlign w:val="superscript"/>
        </w:rPr>
      </w:r>
      <w:r>
        <w:rPr>
          <w:vertAlign w:val="superscript"/>
        </w:rPr>
        <w:fldChar w:fldCharType="separate"/>
      </w:r>
      <w:r>
        <w:rPr>
          <w:vertAlign w:val="superscript"/>
        </w:rPr>
        <w:t>[8]</w:t>
      </w:r>
      <w:r>
        <w:rPr>
          <w:vertAlign w:val="superscript"/>
        </w:rPr>
        <w:fldChar w:fldCharType="end"/>
      </w:r>
      <w:r>
        <w:rPr>
          <w:rFonts w:hint="eastAsia"/>
        </w:rPr>
        <w:t>，类似的问题使得社会对媒体本身的关注转化为对媒体下信息真实性的关注，这种趋势反映着社会在人工智能时代对信息真实性的担忧，也极大概率会成为“</w:t>
      </w:r>
      <w:r w:rsidR="00D16B72">
        <w:rPr>
          <w:rFonts w:hint="eastAsia"/>
        </w:rPr>
        <w:t>Media and driving</w:t>
      </w:r>
      <w:r>
        <w:rPr>
          <w:rFonts w:hint="eastAsia"/>
        </w:rPr>
        <w:t>”主题的一大段时间的重点所在。</w:t>
      </w:r>
    </w:p>
    <w:p w14:paraId="2ACF2085" w14:textId="6792A509" w:rsidR="00292F5C" w:rsidRDefault="00000000">
      <w:pPr>
        <w:ind w:firstLine="420"/>
      </w:pPr>
      <w:r>
        <w:rPr>
          <w:rFonts w:hint="eastAsia"/>
        </w:rPr>
        <w:t>在</w:t>
      </w:r>
      <w:r>
        <w:rPr>
          <w:rFonts w:hint="eastAsia"/>
        </w:rPr>
        <w:t>1970-2024</w:t>
      </w:r>
      <w:r>
        <w:rPr>
          <w:rFonts w:hint="eastAsia"/>
        </w:rPr>
        <w:t>年间有两个主题呈逐步发展的趋势，分别为“</w:t>
      </w:r>
      <w:r w:rsidR="00D16B72" w:rsidRPr="00D16B72">
        <w:t>Development and Environment</w:t>
      </w:r>
      <w:r>
        <w:rPr>
          <w:rFonts w:hint="eastAsia"/>
        </w:rPr>
        <w:t>”和“</w:t>
      </w:r>
      <w:r w:rsidR="00D16B72">
        <w:rPr>
          <w:rFonts w:hint="eastAsia"/>
        </w:rPr>
        <w:t>Mental health</w:t>
      </w:r>
      <w:r>
        <w:rPr>
          <w:rFonts w:hint="eastAsia"/>
        </w:rPr>
        <w:t>”，“</w:t>
      </w:r>
      <w:r w:rsidR="00D16B72" w:rsidRPr="00D16B72">
        <w:t xml:space="preserve"> </w:t>
      </w:r>
      <w:r w:rsidR="00D16B72" w:rsidRPr="00D16B72">
        <w:t>Development and Environment</w:t>
      </w:r>
      <w:r>
        <w:rPr>
          <w:rFonts w:hint="eastAsia"/>
        </w:rPr>
        <w:t>”主题的发展与当今世界可持续性发展的主题相一致，可以预测的是，在未来的交叉发展下，“</w:t>
      </w:r>
      <w:r>
        <w:rPr>
          <w:rFonts w:hint="eastAsia"/>
        </w:rPr>
        <w:t>sustainable</w:t>
      </w:r>
      <w:r>
        <w:rPr>
          <w:rFonts w:hint="eastAsia"/>
        </w:rPr>
        <w:t>”和“</w:t>
      </w:r>
      <w:r>
        <w:rPr>
          <w:rFonts w:hint="eastAsia"/>
        </w:rPr>
        <w:t>energy</w:t>
      </w:r>
      <w:r>
        <w:rPr>
          <w:rFonts w:hint="eastAsia"/>
        </w:rPr>
        <w:t>”会一直作为关键词围绕着主题“</w:t>
      </w:r>
      <w:r>
        <w:rPr>
          <w:rFonts w:hint="eastAsia"/>
        </w:rPr>
        <w:t>Development and Environment</w:t>
      </w:r>
      <w:r>
        <w:rPr>
          <w:rFonts w:hint="eastAsia"/>
        </w:rPr>
        <w:t>”。主题“</w:t>
      </w:r>
      <w:r w:rsidR="00D16B72" w:rsidRPr="00D16B72">
        <w:t>Mental health</w:t>
      </w:r>
      <w:r>
        <w:rPr>
          <w:rFonts w:hint="eastAsia"/>
        </w:rPr>
        <w:t>”的发展趋势也与当今社会中逐渐突出的心理问题相符合，将人工智能融入临床心理医学可以弥补过去临床治疗效率低，个性化难以实现的问题。</w:t>
      </w:r>
      <w:r>
        <w:rPr>
          <w:rFonts w:hint="eastAsia"/>
        </w:rPr>
        <w:t>Xiao-Wei Wang</w:t>
      </w:r>
      <w:r>
        <w:rPr>
          <w:rFonts w:hint="eastAsia"/>
        </w:rPr>
        <w:t>等人实现了使用机器学习方法从脑电图数据中对情绪状态进行分类的研究</w:t>
      </w:r>
      <w:r>
        <w:rPr>
          <w:vertAlign w:val="superscript"/>
        </w:rPr>
        <w:fldChar w:fldCharType="begin"/>
      </w:r>
      <w:r>
        <w:rPr>
          <w:vertAlign w:val="superscript"/>
        </w:rPr>
        <w:instrText xml:space="preserve"> </w:instrText>
      </w:r>
      <w:r>
        <w:rPr>
          <w:rFonts w:hint="eastAsia"/>
          <w:vertAlign w:val="superscript"/>
        </w:rPr>
        <w:instrText>REF _Ref174651747 \r \h</w:instrText>
      </w:r>
      <w:r>
        <w:rPr>
          <w:vertAlign w:val="superscript"/>
        </w:rPr>
        <w:instrText xml:space="preserve">  \* MERGEFORMAT </w:instrText>
      </w:r>
      <w:r>
        <w:rPr>
          <w:vertAlign w:val="superscript"/>
        </w:rPr>
      </w:r>
      <w:r>
        <w:rPr>
          <w:vertAlign w:val="superscript"/>
        </w:rPr>
        <w:fldChar w:fldCharType="separate"/>
      </w:r>
      <w:r>
        <w:rPr>
          <w:vertAlign w:val="superscript"/>
        </w:rPr>
        <w:t>[9]</w:t>
      </w:r>
      <w:r>
        <w:rPr>
          <w:vertAlign w:val="superscript"/>
        </w:rPr>
        <w:fldChar w:fldCharType="end"/>
      </w:r>
      <w:r>
        <w:rPr>
          <w:rFonts w:hint="eastAsia"/>
        </w:rPr>
        <w:t>，</w:t>
      </w:r>
      <w:r>
        <w:rPr>
          <w:rFonts w:hint="eastAsia"/>
        </w:rPr>
        <w:t xml:space="preserve">Johanna </w:t>
      </w:r>
      <w:proofErr w:type="spellStart"/>
      <w:r>
        <w:rPr>
          <w:rFonts w:hint="eastAsia"/>
        </w:rPr>
        <w:t>Habicht</w:t>
      </w:r>
      <w:proofErr w:type="spellEnd"/>
      <w:r>
        <w:rPr>
          <w:rFonts w:hint="eastAsia"/>
        </w:rPr>
        <w:t>基于多个机器学习模型开发</w:t>
      </w:r>
      <w:r>
        <w:rPr>
          <w:rFonts w:hint="eastAsia"/>
        </w:rPr>
        <w:t>AI</w:t>
      </w:r>
      <w:r>
        <w:rPr>
          <w:rFonts w:hint="eastAsia"/>
        </w:rPr>
        <w:t>个性化自动聊天机器人</w:t>
      </w:r>
      <w:r>
        <w:rPr>
          <w:rFonts w:hint="eastAsia"/>
        </w:rPr>
        <w:t>Limbic Access</w:t>
      </w:r>
      <w:r>
        <w:rPr>
          <w:rFonts w:hint="eastAsia"/>
        </w:rPr>
        <w:t>可以进行预测和在诊断</w:t>
      </w:r>
      <w:r>
        <w:rPr>
          <w:vertAlign w:val="superscript"/>
        </w:rPr>
        <w:fldChar w:fldCharType="begin"/>
      </w:r>
      <w:r>
        <w:rPr>
          <w:vertAlign w:val="superscript"/>
        </w:rPr>
        <w:instrText xml:space="preserve"> </w:instrText>
      </w:r>
      <w:r>
        <w:rPr>
          <w:rFonts w:hint="eastAsia"/>
          <w:vertAlign w:val="superscript"/>
        </w:rPr>
        <w:instrText>REF _Ref174652011 \r \h</w:instrText>
      </w:r>
      <w:r>
        <w:rPr>
          <w:vertAlign w:val="superscript"/>
        </w:rPr>
        <w:instrText xml:space="preserve">  \* MERGEFORMAT </w:instrText>
      </w:r>
      <w:r>
        <w:rPr>
          <w:vertAlign w:val="superscript"/>
        </w:rPr>
      </w:r>
      <w:r>
        <w:rPr>
          <w:vertAlign w:val="superscript"/>
        </w:rPr>
        <w:fldChar w:fldCharType="separate"/>
      </w:r>
      <w:r>
        <w:rPr>
          <w:vertAlign w:val="superscript"/>
        </w:rPr>
        <w:t>[10]</w:t>
      </w:r>
      <w:r>
        <w:rPr>
          <w:vertAlign w:val="superscript"/>
        </w:rPr>
        <w:fldChar w:fldCharType="end"/>
      </w:r>
      <w:r>
        <w:rPr>
          <w:rFonts w:hint="eastAsia"/>
        </w:rPr>
        <w:t>，人工智能的出现从许多方面为临床心理医学带来了前所未有的强力辅助。</w:t>
      </w:r>
    </w:p>
    <w:p w14:paraId="671F4B62" w14:textId="2018927B" w:rsidR="00292F5C" w:rsidRDefault="00000000">
      <w:pPr>
        <w:ind w:firstLine="420"/>
      </w:pPr>
      <w:r>
        <w:rPr>
          <w:rFonts w:hint="eastAsia"/>
        </w:rPr>
        <w:t>“</w:t>
      </w:r>
      <w:r w:rsidR="00D16B72">
        <w:rPr>
          <w:rFonts w:hint="eastAsia"/>
        </w:rPr>
        <w:t>Agents</w:t>
      </w:r>
      <w:r w:rsidR="00D16B72">
        <w:rPr>
          <w:rFonts w:hint="eastAsia"/>
        </w:rPr>
        <w:t>’</w:t>
      </w:r>
      <w:r w:rsidR="00D16B72">
        <w:rPr>
          <w:rFonts w:hint="eastAsia"/>
        </w:rPr>
        <w:t xml:space="preserve"> Cognitive</w:t>
      </w:r>
      <w:r>
        <w:rPr>
          <w:rFonts w:hint="eastAsia"/>
        </w:rPr>
        <w:t>”这一主题在</w:t>
      </w:r>
      <w:r>
        <w:rPr>
          <w:rFonts w:hint="eastAsia"/>
        </w:rPr>
        <w:t>2015</w:t>
      </w:r>
      <w:r>
        <w:rPr>
          <w:rFonts w:hint="eastAsia"/>
        </w:rPr>
        <w:t>年以前占据着相当大的主题比例，人们在</w:t>
      </w:r>
      <w:r>
        <w:rPr>
          <w:rFonts w:hint="eastAsia"/>
        </w:rPr>
        <w:t>2015</w:t>
      </w:r>
      <w:r>
        <w:rPr>
          <w:rFonts w:hint="eastAsia"/>
        </w:rPr>
        <w:t>年前对人工智能出现可能带来的道德伦理以及认知问题展开了广泛的讨论，在</w:t>
      </w:r>
      <w:r>
        <w:rPr>
          <w:rFonts w:hint="eastAsia"/>
        </w:rPr>
        <w:t>2015</w:t>
      </w:r>
      <w:r>
        <w:rPr>
          <w:rFonts w:hint="eastAsia"/>
        </w:rPr>
        <w:t>年之后该主题的关键词逐渐趋于统一，从</w:t>
      </w:r>
      <w:r>
        <w:rPr>
          <w:rFonts w:hint="eastAsia"/>
        </w:rPr>
        <w:t>2019</w:t>
      </w:r>
      <w:r>
        <w:rPr>
          <w:rFonts w:hint="eastAsia"/>
        </w:rPr>
        <w:t>年开始“</w:t>
      </w:r>
      <w:r>
        <w:rPr>
          <w:rFonts w:hint="eastAsia"/>
        </w:rPr>
        <w:t>cognitive</w:t>
      </w:r>
      <w:r>
        <w:rPr>
          <w:rFonts w:hint="eastAsia"/>
        </w:rPr>
        <w:t>”就开始作为该主题的代表词，与“</w:t>
      </w:r>
      <w:r w:rsidR="00D16B72">
        <w:rPr>
          <w:rFonts w:hint="eastAsia"/>
        </w:rPr>
        <w:t>Agents</w:t>
      </w:r>
      <w:r w:rsidR="00D16B72">
        <w:rPr>
          <w:rFonts w:hint="eastAsia"/>
        </w:rPr>
        <w:t>’</w:t>
      </w:r>
      <w:r w:rsidR="00D16B72">
        <w:rPr>
          <w:rFonts w:hint="eastAsia"/>
        </w:rPr>
        <w:t xml:space="preserve"> Cognitive</w:t>
      </w:r>
      <w:r>
        <w:rPr>
          <w:rFonts w:hint="eastAsia"/>
        </w:rPr>
        <w:t>”发展趋势类似的还有“</w:t>
      </w:r>
      <w:r w:rsidR="00D16B72" w:rsidRPr="00D16B72">
        <w:t>Information Recognition(detection)</w:t>
      </w:r>
      <w:r>
        <w:rPr>
          <w:rFonts w:hint="eastAsia"/>
        </w:rPr>
        <w:t>”这一主题，该主题的代表词为“</w:t>
      </w:r>
      <w:r>
        <w:rPr>
          <w:rFonts w:hint="eastAsia"/>
        </w:rPr>
        <w:t>behavior</w:t>
      </w:r>
      <w:r>
        <w:rPr>
          <w:rFonts w:hint="eastAsia"/>
        </w:rPr>
        <w:t>”，这也寓意虚假信息的检测与智能体的行为规范息息相关，归根结底问题在于如何实现智能体与人类的对齐，目前的一些主流模型已经可以从其输出中</w:t>
      </w:r>
      <w:r>
        <w:rPr>
          <w:rFonts w:hint="eastAsia"/>
        </w:rPr>
        <w:lastRenderedPageBreak/>
        <w:t>体现其价值观倾向，我们应明确的对齐目标，实现的对齐方面应包括指令遵从、理解人类意图、理解人类偏好、理解价值等方面，在“</w:t>
      </w:r>
      <w:r w:rsidR="00D16B72" w:rsidRPr="00D16B72">
        <w:t>Information Recognition(detection)</w:t>
      </w:r>
      <w:r>
        <w:rPr>
          <w:rFonts w:hint="eastAsia"/>
        </w:rPr>
        <w:t>”主题下如何规范智能体的行为进而抑制生成虚假信息将成为未来的一大研究话题。</w:t>
      </w:r>
    </w:p>
    <w:p w14:paraId="079B1DC4" w14:textId="77777777" w:rsidR="00A8321A" w:rsidRPr="00A8321A" w:rsidRDefault="00A8321A">
      <w:pPr>
        <w:ind w:firstLine="420"/>
        <w:rPr>
          <w:rFonts w:hint="eastAsia"/>
          <w:b/>
          <w:bCs/>
        </w:rPr>
      </w:pPr>
    </w:p>
    <w:p w14:paraId="0576719F" w14:textId="5423E5A8" w:rsidR="00222188" w:rsidRPr="00A8321A" w:rsidRDefault="00222188" w:rsidP="00222188">
      <w:pPr>
        <w:rPr>
          <w:b/>
          <w:bCs/>
          <w:sz w:val="30"/>
          <w:szCs w:val="30"/>
        </w:rPr>
      </w:pPr>
      <w:r w:rsidRPr="00A8321A">
        <w:rPr>
          <w:b/>
          <w:bCs/>
          <w:sz w:val="30"/>
          <w:szCs w:val="30"/>
        </w:rPr>
        <w:t>4. Discussion</w:t>
      </w:r>
    </w:p>
    <w:p w14:paraId="28E80EBC" w14:textId="16486C94" w:rsidR="00222188" w:rsidRDefault="00222188" w:rsidP="00222188">
      <w:pPr>
        <w:rPr>
          <w:rFonts w:hint="eastAsia"/>
        </w:rPr>
      </w:pPr>
      <w:r>
        <w:rPr>
          <w:rFonts w:hint="eastAsia"/>
        </w:rPr>
        <w:t xml:space="preserve"> 4.1 </w:t>
      </w:r>
      <w:r>
        <w:rPr>
          <w:rFonts w:hint="eastAsia"/>
        </w:rPr>
        <w:t>主要发现与</w:t>
      </w:r>
      <w:r w:rsidRPr="00A8321A">
        <w:rPr>
          <w:rFonts w:hint="eastAsia"/>
        </w:rPr>
        <w:t>洞</w:t>
      </w:r>
      <w:r>
        <w:rPr>
          <w:rFonts w:hint="eastAsia"/>
        </w:rPr>
        <w:t>察</w:t>
      </w:r>
    </w:p>
    <w:p w14:paraId="698A183D" w14:textId="77777777" w:rsidR="00222188" w:rsidRDefault="00222188" w:rsidP="00A8321A">
      <w:pPr>
        <w:ind w:firstLine="420"/>
        <w:rPr>
          <w:rFonts w:hint="eastAsia"/>
        </w:rPr>
      </w:pPr>
      <w:r>
        <w:rPr>
          <w:rFonts w:hint="eastAsia"/>
        </w:rPr>
        <w:t>本研究通过对</w:t>
      </w:r>
      <w:r>
        <w:rPr>
          <w:rFonts w:hint="eastAsia"/>
        </w:rPr>
        <w:t>1970-2024</w:t>
      </w:r>
      <w:r>
        <w:rPr>
          <w:rFonts w:hint="eastAsia"/>
        </w:rPr>
        <w:t>年间</w:t>
      </w:r>
      <w:r>
        <w:rPr>
          <w:rFonts w:hint="eastAsia"/>
        </w:rPr>
        <w:t>7011</w:t>
      </w:r>
      <w:r>
        <w:rPr>
          <w:rFonts w:hint="eastAsia"/>
        </w:rPr>
        <w:t>篇相关文献的系统分析，揭示了人工智能与社会科学交叉领域的发展演化规律和未来趋势。研究发现具有以下几个重要特征：</w:t>
      </w:r>
    </w:p>
    <w:p w14:paraId="70D9F90A" w14:textId="38216ED3" w:rsidR="00222188" w:rsidRDefault="00222188" w:rsidP="00A8321A">
      <w:pPr>
        <w:ind w:firstLine="420"/>
        <w:rPr>
          <w:rFonts w:hint="eastAsia"/>
        </w:rPr>
      </w:pPr>
      <w:r>
        <w:rPr>
          <w:rFonts w:hint="eastAsia"/>
        </w:rPr>
        <w:t>时间演化特征显著：研究热度在</w:t>
      </w:r>
      <w:r>
        <w:rPr>
          <w:rFonts w:hint="eastAsia"/>
        </w:rPr>
        <w:t>2015</w:t>
      </w:r>
      <w:r>
        <w:rPr>
          <w:rFonts w:hint="eastAsia"/>
        </w:rPr>
        <w:t>年后呈现爆发式增长，并在</w:t>
      </w:r>
      <w:r>
        <w:rPr>
          <w:rFonts w:hint="eastAsia"/>
        </w:rPr>
        <w:t>2022</w:t>
      </w:r>
      <w:r>
        <w:rPr>
          <w:rFonts w:hint="eastAsia"/>
        </w:rPr>
        <w:t>年达到峰值，这一趋势与深度学习技术的突破和生成式</w:t>
      </w:r>
      <w:r>
        <w:rPr>
          <w:rFonts w:hint="eastAsia"/>
        </w:rPr>
        <w:t>AI</w:t>
      </w:r>
      <w:r>
        <w:rPr>
          <w:rFonts w:hint="eastAsia"/>
        </w:rPr>
        <w:t>的兴起密切相关。这种增长模式反映了学术界对</w:t>
      </w:r>
      <w:r>
        <w:rPr>
          <w:rFonts w:hint="eastAsia"/>
        </w:rPr>
        <w:t>AI</w:t>
      </w:r>
      <w:r>
        <w:rPr>
          <w:rFonts w:hint="eastAsia"/>
        </w:rPr>
        <w:t>技术社会影响认知的深化过程。</w:t>
      </w:r>
    </w:p>
    <w:p w14:paraId="609E7D07" w14:textId="479E6E5D" w:rsidR="00222188" w:rsidRDefault="00222188" w:rsidP="00A8321A">
      <w:pPr>
        <w:ind w:firstLine="420"/>
        <w:rPr>
          <w:rFonts w:hint="eastAsia"/>
        </w:rPr>
      </w:pPr>
      <w:r>
        <w:rPr>
          <w:rFonts w:hint="eastAsia"/>
        </w:rPr>
        <w:t>主题分布呈现层次化结构：</w:t>
      </w:r>
      <w:r>
        <w:rPr>
          <w:rFonts w:hint="eastAsia"/>
        </w:rPr>
        <w:t xml:space="preserve"> </w:t>
      </w:r>
      <w:r>
        <w:rPr>
          <w:rFonts w:hint="eastAsia"/>
        </w:rPr>
        <w:t>七个核心主题按重要性依次为</w:t>
      </w:r>
      <w:r>
        <w:rPr>
          <w:rFonts w:hint="eastAsia"/>
        </w:rPr>
        <w:t>"</w:t>
      </w:r>
      <w:r w:rsidR="003F2AC9" w:rsidRPr="003F2AC9">
        <w:rPr>
          <w:rFonts w:hint="eastAsia"/>
        </w:rPr>
        <w:t xml:space="preserve"> </w:t>
      </w:r>
      <w:r w:rsidR="003F2AC9">
        <w:rPr>
          <w:rFonts w:hint="eastAsia"/>
        </w:rPr>
        <w:t>Science Technology</w:t>
      </w:r>
      <w:r w:rsidR="003F2AC9">
        <w:rPr>
          <w:rFonts w:hint="eastAsia"/>
        </w:rPr>
        <w:t xml:space="preserve"> </w:t>
      </w:r>
      <w:r>
        <w:rPr>
          <w:rFonts w:hint="eastAsia"/>
        </w:rPr>
        <w:t>"</w:t>
      </w:r>
      <w:r>
        <w:rPr>
          <w:rFonts w:hint="eastAsia"/>
        </w:rPr>
        <w:t>、</w:t>
      </w:r>
      <w:r>
        <w:rPr>
          <w:rFonts w:hint="eastAsia"/>
        </w:rPr>
        <w:t>"</w:t>
      </w:r>
      <w:r w:rsidR="00D16B72">
        <w:rPr>
          <w:rFonts w:hint="eastAsia"/>
        </w:rPr>
        <w:t>Agents</w:t>
      </w:r>
      <w:r w:rsidR="00D16B72">
        <w:rPr>
          <w:rFonts w:hint="eastAsia"/>
        </w:rPr>
        <w:t>’</w:t>
      </w:r>
      <w:r w:rsidR="00D16B72">
        <w:rPr>
          <w:rFonts w:hint="eastAsia"/>
        </w:rPr>
        <w:t xml:space="preserve"> Cognitive</w:t>
      </w:r>
      <w:r>
        <w:rPr>
          <w:rFonts w:hint="eastAsia"/>
        </w:rPr>
        <w:t>"</w:t>
      </w:r>
      <w:r>
        <w:rPr>
          <w:rFonts w:hint="eastAsia"/>
        </w:rPr>
        <w:t>、</w:t>
      </w:r>
      <w:r>
        <w:rPr>
          <w:rFonts w:hint="eastAsia"/>
        </w:rPr>
        <w:t>"</w:t>
      </w:r>
      <w:r w:rsidR="00D16B72">
        <w:rPr>
          <w:rFonts w:hint="eastAsia"/>
        </w:rPr>
        <w:t>Network information</w:t>
      </w:r>
      <w:r>
        <w:rPr>
          <w:rFonts w:hint="eastAsia"/>
        </w:rPr>
        <w:t>"</w:t>
      </w:r>
      <w:r>
        <w:rPr>
          <w:rFonts w:hint="eastAsia"/>
        </w:rPr>
        <w:t>、</w:t>
      </w:r>
      <w:r>
        <w:rPr>
          <w:rFonts w:hint="eastAsia"/>
        </w:rPr>
        <w:t>"</w:t>
      </w:r>
      <w:r w:rsidR="00D16B72">
        <w:rPr>
          <w:rFonts w:hint="eastAsia"/>
        </w:rPr>
        <w:t>Media and driving</w:t>
      </w:r>
      <w:r>
        <w:rPr>
          <w:rFonts w:hint="eastAsia"/>
        </w:rPr>
        <w:t>"</w:t>
      </w:r>
      <w:r>
        <w:rPr>
          <w:rFonts w:hint="eastAsia"/>
        </w:rPr>
        <w:t>、</w:t>
      </w:r>
      <w:r>
        <w:rPr>
          <w:rFonts w:hint="eastAsia"/>
        </w:rPr>
        <w:t>"</w:t>
      </w:r>
      <w:r w:rsidR="00D16B72" w:rsidRPr="00D16B72">
        <w:rPr>
          <w:rFonts w:hint="eastAsia"/>
        </w:rPr>
        <w:t xml:space="preserve"> </w:t>
      </w:r>
      <w:r w:rsidR="00D16B72">
        <w:rPr>
          <w:rFonts w:hint="eastAsia"/>
        </w:rPr>
        <w:t>Mental health</w:t>
      </w:r>
      <w:r w:rsidR="00D16B72">
        <w:rPr>
          <w:rFonts w:hint="eastAsia"/>
        </w:rPr>
        <w:t xml:space="preserve"> </w:t>
      </w:r>
      <w:r>
        <w:rPr>
          <w:rFonts w:hint="eastAsia"/>
        </w:rPr>
        <w:t>"</w:t>
      </w:r>
      <w:r>
        <w:rPr>
          <w:rFonts w:hint="eastAsia"/>
        </w:rPr>
        <w:t>、</w:t>
      </w:r>
      <w:r>
        <w:rPr>
          <w:rFonts w:hint="eastAsia"/>
        </w:rPr>
        <w:t>"</w:t>
      </w:r>
      <w:r w:rsidR="00D16B72" w:rsidRPr="00D16B72">
        <w:t xml:space="preserve"> </w:t>
      </w:r>
      <w:r w:rsidR="00D16B72" w:rsidRPr="00D16B72">
        <w:t>Information Recognition(detection)</w:t>
      </w:r>
      <w:r>
        <w:rPr>
          <w:rFonts w:hint="eastAsia"/>
        </w:rPr>
        <w:t>"</w:t>
      </w:r>
      <w:r>
        <w:rPr>
          <w:rFonts w:hint="eastAsia"/>
        </w:rPr>
        <w:t>、</w:t>
      </w:r>
      <w:r>
        <w:rPr>
          <w:rFonts w:hint="eastAsia"/>
        </w:rPr>
        <w:t>"</w:t>
      </w:r>
      <w:r w:rsidR="003F2AC9" w:rsidRPr="003F2AC9">
        <w:t>Development and Environment</w:t>
      </w:r>
      <w:r>
        <w:rPr>
          <w:rFonts w:hint="eastAsia"/>
        </w:rPr>
        <w:t>"</w:t>
      </w:r>
      <w:r>
        <w:rPr>
          <w:rFonts w:hint="eastAsia"/>
        </w:rPr>
        <w:t>。这种分布表明技术发展与伦理关切并重，应用领域与风险防范并行的研究格局。</w:t>
      </w:r>
    </w:p>
    <w:p w14:paraId="24B9C999" w14:textId="2ABD6324" w:rsidR="00222188" w:rsidRDefault="00A8321A" w:rsidP="00A8321A">
      <w:pPr>
        <w:ind w:firstLine="420"/>
        <w:rPr>
          <w:rFonts w:hint="eastAsia"/>
        </w:rPr>
      </w:pPr>
      <w:r>
        <w:rPr>
          <w:rFonts w:hint="eastAsia"/>
        </w:rPr>
        <w:t>子主题的趋势变化体现社会关注重心</w:t>
      </w:r>
      <w:r w:rsidR="00222188">
        <w:rPr>
          <w:rFonts w:hint="eastAsia"/>
        </w:rPr>
        <w:t>：</w:t>
      </w:r>
      <w:r w:rsidR="00222188">
        <w:rPr>
          <w:rFonts w:hint="eastAsia"/>
        </w:rPr>
        <w:t>Detection</w:t>
      </w:r>
      <w:r w:rsidR="00222188">
        <w:rPr>
          <w:rFonts w:hint="eastAsia"/>
        </w:rPr>
        <w:t>子主题的关注度持续上升，特别是在虚假信息检测、行为识别等方面，这反映了社会对</w:t>
      </w:r>
      <w:r w:rsidR="00222188">
        <w:rPr>
          <w:rFonts w:hint="eastAsia"/>
        </w:rPr>
        <w:t>AI</w:t>
      </w:r>
      <w:r w:rsidR="00222188">
        <w:rPr>
          <w:rFonts w:hint="eastAsia"/>
        </w:rPr>
        <w:t>生成内容真实性和可靠性的担忧日益加深。</w:t>
      </w:r>
    </w:p>
    <w:p w14:paraId="3A43BB6E" w14:textId="3F13F1B2" w:rsidR="00222188" w:rsidRDefault="00222188" w:rsidP="00222188">
      <w:pPr>
        <w:rPr>
          <w:rFonts w:hint="eastAsia"/>
        </w:rPr>
      </w:pPr>
      <w:r>
        <w:rPr>
          <w:rFonts w:hint="eastAsia"/>
        </w:rPr>
        <w:t xml:space="preserve"> 4.2 </w:t>
      </w:r>
      <w:r>
        <w:rPr>
          <w:rFonts w:hint="eastAsia"/>
        </w:rPr>
        <w:t>趋势预测与发展方向</w:t>
      </w:r>
    </w:p>
    <w:p w14:paraId="10E2A9DC" w14:textId="77777777" w:rsidR="00222188" w:rsidRDefault="00222188" w:rsidP="00A8321A">
      <w:pPr>
        <w:ind w:firstLine="420"/>
        <w:rPr>
          <w:rFonts w:hint="eastAsia"/>
        </w:rPr>
      </w:pPr>
      <w:r>
        <w:rPr>
          <w:rFonts w:hint="eastAsia"/>
        </w:rPr>
        <w:t>基于</w:t>
      </w:r>
      <w:r>
        <w:rPr>
          <w:rFonts w:hint="eastAsia"/>
        </w:rPr>
        <w:t>TF-IDF</w:t>
      </w:r>
      <w:r>
        <w:rPr>
          <w:rFonts w:hint="eastAsia"/>
        </w:rPr>
        <w:t>权重变化趋势和主题演化分析，我们预测未来研究将聚焦于以下几个方向：</w:t>
      </w:r>
    </w:p>
    <w:p w14:paraId="7385D711" w14:textId="099C326C" w:rsidR="00222188" w:rsidRDefault="00222188" w:rsidP="00A8321A">
      <w:pPr>
        <w:ind w:firstLine="420"/>
        <w:rPr>
          <w:rFonts w:hint="eastAsia"/>
        </w:rPr>
      </w:pPr>
      <w:r>
        <w:rPr>
          <w:rFonts w:hint="eastAsia"/>
        </w:rPr>
        <w:t xml:space="preserve">1. </w:t>
      </w:r>
      <w:r>
        <w:rPr>
          <w:rFonts w:hint="eastAsia"/>
        </w:rPr>
        <w:t>人机协作与信任机制：</w:t>
      </w:r>
      <w:r>
        <w:rPr>
          <w:rFonts w:hint="eastAsia"/>
        </w:rPr>
        <w:t>"behavior"</w:t>
      </w:r>
      <w:r>
        <w:rPr>
          <w:rFonts w:hint="eastAsia"/>
        </w:rPr>
        <w:t>关键词的持续高权重预示着对</w:t>
      </w:r>
      <w:r>
        <w:rPr>
          <w:rFonts w:hint="eastAsia"/>
        </w:rPr>
        <w:t>AI</w:t>
      </w:r>
      <w:r>
        <w:rPr>
          <w:rFonts w:hint="eastAsia"/>
        </w:rPr>
        <w:t>行为可解释性和人机交互信任机制的深入研究将成为重点。</w:t>
      </w:r>
    </w:p>
    <w:p w14:paraId="2965DC7D" w14:textId="6606E982" w:rsidR="00222188" w:rsidRDefault="00222188" w:rsidP="00A8321A">
      <w:pPr>
        <w:ind w:firstLine="420"/>
        <w:rPr>
          <w:rFonts w:hint="eastAsia"/>
        </w:rPr>
      </w:pPr>
      <w:r>
        <w:rPr>
          <w:rFonts w:hint="eastAsia"/>
        </w:rPr>
        <w:t xml:space="preserve">2. </w:t>
      </w:r>
      <w:r>
        <w:rPr>
          <w:rFonts w:hint="eastAsia"/>
        </w:rPr>
        <w:t>心理健康数字化干预：</w:t>
      </w:r>
      <w:r>
        <w:rPr>
          <w:rFonts w:hint="eastAsia"/>
        </w:rPr>
        <w:t xml:space="preserve"> "mental"</w:t>
      </w:r>
      <w:r>
        <w:rPr>
          <w:rFonts w:hint="eastAsia"/>
        </w:rPr>
        <w:t>、</w:t>
      </w:r>
      <w:r>
        <w:rPr>
          <w:rFonts w:hint="eastAsia"/>
        </w:rPr>
        <w:t>"depression"</w:t>
      </w:r>
      <w:r>
        <w:rPr>
          <w:rFonts w:hint="eastAsia"/>
        </w:rPr>
        <w:t>等词汇权重的上升趋势表明，</w:t>
      </w:r>
      <w:r>
        <w:rPr>
          <w:rFonts w:hint="eastAsia"/>
        </w:rPr>
        <w:t>AI</w:t>
      </w:r>
      <w:r>
        <w:rPr>
          <w:rFonts w:hint="eastAsia"/>
        </w:rPr>
        <w:t>在心理健康领域的应用将迎来快速发展期，个性化治疗和早期预警系统将成为关键突破点。</w:t>
      </w:r>
    </w:p>
    <w:p w14:paraId="7D4A0EF9" w14:textId="71E4686B" w:rsidR="00222188" w:rsidRDefault="00222188" w:rsidP="00A8321A">
      <w:pPr>
        <w:ind w:firstLine="420"/>
        <w:rPr>
          <w:rFonts w:hint="eastAsia"/>
        </w:rPr>
      </w:pPr>
      <w:r>
        <w:rPr>
          <w:rFonts w:hint="eastAsia"/>
        </w:rPr>
        <w:t xml:space="preserve">3. </w:t>
      </w:r>
      <w:r>
        <w:rPr>
          <w:rFonts w:hint="eastAsia"/>
        </w:rPr>
        <w:t>信息真实性治理：</w:t>
      </w:r>
      <w:r>
        <w:rPr>
          <w:rFonts w:hint="eastAsia"/>
        </w:rPr>
        <w:t xml:space="preserve"> </w:t>
      </w:r>
      <w:r>
        <w:rPr>
          <w:rFonts w:hint="eastAsia"/>
        </w:rPr>
        <w:t>随着生成式</w:t>
      </w:r>
      <w:r>
        <w:rPr>
          <w:rFonts w:hint="eastAsia"/>
        </w:rPr>
        <w:t>AI</w:t>
      </w:r>
      <w:r>
        <w:rPr>
          <w:rFonts w:hint="eastAsia"/>
        </w:rPr>
        <w:t>的普及，虚假信息检测和内容认证技术的研究需求将持续增长，跨模态检测和实时监控技术将成为发展重点。</w:t>
      </w:r>
    </w:p>
    <w:p w14:paraId="6EF3D3BB" w14:textId="52100C6C" w:rsidR="00222188" w:rsidRDefault="00222188" w:rsidP="00A8321A">
      <w:pPr>
        <w:ind w:firstLine="420"/>
        <w:rPr>
          <w:rFonts w:hint="eastAsia"/>
        </w:rPr>
      </w:pPr>
      <w:r>
        <w:rPr>
          <w:rFonts w:hint="eastAsia"/>
        </w:rPr>
        <w:t xml:space="preserve">4. </w:t>
      </w:r>
      <w:r>
        <w:rPr>
          <w:rFonts w:hint="eastAsia"/>
        </w:rPr>
        <w:t>可持续发展与社会影响评估：</w:t>
      </w:r>
      <w:r>
        <w:rPr>
          <w:rFonts w:hint="eastAsia"/>
        </w:rPr>
        <w:t>"Development and Environment"</w:t>
      </w:r>
      <w:r>
        <w:rPr>
          <w:rFonts w:hint="eastAsia"/>
        </w:rPr>
        <w:t>主题的兴起反映了学界对</w:t>
      </w:r>
      <w:r>
        <w:rPr>
          <w:rFonts w:hint="eastAsia"/>
        </w:rPr>
        <w:t>AI</w:t>
      </w:r>
      <w:r>
        <w:rPr>
          <w:rFonts w:hint="eastAsia"/>
        </w:rPr>
        <w:t>技术社会责任和可持续性的关注，未来将需要更多跨学科的影响评估研究。</w:t>
      </w:r>
    </w:p>
    <w:p w14:paraId="79EC029C" w14:textId="4408CD76" w:rsidR="00222188" w:rsidRDefault="00222188" w:rsidP="00222188">
      <w:pPr>
        <w:rPr>
          <w:rFonts w:hint="eastAsia"/>
        </w:rPr>
      </w:pPr>
      <w:r>
        <w:rPr>
          <w:rFonts w:hint="eastAsia"/>
        </w:rPr>
        <w:t xml:space="preserve">4.3 </w:t>
      </w:r>
      <w:r>
        <w:rPr>
          <w:rFonts w:hint="eastAsia"/>
        </w:rPr>
        <w:t>对研究问题的回应</w:t>
      </w:r>
    </w:p>
    <w:p w14:paraId="51113048" w14:textId="20BEFE90" w:rsidR="00222188" w:rsidRPr="00A8321A" w:rsidRDefault="00222188" w:rsidP="00D16B72">
      <w:pPr>
        <w:ind w:firstLine="420"/>
      </w:pPr>
      <w:r>
        <w:rPr>
          <w:rFonts w:hint="eastAsia"/>
        </w:rPr>
        <w:t>针对本研究提出的三个核心问题，我们得出以下结论：</w:t>
      </w:r>
    </w:p>
    <w:p w14:paraId="1A5D4128" w14:textId="4DC8F7E9" w:rsidR="00222188" w:rsidRDefault="00222188" w:rsidP="00D16B72">
      <w:pPr>
        <w:ind w:firstLine="420"/>
        <w:rPr>
          <w:rFonts w:hint="eastAsia"/>
        </w:rPr>
      </w:pPr>
      <w:r>
        <w:rPr>
          <w:rFonts w:hint="eastAsia"/>
        </w:rPr>
        <w:t>RQ1</w:t>
      </w:r>
      <w:r>
        <w:rPr>
          <w:rFonts w:hint="eastAsia"/>
        </w:rPr>
        <w:t>回应：</w:t>
      </w:r>
      <w:r>
        <w:rPr>
          <w:rFonts w:hint="eastAsia"/>
        </w:rPr>
        <w:t xml:space="preserve"> Detection</w:t>
      </w:r>
      <w:r>
        <w:rPr>
          <w:rFonts w:hint="eastAsia"/>
        </w:rPr>
        <w:t>子主题关注度的转变主要受到媒体技术发展、虚假信息传播和社交媒体监管需求的驱动。与之相似性较高的子主题</w:t>
      </w:r>
      <w:r w:rsidR="00A8321A">
        <w:rPr>
          <w:rFonts w:hint="eastAsia"/>
        </w:rPr>
        <w:t>为</w:t>
      </w:r>
      <w:r>
        <w:rPr>
          <w:rFonts w:hint="eastAsia"/>
        </w:rPr>
        <w:t>"Information Recognition"</w:t>
      </w:r>
      <w:r>
        <w:rPr>
          <w:rFonts w:hint="eastAsia"/>
        </w:rPr>
        <w:t>，它们共同构成了信息治理的技术支撑体系。</w:t>
      </w:r>
    </w:p>
    <w:p w14:paraId="47249B99" w14:textId="31DB949D" w:rsidR="00222188" w:rsidRPr="00D16B72" w:rsidRDefault="00222188" w:rsidP="00D16B72">
      <w:pPr>
        <w:ind w:firstLine="420"/>
      </w:pPr>
      <w:r>
        <w:rPr>
          <w:rFonts w:hint="eastAsia"/>
        </w:rPr>
        <w:t>RQ2</w:t>
      </w:r>
      <w:r>
        <w:rPr>
          <w:rFonts w:hint="eastAsia"/>
        </w:rPr>
        <w:t>回应：</w:t>
      </w:r>
      <w:r>
        <w:rPr>
          <w:rFonts w:hint="eastAsia"/>
        </w:rPr>
        <w:t>AI</w:t>
      </w:r>
      <w:r>
        <w:rPr>
          <w:rFonts w:hint="eastAsia"/>
        </w:rPr>
        <w:t>发展对社会科学研究内容的影响体现在研究方法的数字化转型、研究对象的扩展（从传统社会现象到人机交互行为）、以及研究范式的变革（从定性描述到量化预测）。</w:t>
      </w:r>
    </w:p>
    <w:p w14:paraId="627221F5" w14:textId="1CABD51A" w:rsidR="00222188" w:rsidRDefault="00222188" w:rsidP="00D16B72">
      <w:pPr>
        <w:ind w:firstLine="420"/>
        <w:rPr>
          <w:rFonts w:hint="eastAsia"/>
        </w:rPr>
      </w:pPr>
      <w:r>
        <w:rPr>
          <w:rFonts w:hint="eastAsia"/>
        </w:rPr>
        <w:t>RQ3</w:t>
      </w:r>
      <w:r>
        <w:rPr>
          <w:rFonts w:hint="eastAsia"/>
        </w:rPr>
        <w:t>回应：</w:t>
      </w:r>
      <w:r>
        <w:rPr>
          <w:rFonts w:hint="eastAsia"/>
        </w:rPr>
        <w:t>Science Technology</w:t>
      </w:r>
      <w:r>
        <w:rPr>
          <w:rFonts w:hint="eastAsia"/>
        </w:rPr>
        <w:t>与</w:t>
      </w:r>
      <w:r>
        <w:rPr>
          <w:rFonts w:hint="eastAsia"/>
        </w:rPr>
        <w:t>Agents' Cognitive</w:t>
      </w:r>
      <w:r>
        <w:rPr>
          <w:rFonts w:hint="eastAsia"/>
        </w:rPr>
        <w:t>主题间存在螺旋式互动关系。技术进步推动了对</w:t>
      </w:r>
      <w:r w:rsidR="00D16B72">
        <w:rPr>
          <w:rFonts w:hint="eastAsia"/>
        </w:rPr>
        <w:t>Agents</w:t>
      </w:r>
      <w:r w:rsidR="00D16B72">
        <w:rPr>
          <w:rFonts w:hint="eastAsia"/>
        </w:rPr>
        <w:t>’</w:t>
      </w:r>
      <w:r w:rsidR="00D16B72">
        <w:rPr>
          <w:rFonts w:hint="eastAsia"/>
        </w:rPr>
        <w:t xml:space="preserve"> Cognitive</w:t>
      </w:r>
      <w:r>
        <w:rPr>
          <w:rFonts w:hint="eastAsia"/>
        </w:rPr>
        <w:t>的关注，而伦理担忧又促进了技术的规范发展。</w:t>
      </w:r>
      <w:r>
        <w:rPr>
          <w:rFonts w:hint="eastAsia"/>
        </w:rPr>
        <w:t>Agents' Cognitive</w:t>
      </w:r>
      <w:r>
        <w:rPr>
          <w:rFonts w:hint="eastAsia"/>
        </w:rPr>
        <w:t>主题在</w:t>
      </w:r>
      <w:r>
        <w:rPr>
          <w:rFonts w:hint="eastAsia"/>
        </w:rPr>
        <w:t>2017</w:t>
      </w:r>
      <w:r>
        <w:rPr>
          <w:rFonts w:hint="eastAsia"/>
        </w:rPr>
        <w:t>年后的下降反映了技术应用的成熟化，而</w:t>
      </w:r>
      <w:r>
        <w:rPr>
          <w:rFonts w:hint="eastAsia"/>
        </w:rPr>
        <w:t>2023</w:t>
      </w:r>
      <w:r>
        <w:rPr>
          <w:rFonts w:hint="eastAsia"/>
        </w:rPr>
        <w:t>年的回升则与</w:t>
      </w:r>
      <w:proofErr w:type="spellStart"/>
      <w:r>
        <w:rPr>
          <w:rFonts w:hint="eastAsia"/>
        </w:rPr>
        <w:t>ChatGPT</w:t>
      </w:r>
      <w:proofErr w:type="spellEnd"/>
      <w:r>
        <w:rPr>
          <w:rFonts w:hint="eastAsia"/>
        </w:rPr>
        <w:t>等大模型引发的新一轮伦理讨论相关。</w:t>
      </w:r>
    </w:p>
    <w:p w14:paraId="4F8DAAFD" w14:textId="77777777" w:rsidR="00222188" w:rsidRDefault="00222188" w:rsidP="00222188"/>
    <w:p w14:paraId="005E46A9" w14:textId="0D8A5145" w:rsidR="00222188" w:rsidRPr="00A8321A" w:rsidRDefault="00D16B72" w:rsidP="003F2AC9">
      <w:pPr>
        <w:pStyle w:val="2"/>
        <w:rPr>
          <w:rFonts w:hint="eastAsia"/>
          <w:sz w:val="30"/>
          <w:szCs w:val="30"/>
        </w:rPr>
      </w:pPr>
      <w:r w:rsidRPr="00D16B72">
        <w:rPr>
          <w:rFonts w:hint="eastAsia"/>
          <w:sz w:val="30"/>
          <w:szCs w:val="30"/>
        </w:rPr>
        <w:lastRenderedPageBreak/>
        <w:t>5.</w:t>
      </w:r>
      <w:r w:rsidRPr="00D16B72">
        <w:rPr>
          <w:rFonts w:ascii="等线 Light" w:eastAsia="等线 Light" w:hAnsi="等线 Light" w:cs="Times New Roman" w:hint="eastAsia"/>
          <w:sz w:val="30"/>
          <w:szCs w:val="30"/>
          <w14:ligatures w14:val="none"/>
        </w:rPr>
        <w:t xml:space="preserve"> </w:t>
      </w:r>
      <w:r w:rsidRPr="00D16B72">
        <w:rPr>
          <w:rFonts w:hint="eastAsia"/>
          <w:sz w:val="30"/>
          <w:szCs w:val="30"/>
        </w:rPr>
        <w:t>Conclusion</w:t>
      </w:r>
    </w:p>
    <w:p w14:paraId="3BC97073" w14:textId="77777777" w:rsidR="00222188" w:rsidRDefault="00222188" w:rsidP="00A8321A">
      <w:pPr>
        <w:ind w:firstLine="420"/>
        <w:rPr>
          <w:rFonts w:hint="eastAsia"/>
        </w:rPr>
      </w:pPr>
      <w:r>
        <w:rPr>
          <w:rFonts w:hint="eastAsia"/>
        </w:rPr>
        <w:t>本研究为人工智能与社会科学交叉领域的发展提供了系统性的可视化分析框架，主要贡献包括：</w:t>
      </w:r>
    </w:p>
    <w:p w14:paraId="3828DFC2" w14:textId="212EC0CF" w:rsidR="00222188" w:rsidRDefault="00222188" w:rsidP="00A8321A">
      <w:pPr>
        <w:ind w:firstLine="420"/>
        <w:rPr>
          <w:rFonts w:hint="eastAsia"/>
        </w:rPr>
      </w:pPr>
      <w:r>
        <w:rPr>
          <w:rFonts w:hint="eastAsia"/>
        </w:rPr>
        <w:t>将主题建模、时间窗口分析和多维可视化相结合，为交叉学科研究趋势分析提供了新的方法论工具</w:t>
      </w:r>
      <w:r w:rsidR="00A8321A">
        <w:rPr>
          <w:rFonts w:hint="eastAsia"/>
        </w:rPr>
        <w:t>使用组合，</w:t>
      </w:r>
      <w:r>
        <w:rPr>
          <w:rFonts w:hint="eastAsia"/>
        </w:rPr>
        <w:t>基于大规模文献数据，揭示了该领域的七个核心主题及其演化规律，为理解</w:t>
      </w:r>
      <w:r>
        <w:rPr>
          <w:rFonts w:hint="eastAsia"/>
        </w:rPr>
        <w:t>AI</w:t>
      </w:r>
      <w:r>
        <w:rPr>
          <w:rFonts w:hint="eastAsia"/>
        </w:rPr>
        <w:t>技术的社会影响提供了数据支撑。通过</w:t>
      </w:r>
      <w:r w:rsidR="00A8321A">
        <w:rPr>
          <w:rFonts w:hint="eastAsia"/>
        </w:rPr>
        <w:t>基于时间窗口可视化</w:t>
      </w:r>
      <w:r w:rsidR="005F5D64">
        <w:rPr>
          <w:rFonts w:hint="eastAsia"/>
        </w:rPr>
        <w:t>进行的</w:t>
      </w:r>
      <w:r>
        <w:rPr>
          <w:rFonts w:hint="eastAsia"/>
        </w:rPr>
        <w:t>趋势分析为未来研究方向提供了基于数据的预测，</w:t>
      </w:r>
      <w:r w:rsidR="005F5D64">
        <w:rPr>
          <w:rFonts w:hint="eastAsia"/>
        </w:rPr>
        <w:t>这有助于优化未来交叉学科研究的资源分配，并为未来的政策制定提供科学决策支持。</w:t>
      </w:r>
    </w:p>
    <w:p w14:paraId="0E880666" w14:textId="3056EBB1" w:rsidR="00222188" w:rsidRDefault="005F5D64" w:rsidP="00222188">
      <w:pPr>
        <w:rPr>
          <w:rFonts w:hint="eastAsia"/>
        </w:rPr>
      </w:pPr>
      <w:r>
        <w:tab/>
      </w:r>
      <w:r w:rsidR="00B14128">
        <w:rPr>
          <w:rFonts w:hint="eastAsia"/>
        </w:rPr>
        <w:t>本研究有着一定的局限性，例如数据的来源为</w:t>
      </w:r>
      <w:r w:rsidR="00B14128">
        <w:rPr>
          <w:rFonts w:hint="eastAsia"/>
        </w:rPr>
        <w:t>WOS</w:t>
      </w:r>
      <w:r w:rsidR="00B14128">
        <w:rPr>
          <w:rFonts w:hint="eastAsia"/>
        </w:rPr>
        <w:t>核心数据库，这可能导致数据有这一低昂的地域和语言偏向，主题建模的主观性也可能会影响主题解释的准确性，以年份做为时间窗口可能会影响趋势分析的精度。</w:t>
      </w:r>
    </w:p>
    <w:p w14:paraId="20B12257" w14:textId="45E2AD88" w:rsidR="00222188" w:rsidRDefault="00B14128" w:rsidP="00222188">
      <w:pPr>
        <w:rPr>
          <w:rFonts w:hint="eastAsia"/>
        </w:rPr>
      </w:pPr>
      <w:r>
        <w:tab/>
      </w:r>
      <w:r>
        <w:rPr>
          <w:rFonts w:hint="eastAsia"/>
        </w:rPr>
        <w:t>在未来的深入研究过程中，我们将通过扩大数据来源，纳入更多数据库来均衡数据可能带来的主观偏见，在交叉学科的研究中，我们也将结合最新的社科和人工智能理论研究来提高主题建模的准确性。</w:t>
      </w:r>
    </w:p>
    <w:p w14:paraId="467F2145" w14:textId="77777777" w:rsidR="00222188" w:rsidRDefault="00222188" w:rsidP="00D16B72">
      <w:pPr>
        <w:ind w:firstLine="420"/>
        <w:rPr>
          <w:rFonts w:hint="eastAsia"/>
        </w:rPr>
      </w:pPr>
      <w:r>
        <w:rPr>
          <w:rFonts w:hint="eastAsia"/>
        </w:rPr>
        <w:t>通过本研究，我们不仅描绘了人工智能与社会科学交叉领域的发展全景，更为未来的研究和实践提供了基于数据的科学指引。随着</w:t>
      </w:r>
      <w:r>
        <w:rPr>
          <w:rFonts w:hint="eastAsia"/>
        </w:rPr>
        <w:t>AI</w:t>
      </w:r>
      <w:r>
        <w:rPr>
          <w:rFonts w:hint="eastAsia"/>
        </w:rPr>
        <w:t>技术的持续演进，我们期待这一交叉领域能够在技术创新与社会责任之间找到更好的平衡点，为人类社会的可持续发展做出更大贡献。</w:t>
      </w:r>
    </w:p>
    <w:p w14:paraId="005BE7B7" w14:textId="77777777" w:rsidR="00292F5C" w:rsidRDefault="00000000">
      <w:pPr>
        <w:pStyle w:val="2"/>
      </w:pPr>
      <w:r>
        <w:rPr>
          <w:rFonts w:hint="eastAsia"/>
        </w:rPr>
        <w:t>6.Reference</w:t>
      </w:r>
    </w:p>
    <w:p w14:paraId="60D509AE" w14:textId="77777777" w:rsidR="00292F5C" w:rsidRDefault="00000000">
      <w:pPr>
        <w:pStyle w:val="a9"/>
        <w:numPr>
          <w:ilvl w:val="0"/>
          <w:numId w:val="3"/>
        </w:numPr>
        <w:ind w:firstLineChars="0"/>
      </w:pPr>
      <w:bookmarkStart w:id="0" w:name="_Ref177217000"/>
      <w:bookmarkStart w:id="1" w:name="_Ref177161769"/>
      <w:bookmarkStart w:id="2" w:name="_Ref174448602"/>
      <w:proofErr w:type="spellStart"/>
      <w:r>
        <w:t>Asmussen</w:t>
      </w:r>
      <w:proofErr w:type="spellEnd"/>
      <w:r>
        <w:t xml:space="preserve"> C B, </w:t>
      </w:r>
      <w:proofErr w:type="spellStart"/>
      <w:r>
        <w:t>Møller</w:t>
      </w:r>
      <w:proofErr w:type="spellEnd"/>
      <w:r>
        <w:t xml:space="preserve"> C. Smart literature review: a practical topic modelling approach to exploratory literature review[J]. Journal of Big Data, 2019, 6(1): 1-18.</w:t>
      </w:r>
      <w:bookmarkEnd w:id="0"/>
    </w:p>
    <w:p w14:paraId="67E14CE0" w14:textId="77777777" w:rsidR="00292F5C" w:rsidRDefault="00000000">
      <w:pPr>
        <w:pStyle w:val="a9"/>
        <w:numPr>
          <w:ilvl w:val="0"/>
          <w:numId w:val="3"/>
        </w:numPr>
        <w:ind w:firstLineChars="0"/>
      </w:pPr>
      <w:bookmarkStart w:id="3" w:name="_Ref177217263"/>
      <w:proofErr w:type="spellStart"/>
      <w:r>
        <w:t>Jelodar</w:t>
      </w:r>
      <w:proofErr w:type="spellEnd"/>
      <w:r>
        <w:t xml:space="preserve"> H, Wang Y, Yuan C, et al. Latent Dirichlet allocation (LDA) and topic modeling: models, applications, a survey[J]. Multimedia tools and applications, 2019, 78: 15169-15211.</w:t>
      </w:r>
      <w:bookmarkEnd w:id="3"/>
    </w:p>
    <w:p w14:paraId="494F0E7B" w14:textId="77777777" w:rsidR="00292F5C" w:rsidRDefault="00000000">
      <w:pPr>
        <w:pStyle w:val="a9"/>
        <w:numPr>
          <w:ilvl w:val="0"/>
          <w:numId w:val="3"/>
        </w:numPr>
        <w:ind w:firstLineChars="0"/>
      </w:pPr>
      <w:bookmarkStart w:id="4" w:name="_Ref177217295"/>
      <w:proofErr w:type="spellStart"/>
      <w:r>
        <w:rPr>
          <w:rFonts w:hint="eastAsia"/>
        </w:rPr>
        <w:t>DataMapPlot</w:t>
      </w:r>
      <w:proofErr w:type="spellEnd"/>
      <w:r>
        <w:rPr>
          <w:rFonts w:hint="eastAsia"/>
        </w:rPr>
        <w:t>：</w:t>
      </w:r>
      <w:r>
        <w:rPr>
          <w:rFonts w:hint="eastAsia"/>
        </w:rPr>
        <w:t>https://datamapplot.readthedocs.io/en/latest/</w:t>
      </w:r>
      <w:bookmarkEnd w:id="1"/>
      <w:bookmarkEnd w:id="4"/>
    </w:p>
    <w:p w14:paraId="78EB6E1B" w14:textId="77777777" w:rsidR="00292F5C" w:rsidRDefault="00000000">
      <w:pPr>
        <w:pStyle w:val="a9"/>
        <w:numPr>
          <w:ilvl w:val="0"/>
          <w:numId w:val="3"/>
        </w:numPr>
        <w:ind w:firstLineChars="0"/>
      </w:pPr>
      <w:r>
        <w:t>Volti, Rudi, and Jennifer Croissant. Society and technological change. Waveland Press, 2024.</w:t>
      </w:r>
      <w:bookmarkEnd w:id="2"/>
    </w:p>
    <w:p w14:paraId="7AEBF173" w14:textId="77777777" w:rsidR="00292F5C" w:rsidRDefault="00000000">
      <w:pPr>
        <w:pStyle w:val="a9"/>
        <w:numPr>
          <w:ilvl w:val="0"/>
          <w:numId w:val="3"/>
        </w:numPr>
        <w:ind w:firstLineChars="0"/>
      </w:pPr>
      <w:bookmarkStart w:id="5" w:name="_Ref174448630"/>
      <w:r>
        <w:t>Au-Yong-Oliveira M, Gonçalves R, Martins J, et al. The social impact of technology on millennials and consequences for higher education and leadership[J]. Telematics and Informatics, 2018, 35(4): 954-963.</w:t>
      </w:r>
      <w:bookmarkEnd w:id="5"/>
    </w:p>
    <w:p w14:paraId="489ABB7E" w14:textId="77777777" w:rsidR="00292F5C" w:rsidRDefault="00000000">
      <w:pPr>
        <w:pStyle w:val="a9"/>
        <w:numPr>
          <w:ilvl w:val="0"/>
          <w:numId w:val="3"/>
        </w:numPr>
        <w:ind w:firstLineChars="0"/>
      </w:pPr>
      <w:bookmarkStart w:id="6" w:name="_Ref174465251"/>
      <w:r>
        <w:t xml:space="preserve">Goldstein J A, Sastry G, Musser M, et al. Generative language models and automated influence operations: Emerging threats and potential mitigations[J]. </w:t>
      </w:r>
      <w:proofErr w:type="spellStart"/>
      <w:r>
        <w:t>arXiv</w:t>
      </w:r>
      <w:proofErr w:type="spellEnd"/>
      <w:r>
        <w:t xml:space="preserve"> preprint arXiv:2301.04246, 2023.</w:t>
      </w:r>
      <w:bookmarkEnd w:id="6"/>
    </w:p>
    <w:p w14:paraId="7317AE35" w14:textId="77777777" w:rsidR="00292F5C" w:rsidRDefault="00000000">
      <w:pPr>
        <w:pStyle w:val="a9"/>
        <w:numPr>
          <w:ilvl w:val="0"/>
          <w:numId w:val="3"/>
        </w:numPr>
        <w:ind w:firstLineChars="0"/>
      </w:pPr>
      <w:bookmarkStart w:id="7" w:name="_Ref174465276"/>
      <w:r>
        <w:t xml:space="preserve">Bianchi F, </w:t>
      </w:r>
      <w:proofErr w:type="spellStart"/>
      <w:r>
        <w:t>Kalluri</w:t>
      </w:r>
      <w:proofErr w:type="spellEnd"/>
      <w:r>
        <w:t xml:space="preserve"> P, </w:t>
      </w:r>
      <w:proofErr w:type="spellStart"/>
      <w:r>
        <w:t>Durmus</w:t>
      </w:r>
      <w:proofErr w:type="spellEnd"/>
      <w:r>
        <w:t xml:space="preserve"> E, et al. Easily accessible text-to-image generation amplifies demographic stereotypes at large scale[C]//Proceedings of the 2023 ACM Conference on Fairness, Accountability, and Transparency. 2023: 1493-1504.</w:t>
      </w:r>
      <w:bookmarkEnd w:id="7"/>
    </w:p>
    <w:p w14:paraId="6E83147F" w14:textId="77777777" w:rsidR="00292F5C" w:rsidRDefault="00000000">
      <w:pPr>
        <w:pStyle w:val="a9"/>
        <w:numPr>
          <w:ilvl w:val="0"/>
          <w:numId w:val="3"/>
        </w:numPr>
        <w:ind w:firstLineChars="0"/>
        <w:rPr>
          <w:rFonts w:cs="Times New Roman"/>
          <w:szCs w:val="21"/>
          <w14:ligatures w14:val="none"/>
        </w:rPr>
      </w:pPr>
      <w:proofErr w:type="spellStart"/>
      <w:r>
        <w:rPr>
          <w:rFonts w:cs="Times New Roman"/>
          <w:szCs w:val="21"/>
          <w14:ligatures w14:val="none"/>
        </w:rPr>
        <w:t>Rawte</w:t>
      </w:r>
      <w:proofErr w:type="spellEnd"/>
      <w:r>
        <w:rPr>
          <w:rFonts w:cs="Times New Roman"/>
          <w:szCs w:val="21"/>
          <w14:ligatures w14:val="none"/>
        </w:rPr>
        <w:t xml:space="preserve"> V, </w:t>
      </w:r>
      <w:proofErr w:type="spellStart"/>
      <w:r>
        <w:rPr>
          <w:rFonts w:cs="Times New Roman"/>
          <w:szCs w:val="21"/>
          <w14:ligatures w14:val="none"/>
        </w:rPr>
        <w:t>Sheth</w:t>
      </w:r>
      <w:proofErr w:type="spellEnd"/>
      <w:r>
        <w:rPr>
          <w:rFonts w:cs="Times New Roman"/>
          <w:szCs w:val="21"/>
          <w14:ligatures w14:val="none"/>
        </w:rPr>
        <w:t xml:space="preserve"> A, Das A. A survey of hallucination in large foundation models[J]. </w:t>
      </w:r>
      <w:proofErr w:type="spellStart"/>
      <w:r>
        <w:rPr>
          <w:rFonts w:cs="Times New Roman"/>
          <w:szCs w:val="21"/>
          <w14:ligatures w14:val="none"/>
        </w:rPr>
        <w:t>arXiv</w:t>
      </w:r>
      <w:proofErr w:type="spellEnd"/>
      <w:r>
        <w:rPr>
          <w:rFonts w:cs="Times New Roman"/>
          <w:szCs w:val="21"/>
          <w14:ligatures w14:val="none"/>
        </w:rPr>
        <w:t xml:space="preserve"> preprint arXiv:2309.05922, 2023.</w:t>
      </w:r>
    </w:p>
    <w:p w14:paraId="35B6460C" w14:textId="77777777" w:rsidR="00292F5C" w:rsidRDefault="00000000">
      <w:pPr>
        <w:pStyle w:val="a9"/>
        <w:numPr>
          <w:ilvl w:val="0"/>
          <w:numId w:val="3"/>
        </w:numPr>
        <w:ind w:firstLineChars="0"/>
      </w:pPr>
      <w:bookmarkStart w:id="8" w:name="_Ref174465374"/>
      <w:r>
        <w:t xml:space="preserve">Tracking AI-enabled Misinformation: 739 ‘Unreliable AI-Generated News’ Websites (and </w:t>
      </w:r>
      <w:proofErr w:type="gramStart"/>
      <w:r>
        <w:t>Counting</w:t>
      </w:r>
      <w:proofErr w:type="gramEnd"/>
      <w:r>
        <w:t>), Plus the Top False Narratives Generated by Artificial Intelligence Tools https://www.newsguardtech.com/special-reports/ai-tracking-center/</w:t>
      </w:r>
      <w:bookmarkEnd w:id="8"/>
    </w:p>
    <w:p w14:paraId="2CAA0238" w14:textId="77777777" w:rsidR="00292F5C" w:rsidRDefault="00000000">
      <w:pPr>
        <w:pStyle w:val="a9"/>
        <w:numPr>
          <w:ilvl w:val="0"/>
          <w:numId w:val="3"/>
        </w:numPr>
        <w:ind w:firstLineChars="0"/>
      </w:pPr>
      <w:bookmarkStart w:id="9" w:name="_Ref174651747"/>
      <w:r>
        <w:t>Wang, **</w:t>
      </w:r>
      <w:proofErr w:type="spellStart"/>
      <w:r>
        <w:t>ao</w:t>
      </w:r>
      <w:proofErr w:type="spellEnd"/>
      <w:r>
        <w:t xml:space="preserve">-Wei, Dan </w:t>
      </w:r>
      <w:proofErr w:type="spellStart"/>
      <w:r>
        <w:t>Nie</w:t>
      </w:r>
      <w:proofErr w:type="spellEnd"/>
      <w:r>
        <w:t>, and Bao-Liang Lu. "Emotional state classification from EEG data using machine learning approach." Neurocomputing 129 (2014): 94-106.</w:t>
      </w:r>
      <w:bookmarkEnd w:id="9"/>
    </w:p>
    <w:p w14:paraId="1123D93E" w14:textId="77777777" w:rsidR="00292F5C" w:rsidRDefault="00000000">
      <w:pPr>
        <w:pStyle w:val="a9"/>
        <w:numPr>
          <w:ilvl w:val="0"/>
          <w:numId w:val="3"/>
        </w:numPr>
        <w:ind w:firstLineChars="0"/>
      </w:pPr>
      <w:bookmarkStart w:id="10" w:name="_Ref174652011"/>
      <w:proofErr w:type="spellStart"/>
      <w:r>
        <w:lastRenderedPageBreak/>
        <w:t>Habicht</w:t>
      </w:r>
      <w:proofErr w:type="spellEnd"/>
      <w:r>
        <w:t xml:space="preserve"> J, Viswanathan S, Carrington B, et al. Closing the accessibility gap to mental health treatment with a personalized self-referral chatbot[J]. Nature Medicine, 2024: 1-8.</w:t>
      </w:r>
      <w:bookmarkEnd w:id="10"/>
    </w:p>
    <w:p w14:paraId="311FB0B8" w14:textId="77777777" w:rsidR="008D2EB8" w:rsidRPr="008D2EB8" w:rsidRDefault="008D2EB8" w:rsidP="003F2AC9">
      <w:pPr>
        <w:rPr>
          <w:rFonts w:hint="eastAsia"/>
        </w:rPr>
      </w:pPr>
    </w:p>
    <w:sectPr w:rsidR="008D2EB8" w:rsidRPr="008D2E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71339" w14:textId="77777777" w:rsidR="004E2517" w:rsidRDefault="004E2517" w:rsidP="0091456F">
      <w:r>
        <w:separator/>
      </w:r>
    </w:p>
  </w:endnote>
  <w:endnote w:type="continuationSeparator" w:id="0">
    <w:p w14:paraId="1B888C0D" w14:textId="77777777" w:rsidR="004E2517" w:rsidRDefault="004E2517" w:rsidP="00914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02264" w14:textId="77777777" w:rsidR="004E2517" w:rsidRDefault="004E2517" w:rsidP="0091456F">
      <w:r>
        <w:separator/>
      </w:r>
    </w:p>
  </w:footnote>
  <w:footnote w:type="continuationSeparator" w:id="0">
    <w:p w14:paraId="49BDFCCE" w14:textId="77777777" w:rsidR="004E2517" w:rsidRDefault="004E2517" w:rsidP="00914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880"/>
    <w:multiLevelType w:val="multilevel"/>
    <w:tmpl w:val="00630880"/>
    <w:lvl w:ilvl="0">
      <w:start w:val="2"/>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410634E6"/>
    <w:multiLevelType w:val="multilevel"/>
    <w:tmpl w:val="410634E6"/>
    <w:lvl w:ilvl="0">
      <w:start w:val="1"/>
      <w:numFmt w:val="decimal"/>
      <w:lvlText w:val="%1."/>
      <w:lvlJc w:val="left"/>
      <w:pPr>
        <w:ind w:left="1200" w:hanging="360"/>
      </w:pPr>
      <w:rPr>
        <w:rFonts w:hint="default"/>
      </w:r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abstractNum w:abstractNumId="2" w15:restartNumberingAfterBreak="0">
    <w:nsid w:val="6F70636E"/>
    <w:multiLevelType w:val="multilevel"/>
    <w:tmpl w:val="6F70636E"/>
    <w:lvl w:ilvl="0">
      <w:start w:val="1"/>
      <w:numFmt w:val="decimal"/>
      <w:lvlText w:val="[%1]"/>
      <w:lvlJc w:val="left"/>
      <w:pPr>
        <w:ind w:left="440" w:hanging="440"/>
      </w:pPr>
      <w:rPr>
        <w:rFonts w:ascii="Times New Roman" w:hAnsi="Times New Roman" w:hint="default"/>
        <w:sz w:val="15"/>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898442676">
    <w:abstractNumId w:val="0"/>
  </w:num>
  <w:num w:numId="2" w16cid:durableId="2106610124">
    <w:abstractNumId w:val="1"/>
  </w:num>
  <w:num w:numId="3" w16cid:durableId="1966616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ZhZDczNmE4YzFlYjdhYmVjYWFhYzY5N2MzNGYxN2UifQ=="/>
  </w:docVars>
  <w:rsids>
    <w:rsidRoot w:val="00907F64"/>
    <w:rsid w:val="00017776"/>
    <w:rsid w:val="00044499"/>
    <w:rsid w:val="00061B77"/>
    <w:rsid w:val="000C4210"/>
    <w:rsid w:val="001060F6"/>
    <w:rsid w:val="0010673C"/>
    <w:rsid w:val="00130758"/>
    <w:rsid w:val="001850A4"/>
    <w:rsid w:val="001E50E1"/>
    <w:rsid w:val="00215A4F"/>
    <w:rsid w:val="00222188"/>
    <w:rsid w:val="00222E4C"/>
    <w:rsid w:val="00252111"/>
    <w:rsid w:val="002569DC"/>
    <w:rsid w:val="00292F5C"/>
    <w:rsid w:val="0034547A"/>
    <w:rsid w:val="003540A0"/>
    <w:rsid w:val="003F2AC9"/>
    <w:rsid w:val="00402851"/>
    <w:rsid w:val="00422AE2"/>
    <w:rsid w:val="00444A8F"/>
    <w:rsid w:val="004648B0"/>
    <w:rsid w:val="00466C74"/>
    <w:rsid w:val="004B1975"/>
    <w:rsid w:val="004E2517"/>
    <w:rsid w:val="00505552"/>
    <w:rsid w:val="00571B92"/>
    <w:rsid w:val="005F5D64"/>
    <w:rsid w:val="00603C7C"/>
    <w:rsid w:val="00626D3A"/>
    <w:rsid w:val="006445EB"/>
    <w:rsid w:val="00661F4F"/>
    <w:rsid w:val="00686BD1"/>
    <w:rsid w:val="006C7C97"/>
    <w:rsid w:val="006D64F1"/>
    <w:rsid w:val="006F63B9"/>
    <w:rsid w:val="00781EBA"/>
    <w:rsid w:val="00790B13"/>
    <w:rsid w:val="007E747E"/>
    <w:rsid w:val="007F10DF"/>
    <w:rsid w:val="008837BE"/>
    <w:rsid w:val="00893486"/>
    <w:rsid w:val="008D2EB8"/>
    <w:rsid w:val="009021B8"/>
    <w:rsid w:val="00907F64"/>
    <w:rsid w:val="0091456F"/>
    <w:rsid w:val="00916C5F"/>
    <w:rsid w:val="00927664"/>
    <w:rsid w:val="00932E67"/>
    <w:rsid w:val="00942ABC"/>
    <w:rsid w:val="0094426F"/>
    <w:rsid w:val="00955E67"/>
    <w:rsid w:val="009674A0"/>
    <w:rsid w:val="009B44E1"/>
    <w:rsid w:val="00A17297"/>
    <w:rsid w:val="00A52F37"/>
    <w:rsid w:val="00A6529E"/>
    <w:rsid w:val="00A72815"/>
    <w:rsid w:val="00A8321A"/>
    <w:rsid w:val="00AC328F"/>
    <w:rsid w:val="00AE1643"/>
    <w:rsid w:val="00B14128"/>
    <w:rsid w:val="00B4050F"/>
    <w:rsid w:val="00B60B96"/>
    <w:rsid w:val="00BC1804"/>
    <w:rsid w:val="00BC613B"/>
    <w:rsid w:val="00BD40C6"/>
    <w:rsid w:val="00BE1876"/>
    <w:rsid w:val="00BF3272"/>
    <w:rsid w:val="00C41333"/>
    <w:rsid w:val="00C508A1"/>
    <w:rsid w:val="00C77D14"/>
    <w:rsid w:val="00CA4049"/>
    <w:rsid w:val="00CC29B0"/>
    <w:rsid w:val="00CE3BA7"/>
    <w:rsid w:val="00D12A80"/>
    <w:rsid w:val="00D16B72"/>
    <w:rsid w:val="00D43D08"/>
    <w:rsid w:val="00D865EA"/>
    <w:rsid w:val="00DA40B9"/>
    <w:rsid w:val="00DB4FB8"/>
    <w:rsid w:val="00DC1DE7"/>
    <w:rsid w:val="00E01435"/>
    <w:rsid w:val="00E606BA"/>
    <w:rsid w:val="00E81C29"/>
    <w:rsid w:val="00E92B5B"/>
    <w:rsid w:val="00E93BBE"/>
    <w:rsid w:val="00F06BC3"/>
    <w:rsid w:val="00F62168"/>
    <w:rsid w:val="00F6321A"/>
    <w:rsid w:val="00F92626"/>
    <w:rsid w:val="00FE3E36"/>
    <w:rsid w:val="00FF5E34"/>
    <w:rsid w:val="05CC5929"/>
    <w:rsid w:val="1597442D"/>
    <w:rsid w:val="15E30A03"/>
    <w:rsid w:val="233A1393"/>
    <w:rsid w:val="2555130A"/>
    <w:rsid w:val="27270FD8"/>
    <w:rsid w:val="280A41F1"/>
    <w:rsid w:val="6AFB6573"/>
    <w:rsid w:val="70AB0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D2F2E44"/>
  <w15:docId w15:val="{F2EAA1A3-EF78-49D2-B74F-E0A9F1A6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cstheme="majorBidi"/>
      <w:b/>
      <w:bCs/>
      <w:sz w:val="24"/>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Pr>
      <w:color w:val="0000FF"/>
      <w:u w:val="single"/>
    </w:rPr>
  </w:style>
  <w:style w:type="character" w:customStyle="1" w:styleId="10">
    <w:name w:val="标题 1 字符"/>
    <w:basedOn w:val="a0"/>
    <w:link w:val="1"/>
    <w:uiPriority w:val="9"/>
    <w:qFormat/>
    <w:rPr>
      <w:rFonts w:ascii="Times New Roman" w:eastAsia="宋体" w:hAnsi="Times New Roman"/>
      <w:b/>
      <w:bCs/>
      <w:kern w:val="44"/>
      <w:sz w:val="32"/>
      <w:szCs w:val="44"/>
    </w:rPr>
  </w:style>
  <w:style w:type="character" w:customStyle="1" w:styleId="20">
    <w:name w:val="标题 2 字符"/>
    <w:basedOn w:val="a0"/>
    <w:link w:val="2"/>
    <w:uiPriority w:val="9"/>
    <w:qFormat/>
    <w:rPr>
      <w:rFonts w:ascii="Times New Roman" w:eastAsia="宋体" w:hAnsi="Times New Roman" w:cstheme="majorBidi"/>
      <w:b/>
      <w:bCs/>
      <w:sz w:val="24"/>
      <w:szCs w:val="32"/>
    </w:rPr>
  </w:style>
  <w:style w:type="character" w:customStyle="1" w:styleId="30">
    <w:name w:val="标题 3 字符"/>
    <w:basedOn w:val="a0"/>
    <w:link w:val="3"/>
    <w:uiPriority w:val="9"/>
    <w:qFormat/>
    <w:rPr>
      <w:rFonts w:ascii="Times New Roman" w:eastAsia="宋体" w:hAnsi="Times New Roman"/>
      <w:b/>
      <w:bCs/>
      <w:sz w:val="24"/>
      <w:szCs w:val="32"/>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qFormat/>
    <w:rPr>
      <w:rFonts w:ascii="Times New Roman" w:eastAsia="宋体" w:hAnsi="Times New Roman"/>
      <w:kern w:val="2"/>
      <w:sz w:val="18"/>
      <w:szCs w:val="18"/>
      <w14:ligatures w14:val="standardContextual"/>
    </w:rPr>
  </w:style>
  <w:style w:type="character" w:customStyle="1" w:styleId="a4">
    <w:name w:val="页脚 字符"/>
    <w:basedOn w:val="a0"/>
    <w:link w:val="a3"/>
    <w:uiPriority w:val="99"/>
    <w:qFormat/>
    <w:rPr>
      <w:rFonts w:ascii="Times New Roman" w:eastAsia="宋体" w:hAnsi="Times New Roman"/>
      <w:kern w:val="2"/>
      <w:sz w:val="18"/>
      <w:szCs w:val="18"/>
      <w14:ligatures w14:val="standardContextual"/>
    </w:rPr>
  </w:style>
  <w:style w:type="paragraph" w:customStyle="1" w:styleId="11">
    <w:name w:val="列表段落1"/>
    <w:basedOn w:val="a"/>
    <w:qFormat/>
    <w:pPr>
      <w:ind w:firstLineChars="200" w:firstLine="420"/>
    </w:pPr>
    <w:rPr>
      <w:rFonts w:cs="Times New Roman"/>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1621">
      <w:bodyDiv w:val="1"/>
      <w:marLeft w:val="0"/>
      <w:marRight w:val="0"/>
      <w:marTop w:val="0"/>
      <w:marBottom w:val="0"/>
      <w:divBdr>
        <w:top w:val="none" w:sz="0" w:space="0" w:color="auto"/>
        <w:left w:val="none" w:sz="0" w:space="0" w:color="auto"/>
        <w:bottom w:val="none" w:sz="0" w:space="0" w:color="auto"/>
        <w:right w:val="none" w:sz="0" w:space="0" w:color="auto"/>
      </w:divBdr>
    </w:div>
    <w:div w:id="995303052">
      <w:bodyDiv w:val="1"/>
      <w:marLeft w:val="0"/>
      <w:marRight w:val="0"/>
      <w:marTop w:val="0"/>
      <w:marBottom w:val="0"/>
      <w:divBdr>
        <w:top w:val="none" w:sz="0" w:space="0" w:color="auto"/>
        <w:left w:val="none" w:sz="0" w:space="0" w:color="auto"/>
        <w:bottom w:val="none" w:sz="0" w:space="0" w:color="auto"/>
        <w:right w:val="none" w:sz="0" w:space="0" w:color="auto"/>
      </w:divBdr>
    </w:div>
    <w:div w:id="1618219046">
      <w:bodyDiv w:val="1"/>
      <w:marLeft w:val="0"/>
      <w:marRight w:val="0"/>
      <w:marTop w:val="0"/>
      <w:marBottom w:val="0"/>
      <w:divBdr>
        <w:top w:val="none" w:sz="0" w:space="0" w:color="auto"/>
        <w:left w:val="none" w:sz="0" w:space="0" w:color="auto"/>
        <w:bottom w:val="none" w:sz="0" w:space="0" w:color="auto"/>
        <w:right w:val="none" w:sz="0" w:space="0" w:color="auto"/>
      </w:divBdr>
    </w:div>
    <w:div w:id="2114593054">
      <w:bodyDiv w:val="1"/>
      <w:marLeft w:val="0"/>
      <w:marRight w:val="0"/>
      <w:marTop w:val="0"/>
      <w:marBottom w:val="0"/>
      <w:divBdr>
        <w:top w:val="none" w:sz="0" w:space="0" w:color="auto"/>
        <w:left w:val="none" w:sz="0" w:space="0" w:color="auto"/>
        <w:bottom w:val="none" w:sz="0" w:space="0" w:color="auto"/>
        <w:right w:val="none" w:sz="0" w:space="0" w:color="auto"/>
      </w:divBdr>
    </w:div>
    <w:div w:id="2121142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DD5E6-D6A0-4AB8-AB73-AC56BB59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10</Pages>
  <Words>1704</Words>
  <Characters>9714</Characters>
  <Application>Microsoft Office Word</Application>
  <DocSecurity>0</DocSecurity>
  <Lines>80</Lines>
  <Paragraphs>22</Paragraphs>
  <ScaleCrop>false</ScaleCrop>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嘉 徐</dc:creator>
  <cp:lastModifiedBy>嘉 徐</cp:lastModifiedBy>
  <cp:revision>11</cp:revision>
  <dcterms:created xsi:type="dcterms:W3CDTF">2024-08-07T04:29:00Z</dcterms:created>
  <dcterms:modified xsi:type="dcterms:W3CDTF">2025-05-29T05:56:00Z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1C059915DED64407B50B42D76650A6F2_12</vt:lpwstr>
  </property>
</Properties>
</file>