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49EDF" w14:textId="77777777" w:rsidR="00C545E2" w:rsidRDefault="00C545E2" w:rsidP="00C545E2">
      <w:pPr>
        <w:spacing w:line="240" w:lineRule="auto"/>
        <w:ind w:left="0" w:firstLine="0"/>
        <w:contextualSpacing/>
        <w:jc w:val="center"/>
        <w:rPr>
          <w:color w:val="auto"/>
          <w:szCs w:val="28"/>
        </w:rPr>
      </w:pPr>
      <w:r>
        <w:rPr>
          <w:szCs w:val="28"/>
        </w:rPr>
        <w:t>Министерство образования Республики Беларусь</w:t>
      </w:r>
    </w:p>
    <w:p w14:paraId="54DF8802" w14:textId="77777777" w:rsidR="00C545E2" w:rsidRDefault="00C545E2" w:rsidP="00C545E2">
      <w:pPr>
        <w:spacing w:line="240" w:lineRule="auto"/>
        <w:ind w:left="0" w:firstLine="0"/>
        <w:contextualSpacing/>
        <w:jc w:val="center"/>
        <w:rPr>
          <w:szCs w:val="28"/>
        </w:rPr>
      </w:pPr>
      <w:r>
        <w:rPr>
          <w:szCs w:val="28"/>
        </w:rPr>
        <w:t>Учреждение образования</w:t>
      </w:r>
    </w:p>
    <w:p w14:paraId="1E719B02" w14:textId="77777777" w:rsidR="00C545E2" w:rsidRDefault="00C545E2" w:rsidP="00C545E2">
      <w:pPr>
        <w:spacing w:line="240" w:lineRule="auto"/>
        <w:ind w:left="0" w:firstLine="0"/>
        <w:contextualSpacing/>
        <w:jc w:val="center"/>
        <w:rPr>
          <w:szCs w:val="28"/>
        </w:rPr>
      </w:pPr>
      <w:r>
        <w:rPr>
          <w:szCs w:val="28"/>
        </w:rPr>
        <w:t>«Белорусский государственный университет</w:t>
      </w:r>
    </w:p>
    <w:p w14:paraId="075463E3" w14:textId="77777777" w:rsidR="00C545E2" w:rsidRDefault="00C545E2" w:rsidP="00C545E2">
      <w:pPr>
        <w:spacing w:line="240" w:lineRule="auto"/>
        <w:ind w:left="0" w:firstLine="0"/>
        <w:contextualSpacing/>
        <w:jc w:val="center"/>
        <w:rPr>
          <w:szCs w:val="28"/>
        </w:rPr>
      </w:pPr>
      <w:r>
        <w:rPr>
          <w:szCs w:val="28"/>
        </w:rPr>
        <w:t>информатики и радиоэлектроники»</w:t>
      </w:r>
    </w:p>
    <w:p w14:paraId="4B88ABDE" w14:textId="2A700E8B" w:rsidR="00C545E2" w:rsidRDefault="00C545E2" w:rsidP="00C545E2">
      <w:pPr>
        <w:spacing w:line="240" w:lineRule="auto"/>
        <w:ind w:left="0" w:firstLine="0"/>
        <w:contextualSpacing/>
        <w:jc w:val="center"/>
        <w:rPr>
          <w:szCs w:val="28"/>
        </w:rPr>
      </w:pPr>
    </w:p>
    <w:p w14:paraId="27EAC529" w14:textId="4BC2B712" w:rsidR="00C545E2" w:rsidRDefault="00C545E2" w:rsidP="00C545E2">
      <w:pPr>
        <w:spacing w:line="240" w:lineRule="auto"/>
        <w:ind w:left="0" w:firstLine="0"/>
        <w:contextualSpacing/>
        <w:jc w:val="center"/>
        <w:rPr>
          <w:szCs w:val="28"/>
        </w:rPr>
      </w:pPr>
      <w:r>
        <w:rPr>
          <w:szCs w:val="28"/>
        </w:rPr>
        <w:t>Инженерно-экономический факультет</w:t>
      </w:r>
    </w:p>
    <w:p w14:paraId="55364A86" w14:textId="07F60163" w:rsidR="00C545E2" w:rsidRDefault="00C545E2" w:rsidP="00C545E2">
      <w:pPr>
        <w:spacing w:line="240" w:lineRule="auto"/>
        <w:ind w:left="0" w:firstLine="0"/>
        <w:contextualSpacing/>
        <w:jc w:val="center"/>
        <w:rPr>
          <w:szCs w:val="28"/>
        </w:rPr>
      </w:pPr>
      <w:r>
        <w:rPr>
          <w:szCs w:val="28"/>
        </w:rPr>
        <w:t>Кафедра экономической информатики</w:t>
      </w:r>
    </w:p>
    <w:p w14:paraId="039FF043" w14:textId="4C793D9B" w:rsidR="00C545E2" w:rsidRDefault="00C545E2" w:rsidP="00C545E2">
      <w:pPr>
        <w:spacing w:line="240" w:lineRule="auto"/>
        <w:ind w:left="0" w:firstLine="0"/>
        <w:contextualSpacing/>
        <w:jc w:val="center"/>
        <w:rPr>
          <w:szCs w:val="28"/>
        </w:rPr>
      </w:pPr>
      <w:r>
        <w:rPr>
          <w:szCs w:val="28"/>
        </w:rPr>
        <w:t>Дисциплина «Программирование сетевых приложений»</w:t>
      </w:r>
    </w:p>
    <w:p w14:paraId="1ED5DF95" w14:textId="77777777" w:rsidR="00C545E2" w:rsidRDefault="00C545E2" w:rsidP="00C545E2">
      <w:pPr>
        <w:spacing w:line="240" w:lineRule="auto"/>
        <w:ind w:left="0" w:firstLine="0"/>
        <w:contextualSpacing/>
        <w:jc w:val="center"/>
        <w:rPr>
          <w:i/>
          <w:iCs/>
          <w:szCs w:val="28"/>
        </w:rPr>
      </w:pPr>
      <w:r>
        <w:rPr>
          <w:szCs w:val="28"/>
        </w:rPr>
        <w:br/>
      </w:r>
    </w:p>
    <w:p w14:paraId="0DEF15FF" w14:textId="77777777" w:rsidR="00C545E2" w:rsidRDefault="00C545E2" w:rsidP="00C545E2">
      <w:pPr>
        <w:spacing w:line="240" w:lineRule="auto"/>
        <w:ind w:left="0" w:firstLine="0"/>
        <w:contextualSpacing/>
        <w:rPr>
          <w:szCs w:val="28"/>
        </w:rPr>
      </w:pPr>
    </w:p>
    <w:p w14:paraId="282B9A53" w14:textId="77777777" w:rsidR="00C545E2" w:rsidRDefault="00C545E2" w:rsidP="00C545E2">
      <w:pPr>
        <w:spacing w:line="240" w:lineRule="auto"/>
        <w:ind w:left="0" w:firstLine="0"/>
        <w:contextualSpacing/>
        <w:rPr>
          <w:szCs w:val="28"/>
        </w:rPr>
      </w:pPr>
    </w:p>
    <w:p w14:paraId="2BCC2EF5" w14:textId="77777777" w:rsidR="00C545E2" w:rsidRDefault="00C545E2" w:rsidP="00C545E2">
      <w:pPr>
        <w:spacing w:line="240" w:lineRule="auto"/>
        <w:ind w:left="0" w:firstLine="0"/>
        <w:contextualSpacing/>
        <w:rPr>
          <w:szCs w:val="28"/>
        </w:rPr>
      </w:pPr>
      <w:r>
        <w:rPr>
          <w:szCs w:val="28"/>
        </w:rPr>
        <w:br/>
      </w:r>
    </w:p>
    <w:p w14:paraId="53322772" w14:textId="77777777" w:rsidR="00C545E2" w:rsidRDefault="00C545E2" w:rsidP="00C545E2">
      <w:pPr>
        <w:spacing w:line="240" w:lineRule="auto"/>
        <w:ind w:left="0" w:firstLine="0"/>
        <w:contextualSpacing/>
        <w:rPr>
          <w:szCs w:val="28"/>
        </w:rPr>
      </w:pPr>
    </w:p>
    <w:p w14:paraId="46203454" w14:textId="41B10874" w:rsidR="00C545E2" w:rsidRDefault="00C545E2" w:rsidP="00C545E2">
      <w:pPr>
        <w:spacing w:line="240" w:lineRule="auto"/>
        <w:ind w:left="0" w:firstLine="0"/>
        <w:contextualSpacing/>
        <w:jc w:val="center"/>
        <w:rPr>
          <w:bCs/>
          <w:szCs w:val="28"/>
        </w:rPr>
      </w:pPr>
      <w:r>
        <w:rPr>
          <w:szCs w:val="28"/>
        </w:rPr>
        <w:br/>
      </w:r>
      <w:r>
        <w:rPr>
          <w:bCs/>
          <w:szCs w:val="28"/>
        </w:rPr>
        <w:t>Курсовая работа по теме «</w:t>
      </w:r>
      <w:r w:rsidRPr="00C545E2">
        <w:rPr>
          <w:bCs/>
          <w:szCs w:val="28"/>
        </w:rPr>
        <w:t>Система анализа инвестиционной привлекательности организации-эмитента</w:t>
      </w:r>
      <w:r>
        <w:rPr>
          <w:bCs/>
          <w:szCs w:val="28"/>
        </w:rPr>
        <w:t>»</w:t>
      </w:r>
    </w:p>
    <w:p w14:paraId="5C845447" w14:textId="77777777" w:rsidR="00C545E2" w:rsidRDefault="00C545E2" w:rsidP="00C545E2">
      <w:pPr>
        <w:spacing w:line="240" w:lineRule="auto"/>
        <w:ind w:left="0" w:firstLine="0"/>
        <w:contextualSpacing/>
        <w:jc w:val="center"/>
        <w:rPr>
          <w:szCs w:val="28"/>
        </w:rPr>
      </w:pPr>
    </w:p>
    <w:p w14:paraId="5BA218DC" w14:textId="77777777" w:rsidR="00C545E2" w:rsidRDefault="00C545E2" w:rsidP="00C545E2">
      <w:pPr>
        <w:spacing w:line="240" w:lineRule="auto"/>
        <w:ind w:left="0" w:firstLine="0"/>
        <w:contextualSpacing/>
        <w:rPr>
          <w:szCs w:val="28"/>
        </w:rPr>
      </w:pPr>
    </w:p>
    <w:p w14:paraId="74A08D6E" w14:textId="77777777" w:rsidR="00C545E2" w:rsidRDefault="00C545E2" w:rsidP="00C545E2">
      <w:pPr>
        <w:spacing w:line="240" w:lineRule="auto"/>
        <w:ind w:left="0" w:firstLine="0"/>
        <w:contextualSpacing/>
        <w:rPr>
          <w:szCs w:val="28"/>
        </w:rPr>
      </w:pPr>
    </w:p>
    <w:p w14:paraId="4E5EA92D" w14:textId="77777777" w:rsidR="00C545E2" w:rsidRDefault="00C545E2" w:rsidP="00C545E2">
      <w:pPr>
        <w:spacing w:line="240" w:lineRule="auto"/>
        <w:ind w:left="0" w:firstLine="0"/>
        <w:contextualSpacing/>
        <w:rPr>
          <w:szCs w:val="28"/>
        </w:rPr>
      </w:pPr>
    </w:p>
    <w:p w14:paraId="208CF2B3" w14:textId="77777777" w:rsidR="00C545E2" w:rsidRDefault="00C545E2" w:rsidP="00C545E2">
      <w:pPr>
        <w:spacing w:line="240" w:lineRule="auto"/>
        <w:ind w:left="0" w:firstLine="0"/>
        <w:contextualSpacing/>
        <w:rPr>
          <w:szCs w:val="28"/>
        </w:rPr>
      </w:pPr>
    </w:p>
    <w:p w14:paraId="5A477E37" w14:textId="77777777" w:rsidR="00C545E2" w:rsidRDefault="00C545E2" w:rsidP="00C545E2">
      <w:pPr>
        <w:spacing w:line="240" w:lineRule="auto"/>
        <w:ind w:left="0" w:firstLine="0"/>
        <w:contextualSpacing/>
        <w:rPr>
          <w:szCs w:val="28"/>
        </w:rPr>
      </w:pPr>
    </w:p>
    <w:p w14:paraId="03C1DEDF" w14:textId="2222E213" w:rsidR="00C545E2" w:rsidRDefault="00C545E2" w:rsidP="00C545E2">
      <w:pPr>
        <w:spacing w:line="240" w:lineRule="auto"/>
        <w:ind w:left="0" w:firstLine="0"/>
        <w:contextualSpacing/>
        <w:rPr>
          <w:szCs w:val="28"/>
        </w:rPr>
      </w:pPr>
    </w:p>
    <w:p w14:paraId="2F47BDD5" w14:textId="77777777" w:rsidR="00C545E2" w:rsidRDefault="00C545E2" w:rsidP="00C545E2">
      <w:pPr>
        <w:spacing w:line="240" w:lineRule="auto"/>
        <w:ind w:left="0" w:firstLine="0"/>
        <w:contextualSpacing/>
        <w:rPr>
          <w:szCs w:val="28"/>
        </w:rPr>
      </w:pPr>
    </w:p>
    <w:p w14:paraId="3F8FD127" w14:textId="53F26716" w:rsidR="00C545E2" w:rsidRDefault="00C545E2" w:rsidP="00C545E2">
      <w:pPr>
        <w:spacing w:line="240" w:lineRule="auto"/>
        <w:ind w:left="0" w:right="141" w:firstLine="0"/>
        <w:contextualSpacing/>
        <w:rPr>
          <w:szCs w:val="28"/>
        </w:rPr>
      </w:pPr>
      <w:proofErr w:type="gramStart"/>
      <w:r>
        <w:rPr>
          <w:szCs w:val="28"/>
        </w:rPr>
        <w:t xml:space="preserve">Выполнил:   </w:t>
      </w:r>
      <w:proofErr w:type="gramEnd"/>
      <w:r>
        <w:rPr>
          <w:szCs w:val="28"/>
        </w:rPr>
        <w:t xml:space="preserve">                                                      Научный руководитель</w:t>
      </w:r>
    </w:p>
    <w:p w14:paraId="0B578B3B" w14:textId="1569958E" w:rsidR="00C545E2" w:rsidRDefault="00C545E2" w:rsidP="00C545E2">
      <w:pPr>
        <w:spacing w:line="240" w:lineRule="auto"/>
        <w:ind w:left="0" w:right="141" w:firstLine="0"/>
        <w:contextualSpacing/>
        <w:rPr>
          <w:szCs w:val="28"/>
        </w:rPr>
      </w:pPr>
      <w:r>
        <w:rPr>
          <w:szCs w:val="28"/>
        </w:rPr>
        <w:t>студент группы 894351                                    Сторожев Дмитрий Алексеевич</w:t>
      </w:r>
    </w:p>
    <w:p w14:paraId="3885038B" w14:textId="77777777" w:rsidR="00C545E2" w:rsidRDefault="00C545E2" w:rsidP="00C545E2">
      <w:pPr>
        <w:spacing w:line="240" w:lineRule="auto"/>
        <w:ind w:left="0" w:firstLine="0"/>
        <w:contextualSpacing/>
        <w:rPr>
          <w:szCs w:val="28"/>
        </w:rPr>
      </w:pPr>
      <w:r>
        <w:rPr>
          <w:szCs w:val="28"/>
        </w:rPr>
        <w:t>Галкин Илья Викторович</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p>
    <w:p w14:paraId="61E5AC4F" w14:textId="77777777" w:rsidR="00C545E2" w:rsidRDefault="00C545E2" w:rsidP="00C545E2">
      <w:pPr>
        <w:spacing w:line="240" w:lineRule="auto"/>
        <w:ind w:left="0" w:firstLine="0"/>
        <w:contextualSpacing/>
        <w:rPr>
          <w:szCs w:val="28"/>
        </w:rPr>
      </w:pPr>
    </w:p>
    <w:p w14:paraId="4310311C" w14:textId="77777777" w:rsidR="00C545E2" w:rsidRDefault="00C545E2" w:rsidP="00C545E2">
      <w:pPr>
        <w:spacing w:line="240" w:lineRule="auto"/>
        <w:ind w:left="0" w:firstLine="0"/>
        <w:contextualSpacing/>
        <w:rPr>
          <w:szCs w:val="28"/>
        </w:rPr>
      </w:pPr>
    </w:p>
    <w:p w14:paraId="5F38D3EA" w14:textId="77777777" w:rsidR="00C545E2" w:rsidRDefault="00C545E2" w:rsidP="00C545E2">
      <w:pPr>
        <w:spacing w:line="240" w:lineRule="auto"/>
        <w:ind w:left="0" w:firstLine="0"/>
        <w:contextualSpacing/>
        <w:rPr>
          <w:szCs w:val="28"/>
        </w:rPr>
      </w:pPr>
    </w:p>
    <w:p w14:paraId="2226A28F" w14:textId="77777777" w:rsidR="00C545E2" w:rsidRDefault="00C545E2" w:rsidP="00C545E2">
      <w:pPr>
        <w:spacing w:line="240" w:lineRule="auto"/>
        <w:ind w:left="0" w:firstLine="0"/>
        <w:contextualSpacing/>
        <w:rPr>
          <w:color w:val="auto"/>
          <w:szCs w:val="28"/>
        </w:rPr>
      </w:pPr>
    </w:p>
    <w:p w14:paraId="3F3706AA" w14:textId="77777777" w:rsidR="00C545E2" w:rsidRDefault="00C545E2" w:rsidP="00C545E2">
      <w:pPr>
        <w:pStyle w:val="aa"/>
        <w:contextualSpacing/>
        <w:jc w:val="center"/>
        <w:rPr>
          <w:color w:val="000000" w:themeColor="text1"/>
        </w:rPr>
      </w:pPr>
    </w:p>
    <w:p w14:paraId="17274C87" w14:textId="77777777" w:rsidR="00C545E2" w:rsidRDefault="00C545E2" w:rsidP="00C545E2">
      <w:pPr>
        <w:pStyle w:val="a3"/>
        <w:shd w:val="clear" w:color="auto" w:fill="FFFFFF"/>
        <w:spacing w:before="0" w:beforeAutospacing="0"/>
        <w:jc w:val="center"/>
        <w:rPr>
          <w:color w:val="000000" w:themeColor="text1"/>
          <w:sz w:val="28"/>
          <w:szCs w:val="28"/>
        </w:rPr>
      </w:pPr>
    </w:p>
    <w:p w14:paraId="40E8A4E4" w14:textId="77777777" w:rsidR="00C545E2" w:rsidRDefault="00C545E2" w:rsidP="00C545E2">
      <w:pPr>
        <w:pStyle w:val="a3"/>
        <w:shd w:val="clear" w:color="auto" w:fill="FFFFFF"/>
        <w:spacing w:before="0" w:beforeAutospacing="0"/>
        <w:jc w:val="center"/>
        <w:rPr>
          <w:color w:val="000000" w:themeColor="text1"/>
          <w:sz w:val="28"/>
          <w:szCs w:val="28"/>
        </w:rPr>
      </w:pPr>
    </w:p>
    <w:p w14:paraId="088455D3" w14:textId="77777777" w:rsidR="00C545E2" w:rsidRDefault="00C545E2" w:rsidP="00C545E2">
      <w:pPr>
        <w:pStyle w:val="a3"/>
        <w:shd w:val="clear" w:color="auto" w:fill="FFFFFF"/>
        <w:spacing w:before="0" w:beforeAutospacing="0"/>
        <w:jc w:val="center"/>
        <w:rPr>
          <w:color w:val="000000" w:themeColor="text1"/>
          <w:sz w:val="28"/>
          <w:szCs w:val="28"/>
        </w:rPr>
      </w:pPr>
    </w:p>
    <w:p w14:paraId="695C9103" w14:textId="77777777" w:rsidR="00C545E2" w:rsidRDefault="00C545E2" w:rsidP="00F67B2F">
      <w:pPr>
        <w:pStyle w:val="a3"/>
        <w:shd w:val="clear" w:color="auto" w:fill="FFFFFF"/>
        <w:spacing w:before="0" w:beforeAutospacing="0"/>
        <w:rPr>
          <w:color w:val="000000" w:themeColor="text1"/>
          <w:sz w:val="28"/>
          <w:szCs w:val="28"/>
        </w:rPr>
      </w:pPr>
    </w:p>
    <w:p w14:paraId="762D9D1C" w14:textId="71B01FF5" w:rsidR="00402D3B" w:rsidRDefault="00C545E2" w:rsidP="00C545E2">
      <w:pPr>
        <w:pStyle w:val="a3"/>
        <w:shd w:val="clear" w:color="auto" w:fill="FFFFFF"/>
        <w:spacing w:before="0" w:beforeAutospacing="0"/>
        <w:jc w:val="center"/>
        <w:rPr>
          <w:b/>
          <w:bCs/>
          <w:sz w:val="28"/>
          <w:szCs w:val="28"/>
        </w:rPr>
        <w:sectPr w:rsidR="00402D3B" w:rsidSect="003723FD">
          <w:footerReference w:type="default" r:id="rId8"/>
          <w:pgSz w:w="11906" w:h="16838"/>
          <w:pgMar w:top="1134" w:right="850" w:bottom="1134" w:left="1701" w:header="708" w:footer="708" w:gutter="0"/>
          <w:cols w:space="708"/>
          <w:titlePg/>
          <w:docGrid w:linePitch="381"/>
        </w:sectPr>
      </w:pPr>
      <w:r>
        <w:rPr>
          <w:color w:val="000000" w:themeColor="text1"/>
          <w:sz w:val="28"/>
          <w:szCs w:val="28"/>
        </w:rPr>
        <w:t>Минск, 2021</w:t>
      </w:r>
      <w:r>
        <w:rPr>
          <w:b/>
          <w:sz w:val="28"/>
          <w:szCs w:val="28"/>
        </w:rPr>
        <w:br w:type="page"/>
      </w:r>
    </w:p>
    <w:p w14:paraId="2127CCBB" w14:textId="77777777" w:rsidR="00FB08C4" w:rsidRPr="00047EE7" w:rsidRDefault="00FB08C4" w:rsidP="00FB08C4">
      <w:pPr>
        <w:ind w:left="0" w:firstLine="0"/>
        <w:contextualSpacing/>
        <w:rPr>
          <w:b/>
          <w:sz w:val="36"/>
          <w:szCs w:val="36"/>
        </w:rPr>
      </w:pPr>
      <w:r w:rsidRPr="00B56315">
        <w:rPr>
          <w:b/>
          <w:szCs w:val="28"/>
        </w:rPr>
        <w:lastRenderedPageBreak/>
        <w:t xml:space="preserve">                               </w:t>
      </w:r>
      <w:r>
        <w:rPr>
          <w:b/>
          <w:szCs w:val="28"/>
        </w:rPr>
        <w:t xml:space="preserve">                </w:t>
      </w:r>
      <w:r w:rsidRPr="00047EE7">
        <w:rPr>
          <w:b/>
          <w:sz w:val="36"/>
          <w:szCs w:val="36"/>
        </w:rPr>
        <w:t>Содержание</w:t>
      </w:r>
    </w:p>
    <w:sdt>
      <w:sdtPr>
        <w:rPr>
          <w:rFonts w:eastAsia="Times New Roman"/>
          <w:b w:val="0"/>
          <w:bCs w:val="0"/>
          <w:color w:val="000000"/>
          <w:szCs w:val="22"/>
        </w:rPr>
        <w:id w:val="-1451545664"/>
        <w:docPartObj>
          <w:docPartGallery w:val="Table of Contents"/>
          <w:docPartUnique/>
        </w:docPartObj>
      </w:sdtPr>
      <w:sdtEndPr/>
      <w:sdtContent>
        <w:p w14:paraId="11CECADE" w14:textId="28F0B13F" w:rsidR="00402D3B" w:rsidRDefault="00402D3B" w:rsidP="00402D3B">
          <w:pPr>
            <w:pStyle w:val="aa"/>
          </w:pPr>
        </w:p>
        <w:p w14:paraId="0AD14561" w14:textId="70182EF6" w:rsidR="00CB78F1" w:rsidRDefault="00402D3B">
          <w:pPr>
            <w:pStyle w:val="11"/>
            <w:tabs>
              <w:tab w:val="right" w:leader="dot" w:pos="9345"/>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74190121" w:history="1">
            <w:r w:rsidR="00CB78F1" w:rsidRPr="00DB0454">
              <w:rPr>
                <w:rStyle w:val="a5"/>
                <w:noProof/>
              </w:rPr>
              <w:t>Введение</w:t>
            </w:r>
            <w:r w:rsidR="00CB78F1">
              <w:rPr>
                <w:noProof/>
                <w:webHidden/>
              </w:rPr>
              <w:tab/>
            </w:r>
            <w:r w:rsidR="00CB78F1">
              <w:rPr>
                <w:noProof/>
                <w:webHidden/>
              </w:rPr>
              <w:fldChar w:fldCharType="begin"/>
            </w:r>
            <w:r w:rsidR="00CB78F1">
              <w:rPr>
                <w:noProof/>
                <w:webHidden/>
              </w:rPr>
              <w:instrText xml:space="preserve"> PAGEREF _Toc74190121 \h </w:instrText>
            </w:r>
            <w:r w:rsidR="00CB78F1">
              <w:rPr>
                <w:noProof/>
                <w:webHidden/>
              </w:rPr>
            </w:r>
            <w:r w:rsidR="00CB78F1">
              <w:rPr>
                <w:noProof/>
                <w:webHidden/>
              </w:rPr>
              <w:fldChar w:fldCharType="separate"/>
            </w:r>
            <w:r w:rsidR="00CB78F1">
              <w:rPr>
                <w:noProof/>
                <w:webHidden/>
              </w:rPr>
              <w:t>4</w:t>
            </w:r>
            <w:r w:rsidR="00CB78F1">
              <w:rPr>
                <w:noProof/>
                <w:webHidden/>
              </w:rPr>
              <w:fldChar w:fldCharType="end"/>
            </w:r>
          </w:hyperlink>
        </w:p>
        <w:p w14:paraId="195F5822" w14:textId="60EBD212" w:rsidR="00CB78F1" w:rsidRDefault="00CB78F1">
          <w:pPr>
            <w:pStyle w:val="11"/>
            <w:tabs>
              <w:tab w:val="right" w:leader="dot" w:pos="9345"/>
            </w:tabs>
            <w:rPr>
              <w:rFonts w:asciiTheme="minorHAnsi" w:eastAsiaTheme="minorEastAsia" w:hAnsiTheme="minorHAnsi" w:cstheme="minorBidi"/>
              <w:noProof/>
              <w:color w:val="auto"/>
              <w:sz w:val="22"/>
            </w:rPr>
          </w:pPr>
          <w:hyperlink w:anchor="_Toc74190122" w:history="1">
            <w:r w:rsidRPr="00DB0454">
              <w:rPr>
                <w:rStyle w:val="a5"/>
                <w:noProof/>
                <w:shd w:val="clear" w:color="auto" w:fill="FFFFFF"/>
              </w:rPr>
              <w:t xml:space="preserve">1 </w:t>
            </w:r>
            <w:r w:rsidRPr="00DB0454">
              <w:rPr>
                <w:rStyle w:val="a5"/>
                <w:noProof/>
              </w:rPr>
              <w:t>Описание предметной области</w:t>
            </w:r>
            <w:r>
              <w:rPr>
                <w:noProof/>
                <w:webHidden/>
              </w:rPr>
              <w:tab/>
            </w:r>
            <w:r>
              <w:rPr>
                <w:noProof/>
                <w:webHidden/>
              </w:rPr>
              <w:fldChar w:fldCharType="begin"/>
            </w:r>
            <w:r>
              <w:rPr>
                <w:noProof/>
                <w:webHidden/>
              </w:rPr>
              <w:instrText xml:space="preserve"> PAGEREF _Toc74190122 \h </w:instrText>
            </w:r>
            <w:r>
              <w:rPr>
                <w:noProof/>
                <w:webHidden/>
              </w:rPr>
            </w:r>
            <w:r>
              <w:rPr>
                <w:noProof/>
                <w:webHidden/>
              </w:rPr>
              <w:fldChar w:fldCharType="separate"/>
            </w:r>
            <w:r>
              <w:rPr>
                <w:noProof/>
                <w:webHidden/>
              </w:rPr>
              <w:t>6</w:t>
            </w:r>
            <w:r>
              <w:rPr>
                <w:noProof/>
                <w:webHidden/>
              </w:rPr>
              <w:fldChar w:fldCharType="end"/>
            </w:r>
          </w:hyperlink>
        </w:p>
        <w:p w14:paraId="79C4C52C" w14:textId="0A133C37" w:rsidR="00CB78F1" w:rsidRDefault="00CB78F1">
          <w:pPr>
            <w:pStyle w:val="21"/>
            <w:tabs>
              <w:tab w:val="left" w:pos="880"/>
              <w:tab w:val="right" w:leader="dot" w:pos="9345"/>
            </w:tabs>
            <w:rPr>
              <w:rFonts w:asciiTheme="minorHAnsi" w:eastAsiaTheme="minorEastAsia" w:hAnsiTheme="minorHAnsi" w:cstheme="minorBidi"/>
              <w:noProof/>
              <w:color w:val="auto"/>
              <w:sz w:val="22"/>
            </w:rPr>
          </w:pPr>
          <w:hyperlink w:anchor="_Toc74190123" w:history="1">
            <w:r w:rsidRPr="00DB0454">
              <w:rPr>
                <w:rStyle w:val="a5"/>
                <w:b/>
                <w:noProof/>
              </w:rPr>
              <w:t>1.1</w:t>
            </w:r>
            <w:r>
              <w:rPr>
                <w:rFonts w:asciiTheme="minorHAnsi" w:eastAsiaTheme="minorEastAsia" w:hAnsiTheme="minorHAnsi" w:cstheme="minorBidi"/>
                <w:noProof/>
                <w:color w:val="auto"/>
                <w:sz w:val="22"/>
              </w:rPr>
              <w:tab/>
            </w:r>
            <w:r w:rsidRPr="00DB0454">
              <w:rPr>
                <w:rStyle w:val="a5"/>
                <w:b/>
                <w:noProof/>
              </w:rPr>
              <w:t>Показатели ликвидности и платежеспособности</w:t>
            </w:r>
            <w:r>
              <w:rPr>
                <w:noProof/>
                <w:webHidden/>
              </w:rPr>
              <w:tab/>
            </w:r>
            <w:r>
              <w:rPr>
                <w:noProof/>
                <w:webHidden/>
              </w:rPr>
              <w:fldChar w:fldCharType="begin"/>
            </w:r>
            <w:r>
              <w:rPr>
                <w:noProof/>
                <w:webHidden/>
              </w:rPr>
              <w:instrText xml:space="preserve"> PAGEREF _Toc74190123 \h </w:instrText>
            </w:r>
            <w:r>
              <w:rPr>
                <w:noProof/>
                <w:webHidden/>
              </w:rPr>
            </w:r>
            <w:r>
              <w:rPr>
                <w:noProof/>
                <w:webHidden/>
              </w:rPr>
              <w:fldChar w:fldCharType="separate"/>
            </w:r>
            <w:r>
              <w:rPr>
                <w:noProof/>
                <w:webHidden/>
              </w:rPr>
              <w:t>8</w:t>
            </w:r>
            <w:r>
              <w:rPr>
                <w:noProof/>
                <w:webHidden/>
              </w:rPr>
              <w:fldChar w:fldCharType="end"/>
            </w:r>
          </w:hyperlink>
        </w:p>
        <w:p w14:paraId="0CCD2B5D" w14:textId="3D027C00" w:rsidR="00CB78F1" w:rsidRDefault="00CB78F1">
          <w:pPr>
            <w:pStyle w:val="21"/>
            <w:tabs>
              <w:tab w:val="left" w:pos="880"/>
              <w:tab w:val="right" w:leader="dot" w:pos="9345"/>
            </w:tabs>
            <w:rPr>
              <w:rFonts w:asciiTheme="minorHAnsi" w:eastAsiaTheme="minorEastAsia" w:hAnsiTheme="minorHAnsi" w:cstheme="minorBidi"/>
              <w:noProof/>
              <w:color w:val="auto"/>
              <w:sz w:val="22"/>
            </w:rPr>
          </w:pPr>
          <w:hyperlink w:anchor="_Toc74190124" w:history="1">
            <w:r w:rsidRPr="00DB0454">
              <w:rPr>
                <w:rStyle w:val="a5"/>
                <w:b/>
                <w:noProof/>
              </w:rPr>
              <w:t>1.2</w:t>
            </w:r>
            <w:r>
              <w:rPr>
                <w:rFonts w:asciiTheme="minorHAnsi" w:eastAsiaTheme="minorEastAsia" w:hAnsiTheme="minorHAnsi" w:cstheme="minorBidi"/>
                <w:noProof/>
                <w:color w:val="auto"/>
                <w:sz w:val="22"/>
              </w:rPr>
              <w:tab/>
            </w:r>
            <w:r w:rsidRPr="00DB0454">
              <w:rPr>
                <w:rStyle w:val="a5"/>
                <w:b/>
                <w:noProof/>
              </w:rPr>
              <w:t>Показатели финансовой устойчивости</w:t>
            </w:r>
            <w:r>
              <w:rPr>
                <w:noProof/>
                <w:webHidden/>
              </w:rPr>
              <w:tab/>
            </w:r>
            <w:r>
              <w:rPr>
                <w:noProof/>
                <w:webHidden/>
              </w:rPr>
              <w:fldChar w:fldCharType="begin"/>
            </w:r>
            <w:r>
              <w:rPr>
                <w:noProof/>
                <w:webHidden/>
              </w:rPr>
              <w:instrText xml:space="preserve"> PAGEREF _Toc74190124 \h </w:instrText>
            </w:r>
            <w:r>
              <w:rPr>
                <w:noProof/>
                <w:webHidden/>
              </w:rPr>
            </w:r>
            <w:r>
              <w:rPr>
                <w:noProof/>
                <w:webHidden/>
              </w:rPr>
              <w:fldChar w:fldCharType="separate"/>
            </w:r>
            <w:r>
              <w:rPr>
                <w:noProof/>
                <w:webHidden/>
              </w:rPr>
              <w:t>9</w:t>
            </w:r>
            <w:r>
              <w:rPr>
                <w:noProof/>
                <w:webHidden/>
              </w:rPr>
              <w:fldChar w:fldCharType="end"/>
            </w:r>
          </w:hyperlink>
        </w:p>
        <w:p w14:paraId="3605445C" w14:textId="6F4BE2A4" w:rsidR="00CB78F1" w:rsidRDefault="00CB78F1">
          <w:pPr>
            <w:pStyle w:val="21"/>
            <w:tabs>
              <w:tab w:val="left" w:pos="880"/>
              <w:tab w:val="right" w:leader="dot" w:pos="9345"/>
            </w:tabs>
            <w:rPr>
              <w:rFonts w:asciiTheme="minorHAnsi" w:eastAsiaTheme="minorEastAsia" w:hAnsiTheme="minorHAnsi" w:cstheme="minorBidi"/>
              <w:noProof/>
              <w:color w:val="auto"/>
              <w:sz w:val="22"/>
            </w:rPr>
          </w:pPr>
          <w:hyperlink w:anchor="_Toc74190125" w:history="1">
            <w:r w:rsidRPr="00DB0454">
              <w:rPr>
                <w:rStyle w:val="a5"/>
                <w:b/>
                <w:noProof/>
              </w:rPr>
              <w:t>1.3</w:t>
            </w:r>
            <w:r>
              <w:rPr>
                <w:rFonts w:asciiTheme="minorHAnsi" w:eastAsiaTheme="minorEastAsia" w:hAnsiTheme="minorHAnsi" w:cstheme="minorBidi"/>
                <w:noProof/>
                <w:color w:val="auto"/>
                <w:sz w:val="22"/>
              </w:rPr>
              <w:tab/>
            </w:r>
            <w:r w:rsidRPr="00DB0454">
              <w:rPr>
                <w:rStyle w:val="a5"/>
                <w:b/>
                <w:noProof/>
              </w:rPr>
              <w:t>Показатели оборачиваемости активов</w:t>
            </w:r>
            <w:r>
              <w:rPr>
                <w:noProof/>
                <w:webHidden/>
              </w:rPr>
              <w:tab/>
            </w:r>
            <w:r>
              <w:rPr>
                <w:noProof/>
                <w:webHidden/>
              </w:rPr>
              <w:fldChar w:fldCharType="begin"/>
            </w:r>
            <w:r>
              <w:rPr>
                <w:noProof/>
                <w:webHidden/>
              </w:rPr>
              <w:instrText xml:space="preserve"> PAGEREF _Toc74190125 \h </w:instrText>
            </w:r>
            <w:r>
              <w:rPr>
                <w:noProof/>
                <w:webHidden/>
              </w:rPr>
            </w:r>
            <w:r>
              <w:rPr>
                <w:noProof/>
                <w:webHidden/>
              </w:rPr>
              <w:fldChar w:fldCharType="separate"/>
            </w:r>
            <w:r>
              <w:rPr>
                <w:noProof/>
                <w:webHidden/>
              </w:rPr>
              <w:t>10</w:t>
            </w:r>
            <w:r>
              <w:rPr>
                <w:noProof/>
                <w:webHidden/>
              </w:rPr>
              <w:fldChar w:fldCharType="end"/>
            </w:r>
          </w:hyperlink>
        </w:p>
        <w:p w14:paraId="031C5265" w14:textId="60169CA2" w:rsidR="00CB78F1" w:rsidRDefault="00CB78F1">
          <w:pPr>
            <w:pStyle w:val="21"/>
            <w:tabs>
              <w:tab w:val="left" w:pos="880"/>
              <w:tab w:val="right" w:leader="dot" w:pos="9345"/>
            </w:tabs>
            <w:rPr>
              <w:rFonts w:asciiTheme="minorHAnsi" w:eastAsiaTheme="minorEastAsia" w:hAnsiTheme="minorHAnsi" w:cstheme="minorBidi"/>
              <w:noProof/>
              <w:color w:val="auto"/>
              <w:sz w:val="22"/>
            </w:rPr>
          </w:pPr>
          <w:hyperlink w:anchor="_Toc74190126" w:history="1">
            <w:r w:rsidRPr="00DB0454">
              <w:rPr>
                <w:rStyle w:val="a5"/>
                <w:b/>
                <w:noProof/>
              </w:rPr>
              <w:t>1.4</w:t>
            </w:r>
            <w:r>
              <w:rPr>
                <w:rFonts w:asciiTheme="minorHAnsi" w:eastAsiaTheme="minorEastAsia" w:hAnsiTheme="minorHAnsi" w:cstheme="minorBidi"/>
                <w:noProof/>
                <w:color w:val="auto"/>
                <w:sz w:val="22"/>
              </w:rPr>
              <w:tab/>
            </w:r>
            <w:r w:rsidRPr="00DB0454">
              <w:rPr>
                <w:rStyle w:val="a5"/>
                <w:b/>
                <w:noProof/>
              </w:rPr>
              <w:t>Показатели рентабельности хозяйственной деятельности</w:t>
            </w:r>
            <w:r>
              <w:rPr>
                <w:noProof/>
                <w:webHidden/>
              </w:rPr>
              <w:tab/>
            </w:r>
            <w:r>
              <w:rPr>
                <w:noProof/>
                <w:webHidden/>
              </w:rPr>
              <w:fldChar w:fldCharType="begin"/>
            </w:r>
            <w:r>
              <w:rPr>
                <w:noProof/>
                <w:webHidden/>
              </w:rPr>
              <w:instrText xml:space="preserve"> PAGEREF _Toc74190126 \h </w:instrText>
            </w:r>
            <w:r>
              <w:rPr>
                <w:noProof/>
                <w:webHidden/>
              </w:rPr>
            </w:r>
            <w:r>
              <w:rPr>
                <w:noProof/>
                <w:webHidden/>
              </w:rPr>
              <w:fldChar w:fldCharType="separate"/>
            </w:r>
            <w:r>
              <w:rPr>
                <w:noProof/>
                <w:webHidden/>
              </w:rPr>
              <w:t>11</w:t>
            </w:r>
            <w:r>
              <w:rPr>
                <w:noProof/>
                <w:webHidden/>
              </w:rPr>
              <w:fldChar w:fldCharType="end"/>
            </w:r>
          </w:hyperlink>
        </w:p>
        <w:p w14:paraId="70919F6A" w14:textId="1425F4F2" w:rsidR="00CB78F1" w:rsidRDefault="00CB78F1">
          <w:pPr>
            <w:pStyle w:val="21"/>
            <w:tabs>
              <w:tab w:val="left" w:pos="880"/>
              <w:tab w:val="right" w:leader="dot" w:pos="9345"/>
            </w:tabs>
            <w:rPr>
              <w:rFonts w:asciiTheme="minorHAnsi" w:eastAsiaTheme="minorEastAsia" w:hAnsiTheme="minorHAnsi" w:cstheme="minorBidi"/>
              <w:noProof/>
              <w:color w:val="auto"/>
              <w:sz w:val="22"/>
            </w:rPr>
          </w:pPr>
          <w:hyperlink w:anchor="_Toc74190127" w:history="1">
            <w:r w:rsidRPr="00DB0454">
              <w:rPr>
                <w:rStyle w:val="a5"/>
                <w:b/>
                <w:noProof/>
              </w:rPr>
              <w:t>1.5</w:t>
            </w:r>
            <w:r>
              <w:rPr>
                <w:rFonts w:asciiTheme="minorHAnsi" w:eastAsiaTheme="minorEastAsia" w:hAnsiTheme="minorHAnsi" w:cstheme="minorBidi"/>
                <w:noProof/>
                <w:color w:val="auto"/>
                <w:sz w:val="22"/>
              </w:rPr>
              <w:tab/>
            </w:r>
            <w:r w:rsidRPr="00DB0454">
              <w:rPr>
                <w:rStyle w:val="a5"/>
                <w:b/>
                <w:noProof/>
              </w:rPr>
              <w:t>Показатели результативности работы фирмы</w:t>
            </w:r>
            <w:r>
              <w:rPr>
                <w:noProof/>
                <w:webHidden/>
              </w:rPr>
              <w:tab/>
            </w:r>
            <w:r>
              <w:rPr>
                <w:noProof/>
                <w:webHidden/>
              </w:rPr>
              <w:fldChar w:fldCharType="begin"/>
            </w:r>
            <w:r>
              <w:rPr>
                <w:noProof/>
                <w:webHidden/>
              </w:rPr>
              <w:instrText xml:space="preserve"> PAGEREF _Toc74190127 \h </w:instrText>
            </w:r>
            <w:r>
              <w:rPr>
                <w:noProof/>
                <w:webHidden/>
              </w:rPr>
            </w:r>
            <w:r>
              <w:rPr>
                <w:noProof/>
                <w:webHidden/>
              </w:rPr>
              <w:fldChar w:fldCharType="separate"/>
            </w:r>
            <w:r>
              <w:rPr>
                <w:noProof/>
                <w:webHidden/>
              </w:rPr>
              <w:t>12</w:t>
            </w:r>
            <w:r>
              <w:rPr>
                <w:noProof/>
                <w:webHidden/>
              </w:rPr>
              <w:fldChar w:fldCharType="end"/>
            </w:r>
          </w:hyperlink>
        </w:p>
        <w:p w14:paraId="1D9DA497" w14:textId="3473C905" w:rsidR="00CB78F1" w:rsidRDefault="00CB78F1">
          <w:pPr>
            <w:pStyle w:val="11"/>
            <w:tabs>
              <w:tab w:val="left" w:pos="660"/>
              <w:tab w:val="right" w:leader="dot" w:pos="9345"/>
            </w:tabs>
            <w:rPr>
              <w:rFonts w:asciiTheme="minorHAnsi" w:eastAsiaTheme="minorEastAsia" w:hAnsiTheme="minorHAnsi" w:cstheme="minorBidi"/>
              <w:noProof/>
              <w:color w:val="auto"/>
              <w:sz w:val="22"/>
            </w:rPr>
          </w:pPr>
          <w:hyperlink w:anchor="_Toc74190128" w:history="1">
            <w:r w:rsidRPr="00DB0454">
              <w:rPr>
                <w:rStyle w:val="a5"/>
                <w:noProof/>
              </w:rPr>
              <w:t>2</w:t>
            </w:r>
            <w:r>
              <w:rPr>
                <w:rFonts w:asciiTheme="minorHAnsi" w:eastAsiaTheme="minorEastAsia" w:hAnsiTheme="minorHAnsi" w:cstheme="minorBidi"/>
                <w:noProof/>
                <w:color w:val="auto"/>
                <w:sz w:val="22"/>
              </w:rPr>
              <w:tab/>
            </w:r>
            <w:r w:rsidRPr="00DB0454">
              <w:rPr>
                <w:rStyle w:val="a5"/>
                <w:noProof/>
              </w:rPr>
              <w:t>Постановка задачи и обзор методов ее реализации</w:t>
            </w:r>
            <w:r>
              <w:rPr>
                <w:noProof/>
                <w:webHidden/>
              </w:rPr>
              <w:tab/>
            </w:r>
            <w:r>
              <w:rPr>
                <w:noProof/>
                <w:webHidden/>
              </w:rPr>
              <w:fldChar w:fldCharType="begin"/>
            </w:r>
            <w:r>
              <w:rPr>
                <w:noProof/>
                <w:webHidden/>
              </w:rPr>
              <w:instrText xml:space="preserve"> PAGEREF _Toc74190128 \h </w:instrText>
            </w:r>
            <w:r>
              <w:rPr>
                <w:noProof/>
                <w:webHidden/>
              </w:rPr>
            </w:r>
            <w:r>
              <w:rPr>
                <w:noProof/>
                <w:webHidden/>
              </w:rPr>
              <w:fldChar w:fldCharType="separate"/>
            </w:r>
            <w:r>
              <w:rPr>
                <w:noProof/>
                <w:webHidden/>
              </w:rPr>
              <w:t>14</w:t>
            </w:r>
            <w:r>
              <w:rPr>
                <w:noProof/>
                <w:webHidden/>
              </w:rPr>
              <w:fldChar w:fldCharType="end"/>
            </w:r>
          </w:hyperlink>
        </w:p>
        <w:p w14:paraId="43C001CF" w14:textId="0CA7DACC" w:rsidR="00CB78F1" w:rsidRDefault="00CB78F1">
          <w:pPr>
            <w:pStyle w:val="21"/>
            <w:tabs>
              <w:tab w:val="left" w:pos="880"/>
              <w:tab w:val="right" w:leader="dot" w:pos="9345"/>
            </w:tabs>
            <w:rPr>
              <w:rFonts w:asciiTheme="minorHAnsi" w:eastAsiaTheme="minorEastAsia" w:hAnsiTheme="minorHAnsi" w:cstheme="minorBidi"/>
              <w:noProof/>
              <w:color w:val="auto"/>
              <w:sz w:val="22"/>
            </w:rPr>
          </w:pPr>
          <w:hyperlink w:anchor="_Toc74190129" w:history="1">
            <w:r w:rsidRPr="00DB0454">
              <w:rPr>
                <w:rStyle w:val="a5"/>
                <w:b/>
                <w:noProof/>
              </w:rPr>
              <w:t>2.1</w:t>
            </w:r>
            <w:r>
              <w:rPr>
                <w:rFonts w:asciiTheme="minorHAnsi" w:eastAsiaTheme="minorEastAsia" w:hAnsiTheme="minorHAnsi" w:cstheme="minorBidi"/>
                <w:noProof/>
                <w:color w:val="auto"/>
                <w:sz w:val="22"/>
              </w:rPr>
              <w:tab/>
            </w:r>
            <w:r w:rsidRPr="00DB0454">
              <w:rPr>
                <w:rStyle w:val="a5"/>
                <w:b/>
                <w:noProof/>
              </w:rPr>
              <w:t>Постановка задачи</w:t>
            </w:r>
            <w:r>
              <w:rPr>
                <w:noProof/>
                <w:webHidden/>
              </w:rPr>
              <w:tab/>
            </w:r>
            <w:r>
              <w:rPr>
                <w:noProof/>
                <w:webHidden/>
              </w:rPr>
              <w:fldChar w:fldCharType="begin"/>
            </w:r>
            <w:r>
              <w:rPr>
                <w:noProof/>
                <w:webHidden/>
              </w:rPr>
              <w:instrText xml:space="preserve"> PAGEREF _Toc74190129 \h </w:instrText>
            </w:r>
            <w:r>
              <w:rPr>
                <w:noProof/>
                <w:webHidden/>
              </w:rPr>
            </w:r>
            <w:r>
              <w:rPr>
                <w:noProof/>
                <w:webHidden/>
              </w:rPr>
              <w:fldChar w:fldCharType="separate"/>
            </w:r>
            <w:r>
              <w:rPr>
                <w:noProof/>
                <w:webHidden/>
              </w:rPr>
              <w:t>14</w:t>
            </w:r>
            <w:r>
              <w:rPr>
                <w:noProof/>
                <w:webHidden/>
              </w:rPr>
              <w:fldChar w:fldCharType="end"/>
            </w:r>
          </w:hyperlink>
        </w:p>
        <w:p w14:paraId="38122A95" w14:textId="451F3E18" w:rsidR="00CB78F1" w:rsidRDefault="00CB78F1">
          <w:pPr>
            <w:pStyle w:val="21"/>
            <w:tabs>
              <w:tab w:val="left" w:pos="880"/>
              <w:tab w:val="right" w:leader="dot" w:pos="9345"/>
            </w:tabs>
            <w:rPr>
              <w:rFonts w:asciiTheme="minorHAnsi" w:eastAsiaTheme="minorEastAsia" w:hAnsiTheme="minorHAnsi" w:cstheme="minorBidi"/>
              <w:noProof/>
              <w:color w:val="auto"/>
              <w:sz w:val="22"/>
            </w:rPr>
          </w:pPr>
          <w:hyperlink w:anchor="_Toc74190130" w:history="1">
            <w:r w:rsidRPr="00DB0454">
              <w:rPr>
                <w:rStyle w:val="a5"/>
                <w:b/>
                <w:noProof/>
              </w:rPr>
              <w:t>2.2</w:t>
            </w:r>
            <w:r>
              <w:rPr>
                <w:rFonts w:asciiTheme="minorHAnsi" w:eastAsiaTheme="minorEastAsia" w:hAnsiTheme="minorHAnsi" w:cstheme="minorBidi"/>
                <w:noProof/>
                <w:color w:val="auto"/>
                <w:sz w:val="22"/>
              </w:rPr>
              <w:tab/>
            </w:r>
            <w:r w:rsidRPr="00DB0454">
              <w:rPr>
                <w:rStyle w:val="a5"/>
                <w:b/>
                <w:noProof/>
              </w:rPr>
              <w:t>Обзор используемых технологий</w:t>
            </w:r>
            <w:r>
              <w:rPr>
                <w:noProof/>
                <w:webHidden/>
              </w:rPr>
              <w:tab/>
            </w:r>
            <w:r>
              <w:rPr>
                <w:noProof/>
                <w:webHidden/>
              </w:rPr>
              <w:fldChar w:fldCharType="begin"/>
            </w:r>
            <w:r>
              <w:rPr>
                <w:noProof/>
                <w:webHidden/>
              </w:rPr>
              <w:instrText xml:space="preserve"> PAGEREF _Toc74190130 \h </w:instrText>
            </w:r>
            <w:r>
              <w:rPr>
                <w:noProof/>
                <w:webHidden/>
              </w:rPr>
            </w:r>
            <w:r>
              <w:rPr>
                <w:noProof/>
                <w:webHidden/>
              </w:rPr>
              <w:fldChar w:fldCharType="separate"/>
            </w:r>
            <w:r>
              <w:rPr>
                <w:noProof/>
                <w:webHidden/>
              </w:rPr>
              <w:t>15</w:t>
            </w:r>
            <w:r>
              <w:rPr>
                <w:noProof/>
                <w:webHidden/>
              </w:rPr>
              <w:fldChar w:fldCharType="end"/>
            </w:r>
          </w:hyperlink>
        </w:p>
        <w:p w14:paraId="2BF85B70" w14:textId="65EE83E0" w:rsidR="00CB78F1" w:rsidRDefault="00CB78F1">
          <w:pPr>
            <w:pStyle w:val="11"/>
            <w:tabs>
              <w:tab w:val="right" w:leader="dot" w:pos="9345"/>
            </w:tabs>
            <w:rPr>
              <w:rFonts w:asciiTheme="minorHAnsi" w:eastAsiaTheme="minorEastAsia" w:hAnsiTheme="minorHAnsi" w:cstheme="minorBidi"/>
              <w:noProof/>
              <w:color w:val="auto"/>
              <w:sz w:val="22"/>
            </w:rPr>
          </w:pPr>
          <w:hyperlink w:anchor="_Toc74190131" w:history="1">
            <w:r w:rsidRPr="00DB0454">
              <w:rPr>
                <w:rStyle w:val="a5"/>
                <w:noProof/>
              </w:rPr>
              <w:t>3 Функциональное моделирование системы</w:t>
            </w:r>
            <w:r>
              <w:rPr>
                <w:noProof/>
                <w:webHidden/>
              </w:rPr>
              <w:tab/>
            </w:r>
            <w:r>
              <w:rPr>
                <w:noProof/>
                <w:webHidden/>
              </w:rPr>
              <w:fldChar w:fldCharType="begin"/>
            </w:r>
            <w:r>
              <w:rPr>
                <w:noProof/>
                <w:webHidden/>
              </w:rPr>
              <w:instrText xml:space="preserve"> PAGEREF _Toc74190131 \h </w:instrText>
            </w:r>
            <w:r>
              <w:rPr>
                <w:noProof/>
                <w:webHidden/>
              </w:rPr>
            </w:r>
            <w:r>
              <w:rPr>
                <w:noProof/>
                <w:webHidden/>
              </w:rPr>
              <w:fldChar w:fldCharType="separate"/>
            </w:r>
            <w:r>
              <w:rPr>
                <w:noProof/>
                <w:webHidden/>
              </w:rPr>
              <w:t>19</w:t>
            </w:r>
            <w:r>
              <w:rPr>
                <w:noProof/>
                <w:webHidden/>
              </w:rPr>
              <w:fldChar w:fldCharType="end"/>
            </w:r>
          </w:hyperlink>
        </w:p>
        <w:p w14:paraId="71D8B233" w14:textId="44F77552" w:rsidR="00CB78F1" w:rsidRDefault="00CB78F1">
          <w:pPr>
            <w:pStyle w:val="21"/>
            <w:tabs>
              <w:tab w:val="right" w:leader="dot" w:pos="9345"/>
            </w:tabs>
            <w:rPr>
              <w:rFonts w:asciiTheme="minorHAnsi" w:eastAsiaTheme="minorEastAsia" w:hAnsiTheme="minorHAnsi" w:cstheme="minorBidi"/>
              <w:noProof/>
              <w:color w:val="auto"/>
              <w:sz w:val="22"/>
            </w:rPr>
          </w:pPr>
          <w:hyperlink w:anchor="_Toc74190132" w:history="1">
            <w:r w:rsidRPr="00DB0454">
              <w:rPr>
                <w:rStyle w:val="a5"/>
                <w:b/>
                <w:noProof/>
              </w:rPr>
              <w:t>3.1 Описание бизнес-процесса на основе контекстной диаграммы</w:t>
            </w:r>
            <w:r>
              <w:rPr>
                <w:noProof/>
                <w:webHidden/>
              </w:rPr>
              <w:tab/>
            </w:r>
            <w:r>
              <w:rPr>
                <w:noProof/>
                <w:webHidden/>
              </w:rPr>
              <w:fldChar w:fldCharType="begin"/>
            </w:r>
            <w:r>
              <w:rPr>
                <w:noProof/>
                <w:webHidden/>
              </w:rPr>
              <w:instrText xml:space="preserve"> PAGEREF _Toc74190132 \h </w:instrText>
            </w:r>
            <w:r>
              <w:rPr>
                <w:noProof/>
                <w:webHidden/>
              </w:rPr>
            </w:r>
            <w:r>
              <w:rPr>
                <w:noProof/>
                <w:webHidden/>
              </w:rPr>
              <w:fldChar w:fldCharType="separate"/>
            </w:r>
            <w:r>
              <w:rPr>
                <w:noProof/>
                <w:webHidden/>
              </w:rPr>
              <w:t>19</w:t>
            </w:r>
            <w:r>
              <w:rPr>
                <w:noProof/>
                <w:webHidden/>
              </w:rPr>
              <w:fldChar w:fldCharType="end"/>
            </w:r>
          </w:hyperlink>
        </w:p>
        <w:p w14:paraId="2139388E" w14:textId="4DF5D361" w:rsidR="00CB78F1" w:rsidRDefault="00CB78F1">
          <w:pPr>
            <w:pStyle w:val="21"/>
            <w:tabs>
              <w:tab w:val="right" w:leader="dot" w:pos="9345"/>
            </w:tabs>
            <w:rPr>
              <w:rFonts w:asciiTheme="minorHAnsi" w:eastAsiaTheme="minorEastAsia" w:hAnsiTheme="minorHAnsi" w:cstheme="minorBidi"/>
              <w:noProof/>
              <w:color w:val="auto"/>
              <w:sz w:val="22"/>
            </w:rPr>
          </w:pPr>
          <w:hyperlink w:anchor="_Toc74190133" w:history="1">
            <w:r w:rsidRPr="00DB0454">
              <w:rPr>
                <w:rStyle w:val="a5"/>
                <w:b/>
                <w:noProof/>
              </w:rPr>
              <w:t>3.2 Описание процесса расчета на основе диаграммы последовательности</w:t>
            </w:r>
            <w:r>
              <w:rPr>
                <w:noProof/>
                <w:webHidden/>
              </w:rPr>
              <w:tab/>
            </w:r>
            <w:r>
              <w:rPr>
                <w:noProof/>
                <w:webHidden/>
              </w:rPr>
              <w:fldChar w:fldCharType="begin"/>
            </w:r>
            <w:r>
              <w:rPr>
                <w:noProof/>
                <w:webHidden/>
              </w:rPr>
              <w:instrText xml:space="preserve"> PAGEREF _Toc74190133 \h </w:instrText>
            </w:r>
            <w:r>
              <w:rPr>
                <w:noProof/>
                <w:webHidden/>
              </w:rPr>
            </w:r>
            <w:r>
              <w:rPr>
                <w:noProof/>
                <w:webHidden/>
              </w:rPr>
              <w:fldChar w:fldCharType="separate"/>
            </w:r>
            <w:r>
              <w:rPr>
                <w:noProof/>
                <w:webHidden/>
              </w:rPr>
              <w:t>22</w:t>
            </w:r>
            <w:r>
              <w:rPr>
                <w:noProof/>
                <w:webHidden/>
              </w:rPr>
              <w:fldChar w:fldCharType="end"/>
            </w:r>
          </w:hyperlink>
        </w:p>
        <w:p w14:paraId="2B3B53F6" w14:textId="63FD1764" w:rsidR="00CB78F1" w:rsidRDefault="00CB78F1">
          <w:pPr>
            <w:pStyle w:val="21"/>
            <w:tabs>
              <w:tab w:val="right" w:leader="dot" w:pos="9345"/>
            </w:tabs>
            <w:rPr>
              <w:rFonts w:asciiTheme="minorHAnsi" w:eastAsiaTheme="minorEastAsia" w:hAnsiTheme="minorHAnsi" w:cstheme="minorBidi"/>
              <w:noProof/>
              <w:color w:val="auto"/>
              <w:sz w:val="22"/>
            </w:rPr>
          </w:pPr>
          <w:hyperlink w:anchor="_Toc74190134" w:history="1">
            <w:r w:rsidRPr="00DB0454">
              <w:rPr>
                <w:rStyle w:val="a5"/>
                <w:b/>
                <w:noProof/>
              </w:rPr>
              <w:t>3.3 Диаграмма компонентов системы</w:t>
            </w:r>
            <w:r>
              <w:rPr>
                <w:noProof/>
                <w:webHidden/>
              </w:rPr>
              <w:tab/>
            </w:r>
            <w:r>
              <w:rPr>
                <w:noProof/>
                <w:webHidden/>
              </w:rPr>
              <w:fldChar w:fldCharType="begin"/>
            </w:r>
            <w:r>
              <w:rPr>
                <w:noProof/>
                <w:webHidden/>
              </w:rPr>
              <w:instrText xml:space="preserve"> PAGEREF _Toc74190134 \h </w:instrText>
            </w:r>
            <w:r>
              <w:rPr>
                <w:noProof/>
                <w:webHidden/>
              </w:rPr>
            </w:r>
            <w:r>
              <w:rPr>
                <w:noProof/>
                <w:webHidden/>
              </w:rPr>
              <w:fldChar w:fldCharType="separate"/>
            </w:r>
            <w:r>
              <w:rPr>
                <w:noProof/>
                <w:webHidden/>
              </w:rPr>
              <w:t>23</w:t>
            </w:r>
            <w:r>
              <w:rPr>
                <w:noProof/>
                <w:webHidden/>
              </w:rPr>
              <w:fldChar w:fldCharType="end"/>
            </w:r>
          </w:hyperlink>
        </w:p>
        <w:p w14:paraId="1E10DCEF" w14:textId="0FD1D8C9" w:rsidR="00CB78F1" w:rsidRDefault="00CB78F1">
          <w:pPr>
            <w:pStyle w:val="21"/>
            <w:tabs>
              <w:tab w:val="right" w:leader="dot" w:pos="9345"/>
            </w:tabs>
            <w:rPr>
              <w:rFonts w:asciiTheme="minorHAnsi" w:eastAsiaTheme="minorEastAsia" w:hAnsiTheme="minorHAnsi" w:cstheme="minorBidi"/>
              <w:noProof/>
              <w:color w:val="auto"/>
              <w:sz w:val="22"/>
            </w:rPr>
          </w:pPr>
          <w:hyperlink w:anchor="_Toc74190135" w:history="1">
            <w:r w:rsidRPr="00DB0454">
              <w:rPr>
                <w:rStyle w:val="a5"/>
                <w:b/>
                <w:noProof/>
              </w:rPr>
              <w:t>3.4 Диаграмма развертывания системы</w:t>
            </w:r>
            <w:r>
              <w:rPr>
                <w:noProof/>
                <w:webHidden/>
              </w:rPr>
              <w:tab/>
            </w:r>
            <w:r>
              <w:rPr>
                <w:noProof/>
                <w:webHidden/>
              </w:rPr>
              <w:fldChar w:fldCharType="begin"/>
            </w:r>
            <w:r>
              <w:rPr>
                <w:noProof/>
                <w:webHidden/>
              </w:rPr>
              <w:instrText xml:space="preserve"> PAGEREF _Toc74190135 \h </w:instrText>
            </w:r>
            <w:r>
              <w:rPr>
                <w:noProof/>
                <w:webHidden/>
              </w:rPr>
            </w:r>
            <w:r>
              <w:rPr>
                <w:noProof/>
                <w:webHidden/>
              </w:rPr>
              <w:fldChar w:fldCharType="separate"/>
            </w:r>
            <w:r>
              <w:rPr>
                <w:noProof/>
                <w:webHidden/>
              </w:rPr>
              <w:t>24</w:t>
            </w:r>
            <w:r>
              <w:rPr>
                <w:noProof/>
                <w:webHidden/>
              </w:rPr>
              <w:fldChar w:fldCharType="end"/>
            </w:r>
          </w:hyperlink>
        </w:p>
        <w:p w14:paraId="07F88B21" w14:textId="4A6126BE" w:rsidR="00CB78F1" w:rsidRDefault="00CB78F1">
          <w:pPr>
            <w:pStyle w:val="21"/>
            <w:tabs>
              <w:tab w:val="right" w:leader="dot" w:pos="9345"/>
            </w:tabs>
            <w:rPr>
              <w:rFonts w:asciiTheme="minorHAnsi" w:eastAsiaTheme="minorEastAsia" w:hAnsiTheme="minorHAnsi" w:cstheme="minorBidi"/>
              <w:noProof/>
              <w:color w:val="auto"/>
              <w:sz w:val="22"/>
            </w:rPr>
          </w:pPr>
          <w:hyperlink w:anchor="_Toc74190136" w:history="1">
            <w:r w:rsidRPr="00DB0454">
              <w:rPr>
                <w:rStyle w:val="a5"/>
                <w:b/>
                <w:noProof/>
              </w:rPr>
              <w:t>3.5 Диаграмма состояния объектов</w:t>
            </w:r>
            <w:r>
              <w:rPr>
                <w:noProof/>
                <w:webHidden/>
              </w:rPr>
              <w:tab/>
            </w:r>
            <w:r>
              <w:rPr>
                <w:noProof/>
                <w:webHidden/>
              </w:rPr>
              <w:fldChar w:fldCharType="begin"/>
            </w:r>
            <w:r>
              <w:rPr>
                <w:noProof/>
                <w:webHidden/>
              </w:rPr>
              <w:instrText xml:space="preserve"> PAGEREF _Toc74190136 \h </w:instrText>
            </w:r>
            <w:r>
              <w:rPr>
                <w:noProof/>
                <w:webHidden/>
              </w:rPr>
            </w:r>
            <w:r>
              <w:rPr>
                <w:noProof/>
                <w:webHidden/>
              </w:rPr>
              <w:fldChar w:fldCharType="separate"/>
            </w:r>
            <w:r>
              <w:rPr>
                <w:noProof/>
                <w:webHidden/>
              </w:rPr>
              <w:t>25</w:t>
            </w:r>
            <w:r>
              <w:rPr>
                <w:noProof/>
                <w:webHidden/>
              </w:rPr>
              <w:fldChar w:fldCharType="end"/>
            </w:r>
          </w:hyperlink>
        </w:p>
        <w:p w14:paraId="64FE1D58" w14:textId="622B25CF" w:rsidR="00CB78F1" w:rsidRDefault="00CB78F1">
          <w:pPr>
            <w:pStyle w:val="21"/>
            <w:tabs>
              <w:tab w:val="right" w:leader="dot" w:pos="9345"/>
            </w:tabs>
            <w:rPr>
              <w:rFonts w:asciiTheme="minorHAnsi" w:eastAsiaTheme="minorEastAsia" w:hAnsiTheme="minorHAnsi" w:cstheme="minorBidi"/>
              <w:noProof/>
              <w:color w:val="auto"/>
              <w:sz w:val="22"/>
            </w:rPr>
          </w:pPr>
          <w:hyperlink w:anchor="_Toc74190137" w:history="1">
            <w:r w:rsidRPr="00DB0454">
              <w:rPr>
                <w:rStyle w:val="a5"/>
                <w:b/>
                <w:noProof/>
              </w:rPr>
              <w:t>3.6 Диаграммы классов</w:t>
            </w:r>
            <w:r>
              <w:rPr>
                <w:noProof/>
                <w:webHidden/>
              </w:rPr>
              <w:tab/>
            </w:r>
            <w:r>
              <w:rPr>
                <w:noProof/>
                <w:webHidden/>
              </w:rPr>
              <w:fldChar w:fldCharType="begin"/>
            </w:r>
            <w:r>
              <w:rPr>
                <w:noProof/>
                <w:webHidden/>
              </w:rPr>
              <w:instrText xml:space="preserve"> PAGEREF _Toc74190137 \h </w:instrText>
            </w:r>
            <w:r>
              <w:rPr>
                <w:noProof/>
                <w:webHidden/>
              </w:rPr>
            </w:r>
            <w:r>
              <w:rPr>
                <w:noProof/>
                <w:webHidden/>
              </w:rPr>
              <w:fldChar w:fldCharType="separate"/>
            </w:r>
            <w:r>
              <w:rPr>
                <w:noProof/>
                <w:webHidden/>
              </w:rPr>
              <w:t>26</w:t>
            </w:r>
            <w:r>
              <w:rPr>
                <w:noProof/>
                <w:webHidden/>
              </w:rPr>
              <w:fldChar w:fldCharType="end"/>
            </w:r>
          </w:hyperlink>
        </w:p>
        <w:p w14:paraId="03B8A731" w14:textId="62B03870" w:rsidR="00CB78F1" w:rsidRDefault="00CB78F1">
          <w:pPr>
            <w:pStyle w:val="11"/>
            <w:tabs>
              <w:tab w:val="left" w:pos="660"/>
              <w:tab w:val="right" w:leader="dot" w:pos="9345"/>
            </w:tabs>
            <w:rPr>
              <w:rFonts w:asciiTheme="minorHAnsi" w:eastAsiaTheme="minorEastAsia" w:hAnsiTheme="minorHAnsi" w:cstheme="minorBidi"/>
              <w:noProof/>
              <w:color w:val="auto"/>
              <w:sz w:val="22"/>
            </w:rPr>
          </w:pPr>
          <w:hyperlink w:anchor="_Toc74190138" w:history="1">
            <w:r w:rsidRPr="00DB0454">
              <w:rPr>
                <w:rStyle w:val="a5"/>
                <w:noProof/>
              </w:rPr>
              <w:t>4</w:t>
            </w:r>
            <w:r>
              <w:rPr>
                <w:rFonts w:asciiTheme="minorHAnsi" w:eastAsiaTheme="minorEastAsia" w:hAnsiTheme="minorHAnsi" w:cstheme="minorBidi"/>
                <w:noProof/>
                <w:color w:val="auto"/>
                <w:sz w:val="22"/>
              </w:rPr>
              <w:tab/>
            </w:r>
            <w:r w:rsidRPr="00DB0454">
              <w:rPr>
                <w:rStyle w:val="a5"/>
                <w:noProof/>
              </w:rPr>
              <w:t>Информационная модель системы</w:t>
            </w:r>
            <w:r>
              <w:rPr>
                <w:noProof/>
                <w:webHidden/>
              </w:rPr>
              <w:tab/>
            </w:r>
            <w:r>
              <w:rPr>
                <w:noProof/>
                <w:webHidden/>
              </w:rPr>
              <w:fldChar w:fldCharType="begin"/>
            </w:r>
            <w:r>
              <w:rPr>
                <w:noProof/>
                <w:webHidden/>
              </w:rPr>
              <w:instrText xml:space="preserve"> PAGEREF _Toc74190138 \h </w:instrText>
            </w:r>
            <w:r>
              <w:rPr>
                <w:noProof/>
                <w:webHidden/>
              </w:rPr>
            </w:r>
            <w:r>
              <w:rPr>
                <w:noProof/>
                <w:webHidden/>
              </w:rPr>
              <w:fldChar w:fldCharType="separate"/>
            </w:r>
            <w:r>
              <w:rPr>
                <w:noProof/>
                <w:webHidden/>
              </w:rPr>
              <w:t>30</w:t>
            </w:r>
            <w:r>
              <w:rPr>
                <w:noProof/>
                <w:webHidden/>
              </w:rPr>
              <w:fldChar w:fldCharType="end"/>
            </w:r>
          </w:hyperlink>
        </w:p>
        <w:p w14:paraId="5DF2BDB1" w14:textId="7A867DA7" w:rsidR="00CB78F1" w:rsidRDefault="00CB78F1">
          <w:pPr>
            <w:pStyle w:val="11"/>
            <w:tabs>
              <w:tab w:val="left" w:pos="660"/>
              <w:tab w:val="right" w:leader="dot" w:pos="9345"/>
            </w:tabs>
            <w:rPr>
              <w:rFonts w:asciiTheme="minorHAnsi" w:eastAsiaTheme="minorEastAsia" w:hAnsiTheme="minorHAnsi" w:cstheme="minorBidi"/>
              <w:noProof/>
              <w:color w:val="auto"/>
              <w:sz w:val="22"/>
            </w:rPr>
          </w:pPr>
          <w:hyperlink w:anchor="_Toc74190139" w:history="1">
            <w:r w:rsidRPr="00DB0454">
              <w:rPr>
                <w:rStyle w:val="a5"/>
                <w:noProof/>
              </w:rPr>
              <w:t>5</w:t>
            </w:r>
            <w:r>
              <w:rPr>
                <w:rFonts w:asciiTheme="minorHAnsi" w:eastAsiaTheme="minorEastAsia" w:hAnsiTheme="minorHAnsi" w:cstheme="minorBidi"/>
                <w:noProof/>
                <w:color w:val="auto"/>
                <w:sz w:val="22"/>
              </w:rPr>
              <w:tab/>
            </w:r>
            <w:r w:rsidRPr="00DB0454">
              <w:rPr>
                <w:rStyle w:val="a5"/>
                <w:noProof/>
              </w:rPr>
              <w:t>Обоснование оригинальных решений по использованию технических и программных средств, не включенных в требования</w:t>
            </w:r>
            <w:r>
              <w:rPr>
                <w:noProof/>
                <w:webHidden/>
              </w:rPr>
              <w:tab/>
            </w:r>
            <w:r>
              <w:rPr>
                <w:noProof/>
                <w:webHidden/>
              </w:rPr>
              <w:fldChar w:fldCharType="begin"/>
            </w:r>
            <w:r>
              <w:rPr>
                <w:noProof/>
                <w:webHidden/>
              </w:rPr>
              <w:instrText xml:space="preserve"> PAGEREF _Toc74190139 \h </w:instrText>
            </w:r>
            <w:r>
              <w:rPr>
                <w:noProof/>
                <w:webHidden/>
              </w:rPr>
            </w:r>
            <w:r>
              <w:rPr>
                <w:noProof/>
                <w:webHidden/>
              </w:rPr>
              <w:fldChar w:fldCharType="separate"/>
            </w:r>
            <w:r>
              <w:rPr>
                <w:noProof/>
                <w:webHidden/>
              </w:rPr>
              <w:t>32</w:t>
            </w:r>
            <w:r>
              <w:rPr>
                <w:noProof/>
                <w:webHidden/>
              </w:rPr>
              <w:fldChar w:fldCharType="end"/>
            </w:r>
          </w:hyperlink>
        </w:p>
        <w:p w14:paraId="446426A9" w14:textId="2C05FEB7" w:rsidR="00CB78F1" w:rsidRDefault="00CB78F1">
          <w:pPr>
            <w:pStyle w:val="11"/>
            <w:tabs>
              <w:tab w:val="left" w:pos="660"/>
              <w:tab w:val="right" w:leader="dot" w:pos="9345"/>
            </w:tabs>
            <w:rPr>
              <w:rFonts w:asciiTheme="minorHAnsi" w:eastAsiaTheme="minorEastAsia" w:hAnsiTheme="minorHAnsi" w:cstheme="minorBidi"/>
              <w:noProof/>
              <w:color w:val="auto"/>
              <w:sz w:val="22"/>
            </w:rPr>
          </w:pPr>
          <w:hyperlink w:anchor="_Toc74190140" w:history="1">
            <w:r w:rsidRPr="00DB0454">
              <w:rPr>
                <w:rStyle w:val="a5"/>
                <w:noProof/>
              </w:rPr>
              <w:t>6</w:t>
            </w:r>
            <w:r>
              <w:rPr>
                <w:rFonts w:asciiTheme="minorHAnsi" w:eastAsiaTheme="minorEastAsia" w:hAnsiTheme="minorHAnsi" w:cstheme="minorBidi"/>
                <w:noProof/>
                <w:color w:val="auto"/>
                <w:sz w:val="22"/>
              </w:rPr>
              <w:tab/>
            </w:r>
            <w:r w:rsidRPr="00DB0454">
              <w:rPr>
                <w:rStyle w:val="a5"/>
                <w:noProof/>
              </w:rPr>
              <w:t>Описание алгоритмов, реализующих бизнес-логику серверной части проектируемой системы</w:t>
            </w:r>
            <w:r>
              <w:rPr>
                <w:noProof/>
                <w:webHidden/>
              </w:rPr>
              <w:tab/>
            </w:r>
            <w:r>
              <w:rPr>
                <w:noProof/>
                <w:webHidden/>
              </w:rPr>
              <w:fldChar w:fldCharType="begin"/>
            </w:r>
            <w:r>
              <w:rPr>
                <w:noProof/>
                <w:webHidden/>
              </w:rPr>
              <w:instrText xml:space="preserve"> PAGEREF _Toc74190140 \h </w:instrText>
            </w:r>
            <w:r>
              <w:rPr>
                <w:noProof/>
                <w:webHidden/>
              </w:rPr>
            </w:r>
            <w:r>
              <w:rPr>
                <w:noProof/>
                <w:webHidden/>
              </w:rPr>
              <w:fldChar w:fldCharType="separate"/>
            </w:r>
            <w:r>
              <w:rPr>
                <w:noProof/>
                <w:webHidden/>
              </w:rPr>
              <w:t>33</w:t>
            </w:r>
            <w:r>
              <w:rPr>
                <w:noProof/>
                <w:webHidden/>
              </w:rPr>
              <w:fldChar w:fldCharType="end"/>
            </w:r>
          </w:hyperlink>
        </w:p>
        <w:p w14:paraId="512C08CB" w14:textId="12CD00F7" w:rsidR="00CB78F1" w:rsidRDefault="00CB78F1">
          <w:pPr>
            <w:pStyle w:val="21"/>
            <w:tabs>
              <w:tab w:val="right" w:leader="dot" w:pos="9345"/>
            </w:tabs>
            <w:rPr>
              <w:rFonts w:asciiTheme="minorHAnsi" w:eastAsiaTheme="minorEastAsia" w:hAnsiTheme="minorHAnsi" w:cstheme="minorBidi"/>
              <w:noProof/>
              <w:color w:val="auto"/>
              <w:sz w:val="22"/>
            </w:rPr>
          </w:pPr>
          <w:hyperlink w:anchor="_Toc74190141" w:history="1">
            <w:r w:rsidRPr="00DB0454">
              <w:rPr>
                <w:rStyle w:val="a5"/>
                <w:b/>
                <w:bCs/>
                <w:noProof/>
              </w:rPr>
              <w:t>3.1 Алгоритм процесса аутентификации</w:t>
            </w:r>
            <w:r>
              <w:rPr>
                <w:noProof/>
                <w:webHidden/>
              </w:rPr>
              <w:tab/>
            </w:r>
            <w:r>
              <w:rPr>
                <w:noProof/>
                <w:webHidden/>
              </w:rPr>
              <w:fldChar w:fldCharType="begin"/>
            </w:r>
            <w:r>
              <w:rPr>
                <w:noProof/>
                <w:webHidden/>
              </w:rPr>
              <w:instrText xml:space="preserve"> PAGEREF _Toc74190141 \h </w:instrText>
            </w:r>
            <w:r>
              <w:rPr>
                <w:noProof/>
                <w:webHidden/>
              </w:rPr>
            </w:r>
            <w:r>
              <w:rPr>
                <w:noProof/>
                <w:webHidden/>
              </w:rPr>
              <w:fldChar w:fldCharType="separate"/>
            </w:r>
            <w:r>
              <w:rPr>
                <w:noProof/>
                <w:webHidden/>
              </w:rPr>
              <w:t>33</w:t>
            </w:r>
            <w:r>
              <w:rPr>
                <w:noProof/>
                <w:webHidden/>
              </w:rPr>
              <w:fldChar w:fldCharType="end"/>
            </w:r>
          </w:hyperlink>
        </w:p>
        <w:p w14:paraId="215A4710" w14:textId="134B2547" w:rsidR="00CB78F1" w:rsidRDefault="00CB78F1">
          <w:pPr>
            <w:pStyle w:val="21"/>
            <w:tabs>
              <w:tab w:val="right" w:leader="dot" w:pos="9345"/>
            </w:tabs>
            <w:rPr>
              <w:rFonts w:asciiTheme="minorHAnsi" w:eastAsiaTheme="minorEastAsia" w:hAnsiTheme="minorHAnsi" w:cstheme="minorBidi"/>
              <w:noProof/>
              <w:color w:val="auto"/>
              <w:sz w:val="22"/>
            </w:rPr>
          </w:pPr>
          <w:hyperlink w:anchor="_Toc74190142" w:history="1">
            <w:r w:rsidRPr="00DB0454">
              <w:rPr>
                <w:rStyle w:val="a5"/>
                <w:b/>
                <w:bCs/>
                <w:noProof/>
              </w:rPr>
              <w:t>3.2 Алгоритм получения одного из показателей</w:t>
            </w:r>
            <w:r>
              <w:rPr>
                <w:noProof/>
                <w:webHidden/>
              </w:rPr>
              <w:tab/>
            </w:r>
            <w:r>
              <w:rPr>
                <w:noProof/>
                <w:webHidden/>
              </w:rPr>
              <w:fldChar w:fldCharType="begin"/>
            </w:r>
            <w:r>
              <w:rPr>
                <w:noProof/>
                <w:webHidden/>
              </w:rPr>
              <w:instrText xml:space="preserve"> PAGEREF _Toc74190142 \h </w:instrText>
            </w:r>
            <w:r>
              <w:rPr>
                <w:noProof/>
                <w:webHidden/>
              </w:rPr>
            </w:r>
            <w:r>
              <w:rPr>
                <w:noProof/>
                <w:webHidden/>
              </w:rPr>
              <w:fldChar w:fldCharType="separate"/>
            </w:r>
            <w:r>
              <w:rPr>
                <w:noProof/>
                <w:webHidden/>
              </w:rPr>
              <w:t>34</w:t>
            </w:r>
            <w:r>
              <w:rPr>
                <w:noProof/>
                <w:webHidden/>
              </w:rPr>
              <w:fldChar w:fldCharType="end"/>
            </w:r>
          </w:hyperlink>
        </w:p>
        <w:p w14:paraId="1F64F932" w14:textId="23A83949" w:rsidR="00CB78F1" w:rsidRDefault="00CB78F1">
          <w:pPr>
            <w:pStyle w:val="11"/>
            <w:tabs>
              <w:tab w:val="left" w:pos="660"/>
              <w:tab w:val="right" w:leader="dot" w:pos="9345"/>
            </w:tabs>
            <w:rPr>
              <w:rFonts w:asciiTheme="minorHAnsi" w:eastAsiaTheme="minorEastAsia" w:hAnsiTheme="minorHAnsi" w:cstheme="minorBidi"/>
              <w:noProof/>
              <w:color w:val="auto"/>
              <w:sz w:val="22"/>
            </w:rPr>
          </w:pPr>
          <w:hyperlink w:anchor="_Toc74190143" w:history="1">
            <w:r w:rsidRPr="00DB0454">
              <w:rPr>
                <w:rStyle w:val="a5"/>
                <w:noProof/>
              </w:rPr>
              <w:t>7</w:t>
            </w:r>
            <w:r>
              <w:rPr>
                <w:rFonts w:asciiTheme="minorHAnsi" w:eastAsiaTheme="minorEastAsia" w:hAnsiTheme="minorHAnsi" w:cstheme="minorBidi"/>
                <w:noProof/>
                <w:color w:val="auto"/>
                <w:sz w:val="22"/>
              </w:rPr>
              <w:tab/>
            </w:r>
            <w:r w:rsidRPr="00DB0454">
              <w:rPr>
                <w:rStyle w:val="a5"/>
                <w:noProof/>
              </w:rPr>
              <w:t>Руководство пользователя</w:t>
            </w:r>
            <w:r>
              <w:rPr>
                <w:noProof/>
                <w:webHidden/>
              </w:rPr>
              <w:tab/>
            </w:r>
            <w:r>
              <w:rPr>
                <w:noProof/>
                <w:webHidden/>
              </w:rPr>
              <w:fldChar w:fldCharType="begin"/>
            </w:r>
            <w:r>
              <w:rPr>
                <w:noProof/>
                <w:webHidden/>
              </w:rPr>
              <w:instrText xml:space="preserve"> PAGEREF _Toc74190143 \h </w:instrText>
            </w:r>
            <w:r>
              <w:rPr>
                <w:noProof/>
                <w:webHidden/>
              </w:rPr>
            </w:r>
            <w:r>
              <w:rPr>
                <w:noProof/>
                <w:webHidden/>
              </w:rPr>
              <w:fldChar w:fldCharType="separate"/>
            </w:r>
            <w:r>
              <w:rPr>
                <w:noProof/>
                <w:webHidden/>
              </w:rPr>
              <w:t>36</w:t>
            </w:r>
            <w:r>
              <w:rPr>
                <w:noProof/>
                <w:webHidden/>
              </w:rPr>
              <w:fldChar w:fldCharType="end"/>
            </w:r>
          </w:hyperlink>
        </w:p>
        <w:p w14:paraId="7FB8B878" w14:textId="4B83AD49" w:rsidR="00CB78F1" w:rsidRDefault="00CB78F1">
          <w:pPr>
            <w:pStyle w:val="21"/>
            <w:tabs>
              <w:tab w:val="right" w:leader="dot" w:pos="9345"/>
            </w:tabs>
            <w:rPr>
              <w:rFonts w:asciiTheme="minorHAnsi" w:eastAsiaTheme="minorEastAsia" w:hAnsiTheme="minorHAnsi" w:cstheme="minorBidi"/>
              <w:noProof/>
              <w:color w:val="auto"/>
              <w:sz w:val="22"/>
            </w:rPr>
          </w:pPr>
          <w:hyperlink w:anchor="_Toc74190144" w:history="1">
            <w:r w:rsidRPr="00DB0454">
              <w:rPr>
                <w:rStyle w:val="a5"/>
                <w:b/>
                <w:bCs/>
                <w:noProof/>
              </w:rPr>
              <w:t>7.1 Руководство по разворачиванию проекта</w:t>
            </w:r>
            <w:r>
              <w:rPr>
                <w:noProof/>
                <w:webHidden/>
              </w:rPr>
              <w:tab/>
            </w:r>
            <w:r>
              <w:rPr>
                <w:noProof/>
                <w:webHidden/>
              </w:rPr>
              <w:fldChar w:fldCharType="begin"/>
            </w:r>
            <w:r>
              <w:rPr>
                <w:noProof/>
                <w:webHidden/>
              </w:rPr>
              <w:instrText xml:space="preserve"> PAGEREF _Toc74190144 \h </w:instrText>
            </w:r>
            <w:r>
              <w:rPr>
                <w:noProof/>
                <w:webHidden/>
              </w:rPr>
            </w:r>
            <w:r>
              <w:rPr>
                <w:noProof/>
                <w:webHidden/>
              </w:rPr>
              <w:fldChar w:fldCharType="separate"/>
            </w:r>
            <w:r>
              <w:rPr>
                <w:noProof/>
                <w:webHidden/>
              </w:rPr>
              <w:t>36</w:t>
            </w:r>
            <w:r>
              <w:rPr>
                <w:noProof/>
                <w:webHidden/>
              </w:rPr>
              <w:fldChar w:fldCharType="end"/>
            </w:r>
          </w:hyperlink>
        </w:p>
        <w:p w14:paraId="6C89D478" w14:textId="3BB2E1AA" w:rsidR="00CB78F1" w:rsidRDefault="00CB78F1">
          <w:pPr>
            <w:pStyle w:val="21"/>
            <w:tabs>
              <w:tab w:val="right" w:leader="dot" w:pos="9345"/>
            </w:tabs>
            <w:rPr>
              <w:rFonts w:asciiTheme="minorHAnsi" w:eastAsiaTheme="minorEastAsia" w:hAnsiTheme="minorHAnsi" w:cstheme="minorBidi"/>
              <w:noProof/>
              <w:color w:val="auto"/>
              <w:sz w:val="22"/>
            </w:rPr>
          </w:pPr>
          <w:hyperlink w:anchor="_Toc74190145" w:history="1">
            <w:r w:rsidRPr="00DB0454">
              <w:rPr>
                <w:rStyle w:val="a5"/>
                <w:b/>
                <w:bCs/>
                <w:noProof/>
              </w:rPr>
              <w:t>7.2 Руководство по использованию проекта</w:t>
            </w:r>
            <w:r>
              <w:rPr>
                <w:noProof/>
                <w:webHidden/>
              </w:rPr>
              <w:tab/>
            </w:r>
            <w:r>
              <w:rPr>
                <w:noProof/>
                <w:webHidden/>
              </w:rPr>
              <w:fldChar w:fldCharType="begin"/>
            </w:r>
            <w:r>
              <w:rPr>
                <w:noProof/>
                <w:webHidden/>
              </w:rPr>
              <w:instrText xml:space="preserve"> PAGEREF _Toc74190145 \h </w:instrText>
            </w:r>
            <w:r>
              <w:rPr>
                <w:noProof/>
                <w:webHidden/>
              </w:rPr>
            </w:r>
            <w:r>
              <w:rPr>
                <w:noProof/>
                <w:webHidden/>
              </w:rPr>
              <w:fldChar w:fldCharType="separate"/>
            </w:r>
            <w:r>
              <w:rPr>
                <w:noProof/>
                <w:webHidden/>
              </w:rPr>
              <w:t>37</w:t>
            </w:r>
            <w:r>
              <w:rPr>
                <w:noProof/>
                <w:webHidden/>
              </w:rPr>
              <w:fldChar w:fldCharType="end"/>
            </w:r>
          </w:hyperlink>
        </w:p>
        <w:p w14:paraId="7EA8E99D" w14:textId="06AAE403" w:rsidR="00CB78F1" w:rsidRDefault="00CB78F1">
          <w:pPr>
            <w:pStyle w:val="11"/>
            <w:tabs>
              <w:tab w:val="left" w:pos="660"/>
              <w:tab w:val="right" w:leader="dot" w:pos="9345"/>
            </w:tabs>
            <w:rPr>
              <w:rFonts w:asciiTheme="minorHAnsi" w:eastAsiaTheme="minorEastAsia" w:hAnsiTheme="minorHAnsi" w:cstheme="minorBidi"/>
              <w:noProof/>
              <w:color w:val="auto"/>
              <w:sz w:val="22"/>
            </w:rPr>
          </w:pPr>
          <w:hyperlink w:anchor="_Toc74190146" w:history="1">
            <w:r w:rsidRPr="00DB0454">
              <w:rPr>
                <w:rStyle w:val="a5"/>
                <w:noProof/>
              </w:rPr>
              <w:t>8</w:t>
            </w:r>
            <w:r>
              <w:rPr>
                <w:rFonts w:asciiTheme="minorHAnsi" w:eastAsiaTheme="minorEastAsia" w:hAnsiTheme="minorHAnsi" w:cstheme="minorBidi"/>
                <w:noProof/>
                <w:color w:val="auto"/>
                <w:sz w:val="22"/>
              </w:rPr>
              <w:tab/>
            </w:r>
            <w:r w:rsidRPr="00DB0454">
              <w:rPr>
                <w:rStyle w:val="a5"/>
                <w:noProof/>
              </w:rPr>
              <w:t>Результаты тестирования разработанной системы</w:t>
            </w:r>
            <w:r>
              <w:rPr>
                <w:noProof/>
                <w:webHidden/>
              </w:rPr>
              <w:tab/>
            </w:r>
            <w:r>
              <w:rPr>
                <w:noProof/>
                <w:webHidden/>
              </w:rPr>
              <w:fldChar w:fldCharType="begin"/>
            </w:r>
            <w:r>
              <w:rPr>
                <w:noProof/>
                <w:webHidden/>
              </w:rPr>
              <w:instrText xml:space="preserve"> PAGEREF _Toc74190146 \h </w:instrText>
            </w:r>
            <w:r>
              <w:rPr>
                <w:noProof/>
                <w:webHidden/>
              </w:rPr>
            </w:r>
            <w:r>
              <w:rPr>
                <w:noProof/>
                <w:webHidden/>
              </w:rPr>
              <w:fldChar w:fldCharType="separate"/>
            </w:r>
            <w:r>
              <w:rPr>
                <w:noProof/>
                <w:webHidden/>
              </w:rPr>
              <w:t>41</w:t>
            </w:r>
            <w:r>
              <w:rPr>
                <w:noProof/>
                <w:webHidden/>
              </w:rPr>
              <w:fldChar w:fldCharType="end"/>
            </w:r>
          </w:hyperlink>
        </w:p>
        <w:p w14:paraId="31172D23" w14:textId="5AFA3E0E" w:rsidR="00CB78F1" w:rsidRDefault="00CB78F1">
          <w:pPr>
            <w:pStyle w:val="21"/>
            <w:tabs>
              <w:tab w:val="right" w:leader="dot" w:pos="9345"/>
            </w:tabs>
            <w:rPr>
              <w:rFonts w:asciiTheme="minorHAnsi" w:eastAsiaTheme="minorEastAsia" w:hAnsiTheme="minorHAnsi" w:cstheme="minorBidi"/>
              <w:noProof/>
              <w:color w:val="auto"/>
              <w:sz w:val="22"/>
            </w:rPr>
          </w:pPr>
          <w:hyperlink w:anchor="_Toc74190147" w:history="1">
            <w:r w:rsidRPr="00DB0454">
              <w:rPr>
                <w:rStyle w:val="a5"/>
                <w:b/>
                <w:bCs/>
                <w:noProof/>
              </w:rPr>
              <w:t>8.1 Тестирование модуля входа в систему</w:t>
            </w:r>
            <w:r>
              <w:rPr>
                <w:noProof/>
                <w:webHidden/>
              </w:rPr>
              <w:tab/>
            </w:r>
            <w:r>
              <w:rPr>
                <w:noProof/>
                <w:webHidden/>
              </w:rPr>
              <w:fldChar w:fldCharType="begin"/>
            </w:r>
            <w:r>
              <w:rPr>
                <w:noProof/>
                <w:webHidden/>
              </w:rPr>
              <w:instrText xml:space="preserve"> PAGEREF _Toc74190147 \h </w:instrText>
            </w:r>
            <w:r>
              <w:rPr>
                <w:noProof/>
                <w:webHidden/>
              </w:rPr>
            </w:r>
            <w:r>
              <w:rPr>
                <w:noProof/>
                <w:webHidden/>
              </w:rPr>
              <w:fldChar w:fldCharType="separate"/>
            </w:r>
            <w:r>
              <w:rPr>
                <w:noProof/>
                <w:webHidden/>
              </w:rPr>
              <w:t>41</w:t>
            </w:r>
            <w:r>
              <w:rPr>
                <w:noProof/>
                <w:webHidden/>
              </w:rPr>
              <w:fldChar w:fldCharType="end"/>
            </w:r>
          </w:hyperlink>
        </w:p>
        <w:p w14:paraId="454968CF" w14:textId="612B705A" w:rsidR="00402D3B" w:rsidRDefault="00402D3B">
          <w:r>
            <w:rPr>
              <w:b/>
              <w:bCs/>
            </w:rPr>
            <w:fldChar w:fldCharType="end"/>
          </w:r>
        </w:p>
      </w:sdtContent>
    </w:sdt>
    <w:p w14:paraId="665F736B" w14:textId="66BEE857" w:rsidR="00DE69F4" w:rsidRDefault="00DE69F4" w:rsidP="00402D3B">
      <w:pPr>
        <w:ind w:left="0" w:firstLine="0"/>
      </w:pPr>
    </w:p>
    <w:p w14:paraId="35BCFF37" w14:textId="5F7F0530" w:rsidR="00DE69F4" w:rsidRDefault="00DE69F4" w:rsidP="00976CCB">
      <w:pPr>
        <w:pStyle w:val="a3"/>
        <w:shd w:val="clear" w:color="auto" w:fill="FFFFFF"/>
        <w:spacing w:before="0" w:beforeAutospacing="0"/>
        <w:jc w:val="center"/>
        <w:rPr>
          <w:color w:val="373A3C"/>
          <w:sz w:val="28"/>
          <w:szCs w:val="28"/>
          <w:lang w:val="en-US"/>
        </w:rPr>
      </w:pPr>
    </w:p>
    <w:p w14:paraId="57BFBA83" w14:textId="01CA5255" w:rsidR="00FB08C4" w:rsidRDefault="00DE69F4">
      <w:pPr>
        <w:spacing w:after="160" w:line="259" w:lineRule="auto"/>
        <w:ind w:left="0" w:firstLine="0"/>
        <w:rPr>
          <w:color w:val="373A3C"/>
          <w:szCs w:val="28"/>
          <w:lang w:val="en-US"/>
        </w:rPr>
      </w:pPr>
      <w:r>
        <w:rPr>
          <w:color w:val="373A3C"/>
          <w:szCs w:val="28"/>
          <w:lang w:val="en-US"/>
        </w:rPr>
        <w:br w:type="page"/>
      </w:r>
    </w:p>
    <w:p w14:paraId="2F147E75" w14:textId="77777777" w:rsidR="00FB08C4" w:rsidRPr="001D1B05" w:rsidRDefault="00FB08C4" w:rsidP="00FB08C4">
      <w:pPr>
        <w:pStyle w:val="1"/>
        <w:ind w:firstLine="0"/>
        <w:contextualSpacing/>
        <w:jc w:val="center"/>
        <w:rPr>
          <w:b w:val="0"/>
          <w:sz w:val="36"/>
          <w:szCs w:val="36"/>
        </w:rPr>
      </w:pPr>
      <w:bookmarkStart w:id="0" w:name="_Toc514364214"/>
      <w:bookmarkStart w:id="1" w:name="_Toc74190121"/>
      <w:r w:rsidRPr="001D1B05">
        <w:rPr>
          <w:sz w:val="36"/>
          <w:szCs w:val="36"/>
        </w:rPr>
        <w:lastRenderedPageBreak/>
        <w:t>Введение</w:t>
      </w:r>
      <w:bookmarkEnd w:id="0"/>
      <w:bookmarkEnd w:id="1"/>
    </w:p>
    <w:p w14:paraId="40441D54" w14:textId="77777777" w:rsidR="00FB08C4" w:rsidRPr="00B23FF7" w:rsidRDefault="00FB08C4" w:rsidP="00FB08C4">
      <w:pPr>
        <w:spacing w:line="360" w:lineRule="auto"/>
        <w:contextualSpacing/>
        <w:rPr>
          <w:szCs w:val="28"/>
        </w:rPr>
      </w:pPr>
    </w:p>
    <w:p w14:paraId="49C53F26" w14:textId="29BB74A4" w:rsidR="00FB08C4" w:rsidRPr="000C3D27" w:rsidRDefault="00FB08C4" w:rsidP="00FB08C4">
      <w:pPr>
        <w:spacing w:after="0" w:line="360" w:lineRule="auto"/>
        <w:ind w:left="0" w:firstLine="709"/>
        <w:rPr>
          <w:color w:val="auto"/>
          <w:szCs w:val="28"/>
          <w:shd w:val="clear" w:color="auto" w:fill="FFFFFF"/>
        </w:rPr>
      </w:pPr>
      <w:r w:rsidRPr="000C3D27">
        <w:rPr>
          <w:color w:val="auto"/>
          <w:szCs w:val="28"/>
          <w:shd w:val="clear" w:color="auto" w:fill="FFFFFF"/>
        </w:rPr>
        <w:t>Техника и наука постоянно развиваются, что делает возможным существенно упростить и ускорить многие привычные процессы. В настоящее время повсеместно внедряются автоматизированные технологии. Они используются во всех сферах промышленности и производства, позволяют упростить технологический процесс и работу предприятия в целом.</w:t>
      </w:r>
    </w:p>
    <w:p w14:paraId="50530DB1" w14:textId="77777777" w:rsidR="00FB08C4" w:rsidRPr="00FB08C4" w:rsidRDefault="00FB08C4" w:rsidP="00FB08C4">
      <w:pPr>
        <w:shd w:val="clear" w:color="auto" w:fill="FFFFFF"/>
        <w:spacing w:after="0" w:line="360" w:lineRule="auto"/>
        <w:ind w:left="0" w:firstLine="709"/>
        <w:rPr>
          <w:color w:val="auto"/>
          <w:szCs w:val="28"/>
        </w:rPr>
      </w:pPr>
      <w:r w:rsidRPr="00FB08C4">
        <w:rPr>
          <w:color w:val="auto"/>
          <w:szCs w:val="28"/>
        </w:rPr>
        <w:t>Автоматизация систем управления подразумевает собой комплекс программных и аппаратных мероприятий и средств, позволяющих сократить количество персонала и улучшить работу систем. Особенно активно такие технологии сейчас внедряются в сферу электроэнергетики и транспорта.</w:t>
      </w:r>
    </w:p>
    <w:p w14:paraId="1D412342" w14:textId="77777777" w:rsidR="00FB08C4" w:rsidRPr="00FB08C4" w:rsidRDefault="00FB08C4" w:rsidP="00FB08C4">
      <w:pPr>
        <w:shd w:val="clear" w:color="auto" w:fill="FFFFFF"/>
        <w:spacing w:after="0" w:line="360" w:lineRule="auto"/>
        <w:ind w:left="0" w:firstLine="709"/>
        <w:rPr>
          <w:color w:val="auto"/>
          <w:szCs w:val="28"/>
        </w:rPr>
      </w:pPr>
      <w:r w:rsidRPr="00FB08C4">
        <w:rPr>
          <w:color w:val="auto"/>
          <w:szCs w:val="28"/>
        </w:rPr>
        <w:t>Автоматизированная система не является автоматической, то есть для ее реализации и нормальной работы требуется человеческое участие.</w:t>
      </w:r>
    </w:p>
    <w:p w14:paraId="66F25A4A" w14:textId="77777777" w:rsidR="00FB08C4" w:rsidRPr="00FB08C4" w:rsidRDefault="00FB08C4" w:rsidP="00FB08C4">
      <w:pPr>
        <w:shd w:val="clear" w:color="auto" w:fill="FFFFFF"/>
        <w:spacing w:after="0" w:line="360" w:lineRule="auto"/>
        <w:ind w:left="0" w:firstLine="709"/>
        <w:rPr>
          <w:color w:val="auto"/>
          <w:szCs w:val="28"/>
        </w:rPr>
      </w:pPr>
      <w:r w:rsidRPr="00FB08C4">
        <w:rPr>
          <w:color w:val="auto"/>
          <w:szCs w:val="28"/>
        </w:rPr>
        <w:t>Обычно человек-оператор выполняет основные функции управления, которые не поддаются влиянию машин. Первые автоматизированные системы появились еще в 60-е годы прошлого века, но только теперь началось их активное внедрение.</w:t>
      </w:r>
    </w:p>
    <w:p w14:paraId="7A7EB560" w14:textId="77777777" w:rsidR="00FB08C4" w:rsidRPr="00FB08C4" w:rsidRDefault="00FB08C4" w:rsidP="00FB08C4">
      <w:pPr>
        <w:shd w:val="clear" w:color="auto" w:fill="FFFFFF"/>
        <w:spacing w:after="0" w:line="360" w:lineRule="auto"/>
        <w:ind w:left="0" w:firstLine="709"/>
        <w:rPr>
          <w:color w:val="auto"/>
          <w:szCs w:val="28"/>
        </w:rPr>
      </w:pPr>
      <w:r w:rsidRPr="00FB08C4">
        <w:rPr>
          <w:color w:val="auto"/>
          <w:szCs w:val="28"/>
        </w:rPr>
        <w:t>Главным предназначением АСУ является повышение производительности объекта, рост эффективности его управления, а также совершенствование методов планирования процессов управления.</w:t>
      </w:r>
    </w:p>
    <w:p w14:paraId="21FCC0C7" w14:textId="77777777" w:rsidR="00537D58" w:rsidRPr="00537D58" w:rsidRDefault="00537D58" w:rsidP="00537D58">
      <w:pPr>
        <w:shd w:val="clear" w:color="auto" w:fill="FFFFFF"/>
        <w:spacing w:after="0" w:line="360" w:lineRule="auto"/>
        <w:ind w:left="0" w:firstLine="709"/>
        <w:rPr>
          <w:color w:val="auto"/>
          <w:szCs w:val="28"/>
        </w:rPr>
      </w:pPr>
      <w:r w:rsidRPr="00537D58">
        <w:rPr>
          <w:color w:val="auto"/>
          <w:szCs w:val="28"/>
        </w:rPr>
        <w:t>АСУ активно применяются в самых разных сферах жизни и современной промышленности. В частности, они используются в системах освещения, дорожного движения, в системах информации и во всех сферах промышленного хозяйства.</w:t>
      </w:r>
    </w:p>
    <w:p w14:paraId="787C4AB6" w14:textId="77777777" w:rsidR="00537D58" w:rsidRPr="00537D58" w:rsidRDefault="00537D58" w:rsidP="00537D58">
      <w:pPr>
        <w:shd w:val="clear" w:color="auto" w:fill="FFFFFF"/>
        <w:spacing w:after="0" w:line="360" w:lineRule="auto"/>
        <w:ind w:left="0" w:firstLine="709"/>
        <w:rPr>
          <w:color w:val="auto"/>
          <w:szCs w:val="28"/>
        </w:rPr>
      </w:pPr>
      <w:r w:rsidRPr="00537D58">
        <w:rPr>
          <w:color w:val="auto"/>
          <w:szCs w:val="28"/>
        </w:rPr>
        <w:t xml:space="preserve">Основной целью применения и использования АСУ выступает повышение эффективности и использования возможностей каждого объекта. Такие системы позволяют быстро и эффективно проводить анализ работы </w:t>
      </w:r>
      <w:r w:rsidRPr="00537D58">
        <w:rPr>
          <w:color w:val="auto"/>
          <w:szCs w:val="28"/>
        </w:rPr>
        <w:lastRenderedPageBreak/>
        <w:t>объекта, на основе полученных данных специалисты могут принять определенные решения и наладить производственный процесс.</w:t>
      </w:r>
    </w:p>
    <w:p w14:paraId="534B1FB4" w14:textId="77777777" w:rsidR="00537D58" w:rsidRPr="00537D58" w:rsidRDefault="00537D58" w:rsidP="00537D58">
      <w:pPr>
        <w:shd w:val="clear" w:color="auto" w:fill="FFFFFF"/>
        <w:spacing w:after="0" w:line="360" w:lineRule="auto"/>
        <w:ind w:left="0" w:firstLine="709"/>
        <w:rPr>
          <w:color w:val="auto"/>
          <w:szCs w:val="28"/>
        </w:rPr>
      </w:pPr>
      <w:r w:rsidRPr="00537D58">
        <w:rPr>
          <w:color w:val="auto"/>
          <w:szCs w:val="28"/>
        </w:rPr>
        <w:t>Кроме того, такие автоматизированные системы существенно ускоряют выполнение сбора и обработки данных, собранных с объекта, что позволяет снизить количество решений, принимаемых человеком.</w:t>
      </w:r>
    </w:p>
    <w:p w14:paraId="040C1256" w14:textId="77777777" w:rsidR="00537D58" w:rsidRPr="00537D58" w:rsidRDefault="00537D58" w:rsidP="00537D58">
      <w:pPr>
        <w:shd w:val="clear" w:color="auto" w:fill="FFFFFF"/>
        <w:spacing w:after="0" w:line="360" w:lineRule="auto"/>
        <w:ind w:left="0" w:firstLine="709"/>
        <w:rPr>
          <w:color w:val="auto"/>
          <w:szCs w:val="28"/>
        </w:rPr>
      </w:pPr>
      <w:r w:rsidRPr="00537D58">
        <w:rPr>
          <w:color w:val="auto"/>
          <w:szCs w:val="28"/>
        </w:rPr>
        <w:t>Использование АСУ повышает уровень дисциплины и уровень контроля, так как теперь осуществлять контроль над проведением работ значительно проще и удобнее.</w:t>
      </w:r>
    </w:p>
    <w:p w14:paraId="5E282DD4" w14:textId="77777777" w:rsidR="00537D58" w:rsidRPr="00537D58" w:rsidRDefault="00537D58" w:rsidP="00537D58">
      <w:pPr>
        <w:shd w:val="clear" w:color="auto" w:fill="FFFFFF"/>
        <w:spacing w:after="0" w:line="360" w:lineRule="auto"/>
        <w:ind w:left="0" w:firstLine="709"/>
        <w:rPr>
          <w:color w:val="auto"/>
          <w:szCs w:val="28"/>
        </w:rPr>
      </w:pPr>
      <w:r w:rsidRPr="00537D58">
        <w:rPr>
          <w:color w:val="auto"/>
          <w:szCs w:val="28"/>
        </w:rPr>
        <w:t>Автоматизированные системы повышают скорость управления, снижают затраты на выполнение многих вспомогательных операций. Самым важным последствием использования АСУ является увеличение производительности, снижение затрат и потерь в процессе производства.</w:t>
      </w:r>
    </w:p>
    <w:p w14:paraId="46730DE2" w14:textId="77777777" w:rsidR="00537D58" w:rsidRPr="00537D58" w:rsidRDefault="00537D58" w:rsidP="00537D58">
      <w:pPr>
        <w:shd w:val="clear" w:color="auto" w:fill="FFFFFF"/>
        <w:spacing w:after="0" w:line="360" w:lineRule="auto"/>
        <w:ind w:left="0" w:firstLine="709"/>
        <w:rPr>
          <w:color w:val="auto"/>
          <w:szCs w:val="28"/>
        </w:rPr>
      </w:pPr>
      <w:r w:rsidRPr="00537D58">
        <w:rPr>
          <w:color w:val="auto"/>
          <w:szCs w:val="28"/>
        </w:rPr>
        <w:t>Внедрение таких технологий оказывает положительное влияние на состояние отечественной промышленности и экономики, а также существенно упрощает жизнь персонала.</w:t>
      </w:r>
    </w:p>
    <w:p w14:paraId="46E87835" w14:textId="77777777" w:rsidR="00537D58" w:rsidRPr="00537D58" w:rsidRDefault="00537D58" w:rsidP="00537D58">
      <w:pPr>
        <w:shd w:val="clear" w:color="auto" w:fill="FFFFFF"/>
        <w:spacing w:after="0" w:line="360" w:lineRule="auto"/>
        <w:ind w:left="0" w:firstLine="709"/>
        <w:rPr>
          <w:color w:val="auto"/>
          <w:szCs w:val="28"/>
        </w:rPr>
      </w:pPr>
      <w:r w:rsidRPr="00537D58">
        <w:rPr>
          <w:color w:val="auto"/>
          <w:szCs w:val="28"/>
        </w:rPr>
        <w:t>Однако технологии требуют финансовых вложений, причем на первых этапах деньги довольно большие, ведь наличие АСУ подразумевает смену оборудования и машин. С течением времени внедрение таких технологий окупается, а их наличие дает развитие отечественному производству.</w:t>
      </w:r>
    </w:p>
    <w:p w14:paraId="17767BD7" w14:textId="7B6A673B" w:rsidR="00FB08C4" w:rsidRPr="000C3D27" w:rsidRDefault="00797AC2" w:rsidP="00797AC2">
      <w:pPr>
        <w:spacing w:after="160" w:line="360" w:lineRule="auto"/>
        <w:ind w:left="0" w:firstLine="709"/>
        <w:rPr>
          <w:color w:val="auto"/>
          <w:szCs w:val="28"/>
        </w:rPr>
      </w:pPr>
      <w:r w:rsidRPr="000C3D27">
        <w:rPr>
          <w:color w:val="auto"/>
          <w:szCs w:val="28"/>
        </w:rPr>
        <w:t>Целью данной курсовой работы является создание системы, позволяющей рассчитать основные показатели инвестиционной привлекательности организации. Это позволит собственникам компаний проанализировать динамику развития своего бизнеса на основе внутренних показателей.</w:t>
      </w:r>
    </w:p>
    <w:p w14:paraId="3C074423" w14:textId="1D0CE9C3" w:rsidR="00797AC2" w:rsidRPr="000C3D27" w:rsidRDefault="00797AC2" w:rsidP="00797AC2">
      <w:pPr>
        <w:spacing w:after="160" w:line="360" w:lineRule="auto"/>
        <w:ind w:left="0" w:firstLine="709"/>
        <w:rPr>
          <w:color w:val="auto"/>
          <w:szCs w:val="28"/>
        </w:rPr>
      </w:pPr>
      <w:r w:rsidRPr="000C3D27">
        <w:rPr>
          <w:color w:val="auto"/>
          <w:szCs w:val="28"/>
        </w:rPr>
        <w:t>Для реализации полноценной системы анализа инвестиционной привлекательности организации необходимо изучить вопросы формирования инвестиционной привлекательности, основные оценочные характеристики и различные методы оценки.</w:t>
      </w:r>
    </w:p>
    <w:p w14:paraId="13709451" w14:textId="60F69CEC" w:rsidR="00797AC2" w:rsidRDefault="00797AC2" w:rsidP="00797AC2">
      <w:pPr>
        <w:spacing w:after="160" w:line="360" w:lineRule="auto"/>
        <w:ind w:left="0" w:firstLine="709"/>
        <w:rPr>
          <w:color w:val="373A3C"/>
          <w:szCs w:val="28"/>
        </w:rPr>
      </w:pPr>
    </w:p>
    <w:p w14:paraId="6FEEFE18" w14:textId="68FB71A8" w:rsidR="00797AC2" w:rsidRPr="00B370B0" w:rsidRDefault="00797AC2" w:rsidP="00B370B0">
      <w:pPr>
        <w:pStyle w:val="1"/>
        <w:ind w:firstLine="0"/>
        <w:contextualSpacing/>
        <w:jc w:val="center"/>
        <w:rPr>
          <w:b w:val="0"/>
          <w:sz w:val="36"/>
          <w:szCs w:val="36"/>
        </w:rPr>
      </w:pPr>
      <w:bookmarkStart w:id="2" w:name="_Toc514364215"/>
      <w:bookmarkStart w:id="3" w:name="_Toc74190122"/>
      <w:r w:rsidRPr="001D1B05">
        <w:rPr>
          <w:sz w:val="36"/>
          <w:szCs w:val="36"/>
          <w:shd w:val="clear" w:color="auto" w:fill="FFFFFF"/>
        </w:rPr>
        <w:lastRenderedPageBreak/>
        <w:t xml:space="preserve">1 </w:t>
      </w:r>
      <w:bookmarkEnd w:id="2"/>
      <w:r>
        <w:rPr>
          <w:sz w:val="36"/>
          <w:szCs w:val="36"/>
        </w:rPr>
        <w:t>Описание предметной области</w:t>
      </w:r>
      <w:bookmarkEnd w:id="3"/>
      <w:r w:rsidR="00B370B0">
        <w:rPr>
          <w:sz w:val="36"/>
          <w:szCs w:val="36"/>
        </w:rPr>
        <w:br/>
      </w:r>
    </w:p>
    <w:p w14:paraId="59462928" w14:textId="5863FD94" w:rsidR="00EF6F86" w:rsidRPr="00EF6F86" w:rsidRDefault="00EF6F86" w:rsidP="00EF6F86">
      <w:pPr>
        <w:spacing w:after="0" w:line="360" w:lineRule="auto"/>
        <w:ind w:left="0" w:firstLine="709"/>
        <w:rPr>
          <w:color w:val="auto"/>
          <w:szCs w:val="28"/>
        </w:rPr>
      </w:pPr>
      <w:r w:rsidRPr="00EF6F86">
        <w:rPr>
          <w:color w:val="auto"/>
          <w:szCs w:val="28"/>
        </w:rPr>
        <w:t xml:space="preserve">Инвестиционная привлекательность </w:t>
      </w:r>
      <w:r w:rsidRPr="000C3D27">
        <w:rPr>
          <w:color w:val="auto"/>
          <w:szCs w:val="28"/>
        </w:rPr>
        <w:t>— это</w:t>
      </w:r>
      <w:r w:rsidRPr="00EF6F86">
        <w:rPr>
          <w:color w:val="auto"/>
          <w:szCs w:val="28"/>
        </w:rPr>
        <w:t xml:space="preserve"> не только финансово-экономический показатель, а модель количественных и качественных показателей - оценок внешней среды (политической, экономической, социальной, правовой) и внутреннего позиционирования объекта во внешней среде, качественная оценка его финансово технического потенциала, что позволяет варьировать конечный результат.</w:t>
      </w:r>
    </w:p>
    <w:p w14:paraId="73A5D798" w14:textId="0E05635D" w:rsidR="00EF6F86" w:rsidRPr="00EF6F86" w:rsidRDefault="00EF6F86" w:rsidP="00EF6F86">
      <w:pPr>
        <w:spacing w:after="0" w:line="360" w:lineRule="auto"/>
        <w:ind w:left="0" w:firstLine="709"/>
        <w:rPr>
          <w:color w:val="auto"/>
          <w:szCs w:val="28"/>
        </w:rPr>
      </w:pPr>
      <w:r w:rsidRPr="00EF6F86">
        <w:rPr>
          <w:color w:val="auto"/>
          <w:szCs w:val="28"/>
        </w:rPr>
        <w:t xml:space="preserve">В современной экономической литературе практически нет четкости в определении сущности инвестиционной привлекательности и правильной системы ее оценки. </w:t>
      </w:r>
      <w:r w:rsidRPr="000C3D27">
        <w:rPr>
          <w:color w:val="auto"/>
          <w:szCs w:val="28"/>
        </w:rPr>
        <w:t>В общем виде можно сказать</w:t>
      </w:r>
      <w:r w:rsidRPr="00EF6F86">
        <w:rPr>
          <w:color w:val="auto"/>
          <w:szCs w:val="28"/>
        </w:rPr>
        <w:t>,</w:t>
      </w:r>
      <w:r w:rsidRPr="000C3D27">
        <w:rPr>
          <w:color w:val="auto"/>
          <w:szCs w:val="28"/>
        </w:rPr>
        <w:t xml:space="preserve"> что</w:t>
      </w:r>
      <w:r w:rsidRPr="00EF6F86">
        <w:rPr>
          <w:color w:val="auto"/>
          <w:szCs w:val="28"/>
        </w:rPr>
        <w:t xml:space="preserve"> инвестиционная привлекательность характеризуется эффективностью инвестиционных вложений.</w:t>
      </w:r>
    </w:p>
    <w:p w14:paraId="68EB2532" w14:textId="119A922C" w:rsidR="00EF6F86" w:rsidRPr="00EF6F86" w:rsidRDefault="00EF6F86" w:rsidP="00EF6F86">
      <w:pPr>
        <w:spacing w:after="0" w:line="360" w:lineRule="auto"/>
        <w:ind w:left="0" w:firstLine="709"/>
        <w:rPr>
          <w:color w:val="auto"/>
          <w:szCs w:val="28"/>
        </w:rPr>
      </w:pPr>
      <w:r w:rsidRPr="00EF6F86">
        <w:rPr>
          <w:color w:val="auto"/>
          <w:szCs w:val="28"/>
        </w:rPr>
        <w:t xml:space="preserve">Инвестиционная привлекательность </w:t>
      </w:r>
      <w:r w:rsidR="000D316F" w:rsidRPr="000C3D27">
        <w:rPr>
          <w:color w:val="auto"/>
          <w:szCs w:val="28"/>
        </w:rPr>
        <w:t>организации</w:t>
      </w:r>
      <w:r w:rsidRPr="00EF6F86">
        <w:rPr>
          <w:color w:val="auto"/>
          <w:szCs w:val="28"/>
        </w:rPr>
        <w:t xml:space="preserve"> </w:t>
      </w:r>
      <w:r w:rsidRPr="000C3D27">
        <w:rPr>
          <w:color w:val="auto"/>
          <w:szCs w:val="28"/>
        </w:rPr>
        <w:t>— это</w:t>
      </w:r>
      <w:r w:rsidRPr="00EF6F86">
        <w:rPr>
          <w:color w:val="auto"/>
          <w:szCs w:val="28"/>
        </w:rPr>
        <w:t xml:space="preserve"> определенная совокупность характеристик его производственной, а </w:t>
      </w:r>
      <w:r w:rsidRPr="000C3D27">
        <w:rPr>
          <w:color w:val="auto"/>
          <w:szCs w:val="28"/>
        </w:rPr>
        <w:t>также</w:t>
      </w:r>
      <w:r w:rsidRPr="00EF6F86">
        <w:rPr>
          <w:color w:val="auto"/>
          <w:szCs w:val="28"/>
        </w:rPr>
        <w:t xml:space="preserve"> коммерческой, финансовой, в некоторой степени управленческой деятельности и особенностей того или иного инвестиционного климата, по результатам которого свидетельствуют о целесообразности и необходимости осуществления инвестиций в него.</w:t>
      </w:r>
    </w:p>
    <w:p w14:paraId="61BC0267" w14:textId="2B555E09" w:rsidR="007840F2" w:rsidRPr="000C3D27" w:rsidRDefault="00CE5F40" w:rsidP="00504FD7">
      <w:pPr>
        <w:spacing w:after="0" w:line="360" w:lineRule="auto"/>
        <w:ind w:left="0" w:firstLine="709"/>
        <w:rPr>
          <w:color w:val="auto"/>
          <w:szCs w:val="28"/>
          <w:shd w:val="clear" w:color="auto" w:fill="FFFFFF"/>
        </w:rPr>
      </w:pPr>
      <w:r w:rsidRPr="000C3D27">
        <w:rPr>
          <w:color w:val="auto"/>
          <w:szCs w:val="28"/>
          <w:shd w:val="clear" w:color="auto" w:fill="FFFFFF"/>
        </w:rPr>
        <w:t>Для анализа организации-эмитента на фактор инвестиционной привлекательности, первоначально необходимо определить виды финансовых инструментов, эмитируемых организациями и представляющие интерес для широкого круга инвесторов, а также систему показателей оценки привлекательности организации-эмитента.</w:t>
      </w:r>
    </w:p>
    <w:p w14:paraId="57A9B995" w14:textId="77777777" w:rsidR="00CE5F40" w:rsidRPr="000C3D27" w:rsidRDefault="00CE5F40" w:rsidP="00CE5F40">
      <w:pPr>
        <w:spacing w:after="0" w:line="360" w:lineRule="auto"/>
        <w:ind w:left="0" w:firstLine="709"/>
        <w:rPr>
          <w:color w:val="auto"/>
          <w:szCs w:val="28"/>
          <w:shd w:val="clear" w:color="auto" w:fill="FFFFFF"/>
        </w:rPr>
      </w:pPr>
      <w:r w:rsidRPr="000C3D27">
        <w:rPr>
          <w:color w:val="auto"/>
          <w:szCs w:val="28"/>
          <w:shd w:val="clear" w:color="auto" w:fill="FFFFFF"/>
        </w:rPr>
        <w:t>Корпоративные финансовые инструменты, пользующиеся спросом со стороны инвесторов, делятся на долговые и долевые.</w:t>
      </w:r>
    </w:p>
    <w:p w14:paraId="05053A9E" w14:textId="5C896735" w:rsidR="00CE5F40" w:rsidRPr="000C3D27" w:rsidRDefault="00CE5F40" w:rsidP="00CE5F40">
      <w:pPr>
        <w:spacing w:after="0" w:line="360" w:lineRule="auto"/>
        <w:ind w:left="0" w:firstLine="709"/>
        <w:rPr>
          <w:color w:val="auto"/>
          <w:szCs w:val="28"/>
          <w:shd w:val="clear" w:color="auto" w:fill="FFFFFF"/>
        </w:rPr>
      </w:pPr>
      <w:r w:rsidRPr="000C3D27">
        <w:rPr>
          <w:color w:val="auto"/>
          <w:szCs w:val="28"/>
          <w:shd w:val="clear" w:color="auto" w:fill="FFFFFF"/>
        </w:rPr>
        <w:t xml:space="preserve">Основным видом интересующих инвестора долговых ценных бумаг, выпускаемых коммерческими организациями, является облигация. Облигация — это эмиссионная ценная бумага, закрепляющая </w:t>
      </w:r>
      <w:r w:rsidRPr="000C3D27">
        <w:rPr>
          <w:color w:val="auto"/>
          <w:szCs w:val="28"/>
          <w:shd w:val="clear" w:color="auto" w:fill="FFFFFF"/>
        </w:rPr>
        <w:lastRenderedPageBreak/>
        <w:t>право ее владельца на получение от эмитента облигации в предусмотренный в ней срок ее номинальной стоимости или иного имущественного эквивалента. Облигация может также предусматривать право ее владельца на получение фиксированного в ней процента от номинальной стоимости облигации либо иные имущественные права. Важнейшей инвестиционной характеристикой облигации является величина процента, которая зависит, прежде всего, от срока обращения облигации. В нормальной экономической ситуации «длинные» облигации имеют более высокие процентные выплаты, чем «короткие».</w:t>
      </w:r>
    </w:p>
    <w:p w14:paraId="72DB566C" w14:textId="77777777" w:rsidR="00C917F2" w:rsidRPr="000C3D27" w:rsidRDefault="00CE5F40" w:rsidP="00CE5F40">
      <w:pPr>
        <w:spacing w:after="0" w:line="360" w:lineRule="auto"/>
        <w:ind w:left="0" w:firstLine="709"/>
        <w:rPr>
          <w:color w:val="auto"/>
          <w:szCs w:val="28"/>
          <w:shd w:val="clear" w:color="auto" w:fill="FFFFFF"/>
        </w:rPr>
      </w:pPr>
      <w:r w:rsidRPr="000C3D27">
        <w:rPr>
          <w:color w:val="auto"/>
          <w:szCs w:val="28"/>
          <w:shd w:val="clear" w:color="auto" w:fill="FFFFFF"/>
        </w:rPr>
        <w:t>К долевым финансовым инструментам относятся акции. Акция — эмиссионная ценная бумага, закрепляющая права ее владельца (акционера) на получение части прибыли акционерного общества в виде дивидендов, на участие в управлении акционерным обществом и на часть имущества, остающегося после его ликвидации.</w:t>
      </w:r>
    </w:p>
    <w:p w14:paraId="0C6CA138" w14:textId="77777777" w:rsidR="00C917F2" w:rsidRPr="000C3D27" w:rsidRDefault="00CE5F40" w:rsidP="00CE5F40">
      <w:pPr>
        <w:spacing w:after="0" w:line="360" w:lineRule="auto"/>
        <w:ind w:left="0" w:firstLine="709"/>
        <w:rPr>
          <w:color w:val="auto"/>
          <w:szCs w:val="28"/>
          <w:shd w:val="clear" w:color="auto" w:fill="FFFFFF"/>
        </w:rPr>
      </w:pPr>
      <w:r w:rsidRPr="000C3D27">
        <w:rPr>
          <w:color w:val="auto"/>
          <w:szCs w:val="28"/>
          <w:shd w:val="clear" w:color="auto" w:fill="FFFFFF"/>
        </w:rPr>
        <w:t xml:space="preserve"> Акционерные общества могут выпускать обыкновенные и привилегированные (преференциальные) акции.</w:t>
      </w:r>
    </w:p>
    <w:p w14:paraId="278960E7" w14:textId="77777777" w:rsidR="00C917F2" w:rsidRPr="000C3D27" w:rsidRDefault="00CE5F40" w:rsidP="00CE5F40">
      <w:pPr>
        <w:spacing w:after="0" w:line="360" w:lineRule="auto"/>
        <w:ind w:left="0" w:firstLine="709"/>
        <w:rPr>
          <w:color w:val="auto"/>
          <w:szCs w:val="28"/>
          <w:shd w:val="clear" w:color="auto" w:fill="FFFFFF"/>
        </w:rPr>
      </w:pPr>
      <w:r w:rsidRPr="000C3D27">
        <w:rPr>
          <w:color w:val="auto"/>
          <w:szCs w:val="28"/>
          <w:shd w:val="clear" w:color="auto" w:fill="FFFFFF"/>
        </w:rPr>
        <w:t xml:space="preserve"> Владельцы обыкновенных акций приобретают ряд связанных с ними прав, таких как право на получение текущего дохода в виде дивидендов, право на участие в управлении АО путем голосования на общем собрании акционеров, право на получение информации о деятельности АО и др.</w:t>
      </w:r>
    </w:p>
    <w:p w14:paraId="1E49423C" w14:textId="3E719C63" w:rsidR="00CE5F40" w:rsidRPr="000C3D27" w:rsidRDefault="00CE5F40" w:rsidP="00CE5F40">
      <w:pPr>
        <w:spacing w:after="0" w:line="360" w:lineRule="auto"/>
        <w:ind w:left="0" w:firstLine="709"/>
        <w:rPr>
          <w:color w:val="auto"/>
          <w:szCs w:val="28"/>
          <w:shd w:val="clear" w:color="auto" w:fill="FFFFFF"/>
        </w:rPr>
      </w:pPr>
      <w:r w:rsidRPr="000C3D27">
        <w:rPr>
          <w:color w:val="auto"/>
          <w:szCs w:val="28"/>
          <w:shd w:val="clear" w:color="auto" w:fill="FFFFFF"/>
        </w:rPr>
        <w:t xml:space="preserve"> Отличительной чертой привилегированных акций является то, что ставка дивиденда по ним устанавливается в виде гарантированного фиксированного процента. Дивиденды по ним выплачиваются из чистой прибыли до выплаты дивидендов по обыкновенным акциям. Владельцы преференциальных акций участвуют в общем собрании акционеров с правом голоса при решении вопросов о реорганизации и ликвидации АО, о внесении изменений и дополнений в устав, ограничивающих права акционеров-держателей привилегированных акций, по всем вопросам компетенции собрания, начиная с собрания, следующего за годовым общим собранием акционеров, на котором не было принято решение о выплате дивиденда по </w:t>
      </w:r>
      <w:r w:rsidRPr="000C3D27">
        <w:rPr>
          <w:color w:val="auto"/>
          <w:szCs w:val="28"/>
          <w:shd w:val="clear" w:color="auto" w:fill="FFFFFF"/>
        </w:rPr>
        <w:lastRenderedPageBreak/>
        <w:t>привилегированным акциям или было принято решение об их неполной выплате.</w:t>
      </w:r>
    </w:p>
    <w:p w14:paraId="047B4E30" w14:textId="2E44424C" w:rsidR="00CE5F40" w:rsidRPr="000C3D27" w:rsidRDefault="00C917F2" w:rsidP="00C917F2">
      <w:pPr>
        <w:spacing w:after="0" w:line="360" w:lineRule="auto"/>
        <w:ind w:left="0" w:firstLine="709"/>
        <w:rPr>
          <w:color w:val="auto"/>
          <w:szCs w:val="28"/>
          <w:shd w:val="clear" w:color="auto" w:fill="FFFFFF"/>
        </w:rPr>
      </w:pPr>
      <w:r w:rsidRPr="000C3D27">
        <w:rPr>
          <w:color w:val="auto"/>
          <w:szCs w:val="28"/>
          <w:shd w:val="clear" w:color="auto" w:fill="FFFFFF"/>
        </w:rPr>
        <w:t>На инвестиционную привлекательность компании-эмитента ценных бумаг оказывает влияние большое количество факторов. К ним можно отнести: финансовое состояние компании, система управления организацией, номенклатура выпускаемой продукции, прозрачность компании, внешняя среда (конкуренты, партнеры), инсайдерская информация, слухи и т.д. Исходя из этого, систему показателей оценки инвестиционной привлекательности хозяйствующего субъекта составляют формализованные и неформализованные показатели.</w:t>
      </w:r>
    </w:p>
    <w:p w14:paraId="0BB02578" w14:textId="45366A94" w:rsidR="00C917F2" w:rsidRPr="000C3D27" w:rsidRDefault="00C917F2" w:rsidP="00C917F2">
      <w:pPr>
        <w:spacing w:after="0" w:line="360" w:lineRule="auto"/>
        <w:ind w:left="0" w:firstLine="709"/>
        <w:rPr>
          <w:color w:val="auto"/>
          <w:szCs w:val="28"/>
          <w:shd w:val="clear" w:color="auto" w:fill="FFFFFF"/>
        </w:rPr>
      </w:pPr>
      <w:r w:rsidRPr="000C3D27">
        <w:rPr>
          <w:color w:val="auto"/>
          <w:szCs w:val="28"/>
          <w:shd w:val="clear" w:color="auto" w:fill="FFFFFF"/>
        </w:rPr>
        <w:t>Для оценки привлекательности долгосрочных вложений в акции и облигации потенциальный инвестор изучает имущественное положение и финансовое состояние организации-эмитента. В настоящее время в мировой учетно-аналитической практике для оценки имущественного положения и финансового состояния компаний используются десятки показателей. Классифицируя эти показатели, все их обычно подразделяют на группы, описывающие: имущественное положение компании, ее ликвидность, финансовую устойчивость, деловую активность, рентабельность, положение на рынке ценных бумаг и др.</w:t>
      </w:r>
    </w:p>
    <w:p w14:paraId="439AB299" w14:textId="5995CC05" w:rsidR="00C917F2" w:rsidRPr="000C3D27" w:rsidRDefault="00AA46D2" w:rsidP="00C917F2">
      <w:pPr>
        <w:spacing w:after="0" w:line="360" w:lineRule="auto"/>
        <w:ind w:left="0" w:firstLine="709"/>
        <w:rPr>
          <w:color w:val="auto"/>
          <w:szCs w:val="28"/>
          <w:shd w:val="clear" w:color="auto" w:fill="FFFFFF"/>
        </w:rPr>
      </w:pPr>
      <w:r w:rsidRPr="000C3D27">
        <w:rPr>
          <w:color w:val="auto"/>
          <w:szCs w:val="28"/>
          <w:shd w:val="clear" w:color="auto" w:fill="FFFFFF"/>
        </w:rPr>
        <w:t>Для оценки привлекательности долгосрочных вложений в долговые ценные бумаги используются следующие показатели.</w:t>
      </w:r>
      <w:r w:rsidRPr="000C3D27">
        <w:rPr>
          <w:color w:val="auto"/>
          <w:szCs w:val="28"/>
          <w:shd w:val="clear" w:color="auto" w:fill="FFFFFF"/>
        </w:rPr>
        <w:br/>
      </w:r>
    </w:p>
    <w:p w14:paraId="6BE7959D" w14:textId="1D945907" w:rsidR="00AA46D2" w:rsidRPr="000C3D27" w:rsidRDefault="00AA46D2" w:rsidP="004D49A6">
      <w:pPr>
        <w:pStyle w:val="2"/>
        <w:numPr>
          <w:ilvl w:val="1"/>
          <w:numId w:val="1"/>
        </w:numPr>
        <w:contextualSpacing/>
        <w:rPr>
          <w:rFonts w:ascii="Times New Roman" w:hAnsi="Times New Roman" w:cs="Times New Roman"/>
          <w:b/>
          <w:color w:val="auto"/>
          <w:sz w:val="32"/>
          <w:szCs w:val="32"/>
        </w:rPr>
      </w:pPr>
      <w:bookmarkStart w:id="4" w:name="_Toc74190123"/>
      <w:r w:rsidRPr="000C3D27">
        <w:rPr>
          <w:rFonts w:ascii="Times New Roman" w:hAnsi="Times New Roman" w:cs="Times New Roman"/>
          <w:b/>
          <w:color w:val="auto"/>
          <w:sz w:val="32"/>
          <w:szCs w:val="32"/>
        </w:rPr>
        <w:t>Показатели ликвидности и платежеспособности</w:t>
      </w:r>
      <w:bookmarkEnd w:id="4"/>
    </w:p>
    <w:p w14:paraId="5F282427" w14:textId="77777777" w:rsidR="00AA46D2" w:rsidRPr="000C3D27" w:rsidRDefault="00AA46D2" w:rsidP="00AA46D2">
      <w:pPr>
        <w:rPr>
          <w:color w:val="auto"/>
        </w:rPr>
      </w:pPr>
    </w:p>
    <w:p w14:paraId="120E9BC4" w14:textId="468C6B77" w:rsidR="00AA46D2" w:rsidRPr="000C3D27" w:rsidRDefault="00AA46D2" w:rsidP="00AA46D2">
      <w:pPr>
        <w:spacing w:line="360" w:lineRule="auto"/>
        <w:ind w:left="0" w:firstLine="709"/>
        <w:rPr>
          <w:color w:val="auto"/>
          <w:szCs w:val="28"/>
          <w:shd w:val="clear" w:color="auto" w:fill="FFFFFF"/>
        </w:rPr>
      </w:pPr>
      <w:r w:rsidRPr="000C3D27">
        <w:rPr>
          <w:color w:val="auto"/>
          <w:szCs w:val="28"/>
          <w:shd w:val="clear" w:color="auto" w:fill="FFFFFF"/>
        </w:rPr>
        <w:t xml:space="preserve">Данные показатели являются одними из основных при анализе ИП организации-эмитента долговых ценных бумаг, так как дефолт (неспособность производить своевременные процентные и основные выплаты по долговым обязательствам) вызывается кризисом ликвидности активов, когда ликвидных активов недостаточно для того, чтобы обслужить неотложные обязательства. Ликвидность может быть оценена по-разному, но </w:t>
      </w:r>
      <w:r w:rsidRPr="000C3D27">
        <w:rPr>
          <w:color w:val="auto"/>
          <w:szCs w:val="28"/>
          <w:shd w:val="clear" w:color="auto" w:fill="FFFFFF"/>
        </w:rPr>
        <w:lastRenderedPageBreak/>
        <w:t>по укрупненному балансу компании возможен лишь анализ общей ликвидности как обеспеченности краткосрочных обязательств оборотными активами. Наибольшее применение в качестве показателя ликвидности получил коэффициент текущей ликвидности, который определяется как отношение текущих активов к краткосрочным обязательствам.</w:t>
      </w:r>
    </w:p>
    <w:p w14:paraId="1403A17B" w14:textId="6BFDA0CB" w:rsidR="00AA46D2" w:rsidRPr="000C3D27" w:rsidRDefault="00AA46D2" w:rsidP="00AA46D2">
      <w:pPr>
        <w:spacing w:line="360" w:lineRule="auto"/>
        <w:ind w:left="0" w:firstLine="709"/>
        <w:rPr>
          <w:color w:val="auto"/>
          <w:szCs w:val="28"/>
          <w:shd w:val="clear" w:color="auto" w:fill="FFFFFF"/>
        </w:rPr>
      </w:pPr>
      <w:r w:rsidRPr="000C3D27">
        <w:rPr>
          <w:color w:val="auto"/>
          <w:szCs w:val="28"/>
          <w:shd w:val="clear" w:color="auto" w:fill="FFFFFF"/>
        </w:rPr>
        <w:t>Формула расчета:</w:t>
      </w:r>
    </w:p>
    <w:p w14:paraId="10D2CE14" w14:textId="5A20F658" w:rsidR="00C917F2" w:rsidRPr="000C3D27" w:rsidRDefault="000961A6" w:rsidP="000961A6">
      <w:pPr>
        <w:spacing w:after="0" w:line="360" w:lineRule="auto"/>
        <w:ind w:left="0" w:firstLine="709"/>
        <w:rPr>
          <w:i/>
          <w:color w:val="auto"/>
          <w:szCs w:val="28"/>
          <w:shd w:val="clear" w:color="auto" w:fill="FFFFFF"/>
          <w:lang w:val="en-US"/>
        </w:rPr>
      </w:pPr>
      <m:oMathPara>
        <m:oMath>
          <m:r>
            <w:rPr>
              <w:rFonts w:ascii="Cambria Math" w:hAnsi="Cambria Math"/>
              <w:color w:val="auto"/>
              <w:szCs w:val="28"/>
              <w:shd w:val="clear" w:color="auto" w:fill="FFFFFF"/>
            </w:rPr>
            <m:t>Ктл=</m:t>
          </m:r>
          <m:f>
            <m:fPr>
              <m:ctrlPr>
                <w:rPr>
                  <w:rFonts w:ascii="Cambria Math" w:hAnsi="Cambria Math"/>
                  <w:i/>
                  <w:color w:val="auto"/>
                  <w:szCs w:val="28"/>
                  <w:shd w:val="clear" w:color="auto" w:fill="FFFFFF"/>
                  <w:lang w:val="en-US"/>
                </w:rPr>
              </m:ctrlPr>
            </m:fPr>
            <m:num>
              <m:r>
                <w:rPr>
                  <w:rFonts w:ascii="Cambria Math" w:hAnsi="Cambria Math"/>
                  <w:color w:val="auto"/>
                  <w:szCs w:val="28"/>
                  <w:shd w:val="clear" w:color="auto" w:fill="FFFFFF"/>
                </w:rPr>
                <m:t>ОА</m:t>
              </m:r>
              <m:ctrlPr>
                <w:rPr>
                  <w:rFonts w:ascii="Cambria Math" w:hAnsi="Cambria Math"/>
                  <w:i/>
                  <w:color w:val="auto"/>
                  <w:szCs w:val="28"/>
                  <w:shd w:val="clear" w:color="auto" w:fill="FFFFFF"/>
                </w:rPr>
              </m:ctrlPr>
            </m:num>
            <m:den>
              <m:r>
                <w:rPr>
                  <w:rFonts w:ascii="Cambria Math" w:hAnsi="Cambria Math"/>
                  <w:color w:val="auto"/>
                  <w:szCs w:val="28"/>
                  <w:shd w:val="clear" w:color="auto" w:fill="FFFFFF"/>
                </w:rPr>
                <m:t>KO</m:t>
              </m:r>
            </m:den>
          </m:f>
          <m:r>
            <w:rPr>
              <w:color w:val="auto"/>
              <w:szCs w:val="28"/>
              <w:shd w:val="clear" w:color="auto" w:fill="FFFFFF"/>
              <w:lang w:val="en-US"/>
            </w:rPr>
            <w:br/>
          </m:r>
        </m:oMath>
      </m:oMathPara>
    </w:p>
    <w:p w14:paraId="5018F938" w14:textId="7467E284" w:rsidR="00C917F2" w:rsidRPr="000C3D27" w:rsidRDefault="000961A6" w:rsidP="000961A6">
      <w:pPr>
        <w:spacing w:after="0" w:line="360" w:lineRule="auto"/>
        <w:ind w:left="0" w:firstLine="709"/>
        <w:rPr>
          <w:color w:val="auto"/>
          <w:szCs w:val="28"/>
          <w:shd w:val="clear" w:color="auto" w:fill="FFFFFF"/>
        </w:rPr>
      </w:pPr>
      <w:r w:rsidRPr="000C3D27">
        <w:rPr>
          <w:color w:val="auto"/>
          <w:szCs w:val="28"/>
        </w:rPr>
        <w:t xml:space="preserve">где </w:t>
      </w:r>
      <w:proofErr w:type="spellStart"/>
      <w:r w:rsidRPr="000C3D27">
        <w:rPr>
          <w:color w:val="auto"/>
          <w:szCs w:val="28"/>
          <w:shd w:val="clear" w:color="auto" w:fill="FFFFFF"/>
        </w:rPr>
        <w:t>Ктл</w:t>
      </w:r>
      <w:proofErr w:type="spellEnd"/>
      <w:r w:rsidRPr="000C3D27">
        <w:rPr>
          <w:color w:val="auto"/>
          <w:szCs w:val="28"/>
          <w:shd w:val="clear" w:color="auto" w:fill="FFFFFF"/>
        </w:rPr>
        <w:t> — коэффициент текущей ликвидности</w:t>
      </w:r>
    </w:p>
    <w:p w14:paraId="4750B076" w14:textId="77777777" w:rsidR="000961A6" w:rsidRPr="000961A6" w:rsidRDefault="000961A6" w:rsidP="000961A6">
      <w:pPr>
        <w:shd w:val="clear" w:color="auto" w:fill="FFFFFF"/>
        <w:spacing w:after="0" w:line="360" w:lineRule="auto"/>
        <w:ind w:left="0" w:firstLine="709"/>
        <w:rPr>
          <w:color w:val="auto"/>
          <w:szCs w:val="28"/>
        </w:rPr>
      </w:pPr>
      <w:r w:rsidRPr="000961A6">
        <w:rPr>
          <w:i/>
          <w:iCs/>
          <w:color w:val="auto"/>
          <w:szCs w:val="28"/>
        </w:rPr>
        <w:t>ОА</w:t>
      </w:r>
      <w:r w:rsidRPr="000961A6">
        <w:rPr>
          <w:color w:val="auto"/>
          <w:szCs w:val="28"/>
        </w:rPr>
        <w:t> — оборотные активы, тыс. руб.;</w:t>
      </w:r>
    </w:p>
    <w:p w14:paraId="7D8E8178" w14:textId="77777777" w:rsidR="000961A6" w:rsidRPr="000961A6" w:rsidRDefault="000961A6" w:rsidP="000961A6">
      <w:pPr>
        <w:shd w:val="clear" w:color="auto" w:fill="FFFFFF"/>
        <w:spacing w:after="0" w:line="360" w:lineRule="auto"/>
        <w:ind w:left="0" w:firstLine="709"/>
        <w:rPr>
          <w:color w:val="auto"/>
          <w:szCs w:val="28"/>
        </w:rPr>
      </w:pPr>
      <w:r w:rsidRPr="000961A6">
        <w:rPr>
          <w:i/>
          <w:iCs/>
          <w:color w:val="auto"/>
          <w:szCs w:val="28"/>
        </w:rPr>
        <w:t>КО</w:t>
      </w:r>
      <w:r w:rsidRPr="000961A6">
        <w:rPr>
          <w:color w:val="auto"/>
          <w:szCs w:val="28"/>
        </w:rPr>
        <w:t> — краткосрочные обязательства, тыс. руб.</w:t>
      </w:r>
    </w:p>
    <w:p w14:paraId="334FDE5A" w14:textId="77777777" w:rsidR="007840F2" w:rsidRPr="00504FD7" w:rsidRDefault="007840F2" w:rsidP="000961A6">
      <w:pPr>
        <w:spacing w:after="0" w:line="360" w:lineRule="auto"/>
        <w:ind w:left="0" w:firstLine="709"/>
        <w:rPr>
          <w:color w:val="auto"/>
          <w:szCs w:val="28"/>
        </w:rPr>
      </w:pPr>
    </w:p>
    <w:p w14:paraId="7FC8C9B2" w14:textId="74ED7505" w:rsidR="000961A6" w:rsidRPr="000C3D27" w:rsidRDefault="000961A6" w:rsidP="004D49A6">
      <w:pPr>
        <w:pStyle w:val="2"/>
        <w:numPr>
          <w:ilvl w:val="1"/>
          <w:numId w:val="1"/>
        </w:numPr>
        <w:contextualSpacing/>
        <w:rPr>
          <w:rFonts w:ascii="Times New Roman" w:hAnsi="Times New Roman" w:cs="Times New Roman"/>
          <w:b/>
          <w:color w:val="auto"/>
          <w:sz w:val="32"/>
          <w:szCs w:val="32"/>
        </w:rPr>
      </w:pPr>
      <w:bookmarkStart w:id="5" w:name="_Toc74190124"/>
      <w:r w:rsidRPr="000C3D27">
        <w:rPr>
          <w:rFonts w:ascii="Times New Roman" w:hAnsi="Times New Roman" w:cs="Times New Roman"/>
          <w:b/>
          <w:color w:val="auto"/>
          <w:sz w:val="32"/>
          <w:szCs w:val="32"/>
        </w:rPr>
        <w:t>Показатели финансовой устойчивости</w:t>
      </w:r>
      <w:bookmarkEnd w:id="5"/>
    </w:p>
    <w:p w14:paraId="54AF2E10" w14:textId="77777777" w:rsidR="000961A6" w:rsidRPr="000C3D27" w:rsidRDefault="000961A6" w:rsidP="000961A6">
      <w:pPr>
        <w:rPr>
          <w:color w:val="auto"/>
        </w:rPr>
      </w:pPr>
    </w:p>
    <w:p w14:paraId="3FE9EE59" w14:textId="4370461D" w:rsidR="000961A6" w:rsidRPr="000C3D27" w:rsidRDefault="000961A6" w:rsidP="000961A6">
      <w:pPr>
        <w:ind w:left="0"/>
        <w:rPr>
          <w:color w:val="auto"/>
          <w:szCs w:val="28"/>
          <w:shd w:val="clear" w:color="auto" w:fill="FFFFFF"/>
        </w:rPr>
      </w:pPr>
      <w:r w:rsidRPr="000C3D27">
        <w:rPr>
          <w:color w:val="auto"/>
          <w:szCs w:val="28"/>
          <w:shd w:val="clear" w:color="auto" w:fill="FFFFFF"/>
        </w:rPr>
        <w:t>Соотношение собственных и заемных средств в структуре пассивов организации является ключевым фактором для анализа ИП. Оно характеризует долю собственных средств в общей величине источников финансирования. Для определения данного соотношения рассчитывается коэффициент автономии (финансовой независимости), который характеризует степень автономии или независимости от внешнего капитала, а также долю владельцев экономического субъекта в общей сумме средств, вложенных в него</w:t>
      </w:r>
    </w:p>
    <w:p w14:paraId="16A48323" w14:textId="453EA4DF" w:rsidR="000961A6" w:rsidRPr="000C3D27" w:rsidRDefault="000961A6" w:rsidP="000961A6">
      <w:pPr>
        <w:ind w:left="0"/>
        <w:rPr>
          <w:color w:val="auto"/>
          <w:szCs w:val="28"/>
          <w:shd w:val="clear" w:color="auto" w:fill="FFFFFF"/>
        </w:rPr>
      </w:pPr>
      <w:r w:rsidRPr="000C3D27">
        <w:rPr>
          <w:color w:val="auto"/>
          <w:szCs w:val="28"/>
          <w:shd w:val="clear" w:color="auto" w:fill="FFFFFF"/>
        </w:rPr>
        <w:t>Формула расчета:</w:t>
      </w:r>
    </w:p>
    <w:p w14:paraId="230C4AAE" w14:textId="508829B0" w:rsidR="000961A6" w:rsidRPr="000C3D27" w:rsidRDefault="000961A6" w:rsidP="000961A6">
      <w:pPr>
        <w:spacing w:after="0" w:line="360" w:lineRule="auto"/>
        <w:ind w:left="0"/>
        <w:rPr>
          <w:i/>
          <w:color w:val="auto"/>
          <w:szCs w:val="28"/>
          <w:shd w:val="clear" w:color="auto" w:fill="FFFFFF"/>
          <w:lang w:val="en-US"/>
        </w:rPr>
      </w:pPr>
      <m:oMathPara>
        <m:oMath>
          <m:r>
            <w:rPr>
              <w:rFonts w:ascii="Cambria Math" w:hAnsi="Cambria Math"/>
              <w:color w:val="auto"/>
              <w:szCs w:val="28"/>
              <w:shd w:val="clear" w:color="auto" w:fill="FFFFFF"/>
            </w:rPr>
            <m:t>Кавт =</m:t>
          </m:r>
          <m:f>
            <m:fPr>
              <m:ctrlPr>
                <w:rPr>
                  <w:rFonts w:ascii="Cambria Math" w:hAnsi="Cambria Math"/>
                  <w:i/>
                  <w:color w:val="auto"/>
                  <w:szCs w:val="28"/>
                  <w:shd w:val="clear" w:color="auto" w:fill="FFFFFF"/>
                  <w:lang w:val="en-US"/>
                </w:rPr>
              </m:ctrlPr>
            </m:fPr>
            <m:num>
              <m:r>
                <w:rPr>
                  <w:rFonts w:ascii="Cambria Math" w:hAnsi="Cambria Math"/>
                  <w:color w:val="auto"/>
                  <w:szCs w:val="28"/>
                  <w:shd w:val="clear" w:color="auto" w:fill="FFFFFF"/>
                </w:rPr>
                <m:t>СК</m:t>
              </m:r>
              <m:ctrlPr>
                <w:rPr>
                  <w:rFonts w:ascii="Cambria Math" w:hAnsi="Cambria Math"/>
                  <w:i/>
                  <w:color w:val="auto"/>
                  <w:szCs w:val="28"/>
                  <w:shd w:val="clear" w:color="auto" w:fill="FFFFFF"/>
                </w:rPr>
              </m:ctrlPr>
            </m:num>
            <m:den>
              <m:r>
                <w:rPr>
                  <w:rFonts w:ascii="Cambria Math" w:hAnsi="Cambria Math"/>
                  <w:color w:val="auto"/>
                  <w:szCs w:val="28"/>
                  <w:shd w:val="clear" w:color="auto" w:fill="FFFFFF"/>
                </w:rPr>
                <m:t>ВБ</m:t>
              </m:r>
            </m:den>
          </m:f>
          <m:r>
            <w:rPr>
              <w:color w:val="auto"/>
              <w:szCs w:val="28"/>
              <w:shd w:val="clear" w:color="auto" w:fill="FFFFFF"/>
              <w:lang w:val="en-US"/>
            </w:rPr>
            <w:br/>
          </m:r>
        </m:oMath>
      </m:oMathPara>
    </w:p>
    <w:p w14:paraId="2999BBDF" w14:textId="6AD5EC02" w:rsidR="000961A6" w:rsidRPr="000C3D27" w:rsidRDefault="000961A6" w:rsidP="000961A6">
      <w:pPr>
        <w:spacing w:after="0" w:line="360" w:lineRule="auto"/>
        <w:ind w:left="0"/>
        <w:rPr>
          <w:color w:val="auto"/>
          <w:szCs w:val="28"/>
          <w:shd w:val="clear" w:color="auto" w:fill="FFFFFF"/>
        </w:rPr>
      </w:pPr>
      <w:r w:rsidRPr="000C3D27">
        <w:rPr>
          <w:color w:val="auto"/>
          <w:szCs w:val="28"/>
        </w:rPr>
        <w:t xml:space="preserve">где </w:t>
      </w:r>
      <w:proofErr w:type="spellStart"/>
      <w:r w:rsidRPr="000C3D27">
        <w:rPr>
          <w:color w:val="auto"/>
          <w:szCs w:val="28"/>
          <w:shd w:val="clear" w:color="auto" w:fill="FFFFFF"/>
        </w:rPr>
        <w:t>Кавт</w:t>
      </w:r>
      <w:proofErr w:type="spellEnd"/>
      <w:r w:rsidRPr="000C3D27">
        <w:rPr>
          <w:color w:val="auto"/>
          <w:szCs w:val="28"/>
          <w:shd w:val="clear" w:color="auto" w:fill="FFFFFF"/>
        </w:rPr>
        <w:t> — коэффициент автономии (финансовой независимости)</w:t>
      </w:r>
    </w:p>
    <w:p w14:paraId="77B60422" w14:textId="77777777" w:rsidR="000961A6" w:rsidRPr="000C3D27" w:rsidRDefault="000961A6" w:rsidP="000961A6">
      <w:pPr>
        <w:shd w:val="clear" w:color="auto" w:fill="FFFFFF"/>
        <w:spacing w:after="0" w:line="360" w:lineRule="auto"/>
        <w:ind w:left="0"/>
        <w:rPr>
          <w:color w:val="auto"/>
          <w:szCs w:val="28"/>
          <w:shd w:val="clear" w:color="auto" w:fill="FFFFFF"/>
        </w:rPr>
      </w:pPr>
      <w:r w:rsidRPr="000C3D27">
        <w:rPr>
          <w:i/>
          <w:iCs/>
          <w:color w:val="auto"/>
          <w:szCs w:val="28"/>
          <w:shd w:val="clear" w:color="auto" w:fill="FFFFFF"/>
        </w:rPr>
        <w:t>СК</w:t>
      </w:r>
      <w:r w:rsidRPr="000C3D27">
        <w:rPr>
          <w:color w:val="auto"/>
          <w:szCs w:val="28"/>
          <w:shd w:val="clear" w:color="auto" w:fill="FFFFFF"/>
        </w:rPr>
        <w:t> — собственный капитал компании-эмитента, тыс. руб.</w:t>
      </w:r>
    </w:p>
    <w:p w14:paraId="0F1A4C6F" w14:textId="4F549C44" w:rsidR="00504FD7" w:rsidRPr="000C3D27" w:rsidRDefault="000961A6" w:rsidP="000961A6">
      <w:pPr>
        <w:pStyle w:val="a4"/>
        <w:spacing w:after="0" w:line="360" w:lineRule="auto"/>
        <w:ind w:left="0"/>
        <w:rPr>
          <w:color w:val="auto"/>
          <w:szCs w:val="28"/>
          <w:shd w:val="clear" w:color="auto" w:fill="FFFFFF"/>
        </w:rPr>
      </w:pPr>
      <w:r w:rsidRPr="000C3D27">
        <w:rPr>
          <w:i/>
          <w:iCs/>
          <w:color w:val="auto"/>
          <w:szCs w:val="28"/>
          <w:shd w:val="clear" w:color="auto" w:fill="FFFFFF"/>
        </w:rPr>
        <w:t>ВБ</w:t>
      </w:r>
      <w:r w:rsidRPr="000C3D27">
        <w:rPr>
          <w:color w:val="auto"/>
          <w:szCs w:val="28"/>
          <w:shd w:val="clear" w:color="auto" w:fill="FFFFFF"/>
        </w:rPr>
        <w:t> — валюта баланса, общая величина активов организации, тыс. руб.</w:t>
      </w:r>
    </w:p>
    <w:p w14:paraId="7BFBBAE2" w14:textId="033D7CAC" w:rsidR="000961A6" w:rsidRPr="000C3D27" w:rsidRDefault="000961A6" w:rsidP="000961A6">
      <w:pPr>
        <w:pStyle w:val="a4"/>
        <w:spacing w:after="0" w:line="360" w:lineRule="auto"/>
        <w:ind w:left="0"/>
        <w:rPr>
          <w:color w:val="auto"/>
          <w:szCs w:val="28"/>
          <w:shd w:val="clear" w:color="auto" w:fill="FFFFFF"/>
        </w:rPr>
      </w:pPr>
    </w:p>
    <w:p w14:paraId="68E47CAB" w14:textId="208F9014" w:rsidR="000961A6" w:rsidRPr="000C3D27" w:rsidRDefault="000961A6" w:rsidP="000961A6">
      <w:pPr>
        <w:pStyle w:val="a4"/>
        <w:spacing w:after="0" w:line="360" w:lineRule="auto"/>
        <w:ind w:left="0"/>
        <w:rPr>
          <w:color w:val="auto"/>
          <w:szCs w:val="28"/>
          <w:shd w:val="clear" w:color="auto" w:fill="FFFFFF"/>
        </w:rPr>
      </w:pPr>
    </w:p>
    <w:p w14:paraId="5F86EF5B" w14:textId="6B0BE051" w:rsidR="000961A6" w:rsidRPr="000C3D27" w:rsidRDefault="000961A6" w:rsidP="004D49A6">
      <w:pPr>
        <w:pStyle w:val="2"/>
        <w:numPr>
          <w:ilvl w:val="1"/>
          <w:numId w:val="1"/>
        </w:numPr>
        <w:contextualSpacing/>
        <w:rPr>
          <w:rFonts w:ascii="Times New Roman" w:hAnsi="Times New Roman" w:cs="Times New Roman"/>
          <w:b/>
          <w:color w:val="auto"/>
          <w:sz w:val="32"/>
          <w:szCs w:val="32"/>
        </w:rPr>
      </w:pPr>
      <w:bookmarkStart w:id="6" w:name="_Toc74190125"/>
      <w:r w:rsidRPr="000C3D27">
        <w:rPr>
          <w:rFonts w:ascii="Times New Roman" w:hAnsi="Times New Roman" w:cs="Times New Roman"/>
          <w:b/>
          <w:color w:val="auto"/>
          <w:sz w:val="32"/>
          <w:szCs w:val="32"/>
        </w:rPr>
        <w:lastRenderedPageBreak/>
        <w:t>Показатели оборачиваемости активов</w:t>
      </w:r>
      <w:bookmarkEnd w:id="6"/>
    </w:p>
    <w:p w14:paraId="41A96E59" w14:textId="1BFB2DF7" w:rsidR="000961A6" w:rsidRPr="000C3D27" w:rsidRDefault="000961A6" w:rsidP="000961A6">
      <w:pPr>
        <w:rPr>
          <w:color w:val="auto"/>
        </w:rPr>
      </w:pPr>
    </w:p>
    <w:p w14:paraId="71889145" w14:textId="100262FC" w:rsidR="000961A6" w:rsidRPr="000C3D27" w:rsidRDefault="000961A6" w:rsidP="000961A6">
      <w:pPr>
        <w:pStyle w:val="a3"/>
        <w:shd w:val="clear" w:color="auto" w:fill="FFFFFF"/>
        <w:spacing w:before="0" w:beforeAutospacing="0" w:after="0" w:afterAutospacing="0" w:line="360" w:lineRule="auto"/>
        <w:ind w:firstLine="709"/>
        <w:rPr>
          <w:sz w:val="28"/>
          <w:szCs w:val="28"/>
        </w:rPr>
      </w:pPr>
      <w:r w:rsidRPr="000C3D27">
        <w:rPr>
          <w:sz w:val="28"/>
          <w:szCs w:val="28"/>
        </w:rPr>
        <w:t>Различным видам оборотных активов присущи различные скорости оборота. На длительность оборота активов оказывают влияние такие факторы, как вид деятельности компании (промышленность, снабжение, посредническая деятельность, сельское хозяйство); отраслевая принадлежность (тяжелая или легкая промышленность); масштабы деятельности (как правило, оборачиваемость выше на мелких предприятиях, чем на более крупных); экономическая ситуация в стране (система расчетов, вынуждающая компании отвлекать средства для предоплаты, инфляция, вынуждающая создавать большие запасы товарно-материальных ценностей); эффективность управления активами (структура активов, ценовая политика организации, методика оценки товарно-материальных ценностей). При низкой оборачиваемости средств или при ее замедлении возникает потребность в дополнительном финансировании.</w:t>
      </w:r>
    </w:p>
    <w:p w14:paraId="1F3A00F9" w14:textId="77777777" w:rsidR="000961A6" w:rsidRPr="000C3D27" w:rsidRDefault="000961A6" w:rsidP="000961A6">
      <w:pPr>
        <w:pStyle w:val="a3"/>
        <w:shd w:val="clear" w:color="auto" w:fill="FFFFFF"/>
        <w:spacing w:before="0" w:beforeAutospacing="0" w:after="0" w:afterAutospacing="0" w:line="360" w:lineRule="auto"/>
        <w:ind w:firstLine="709"/>
        <w:rPr>
          <w:sz w:val="28"/>
          <w:szCs w:val="28"/>
        </w:rPr>
      </w:pPr>
      <w:r w:rsidRPr="000C3D27">
        <w:rPr>
          <w:sz w:val="28"/>
          <w:szCs w:val="28"/>
        </w:rPr>
        <w:t>Из всех показателей оборачиваемости для потенциального инвестора наиболее важен показатель оборачиваемости совокупных активов (капитала), или капиталоотдача, дающий наиболее общее представление о деловой активности коммерческой организации. Оборачиваемость совокупных активов рассчитывается по следующей формуле</w:t>
      </w:r>
    </w:p>
    <w:p w14:paraId="0E1F2A36" w14:textId="77777777" w:rsidR="000961A6" w:rsidRPr="000C3D27" w:rsidRDefault="000961A6" w:rsidP="000961A6">
      <w:pPr>
        <w:rPr>
          <w:color w:val="auto"/>
        </w:rPr>
      </w:pPr>
    </w:p>
    <w:p w14:paraId="31E646BD" w14:textId="77777777" w:rsidR="000961A6" w:rsidRPr="000C3D27" w:rsidRDefault="000961A6" w:rsidP="000961A6">
      <w:pPr>
        <w:rPr>
          <w:color w:val="auto"/>
        </w:rPr>
      </w:pPr>
    </w:p>
    <w:p w14:paraId="3E972595" w14:textId="19DC24D8" w:rsidR="000961A6" w:rsidRPr="000C3D27" w:rsidRDefault="000961A6" w:rsidP="000961A6">
      <w:pPr>
        <w:pStyle w:val="a4"/>
        <w:spacing w:after="0" w:line="360" w:lineRule="auto"/>
        <w:ind w:left="0"/>
        <w:rPr>
          <w:color w:val="auto"/>
          <w:szCs w:val="28"/>
          <w:shd w:val="clear" w:color="auto" w:fill="FFFFFF"/>
        </w:rPr>
      </w:pPr>
      <m:oMathPara>
        <m:oMath>
          <m:r>
            <w:rPr>
              <w:rFonts w:ascii="Cambria Math" w:hAnsi="Cambria Math"/>
              <w:color w:val="auto"/>
              <w:szCs w:val="28"/>
              <w:shd w:val="clear" w:color="auto" w:fill="FFFFFF"/>
            </w:rPr>
            <m:t>Оса =</m:t>
          </m:r>
          <m:f>
            <m:fPr>
              <m:ctrlPr>
                <w:rPr>
                  <w:rFonts w:ascii="Cambria Math" w:hAnsi="Cambria Math"/>
                  <w:i/>
                  <w:color w:val="auto"/>
                  <w:szCs w:val="28"/>
                  <w:shd w:val="clear" w:color="auto" w:fill="FFFFFF"/>
                  <w:lang w:val="en-US"/>
                </w:rPr>
              </m:ctrlPr>
            </m:fPr>
            <m:num>
              <m:r>
                <w:rPr>
                  <w:rFonts w:ascii="Cambria Math" w:hAnsi="Cambria Math"/>
                  <w:color w:val="auto"/>
                  <w:szCs w:val="28"/>
                  <w:shd w:val="clear" w:color="auto" w:fill="FFFFFF"/>
                  <w:lang w:val="en-US"/>
                </w:rPr>
                <m:t>N</m:t>
              </m:r>
              <m:ctrlPr>
                <w:rPr>
                  <w:rFonts w:ascii="Cambria Math" w:hAnsi="Cambria Math"/>
                  <w:i/>
                  <w:color w:val="auto"/>
                  <w:szCs w:val="28"/>
                  <w:shd w:val="clear" w:color="auto" w:fill="FFFFFF"/>
                </w:rPr>
              </m:ctrlPr>
            </m:num>
            <m:den>
              <m:d>
                <m:dPr>
                  <m:ctrlPr>
                    <w:rPr>
                      <w:rFonts w:ascii="Cambria Math" w:hAnsi="Cambria Math"/>
                      <w:i/>
                      <w:color w:val="auto"/>
                      <w:szCs w:val="28"/>
                      <w:shd w:val="clear" w:color="auto" w:fill="FFFFFF"/>
                    </w:rPr>
                  </m:ctrlPr>
                </m:dPr>
                <m:e>
                  <m:r>
                    <w:rPr>
                      <w:rFonts w:ascii="Cambria Math" w:hAnsi="Cambria Math"/>
                      <w:color w:val="auto"/>
                      <w:szCs w:val="28"/>
                      <w:shd w:val="clear" w:color="auto" w:fill="FFFFFF"/>
                    </w:rPr>
                    <m:t>САнг+САкг</m:t>
                  </m:r>
                </m:e>
              </m:d>
              <m:r>
                <w:rPr>
                  <w:rFonts w:ascii="Cambria Math" w:hAnsi="Cambria Math"/>
                  <w:color w:val="auto"/>
                  <w:szCs w:val="28"/>
                  <w:shd w:val="clear" w:color="auto" w:fill="FFFFFF"/>
                </w:rPr>
                <m:t xml:space="preserve"> / 2</m:t>
              </m:r>
            </m:den>
          </m:f>
          <m:r>
            <m:rPr>
              <m:sty m:val="p"/>
            </m:rPr>
            <w:rPr>
              <w:color w:val="auto"/>
              <w:szCs w:val="28"/>
              <w:shd w:val="clear" w:color="auto" w:fill="FFFFFF"/>
              <w:lang w:val="en-US"/>
            </w:rPr>
            <w:br/>
          </m:r>
        </m:oMath>
      </m:oMathPara>
    </w:p>
    <w:p w14:paraId="5EC4BF8D" w14:textId="77777777" w:rsidR="000961A6" w:rsidRPr="000C3D27" w:rsidRDefault="000961A6" w:rsidP="000961A6">
      <w:pPr>
        <w:pStyle w:val="a3"/>
        <w:shd w:val="clear" w:color="auto" w:fill="FFFFFF"/>
        <w:spacing w:before="0" w:beforeAutospacing="0" w:after="0" w:afterAutospacing="0" w:line="360" w:lineRule="auto"/>
        <w:ind w:firstLine="709"/>
        <w:rPr>
          <w:sz w:val="28"/>
          <w:szCs w:val="28"/>
        </w:rPr>
      </w:pPr>
      <w:r w:rsidRPr="000C3D27">
        <w:rPr>
          <w:sz w:val="28"/>
          <w:szCs w:val="28"/>
        </w:rPr>
        <w:t>где Оса — оборачиваемость совокупных активов (капиталоотдача), обороты;</w:t>
      </w:r>
    </w:p>
    <w:p w14:paraId="3CF56628" w14:textId="77777777" w:rsidR="000961A6" w:rsidRPr="000C3D27" w:rsidRDefault="000961A6" w:rsidP="000961A6">
      <w:pPr>
        <w:pStyle w:val="a3"/>
        <w:shd w:val="clear" w:color="auto" w:fill="FFFFFF"/>
        <w:spacing w:before="0" w:beforeAutospacing="0" w:after="0" w:afterAutospacing="0" w:line="360" w:lineRule="auto"/>
        <w:ind w:firstLine="709"/>
        <w:rPr>
          <w:sz w:val="28"/>
          <w:szCs w:val="28"/>
        </w:rPr>
      </w:pPr>
      <w:r w:rsidRPr="000C3D27">
        <w:rPr>
          <w:sz w:val="28"/>
          <w:szCs w:val="28"/>
        </w:rPr>
        <w:t>N — выручка от продаж за вычетом косвенных налогов, тыс. руб.;</w:t>
      </w:r>
    </w:p>
    <w:p w14:paraId="2D5CCF85" w14:textId="77777777" w:rsidR="000961A6" w:rsidRPr="000C3D27" w:rsidRDefault="000961A6" w:rsidP="000961A6">
      <w:pPr>
        <w:pStyle w:val="a3"/>
        <w:shd w:val="clear" w:color="auto" w:fill="FFFFFF"/>
        <w:spacing w:before="0" w:beforeAutospacing="0" w:after="0" w:afterAutospacing="0" w:line="360" w:lineRule="auto"/>
        <w:ind w:firstLine="709"/>
        <w:rPr>
          <w:sz w:val="28"/>
          <w:szCs w:val="28"/>
        </w:rPr>
      </w:pPr>
      <w:proofErr w:type="spellStart"/>
      <w:r w:rsidRPr="000C3D27">
        <w:rPr>
          <w:sz w:val="28"/>
          <w:szCs w:val="28"/>
        </w:rPr>
        <w:t>САнг</w:t>
      </w:r>
      <w:proofErr w:type="spellEnd"/>
      <w:r w:rsidRPr="000C3D27">
        <w:rPr>
          <w:sz w:val="28"/>
          <w:szCs w:val="28"/>
        </w:rPr>
        <w:t> — стоимость совокупных активов компании на начало года, тыс. руб.;</w:t>
      </w:r>
    </w:p>
    <w:p w14:paraId="5C91E3A0" w14:textId="5C517D46" w:rsidR="000961A6" w:rsidRPr="000C3D27" w:rsidRDefault="000961A6" w:rsidP="000961A6">
      <w:pPr>
        <w:pStyle w:val="a3"/>
        <w:shd w:val="clear" w:color="auto" w:fill="FFFFFF"/>
        <w:spacing w:before="0" w:beforeAutospacing="0" w:after="0" w:afterAutospacing="0" w:line="360" w:lineRule="auto"/>
        <w:ind w:firstLine="709"/>
        <w:rPr>
          <w:sz w:val="28"/>
          <w:szCs w:val="28"/>
        </w:rPr>
      </w:pPr>
      <w:proofErr w:type="spellStart"/>
      <w:r w:rsidRPr="000C3D27">
        <w:rPr>
          <w:sz w:val="28"/>
          <w:szCs w:val="28"/>
        </w:rPr>
        <w:lastRenderedPageBreak/>
        <w:t>САкг</w:t>
      </w:r>
      <w:proofErr w:type="spellEnd"/>
      <w:r w:rsidRPr="000C3D27">
        <w:rPr>
          <w:sz w:val="28"/>
          <w:szCs w:val="28"/>
        </w:rPr>
        <w:t> — стоимость совокупных активов компании на конец года, тыс. руб.</w:t>
      </w:r>
    </w:p>
    <w:p w14:paraId="3D3FCA03" w14:textId="533597ED" w:rsidR="000961A6" w:rsidRPr="000C3D27" w:rsidRDefault="000961A6" w:rsidP="000961A6">
      <w:pPr>
        <w:pStyle w:val="a3"/>
        <w:shd w:val="clear" w:color="auto" w:fill="FFFFFF"/>
        <w:spacing w:before="0" w:beforeAutospacing="0" w:after="0" w:afterAutospacing="0" w:line="360" w:lineRule="auto"/>
        <w:ind w:firstLine="709"/>
        <w:rPr>
          <w:sz w:val="28"/>
          <w:szCs w:val="28"/>
        </w:rPr>
      </w:pPr>
    </w:p>
    <w:p w14:paraId="38419F4F" w14:textId="37687637" w:rsidR="000961A6" w:rsidRPr="000C3D27" w:rsidRDefault="000961A6" w:rsidP="004D49A6">
      <w:pPr>
        <w:pStyle w:val="2"/>
        <w:numPr>
          <w:ilvl w:val="1"/>
          <w:numId w:val="1"/>
        </w:numPr>
        <w:contextualSpacing/>
        <w:rPr>
          <w:rFonts w:ascii="Times New Roman" w:hAnsi="Times New Roman" w:cs="Times New Roman"/>
          <w:b/>
          <w:color w:val="auto"/>
          <w:sz w:val="32"/>
          <w:szCs w:val="32"/>
        </w:rPr>
      </w:pPr>
      <w:bookmarkStart w:id="7" w:name="_Toc74190126"/>
      <w:r w:rsidRPr="000C3D27">
        <w:rPr>
          <w:rFonts w:ascii="Times New Roman" w:hAnsi="Times New Roman" w:cs="Times New Roman"/>
          <w:b/>
          <w:color w:val="auto"/>
          <w:sz w:val="32"/>
          <w:szCs w:val="32"/>
        </w:rPr>
        <w:t xml:space="preserve">Показатели </w:t>
      </w:r>
      <w:r w:rsidR="0085402A" w:rsidRPr="000C3D27">
        <w:rPr>
          <w:rFonts w:ascii="Times New Roman" w:hAnsi="Times New Roman" w:cs="Times New Roman"/>
          <w:b/>
          <w:color w:val="auto"/>
          <w:sz w:val="32"/>
          <w:szCs w:val="32"/>
        </w:rPr>
        <w:t>рентабельности хозяйственной деятельности</w:t>
      </w:r>
      <w:bookmarkEnd w:id="7"/>
    </w:p>
    <w:p w14:paraId="3D8BE244" w14:textId="3A740CB7" w:rsidR="0085402A" w:rsidRPr="000C3D27" w:rsidRDefault="0085402A" w:rsidP="0085402A">
      <w:pPr>
        <w:rPr>
          <w:color w:val="auto"/>
        </w:rPr>
      </w:pPr>
    </w:p>
    <w:p w14:paraId="031D22D2" w14:textId="7827FE7D" w:rsidR="0085402A" w:rsidRPr="000C3D27" w:rsidRDefault="0085402A" w:rsidP="0085402A">
      <w:pPr>
        <w:pStyle w:val="a3"/>
        <w:shd w:val="clear" w:color="auto" w:fill="FFFFFF"/>
        <w:spacing w:before="0" w:beforeAutospacing="0" w:after="0" w:afterAutospacing="0" w:line="360" w:lineRule="auto"/>
        <w:ind w:firstLine="709"/>
        <w:rPr>
          <w:sz w:val="28"/>
          <w:szCs w:val="28"/>
        </w:rPr>
      </w:pPr>
      <w:r w:rsidRPr="000C3D27">
        <w:rPr>
          <w:sz w:val="28"/>
          <w:szCs w:val="28"/>
        </w:rPr>
        <w:t>Наиболее важную роль из данной группы показателей в оценке инвестиционной привлекательности организации-эмитента ценных бумаг играет показатель рентабельности активов (капитала). Рентабельность активов комплексно характеризует эффективность деятельности экономического субъекта. При помощи данного показателя можно оценить эффективность управления, поскольку получение высокой прибыли и достаточного уровня доходности во многом зависит от правильности выбора и рациональности принимаемых управленческих решений. По значению уровня рентабельности капитала можно оценить долгосрочное благополучие компании, то есть ее способность получать ожидаемую норму прибыли на инвестиции в достаточно длительной перспективе.</w:t>
      </w:r>
    </w:p>
    <w:p w14:paraId="7FEDA4F1" w14:textId="51CE8341" w:rsidR="0085402A" w:rsidRPr="000C3D27" w:rsidRDefault="0085402A" w:rsidP="0085402A">
      <w:pPr>
        <w:pStyle w:val="a3"/>
        <w:shd w:val="clear" w:color="auto" w:fill="FFFFFF"/>
        <w:spacing w:before="0" w:beforeAutospacing="0" w:after="0" w:afterAutospacing="0" w:line="360" w:lineRule="auto"/>
        <w:ind w:firstLine="709"/>
        <w:rPr>
          <w:sz w:val="28"/>
          <w:szCs w:val="28"/>
        </w:rPr>
      </w:pPr>
      <w:r w:rsidRPr="000C3D27">
        <w:rPr>
          <w:sz w:val="28"/>
          <w:szCs w:val="28"/>
        </w:rPr>
        <w:t>При определении рентабельности активов следует учитывать тот факт, что численное значение стоимости имущества не остается неизменным за период по причине ввода в эксплуатацию новых основных средств или их выбытия. Поэтому при исчислении рентабельности активов следует определять их среднее значение. Наиболее правильным при этом является расчет средней хронологической величины инвестированного капитала, а при отсутствии или недостаточности данных можно использовать средние арифметические значения. С учетом этого показатель рентабельности хозяйственной деятельности — коэффициент рентабельности активов (капитала) — может быть определен следующим образом:</w:t>
      </w:r>
      <w:r w:rsidRPr="000C3D27">
        <w:rPr>
          <w:sz w:val="28"/>
          <w:szCs w:val="28"/>
        </w:rPr>
        <w:br/>
      </w:r>
    </w:p>
    <w:p w14:paraId="07145137" w14:textId="51CE8341" w:rsidR="000961A6" w:rsidRPr="000C3D27" w:rsidRDefault="0085402A" w:rsidP="000961A6">
      <w:pPr>
        <w:pStyle w:val="a4"/>
        <w:spacing w:after="0" w:line="360" w:lineRule="auto"/>
        <w:ind w:left="0"/>
        <w:rPr>
          <w:color w:val="auto"/>
          <w:szCs w:val="28"/>
          <w:shd w:val="clear" w:color="auto" w:fill="FFFFFF"/>
          <w:lang w:val="en-US"/>
        </w:rPr>
      </w:pPr>
      <m:oMathPara>
        <m:oMath>
          <m:r>
            <w:rPr>
              <w:rFonts w:ascii="Cambria Math" w:hAnsi="Cambria Math"/>
              <w:color w:val="auto"/>
              <w:szCs w:val="28"/>
              <w:shd w:val="clear" w:color="auto" w:fill="FFFFFF"/>
            </w:rPr>
            <m:t>Кра =</m:t>
          </m:r>
          <m:f>
            <m:fPr>
              <m:ctrlPr>
                <w:rPr>
                  <w:rFonts w:ascii="Cambria Math" w:hAnsi="Cambria Math"/>
                  <w:i/>
                  <w:color w:val="auto"/>
                  <w:szCs w:val="28"/>
                  <w:shd w:val="clear" w:color="auto" w:fill="FFFFFF"/>
                  <w:lang w:val="en-US"/>
                </w:rPr>
              </m:ctrlPr>
            </m:fPr>
            <m:num>
              <m:r>
                <w:rPr>
                  <w:rFonts w:ascii="Cambria Math" w:hAnsi="Cambria Math"/>
                  <w:color w:val="auto"/>
                  <w:szCs w:val="28"/>
                  <w:shd w:val="clear" w:color="auto" w:fill="FFFFFF"/>
                </w:rPr>
                <m:t>Рч</m:t>
              </m:r>
              <m:ctrlPr>
                <w:rPr>
                  <w:rFonts w:ascii="Cambria Math" w:hAnsi="Cambria Math"/>
                  <w:i/>
                  <w:color w:val="auto"/>
                  <w:szCs w:val="28"/>
                  <w:shd w:val="clear" w:color="auto" w:fill="FFFFFF"/>
                </w:rPr>
              </m:ctrlPr>
            </m:num>
            <m:den>
              <m:d>
                <m:dPr>
                  <m:ctrlPr>
                    <w:rPr>
                      <w:rFonts w:ascii="Cambria Math" w:hAnsi="Cambria Math"/>
                      <w:i/>
                      <w:color w:val="auto"/>
                      <w:szCs w:val="28"/>
                      <w:shd w:val="clear" w:color="auto" w:fill="FFFFFF"/>
                    </w:rPr>
                  </m:ctrlPr>
                </m:dPr>
                <m:e>
                  <m:r>
                    <w:rPr>
                      <w:rFonts w:ascii="Cambria Math" w:hAnsi="Cambria Math"/>
                      <w:color w:val="auto"/>
                      <w:szCs w:val="28"/>
                      <w:shd w:val="clear" w:color="auto" w:fill="FFFFFF"/>
                    </w:rPr>
                    <m:t>Анг+Акг</m:t>
                  </m:r>
                </m:e>
              </m:d>
              <m:r>
                <w:rPr>
                  <w:rFonts w:ascii="Cambria Math" w:hAnsi="Cambria Math"/>
                  <w:color w:val="auto"/>
                  <w:szCs w:val="28"/>
                  <w:shd w:val="clear" w:color="auto" w:fill="FFFFFF"/>
                </w:rPr>
                <m:t xml:space="preserve">/2 </m:t>
              </m:r>
            </m:den>
          </m:f>
        </m:oMath>
      </m:oMathPara>
    </w:p>
    <w:p w14:paraId="0757BB16" w14:textId="4BB0F0F1" w:rsidR="0085402A" w:rsidRPr="000C3D27" w:rsidRDefault="0085402A" w:rsidP="000961A6">
      <w:pPr>
        <w:pStyle w:val="a4"/>
        <w:spacing w:after="0" w:line="360" w:lineRule="auto"/>
        <w:ind w:left="0"/>
        <w:rPr>
          <w:color w:val="auto"/>
          <w:szCs w:val="28"/>
          <w:shd w:val="clear" w:color="auto" w:fill="FFFFFF"/>
          <w:lang w:val="en-US"/>
        </w:rPr>
      </w:pPr>
    </w:p>
    <w:p w14:paraId="476F7B42" w14:textId="77777777" w:rsidR="0085402A" w:rsidRPr="000C3D27" w:rsidRDefault="0085402A" w:rsidP="0085402A">
      <w:pPr>
        <w:pStyle w:val="a3"/>
        <w:shd w:val="clear" w:color="auto" w:fill="FFFFFF"/>
        <w:spacing w:before="0" w:beforeAutospacing="0" w:after="0" w:afterAutospacing="0" w:line="360" w:lineRule="auto"/>
        <w:ind w:firstLine="709"/>
        <w:rPr>
          <w:sz w:val="28"/>
          <w:szCs w:val="28"/>
        </w:rPr>
      </w:pPr>
      <w:r w:rsidRPr="000C3D27">
        <w:rPr>
          <w:sz w:val="28"/>
          <w:szCs w:val="28"/>
        </w:rPr>
        <w:t>где </w:t>
      </w:r>
      <w:proofErr w:type="spellStart"/>
      <w:r w:rsidRPr="000C3D27">
        <w:rPr>
          <w:sz w:val="28"/>
          <w:szCs w:val="28"/>
        </w:rPr>
        <w:t>Кра</w:t>
      </w:r>
      <w:proofErr w:type="spellEnd"/>
      <w:r w:rsidRPr="000C3D27">
        <w:rPr>
          <w:sz w:val="28"/>
          <w:szCs w:val="28"/>
        </w:rPr>
        <w:t> — коэффициент рентабельности активов (капитала);</w:t>
      </w:r>
    </w:p>
    <w:p w14:paraId="1AD86E2B" w14:textId="77777777" w:rsidR="0085402A" w:rsidRPr="000C3D27" w:rsidRDefault="0085402A" w:rsidP="0085402A">
      <w:pPr>
        <w:pStyle w:val="a3"/>
        <w:shd w:val="clear" w:color="auto" w:fill="FFFFFF"/>
        <w:spacing w:before="0" w:beforeAutospacing="0" w:after="0" w:afterAutospacing="0" w:line="360" w:lineRule="auto"/>
        <w:ind w:firstLine="709"/>
        <w:rPr>
          <w:sz w:val="28"/>
          <w:szCs w:val="28"/>
        </w:rPr>
      </w:pPr>
      <w:proofErr w:type="spellStart"/>
      <w:r w:rsidRPr="000C3D27">
        <w:rPr>
          <w:sz w:val="28"/>
          <w:szCs w:val="28"/>
        </w:rPr>
        <w:t>Рч</w:t>
      </w:r>
      <w:proofErr w:type="spellEnd"/>
      <w:r w:rsidRPr="000C3D27">
        <w:rPr>
          <w:sz w:val="28"/>
          <w:szCs w:val="28"/>
        </w:rPr>
        <w:t> — чистая прибыль, тыс. руб.;</w:t>
      </w:r>
    </w:p>
    <w:p w14:paraId="7C071D44" w14:textId="77777777" w:rsidR="0085402A" w:rsidRPr="000C3D27" w:rsidRDefault="0085402A" w:rsidP="0085402A">
      <w:pPr>
        <w:pStyle w:val="a3"/>
        <w:shd w:val="clear" w:color="auto" w:fill="FFFFFF"/>
        <w:spacing w:before="0" w:beforeAutospacing="0" w:after="0" w:afterAutospacing="0" w:line="360" w:lineRule="auto"/>
        <w:ind w:firstLine="709"/>
        <w:rPr>
          <w:sz w:val="28"/>
          <w:szCs w:val="28"/>
        </w:rPr>
      </w:pPr>
      <w:proofErr w:type="spellStart"/>
      <w:r w:rsidRPr="000C3D27">
        <w:rPr>
          <w:sz w:val="28"/>
          <w:szCs w:val="28"/>
        </w:rPr>
        <w:t>Анг</w:t>
      </w:r>
      <w:proofErr w:type="spellEnd"/>
      <w:r w:rsidRPr="000C3D27">
        <w:rPr>
          <w:sz w:val="28"/>
          <w:szCs w:val="28"/>
        </w:rPr>
        <w:t> — стоимость имущества компании на начало года, тыс. руб.;</w:t>
      </w:r>
    </w:p>
    <w:p w14:paraId="37FABC01" w14:textId="77777777" w:rsidR="0085402A" w:rsidRPr="000C3D27" w:rsidRDefault="0085402A" w:rsidP="0085402A">
      <w:pPr>
        <w:pStyle w:val="a3"/>
        <w:shd w:val="clear" w:color="auto" w:fill="FFFFFF"/>
        <w:spacing w:before="0" w:beforeAutospacing="0" w:after="0" w:afterAutospacing="0" w:line="360" w:lineRule="auto"/>
        <w:ind w:firstLine="709"/>
        <w:rPr>
          <w:sz w:val="28"/>
          <w:szCs w:val="28"/>
        </w:rPr>
      </w:pPr>
      <w:proofErr w:type="spellStart"/>
      <w:r w:rsidRPr="000C3D27">
        <w:rPr>
          <w:sz w:val="28"/>
          <w:szCs w:val="28"/>
        </w:rPr>
        <w:t>Акг</w:t>
      </w:r>
      <w:proofErr w:type="spellEnd"/>
      <w:r w:rsidRPr="000C3D27">
        <w:rPr>
          <w:sz w:val="28"/>
          <w:szCs w:val="28"/>
        </w:rPr>
        <w:t> — стоимость имущества компании на конец года, тыс. руб.</w:t>
      </w:r>
    </w:p>
    <w:p w14:paraId="5E181EFF" w14:textId="40F53120" w:rsidR="0085402A" w:rsidRPr="000C3D27" w:rsidRDefault="0085402A" w:rsidP="000961A6">
      <w:pPr>
        <w:pStyle w:val="a4"/>
        <w:spacing w:after="0" w:line="360" w:lineRule="auto"/>
        <w:ind w:left="0"/>
        <w:rPr>
          <w:color w:val="auto"/>
          <w:szCs w:val="28"/>
        </w:rPr>
      </w:pPr>
    </w:p>
    <w:p w14:paraId="21DBC63E" w14:textId="165F3C81" w:rsidR="0085402A" w:rsidRPr="000C3D27" w:rsidRDefault="0085402A" w:rsidP="004D49A6">
      <w:pPr>
        <w:pStyle w:val="2"/>
        <w:numPr>
          <w:ilvl w:val="1"/>
          <w:numId w:val="1"/>
        </w:numPr>
        <w:contextualSpacing/>
        <w:rPr>
          <w:rFonts w:ascii="Times New Roman" w:hAnsi="Times New Roman" w:cs="Times New Roman"/>
          <w:b/>
          <w:color w:val="auto"/>
          <w:sz w:val="32"/>
          <w:szCs w:val="32"/>
        </w:rPr>
      </w:pPr>
      <w:bookmarkStart w:id="8" w:name="_Toc74190127"/>
      <w:r w:rsidRPr="000C3D27">
        <w:rPr>
          <w:rFonts w:ascii="Times New Roman" w:hAnsi="Times New Roman" w:cs="Times New Roman"/>
          <w:b/>
          <w:color w:val="auto"/>
          <w:sz w:val="32"/>
          <w:szCs w:val="32"/>
        </w:rPr>
        <w:t>Показатели результативности работы фирмы</w:t>
      </w:r>
      <w:bookmarkEnd w:id="8"/>
    </w:p>
    <w:p w14:paraId="396BB47D" w14:textId="79EB747D" w:rsidR="0085402A" w:rsidRPr="000C3D27" w:rsidRDefault="0085402A" w:rsidP="0085402A">
      <w:pPr>
        <w:ind w:left="0" w:firstLine="0"/>
        <w:rPr>
          <w:color w:val="auto"/>
        </w:rPr>
      </w:pPr>
    </w:p>
    <w:p w14:paraId="6C490EAB" w14:textId="77777777" w:rsidR="0085402A" w:rsidRPr="000C3D27" w:rsidRDefault="0085402A" w:rsidP="000C3D27">
      <w:pPr>
        <w:spacing w:after="0" w:line="360" w:lineRule="auto"/>
        <w:ind w:left="0" w:firstLine="709"/>
        <w:rPr>
          <w:color w:val="auto"/>
          <w:szCs w:val="28"/>
          <w:shd w:val="clear" w:color="auto" w:fill="FFFFFF"/>
        </w:rPr>
      </w:pPr>
      <w:r w:rsidRPr="000C3D27">
        <w:rPr>
          <w:color w:val="auto"/>
          <w:szCs w:val="28"/>
          <w:shd w:val="clear" w:color="auto" w:fill="FFFFFF"/>
        </w:rPr>
        <w:t>В международной практике наиболее часто для оценки эффективности финансово-хозяйственной деятельности компаний используются показатели EVA и EBITDA.</w:t>
      </w:r>
    </w:p>
    <w:p w14:paraId="58E0DEA3" w14:textId="1A8516F7" w:rsidR="0085402A" w:rsidRPr="000C3D27" w:rsidRDefault="0085402A" w:rsidP="000C3D27">
      <w:pPr>
        <w:spacing w:after="0" w:line="360" w:lineRule="auto"/>
        <w:ind w:left="0" w:firstLine="709"/>
        <w:rPr>
          <w:color w:val="auto"/>
          <w:szCs w:val="28"/>
          <w:shd w:val="clear" w:color="auto" w:fill="FFFFFF"/>
        </w:rPr>
      </w:pPr>
      <w:r w:rsidRPr="000C3D27">
        <w:rPr>
          <w:color w:val="auto"/>
          <w:szCs w:val="28"/>
          <w:shd w:val="clear" w:color="auto" w:fill="FFFFFF"/>
        </w:rPr>
        <w:t xml:space="preserve"> Концепция экономической добавленной стоимости EVA рассматривает компанию как некий проект с начальным капиталом, который имеет определенную стоимость. Разница между доходностью проекта (компании) и стоимостью капитала и есть экономическая добавленная стоимость. EVA является показателем, характеризующим экономическую прибыль компании: сколько компания заработает с учетом упущенной выгоды, которую она не получит из-за невозможности вложить капитал альтернативным способом. Иными словами, экономическая добавленная стоимость (EVA) — это финансовый показатель, показывающий фактическую экономическую прибыль организации. Концепция управления, основанная на определении экономической добавленной стоимости, позволяет выяснить, достаточно ли зарабатывает компания по сравнению с альтернативными вложениями.</w:t>
      </w:r>
    </w:p>
    <w:p w14:paraId="7ECECD8E" w14:textId="4DA64281" w:rsidR="0085402A" w:rsidRPr="000C3D27" w:rsidRDefault="0085402A" w:rsidP="000C3D27">
      <w:pPr>
        <w:spacing w:after="0" w:line="360" w:lineRule="auto"/>
        <w:ind w:left="0" w:firstLine="709"/>
        <w:rPr>
          <w:color w:val="auto"/>
          <w:szCs w:val="28"/>
          <w:shd w:val="clear" w:color="auto" w:fill="FFFFFF"/>
        </w:rPr>
      </w:pPr>
      <w:r w:rsidRPr="000C3D27">
        <w:rPr>
          <w:color w:val="auto"/>
          <w:szCs w:val="28"/>
          <w:shd w:val="clear" w:color="auto" w:fill="FFFFFF"/>
        </w:rPr>
        <w:t xml:space="preserve">Другим показателем результативности работы компании является операционная прибыль, или прибыль до вычета процентов и налогов, EBIT. Операционная прибыль — это наиболее общая характеристика уровня организации и эффективности технологического процесса, лежащего в основе ее функционирования. Специфика организации технологического процесса и техника управления им определяется управленческим персоналом </w:t>
      </w:r>
      <w:r w:rsidRPr="000C3D27">
        <w:rPr>
          <w:color w:val="auto"/>
          <w:szCs w:val="28"/>
          <w:shd w:val="clear" w:color="auto" w:fill="FFFFFF"/>
        </w:rPr>
        <w:lastRenderedPageBreak/>
        <w:t>(т.е. агентами собственников), а потому показатель EBIT входит в систему критериев оценки профессиональной компетентности и качества работы менеджмента. EBITDA рассчитывается как сумма чистой прибыли, чистых расходов по процентам, налога на прибыль, убытков от выбытия основных средств, убытков от обесценения, расходов по увеличению обязательств по выбытию активов, износа и амортизации, за вычетом прибыли (убытков) от финансовых вложений и дохода от прекращенной деятельности.</w:t>
      </w:r>
    </w:p>
    <w:p w14:paraId="70BF4679" w14:textId="1D5514A9" w:rsidR="0085402A" w:rsidRPr="000C3D27" w:rsidRDefault="0085402A" w:rsidP="000C3D27">
      <w:pPr>
        <w:pStyle w:val="a3"/>
        <w:shd w:val="clear" w:color="auto" w:fill="FFFFFF"/>
        <w:spacing w:before="0" w:beforeAutospacing="0" w:after="0" w:afterAutospacing="0" w:line="360" w:lineRule="auto"/>
        <w:ind w:firstLine="709"/>
        <w:rPr>
          <w:sz w:val="28"/>
          <w:szCs w:val="28"/>
        </w:rPr>
      </w:pPr>
      <w:r w:rsidRPr="000C3D27">
        <w:rPr>
          <w:sz w:val="28"/>
          <w:szCs w:val="28"/>
        </w:rPr>
        <w:t>Представленный выше набор показателей, является достаточно полным и дает целостную картину привлекательности коммерческой организации. Финансовые коэффициенты имеют одинаковую направленность (обладают положительной динамикой) и рассчитываются по данным публичной отчетности. Расчетные показатели дают возможность оценивать ИП компании как в пространстве (в сравнении с другими компаниями отрасли), так и во времени.</w:t>
      </w:r>
    </w:p>
    <w:p w14:paraId="74FF807F" w14:textId="486D0FA7" w:rsidR="0085402A" w:rsidRPr="000C3D27" w:rsidRDefault="0085402A" w:rsidP="000C3D27">
      <w:pPr>
        <w:pStyle w:val="a3"/>
        <w:shd w:val="clear" w:color="auto" w:fill="FFFFFF"/>
        <w:spacing w:before="0" w:beforeAutospacing="0" w:after="0" w:afterAutospacing="0" w:line="360" w:lineRule="auto"/>
        <w:ind w:firstLine="709"/>
        <w:rPr>
          <w:sz w:val="28"/>
          <w:szCs w:val="28"/>
        </w:rPr>
      </w:pPr>
      <w:r w:rsidRPr="000C3D27">
        <w:rPr>
          <w:sz w:val="28"/>
          <w:szCs w:val="28"/>
        </w:rPr>
        <w:t>На основе отобранных показателей представляется возможным расчет итогового (интегрального) показателя оценки инвестиционной привлекательности компании, используя следующую формулу:</w:t>
      </w:r>
    </w:p>
    <w:p w14:paraId="643BD319" w14:textId="661E5E1D" w:rsidR="0085402A" w:rsidRPr="000C3D27" w:rsidRDefault="0085402A" w:rsidP="000C3D27">
      <w:pPr>
        <w:pStyle w:val="a3"/>
        <w:shd w:val="clear" w:color="auto" w:fill="FFFFFF"/>
        <w:spacing w:before="0" w:beforeAutospacing="0" w:after="0" w:afterAutospacing="0" w:line="360" w:lineRule="auto"/>
        <w:ind w:firstLine="709"/>
        <w:rPr>
          <w:sz w:val="28"/>
          <w:szCs w:val="28"/>
        </w:rPr>
      </w:pPr>
    </w:p>
    <w:p w14:paraId="29FEB217" w14:textId="5D5B075F" w:rsidR="0085402A" w:rsidRPr="000C3D27" w:rsidRDefault="000C3D27" w:rsidP="000C3D27">
      <w:pPr>
        <w:pStyle w:val="a4"/>
        <w:spacing w:after="0" w:line="360" w:lineRule="auto"/>
        <w:ind w:left="0" w:firstLine="709"/>
        <w:rPr>
          <w:color w:val="auto"/>
          <w:szCs w:val="28"/>
          <w:shd w:val="clear" w:color="auto" w:fill="FFFFFF"/>
          <w:lang w:val="en-US"/>
        </w:rPr>
      </w:pPr>
      <m:oMathPara>
        <m:oMath>
          <m:r>
            <m:rPr>
              <m:sty m:val="p"/>
            </m:rPr>
            <w:rPr>
              <w:rFonts w:ascii="Cambria Math" w:hAnsi="Cambria Math"/>
              <w:color w:val="auto"/>
              <w:szCs w:val="28"/>
              <w:shd w:val="clear" w:color="auto" w:fill="FFFFFF"/>
            </w:rPr>
            <m:t>Кип =</m:t>
          </m:r>
          <m:rad>
            <m:radPr>
              <m:degHide m:val="1"/>
              <m:ctrlPr>
                <w:rPr>
                  <w:rFonts w:ascii="Cambria Math" w:hAnsi="Cambria Math"/>
                  <w:color w:val="auto"/>
                  <w:szCs w:val="28"/>
                  <w:shd w:val="clear" w:color="auto" w:fill="FFFFFF"/>
                </w:rPr>
              </m:ctrlPr>
            </m:radPr>
            <m:deg/>
            <m:e>
              <m:r>
                <m:rPr>
                  <m:sty m:val="p"/>
                </m:rPr>
                <w:rPr>
                  <w:rFonts w:ascii="Cambria Math" w:hAnsi="Cambria Math"/>
                  <w:color w:val="auto"/>
                  <w:szCs w:val="28"/>
                  <w:shd w:val="clear" w:color="auto" w:fill="FFFFFF"/>
                </w:rPr>
                <m:t>(</m:t>
              </m:r>
              <m:nary>
                <m:naryPr>
                  <m:chr m:val="∑"/>
                  <m:limLoc m:val="undOvr"/>
                  <m:ctrlPr>
                    <w:rPr>
                      <w:rFonts w:ascii="Cambria Math" w:hAnsi="Cambria Math"/>
                      <w:color w:val="auto"/>
                      <w:szCs w:val="28"/>
                      <w:shd w:val="clear" w:color="auto" w:fill="FFFFFF"/>
                    </w:rPr>
                  </m:ctrlPr>
                </m:naryPr>
                <m:sub>
                  <m:r>
                    <m:rPr>
                      <m:sty m:val="p"/>
                    </m:rPr>
                    <w:rPr>
                      <w:rFonts w:ascii="Cambria Math" w:hAnsi="Cambria Math"/>
                      <w:color w:val="auto"/>
                      <w:szCs w:val="28"/>
                      <w:shd w:val="clear" w:color="auto" w:fill="FFFFFF"/>
                    </w:rPr>
                    <m:t>i=1</m:t>
                  </m:r>
                </m:sub>
                <m:sup>
                  <m:r>
                    <m:rPr>
                      <m:sty m:val="p"/>
                    </m:rPr>
                    <w:rPr>
                      <w:rFonts w:ascii="Cambria Math" w:hAnsi="Cambria Math"/>
                      <w:color w:val="auto"/>
                      <w:szCs w:val="28"/>
                      <w:shd w:val="clear" w:color="auto" w:fill="FFFFFF"/>
                      <w:lang w:val="en-US"/>
                    </w:rPr>
                    <m:t>n</m:t>
                  </m:r>
                </m:sup>
                <m:e>
                  <m:sSup>
                    <m:sSupPr>
                      <m:ctrlPr>
                        <w:rPr>
                          <w:rFonts w:ascii="Cambria Math" w:hAnsi="Cambria Math"/>
                          <w:color w:val="auto"/>
                          <w:szCs w:val="28"/>
                          <w:shd w:val="clear" w:color="auto" w:fill="FFFFFF"/>
                        </w:rPr>
                      </m:ctrlPr>
                    </m:sSupPr>
                    <m:e>
                      <m:d>
                        <m:dPr>
                          <m:ctrlPr>
                            <w:rPr>
                              <w:rFonts w:ascii="Cambria Math" w:hAnsi="Cambria Math"/>
                              <w:color w:val="auto"/>
                              <w:szCs w:val="28"/>
                              <w:shd w:val="clear" w:color="auto" w:fill="FFFFFF"/>
                            </w:rPr>
                          </m:ctrlPr>
                        </m:dPr>
                        <m:e>
                          <m:r>
                            <m:rPr>
                              <m:sty m:val="p"/>
                            </m:rPr>
                            <w:rPr>
                              <w:rFonts w:ascii="Cambria Math" w:hAnsi="Cambria Math"/>
                              <w:color w:val="auto"/>
                              <w:szCs w:val="28"/>
                              <w:shd w:val="clear" w:color="auto" w:fill="FFFFFF"/>
                            </w:rPr>
                            <m:t>1-</m:t>
                          </m:r>
                          <m:f>
                            <m:fPr>
                              <m:ctrlPr>
                                <w:rPr>
                                  <w:rFonts w:ascii="Cambria Math" w:hAnsi="Cambria Math"/>
                                  <w:color w:val="auto"/>
                                  <w:szCs w:val="28"/>
                                  <w:shd w:val="clear" w:color="auto" w:fill="FFFFFF"/>
                                </w:rPr>
                              </m:ctrlPr>
                            </m:fPr>
                            <m:num>
                              <m:r>
                                <m:rPr>
                                  <m:sty m:val="p"/>
                                </m:rPr>
                                <w:rPr>
                                  <w:rFonts w:ascii="Cambria Math" w:hAnsi="Cambria Math"/>
                                  <w:color w:val="auto"/>
                                  <w:szCs w:val="28"/>
                                  <w:shd w:val="clear" w:color="auto" w:fill="FFFFFF"/>
                                </w:rPr>
                                <m:t>Xij</m:t>
                              </m:r>
                            </m:num>
                            <m:den>
                              <m:r>
                                <m:rPr>
                                  <m:sty m:val="p"/>
                                </m:rPr>
                                <w:rPr>
                                  <w:rFonts w:ascii="Cambria Math" w:hAnsi="Cambria Math"/>
                                  <w:color w:val="auto"/>
                                  <w:szCs w:val="28"/>
                                  <w:shd w:val="clear" w:color="auto" w:fill="FFFFFF"/>
                                </w:rPr>
                                <m:t>Xiet</m:t>
                              </m:r>
                            </m:den>
                          </m:f>
                        </m:e>
                      </m:d>
                    </m:e>
                    <m:sup>
                      <m:r>
                        <m:rPr>
                          <m:sty m:val="p"/>
                        </m:rPr>
                        <w:rPr>
                          <w:rFonts w:ascii="Cambria Math" w:hAnsi="Cambria Math"/>
                          <w:color w:val="auto"/>
                          <w:szCs w:val="28"/>
                          <w:shd w:val="clear" w:color="auto" w:fill="FFFFFF"/>
                        </w:rPr>
                        <m:t>2</m:t>
                      </m:r>
                    </m:sup>
                  </m:sSup>
                  <m:r>
                    <m:rPr>
                      <m:sty m:val="p"/>
                    </m:rPr>
                    <w:rPr>
                      <w:rFonts w:ascii="Cambria Math" w:hAnsi="Cambria Math"/>
                      <w:color w:val="auto"/>
                      <w:szCs w:val="28"/>
                      <w:shd w:val="clear" w:color="auto" w:fill="FFFFFF"/>
                    </w:rPr>
                    <m:t>)</m:t>
                  </m:r>
                </m:e>
              </m:nary>
            </m:e>
          </m:rad>
        </m:oMath>
      </m:oMathPara>
    </w:p>
    <w:p w14:paraId="360D7E4A" w14:textId="77777777" w:rsidR="0085402A" w:rsidRDefault="0085402A" w:rsidP="0085402A">
      <w:pPr>
        <w:pStyle w:val="a3"/>
        <w:shd w:val="clear" w:color="auto" w:fill="FFFFFF"/>
        <w:spacing w:before="150" w:beforeAutospacing="0" w:after="150" w:afterAutospacing="0"/>
        <w:rPr>
          <w:rFonts w:ascii="Arial" w:hAnsi="Arial" w:cs="Arial"/>
          <w:color w:val="3E4447"/>
          <w:sz w:val="21"/>
          <w:szCs w:val="21"/>
        </w:rPr>
      </w:pPr>
    </w:p>
    <w:p w14:paraId="434A108E" w14:textId="4319DCBF" w:rsidR="000C3D27" w:rsidRPr="000C3D27" w:rsidRDefault="000C3D27" w:rsidP="000C3D27">
      <w:pPr>
        <w:pStyle w:val="a3"/>
        <w:shd w:val="clear" w:color="auto" w:fill="FFFFFF"/>
        <w:spacing w:before="150" w:beforeAutospacing="0" w:after="150" w:afterAutospacing="0"/>
        <w:ind w:firstLine="709"/>
        <w:rPr>
          <w:sz w:val="28"/>
          <w:szCs w:val="28"/>
        </w:rPr>
      </w:pPr>
      <w:r w:rsidRPr="000C3D27">
        <w:rPr>
          <w:sz w:val="28"/>
          <w:szCs w:val="28"/>
        </w:rPr>
        <w:t>где Кип — интегральный показатель инвестиционной привлекательности компании-эмитента ценных бумаг;</w:t>
      </w:r>
    </w:p>
    <w:p w14:paraId="0B69FF11" w14:textId="77777777" w:rsidR="000C3D27" w:rsidRPr="000C3D27" w:rsidRDefault="000C3D27" w:rsidP="000C3D27">
      <w:pPr>
        <w:pStyle w:val="a3"/>
        <w:shd w:val="clear" w:color="auto" w:fill="FFFFFF"/>
        <w:spacing w:before="150" w:beforeAutospacing="0" w:after="150" w:afterAutospacing="0"/>
        <w:ind w:firstLine="709"/>
        <w:rPr>
          <w:sz w:val="28"/>
          <w:szCs w:val="28"/>
        </w:rPr>
      </w:pPr>
      <w:r w:rsidRPr="000C3D27">
        <w:rPr>
          <w:sz w:val="28"/>
          <w:szCs w:val="28"/>
        </w:rPr>
        <w:t>n — количество финансовых коэффициентов, участвующих в расчете;</w:t>
      </w:r>
    </w:p>
    <w:p w14:paraId="7C6ADCBB" w14:textId="77777777" w:rsidR="000C3D27" w:rsidRPr="000C3D27" w:rsidRDefault="000C3D27" w:rsidP="000C3D27">
      <w:pPr>
        <w:pStyle w:val="a3"/>
        <w:shd w:val="clear" w:color="auto" w:fill="FFFFFF"/>
        <w:spacing w:before="150" w:beforeAutospacing="0" w:after="150" w:afterAutospacing="0"/>
        <w:ind w:firstLine="709"/>
        <w:rPr>
          <w:sz w:val="28"/>
          <w:szCs w:val="28"/>
        </w:rPr>
      </w:pPr>
      <w:proofErr w:type="spellStart"/>
      <w:r w:rsidRPr="000C3D27">
        <w:rPr>
          <w:sz w:val="28"/>
          <w:szCs w:val="28"/>
        </w:rPr>
        <w:t>X</w:t>
      </w:r>
      <w:r w:rsidRPr="000C3D27">
        <w:rPr>
          <w:sz w:val="28"/>
          <w:szCs w:val="28"/>
          <w:vertAlign w:val="subscript"/>
        </w:rPr>
        <w:t>ij</w:t>
      </w:r>
      <w:proofErr w:type="spellEnd"/>
      <w:r w:rsidRPr="000C3D27">
        <w:rPr>
          <w:sz w:val="28"/>
          <w:szCs w:val="28"/>
        </w:rPr>
        <w:t> – значение финансового коэффициента i у организации j;</w:t>
      </w:r>
    </w:p>
    <w:p w14:paraId="2AA2DC8F" w14:textId="77777777" w:rsidR="000C3D27" w:rsidRPr="000C3D27" w:rsidRDefault="000C3D27" w:rsidP="000C3D27">
      <w:pPr>
        <w:pStyle w:val="a3"/>
        <w:shd w:val="clear" w:color="auto" w:fill="FFFFFF"/>
        <w:spacing w:before="150" w:beforeAutospacing="0" w:after="150" w:afterAutospacing="0"/>
        <w:ind w:firstLine="709"/>
        <w:rPr>
          <w:sz w:val="28"/>
          <w:szCs w:val="28"/>
        </w:rPr>
      </w:pPr>
      <w:proofErr w:type="spellStart"/>
      <w:r w:rsidRPr="000C3D27">
        <w:rPr>
          <w:sz w:val="28"/>
          <w:szCs w:val="28"/>
        </w:rPr>
        <w:t>X</w:t>
      </w:r>
      <w:r w:rsidRPr="000C3D27">
        <w:rPr>
          <w:sz w:val="28"/>
          <w:szCs w:val="28"/>
          <w:vertAlign w:val="subscript"/>
        </w:rPr>
        <w:t>iet</w:t>
      </w:r>
      <w:proofErr w:type="spellEnd"/>
      <w:r w:rsidRPr="000C3D27">
        <w:rPr>
          <w:sz w:val="28"/>
          <w:szCs w:val="28"/>
        </w:rPr>
        <w:t> — эталонное значение финансового коэффициента i.</w:t>
      </w:r>
    </w:p>
    <w:p w14:paraId="7E523EF4" w14:textId="77777777" w:rsidR="0085402A" w:rsidRPr="0085402A" w:rsidRDefault="0085402A" w:rsidP="0085402A">
      <w:pPr>
        <w:ind w:left="0" w:firstLine="0"/>
      </w:pPr>
    </w:p>
    <w:p w14:paraId="196A661B" w14:textId="11EDD9BA" w:rsidR="0085402A" w:rsidRDefault="0085402A" w:rsidP="000961A6">
      <w:pPr>
        <w:pStyle w:val="a4"/>
        <w:spacing w:after="0" w:line="360" w:lineRule="auto"/>
        <w:ind w:left="0"/>
        <w:rPr>
          <w:color w:val="auto"/>
          <w:szCs w:val="28"/>
        </w:rPr>
      </w:pPr>
    </w:p>
    <w:p w14:paraId="6CC670E3" w14:textId="13E596C6" w:rsidR="00B370B0" w:rsidRDefault="00B370B0" w:rsidP="000961A6">
      <w:pPr>
        <w:pStyle w:val="a4"/>
        <w:spacing w:after="0" w:line="360" w:lineRule="auto"/>
        <w:ind w:left="0"/>
        <w:rPr>
          <w:color w:val="auto"/>
          <w:szCs w:val="28"/>
        </w:rPr>
      </w:pPr>
    </w:p>
    <w:p w14:paraId="44C6761B" w14:textId="792EC7CC" w:rsidR="00B370B0" w:rsidRDefault="00B370B0" w:rsidP="004D49A6">
      <w:pPr>
        <w:pStyle w:val="1"/>
        <w:numPr>
          <w:ilvl w:val="0"/>
          <w:numId w:val="1"/>
        </w:numPr>
        <w:ind w:left="0" w:firstLine="0"/>
        <w:jc w:val="center"/>
        <w:rPr>
          <w:sz w:val="36"/>
          <w:szCs w:val="36"/>
        </w:rPr>
      </w:pPr>
      <w:bookmarkStart w:id="9" w:name="_Toc74190128"/>
      <w:r w:rsidRPr="00B370B0">
        <w:rPr>
          <w:sz w:val="36"/>
          <w:szCs w:val="36"/>
        </w:rPr>
        <w:lastRenderedPageBreak/>
        <w:t>Постановка задачи и обзор методов ее реализации</w:t>
      </w:r>
      <w:bookmarkEnd w:id="9"/>
      <w:r w:rsidR="00C665F5">
        <w:rPr>
          <w:sz w:val="36"/>
          <w:szCs w:val="36"/>
        </w:rPr>
        <w:br/>
      </w:r>
    </w:p>
    <w:p w14:paraId="042B16FD" w14:textId="6E6C5381" w:rsidR="00C665F5" w:rsidRPr="000C3D27" w:rsidRDefault="00C665F5" w:rsidP="004D49A6">
      <w:pPr>
        <w:pStyle w:val="2"/>
        <w:numPr>
          <w:ilvl w:val="1"/>
          <w:numId w:val="1"/>
        </w:numPr>
        <w:ind w:left="0" w:firstLine="709"/>
        <w:contextualSpacing/>
        <w:rPr>
          <w:rFonts w:ascii="Times New Roman" w:hAnsi="Times New Roman" w:cs="Times New Roman"/>
          <w:b/>
          <w:color w:val="auto"/>
          <w:sz w:val="32"/>
          <w:szCs w:val="32"/>
        </w:rPr>
      </w:pPr>
      <w:bookmarkStart w:id="10" w:name="_Toc74190129"/>
      <w:r w:rsidRPr="000C3D27">
        <w:rPr>
          <w:rFonts w:ascii="Times New Roman" w:hAnsi="Times New Roman" w:cs="Times New Roman"/>
          <w:b/>
          <w:color w:val="auto"/>
          <w:sz w:val="32"/>
          <w:szCs w:val="32"/>
        </w:rPr>
        <w:t>П</w:t>
      </w:r>
      <w:r>
        <w:rPr>
          <w:rFonts w:ascii="Times New Roman" w:hAnsi="Times New Roman" w:cs="Times New Roman"/>
          <w:b/>
          <w:color w:val="auto"/>
          <w:sz w:val="32"/>
          <w:szCs w:val="32"/>
        </w:rPr>
        <w:t>остановка задачи</w:t>
      </w:r>
      <w:bookmarkEnd w:id="10"/>
    </w:p>
    <w:p w14:paraId="5ECD4709" w14:textId="77777777" w:rsidR="00C665F5" w:rsidRPr="00C665F5" w:rsidRDefault="00C665F5" w:rsidP="00C665F5"/>
    <w:p w14:paraId="3AB1F355" w14:textId="4EDEC9B4" w:rsidR="00B370B0" w:rsidRDefault="00DB7ACD" w:rsidP="008E0B6A">
      <w:pPr>
        <w:spacing w:after="0" w:line="360" w:lineRule="auto"/>
        <w:ind w:left="0" w:firstLine="709"/>
      </w:pPr>
      <w:r>
        <w:t>По итогам работы должно быть разработано приложение, позволяющее рассчитать показатели инвестиционной привлекательности организаций-эмитентов по заданным параметрам. Приложение должно быть интуитивно понятным для пользователя и безопасным для использования.</w:t>
      </w:r>
    </w:p>
    <w:p w14:paraId="53ECCC2A" w14:textId="3243D90B" w:rsidR="00DB7ACD" w:rsidRDefault="00DB7ACD" w:rsidP="008E0B6A">
      <w:pPr>
        <w:spacing w:after="0" w:line="360" w:lineRule="auto"/>
        <w:ind w:left="0" w:firstLine="709"/>
      </w:pPr>
      <w:r>
        <w:t>Приложение должно быть основано на архитектуре клиент-сервер, поддерживать механизмы аутентификации и авторизации и поддерживать логирование результатов работы.</w:t>
      </w:r>
    </w:p>
    <w:p w14:paraId="2968D29A" w14:textId="7E20C24A" w:rsidR="00DB7ACD" w:rsidRDefault="00DB7ACD" w:rsidP="008E0B6A">
      <w:pPr>
        <w:spacing w:after="0" w:line="360" w:lineRule="auto"/>
        <w:ind w:left="0" w:firstLine="709"/>
      </w:pPr>
      <w:r>
        <w:t xml:space="preserve">В приложении должен быть реализован механизм обработки исключительных ситуаций и </w:t>
      </w:r>
      <w:r w:rsidR="008E0B6A">
        <w:t>некорректного ввода, с выводом соответствующих ошибкам информационных сообщений.</w:t>
      </w:r>
    </w:p>
    <w:p w14:paraId="3F3BB75D" w14:textId="53E2FFA6" w:rsidR="00DB7ACD" w:rsidRDefault="00DB7ACD" w:rsidP="008E0B6A">
      <w:pPr>
        <w:spacing w:after="0" w:line="360" w:lineRule="auto"/>
        <w:ind w:left="0" w:firstLine="709"/>
      </w:pPr>
      <w:r>
        <w:t>Ролевая модель в приложении должна быть представлена двумя типами:</w:t>
      </w:r>
    </w:p>
    <w:p w14:paraId="46767785" w14:textId="79DE4539" w:rsidR="00DB7ACD" w:rsidRDefault="00DB7ACD" w:rsidP="004D49A6">
      <w:pPr>
        <w:pStyle w:val="a4"/>
        <w:numPr>
          <w:ilvl w:val="0"/>
          <w:numId w:val="2"/>
        </w:numPr>
        <w:spacing w:after="0" w:line="360" w:lineRule="auto"/>
        <w:ind w:left="0" w:firstLine="709"/>
      </w:pPr>
      <w:r>
        <w:t>Пользователь</w:t>
      </w:r>
    </w:p>
    <w:p w14:paraId="5F128548" w14:textId="763B3997" w:rsidR="00C665F5" w:rsidRDefault="00C665F5" w:rsidP="004D49A6">
      <w:pPr>
        <w:pStyle w:val="a4"/>
        <w:numPr>
          <w:ilvl w:val="0"/>
          <w:numId w:val="2"/>
        </w:numPr>
        <w:spacing w:after="0" w:line="360" w:lineRule="auto"/>
        <w:ind w:left="0" w:firstLine="709"/>
      </w:pPr>
      <w:r>
        <w:t>Администратор</w:t>
      </w:r>
    </w:p>
    <w:p w14:paraId="7DB8904D" w14:textId="77777777" w:rsidR="00C665F5" w:rsidRDefault="00C665F5" w:rsidP="00C665F5">
      <w:pPr>
        <w:spacing w:after="0" w:line="360" w:lineRule="auto"/>
      </w:pPr>
    </w:p>
    <w:p w14:paraId="474A2B45" w14:textId="5C82CF22" w:rsidR="00C665F5" w:rsidRDefault="00C665F5" w:rsidP="00C665F5">
      <w:pPr>
        <w:spacing w:after="0" w:line="360" w:lineRule="auto"/>
        <w:ind w:left="0" w:firstLine="709"/>
      </w:pPr>
      <w:r>
        <w:t>Пользователю с ролью администратор должны быть доступны все функции обычного пользователя.</w:t>
      </w:r>
    </w:p>
    <w:p w14:paraId="191BDE82" w14:textId="2CA232C4" w:rsidR="008E0B6A" w:rsidRDefault="00DB7ACD" w:rsidP="00C665F5">
      <w:pPr>
        <w:spacing w:after="0" w:line="360" w:lineRule="auto"/>
        <w:ind w:left="0" w:firstLine="709"/>
      </w:pPr>
      <w:r>
        <w:t>Приложение должно поддерживать всю функциональность диаграммы вариантов использования.</w:t>
      </w:r>
    </w:p>
    <w:p w14:paraId="28E10A26" w14:textId="0F499BF7" w:rsidR="008E0B6A" w:rsidRDefault="00C665F5" w:rsidP="00C665F5">
      <w:pPr>
        <w:spacing w:after="0" w:line="360" w:lineRule="auto"/>
        <w:ind w:left="0" w:firstLine="0"/>
        <w:jc w:val="center"/>
      </w:pPr>
      <w:r>
        <w:rPr>
          <w:noProof/>
        </w:rPr>
        <w:lastRenderedPageBreak/>
        <w:drawing>
          <wp:inline distT="0" distB="0" distL="0" distR="0" wp14:anchorId="15F10BFB" wp14:editId="25FB5F6C">
            <wp:extent cx="5860512" cy="335280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79610" cy="3363726"/>
                    </a:xfrm>
                    <a:prstGeom prst="rect">
                      <a:avLst/>
                    </a:prstGeom>
                  </pic:spPr>
                </pic:pic>
              </a:graphicData>
            </a:graphic>
          </wp:inline>
        </w:drawing>
      </w:r>
    </w:p>
    <w:p w14:paraId="608F87EF" w14:textId="37886C3B" w:rsidR="00C665F5" w:rsidRDefault="00C665F5" w:rsidP="00C665F5">
      <w:pPr>
        <w:spacing w:after="0" w:line="360" w:lineRule="auto"/>
        <w:ind w:left="0" w:firstLine="0"/>
        <w:jc w:val="center"/>
      </w:pPr>
      <w:r>
        <w:t xml:space="preserve">Рисунок 2.1 – </w:t>
      </w:r>
      <w:r>
        <w:rPr>
          <w:lang w:val="en-US"/>
        </w:rPr>
        <w:t>Use</w:t>
      </w:r>
      <w:r w:rsidRPr="00C665F5">
        <w:t>-</w:t>
      </w:r>
      <w:r>
        <w:rPr>
          <w:lang w:val="en-US"/>
        </w:rPr>
        <w:t>case</w:t>
      </w:r>
      <w:r w:rsidRPr="00C665F5">
        <w:t xml:space="preserve"> </w:t>
      </w:r>
      <w:r>
        <w:t>диаграмма приложения</w:t>
      </w:r>
      <w:r>
        <w:br/>
      </w:r>
    </w:p>
    <w:p w14:paraId="5C41683C" w14:textId="42A63B97" w:rsidR="00C665F5" w:rsidRPr="000C3D27" w:rsidRDefault="00C073B0" w:rsidP="004D49A6">
      <w:pPr>
        <w:pStyle w:val="2"/>
        <w:numPr>
          <w:ilvl w:val="1"/>
          <w:numId w:val="1"/>
        </w:numPr>
        <w:contextualSpacing/>
        <w:rPr>
          <w:rFonts w:ascii="Times New Roman" w:hAnsi="Times New Roman" w:cs="Times New Roman"/>
          <w:b/>
          <w:color w:val="auto"/>
          <w:sz w:val="32"/>
          <w:szCs w:val="32"/>
        </w:rPr>
      </w:pPr>
      <w:bookmarkStart w:id="11" w:name="_Toc74190130"/>
      <w:r>
        <w:rPr>
          <w:rFonts w:ascii="Times New Roman" w:hAnsi="Times New Roman" w:cs="Times New Roman"/>
          <w:b/>
          <w:color w:val="auto"/>
          <w:sz w:val="32"/>
          <w:szCs w:val="32"/>
        </w:rPr>
        <w:t>Обзор используемых</w:t>
      </w:r>
      <w:r w:rsidR="00C665F5">
        <w:rPr>
          <w:rFonts w:ascii="Times New Roman" w:hAnsi="Times New Roman" w:cs="Times New Roman"/>
          <w:b/>
          <w:color w:val="auto"/>
          <w:sz w:val="32"/>
          <w:szCs w:val="32"/>
        </w:rPr>
        <w:t xml:space="preserve"> технологи</w:t>
      </w:r>
      <w:r>
        <w:rPr>
          <w:rFonts w:ascii="Times New Roman" w:hAnsi="Times New Roman" w:cs="Times New Roman"/>
          <w:b/>
          <w:color w:val="auto"/>
          <w:sz w:val="32"/>
          <w:szCs w:val="32"/>
        </w:rPr>
        <w:t>й</w:t>
      </w:r>
      <w:bookmarkEnd w:id="11"/>
    </w:p>
    <w:p w14:paraId="011A6432" w14:textId="07ACDD8B" w:rsidR="00C665F5" w:rsidRDefault="00C665F5" w:rsidP="00C665F5">
      <w:pPr>
        <w:spacing w:after="0" w:line="360" w:lineRule="auto"/>
        <w:ind w:left="0" w:firstLine="0"/>
      </w:pPr>
    </w:p>
    <w:p w14:paraId="0DBBC343" w14:textId="2099D5CF" w:rsidR="00C073B0" w:rsidRDefault="00C073B0" w:rsidP="00C073B0">
      <w:pPr>
        <w:spacing w:after="0" w:line="360" w:lineRule="auto"/>
        <w:ind w:left="0" w:firstLine="709"/>
      </w:pPr>
      <w:r>
        <w:t xml:space="preserve">Приложение было реализовано на языке программирования </w:t>
      </w:r>
      <w:r>
        <w:rPr>
          <w:lang w:val="en-US"/>
        </w:rPr>
        <w:t>Java</w:t>
      </w:r>
      <w:r>
        <w:t xml:space="preserve"> с использованием фреймворка </w:t>
      </w:r>
      <w:r>
        <w:rPr>
          <w:lang w:val="en-US"/>
        </w:rPr>
        <w:t>Spring</w:t>
      </w:r>
      <w:r>
        <w:t>.</w:t>
      </w:r>
    </w:p>
    <w:p w14:paraId="240D2C1A" w14:textId="19BDF3C1" w:rsidR="00C073B0" w:rsidRDefault="00C073B0" w:rsidP="00C073B0">
      <w:pPr>
        <w:spacing w:after="0" w:line="360" w:lineRule="auto"/>
        <w:ind w:left="0" w:firstLine="709"/>
      </w:pPr>
      <w:r>
        <w:t xml:space="preserve">Язык </w:t>
      </w:r>
      <w:r>
        <w:rPr>
          <w:lang w:val="en-US"/>
        </w:rPr>
        <w:t>Java</w:t>
      </w:r>
      <w:r w:rsidRPr="00C073B0">
        <w:t xml:space="preserve"> </w:t>
      </w:r>
      <w:r>
        <w:t>имеет массу достоинств, благодаря которым он хорошо подходит под разработку подобной системы:</w:t>
      </w:r>
    </w:p>
    <w:p w14:paraId="273CE71E" w14:textId="342D8D95" w:rsidR="00C073B0" w:rsidRDefault="00C073B0" w:rsidP="004D49A6">
      <w:pPr>
        <w:pStyle w:val="a4"/>
        <w:numPr>
          <w:ilvl w:val="0"/>
          <w:numId w:val="3"/>
        </w:numPr>
        <w:spacing w:after="0" w:line="360" w:lineRule="auto"/>
      </w:pPr>
      <w:r>
        <w:t>Простота – у языка четкие синтаксические правила и понятная семантика.</w:t>
      </w:r>
    </w:p>
    <w:p w14:paraId="529D65C5" w14:textId="7414FABC" w:rsidR="00C073B0" w:rsidRDefault="00C073B0" w:rsidP="004D49A6">
      <w:pPr>
        <w:pStyle w:val="a4"/>
        <w:numPr>
          <w:ilvl w:val="0"/>
          <w:numId w:val="3"/>
        </w:numPr>
        <w:spacing w:after="0" w:line="360" w:lineRule="auto"/>
      </w:pPr>
      <w:r>
        <w:t>Объектно-ориентированный подход – в центре внимания находятся объекты, что позволяет легко смоделировать систему по заданным требованиям.</w:t>
      </w:r>
    </w:p>
    <w:p w14:paraId="63E3E638" w14:textId="1C47C174" w:rsidR="00C073B0" w:rsidRDefault="00C073B0" w:rsidP="004D49A6">
      <w:pPr>
        <w:pStyle w:val="a4"/>
        <w:numPr>
          <w:ilvl w:val="0"/>
          <w:numId w:val="3"/>
        </w:numPr>
        <w:spacing w:after="0" w:line="360" w:lineRule="auto"/>
      </w:pPr>
      <w:r>
        <w:t>Безопасность – важный параметр в сетевых приложениях. Обойти или взломать механизмы защиты крайне сложно.</w:t>
      </w:r>
    </w:p>
    <w:p w14:paraId="07D54341" w14:textId="3533D2D0" w:rsidR="00C073B0" w:rsidRDefault="00C073B0" w:rsidP="004D49A6">
      <w:pPr>
        <w:pStyle w:val="a4"/>
        <w:numPr>
          <w:ilvl w:val="0"/>
          <w:numId w:val="3"/>
        </w:numPr>
        <w:spacing w:after="0" w:line="360" w:lineRule="auto"/>
      </w:pPr>
      <w:r>
        <w:t xml:space="preserve">Производительность – язык </w:t>
      </w:r>
      <w:r>
        <w:rPr>
          <w:lang w:val="en-US"/>
        </w:rPr>
        <w:t>Java</w:t>
      </w:r>
      <w:r w:rsidRPr="00C073B0">
        <w:t xml:space="preserve"> </w:t>
      </w:r>
      <w:r>
        <w:t xml:space="preserve">использует </w:t>
      </w:r>
      <w:r>
        <w:rPr>
          <w:lang w:val="en-US"/>
        </w:rPr>
        <w:t>JIT</w:t>
      </w:r>
      <w:r w:rsidRPr="00C073B0">
        <w:t xml:space="preserve"> </w:t>
      </w:r>
      <w:r>
        <w:t>компилятор, который ускоряет работу приложения в разы.</w:t>
      </w:r>
    </w:p>
    <w:p w14:paraId="202B35DA" w14:textId="4430DAFA" w:rsidR="00C073B0" w:rsidRDefault="00C073B0" w:rsidP="004D49A6">
      <w:pPr>
        <w:pStyle w:val="a4"/>
        <w:numPr>
          <w:ilvl w:val="0"/>
          <w:numId w:val="3"/>
        </w:numPr>
        <w:spacing w:after="0" w:line="360" w:lineRule="auto"/>
      </w:pPr>
      <w:r>
        <w:lastRenderedPageBreak/>
        <w:t>Надежность – программы на данном языке программирования стабильно работают в любых условиях</w:t>
      </w:r>
    </w:p>
    <w:p w14:paraId="214D9099" w14:textId="35E06CC6" w:rsidR="00C073B0" w:rsidRDefault="00C073B0" w:rsidP="004D49A6">
      <w:pPr>
        <w:pStyle w:val="a4"/>
        <w:numPr>
          <w:ilvl w:val="0"/>
          <w:numId w:val="3"/>
        </w:numPr>
        <w:spacing w:after="0" w:line="360" w:lineRule="auto"/>
      </w:pPr>
      <w:r>
        <w:t xml:space="preserve">Независимость от аппаратной части и ОС – приложения на языке </w:t>
      </w:r>
      <w:r>
        <w:rPr>
          <w:lang w:val="en-US"/>
        </w:rPr>
        <w:t>Java</w:t>
      </w:r>
      <w:r w:rsidRPr="00C073B0">
        <w:t xml:space="preserve"> </w:t>
      </w:r>
      <w:r>
        <w:t xml:space="preserve">могут быть развернуты на практически любой среде благодаря исполняющей среды и </w:t>
      </w:r>
      <w:r>
        <w:rPr>
          <w:lang w:val="en-US"/>
        </w:rPr>
        <w:t>JVM</w:t>
      </w:r>
      <w:r>
        <w:t>.</w:t>
      </w:r>
    </w:p>
    <w:p w14:paraId="7DB9C044" w14:textId="46493854" w:rsidR="00C073B0" w:rsidRDefault="00C073B0" w:rsidP="004D49A6">
      <w:pPr>
        <w:pStyle w:val="a4"/>
        <w:numPr>
          <w:ilvl w:val="0"/>
          <w:numId w:val="3"/>
        </w:numPr>
        <w:spacing w:after="0" w:line="360" w:lineRule="auto"/>
      </w:pPr>
      <w:r>
        <w:t xml:space="preserve">Поддержка сетевых возможностей – язык </w:t>
      </w:r>
      <w:r>
        <w:rPr>
          <w:lang w:val="en-US"/>
        </w:rPr>
        <w:t>Java</w:t>
      </w:r>
      <w:r w:rsidRPr="00C073B0">
        <w:t xml:space="preserve"> </w:t>
      </w:r>
      <w:r>
        <w:t xml:space="preserve">поддерживает самые распространенные сетевые протоколы, такие как: </w:t>
      </w:r>
      <w:r>
        <w:rPr>
          <w:lang w:val="en-US"/>
        </w:rPr>
        <w:t>FTP</w:t>
      </w:r>
      <w:r w:rsidRPr="00C073B0">
        <w:t xml:space="preserve">, </w:t>
      </w:r>
      <w:r>
        <w:rPr>
          <w:lang w:val="en-US"/>
        </w:rPr>
        <w:t>HTTP</w:t>
      </w:r>
      <w:r w:rsidRPr="00C073B0">
        <w:t xml:space="preserve">, </w:t>
      </w:r>
      <w:r>
        <w:rPr>
          <w:lang w:val="en-US"/>
        </w:rPr>
        <w:t>TCP</w:t>
      </w:r>
      <w:r w:rsidRPr="00C073B0">
        <w:t>/</w:t>
      </w:r>
      <w:r>
        <w:rPr>
          <w:lang w:val="en-US"/>
        </w:rPr>
        <w:t>IP</w:t>
      </w:r>
      <w:r w:rsidRPr="00C073B0">
        <w:t>.</w:t>
      </w:r>
    </w:p>
    <w:p w14:paraId="0202D6AC" w14:textId="7C2845BC" w:rsidR="00C073B0" w:rsidRDefault="00C073B0" w:rsidP="00C073B0">
      <w:pPr>
        <w:spacing w:after="0" w:line="360" w:lineRule="auto"/>
        <w:ind w:left="0" w:firstLine="0"/>
      </w:pPr>
    </w:p>
    <w:p w14:paraId="30082C58" w14:textId="5E7C6EB3" w:rsidR="00C073B0" w:rsidRDefault="00C073B0" w:rsidP="003449E5">
      <w:pPr>
        <w:spacing w:after="0" w:line="360" w:lineRule="auto"/>
        <w:ind w:left="0" w:firstLine="709"/>
      </w:pPr>
      <w:r>
        <w:t xml:space="preserve">В данном проекте был использован фреймворк </w:t>
      </w:r>
      <w:r>
        <w:rPr>
          <w:lang w:val="en-US"/>
        </w:rPr>
        <w:t>Spring</w:t>
      </w:r>
      <w:r w:rsidRPr="003449E5">
        <w:t>.</w:t>
      </w:r>
      <w:r w:rsidR="003946F9">
        <w:t xml:space="preserve"> Основная задача </w:t>
      </w:r>
      <w:r w:rsidR="003946F9">
        <w:rPr>
          <w:lang w:val="en-US"/>
        </w:rPr>
        <w:t>Spring</w:t>
      </w:r>
      <w:r w:rsidR="003946F9" w:rsidRPr="003946F9">
        <w:t xml:space="preserve"> – </w:t>
      </w:r>
      <w:r w:rsidR="003946F9">
        <w:t xml:space="preserve">упрощение разработки приложения для разработчика. Фреймворк </w:t>
      </w:r>
      <w:r w:rsidR="003946F9">
        <w:rPr>
          <w:lang w:val="en-US"/>
        </w:rPr>
        <w:t xml:space="preserve">Spring </w:t>
      </w:r>
      <w:r w:rsidR="003946F9">
        <w:t>предоставляет:</w:t>
      </w:r>
    </w:p>
    <w:p w14:paraId="66AFA76F" w14:textId="5E89DB74" w:rsidR="003946F9" w:rsidRDefault="003946F9" w:rsidP="004D49A6">
      <w:pPr>
        <w:pStyle w:val="a4"/>
        <w:numPr>
          <w:ilvl w:val="0"/>
          <w:numId w:val="4"/>
        </w:numPr>
        <w:spacing w:after="0" w:line="360" w:lineRule="auto"/>
      </w:pPr>
      <w:r>
        <w:t xml:space="preserve">Заданную архитектуру приложения. </w:t>
      </w:r>
      <w:r>
        <w:rPr>
          <w:lang w:val="en-US"/>
        </w:rPr>
        <w:t>Spring</w:t>
      </w:r>
      <w:r w:rsidRPr="003946F9">
        <w:t xml:space="preserve"> </w:t>
      </w:r>
      <w:r>
        <w:t xml:space="preserve">предоставляет каркас приложения и диктует правила построения приложения. В состав </w:t>
      </w:r>
      <w:r>
        <w:rPr>
          <w:lang w:val="en-US"/>
        </w:rPr>
        <w:t>Spring</w:t>
      </w:r>
      <w:r w:rsidRPr="003946F9">
        <w:t xml:space="preserve"> </w:t>
      </w:r>
      <w:r>
        <w:t xml:space="preserve">входит много </w:t>
      </w:r>
      <w:proofErr w:type="spellStart"/>
      <w:r>
        <w:t>подпроектов</w:t>
      </w:r>
      <w:proofErr w:type="spellEnd"/>
      <w:r>
        <w:t>, решающих определенные задачи (</w:t>
      </w:r>
      <w:proofErr w:type="spellStart"/>
      <w:r>
        <w:rPr>
          <w:lang w:val="en-US"/>
        </w:rPr>
        <w:t>SpringMVC</w:t>
      </w:r>
      <w:proofErr w:type="spellEnd"/>
      <w:r w:rsidRPr="003946F9">
        <w:t xml:space="preserve">, </w:t>
      </w:r>
      <w:proofErr w:type="spellStart"/>
      <w:r>
        <w:rPr>
          <w:lang w:val="en-US"/>
        </w:rPr>
        <w:t>SpringSecurity</w:t>
      </w:r>
      <w:proofErr w:type="spellEnd"/>
      <w:r w:rsidRPr="003946F9">
        <w:t xml:space="preserve">, </w:t>
      </w:r>
      <w:proofErr w:type="spellStart"/>
      <w:r>
        <w:rPr>
          <w:lang w:val="en-US"/>
        </w:rPr>
        <w:t>SpringData</w:t>
      </w:r>
      <w:proofErr w:type="spellEnd"/>
      <w:r w:rsidRPr="003946F9">
        <w:t>)</w:t>
      </w:r>
      <w:r>
        <w:t xml:space="preserve">. Разработчик сам решает, какие из </w:t>
      </w:r>
      <w:proofErr w:type="spellStart"/>
      <w:r>
        <w:t>подпроектов</w:t>
      </w:r>
      <w:proofErr w:type="spellEnd"/>
      <w:r>
        <w:t xml:space="preserve"> использовать.</w:t>
      </w:r>
    </w:p>
    <w:p w14:paraId="69B4E9EC" w14:textId="4D195FF8" w:rsidR="00A92268" w:rsidRDefault="00A92268" w:rsidP="004D49A6">
      <w:pPr>
        <w:pStyle w:val="a4"/>
        <w:numPr>
          <w:ilvl w:val="0"/>
          <w:numId w:val="4"/>
        </w:numPr>
        <w:spacing w:after="0" w:line="360" w:lineRule="auto"/>
      </w:pPr>
      <w:r>
        <w:t>Реализует внедрение зависимостей. Это абстрактный принцип для написания слабо связанного кода. Суть которого в том, что каждый компонент системы должен быть как можно более изолированным от других, не полагаясь в своей работе на детали конкретной реализации других компонентов.</w:t>
      </w:r>
    </w:p>
    <w:p w14:paraId="5EE39871" w14:textId="07BA3061" w:rsidR="003946F9" w:rsidRDefault="003946F9" w:rsidP="004D49A6">
      <w:pPr>
        <w:pStyle w:val="a4"/>
        <w:numPr>
          <w:ilvl w:val="0"/>
          <w:numId w:val="4"/>
        </w:numPr>
        <w:spacing w:after="0" w:line="360" w:lineRule="auto"/>
      </w:pPr>
      <w:r>
        <w:t xml:space="preserve">Поддержку </w:t>
      </w:r>
      <w:r>
        <w:rPr>
          <w:lang w:val="en-US"/>
        </w:rPr>
        <w:t>IoC</w:t>
      </w:r>
      <w:r w:rsidRPr="003946F9">
        <w:t xml:space="preserve"> </w:t>
      </w:r>
      <w:r>
        <w:t xml:space="preserve">контейнера. </w:t>
      </w:r>
      <w:r>
        <w:rPr>
          <w:lang w:val="en-US"/>
        </w:rPr>
        <w:t>Spring</w:t>
      </w:r>
      <w:r w:rsidRPr="003946F9">
        <w:t xml:space="preserve"> </w:t>
      </w:r>
      <w:r>
        <w:t xml:space="preserve">берет задачу инициализацию и хранение необходимых зависимостей на себя. Разработчику необходимо только контролировать регистрацию объектов в контейнер. </w:t>
      </w:r>
      <w:r>
        <w:rPr>
          <w:lang w:val="en-US"/>
        </w:rPr>
        <w:t>IoC</w:t>
      </w:r>
      <w:r w:rsidRPr="003946F9">
        <w:t xml:space="preserve"> </w:t>
      </w:r>
      <w:r>
        <w:t>контейнер хранит все зависимости в себе и позволяет получить необходимую зависимость используя тип объекта как ключ.</w:t>
      </w:r>
    </w:p>
    <w:p w14:paraId="0CDEA4DA" w14:textId="353AE1C5" w:rsidR="003946F9" w:rsidRDefault="003946F9" w:rsidP="004D49A6">
      <w:pPr>
        <w:pStyle w:val="a4"/>
        <w:numPr>
          <w:ilvl w:val="0"/>
          <w:numId w:val="4"/>
        </w:numPr>
        <w:spacing w:after="0" w:line="360" w:lineRule="auto"/>
      </w:pPr>
      <w:r>
        <w:rPr>
          <w:lang w:val="en-US"/>
        </w:rPr>
        <w:t>Spring</w:t>
      </w:r>
      <w:r w:rsidRPr="003946F9">
        <w:t xml:space="preserve"> </w:t>
      </w:r>
      <w:r>
        <w:t>умеет связывать объекты без прямого участия разработчика. Это позволяет уменьшить количество кода при определении зависимостей компонентов.</w:t>
      </w:r>
    </w:p>
    <w:p w14:paraId="2EF41D15" w14:textId="2C714923" w:rsidR="00A92268" w:rsidRDefault="00630DE7" w:rsidP="004D49A6">
      <w:pPr>
        <w:pStyle w:val="a4"/>
        <w:numPr>
          <w:ilvl w:val="0"/>
          <w:numId w:val="4"/>
        </w:numPr>
        <w:spacing w:after="0" w:line="360" w:lineRule="auto"/>
      </w:pPr>
      <w:r>
        <w:lastRenderedPageBreak/>
        <w:t xml:space="preserve">В </w:t>
      </w:r>
      <w:r>
        <w:rPr>
          <w:lang w:val="en-US"/>
        </w:rPr>
        <w:t>Spring</w:t>
      </w:r>
      <w:r w:rsidRPr="00630DE7">
        <w:t xml:space="preserve"> </w:t>
      </w:r>
      <w:r>
        <w:t xml:space="preserve">настройка компонентов вынесены в отдельные файлы, что облегчает процесс замены реализации. </w:t>
      </w:r>
    </w:p>
    <w:p w14:paraId="110F82F5" w14:textId="001D003A" w:rsidR="00630DE7" w:rsidRDefault="00630DE7" w:rsidP="00630DE7">
      <w:pPr>
        <w:spacing w:after="0" w:line="360" w:lineRule="auto"/>
        <w:ind w:left="0" w:firstLine="0"/>
      </w:pPr>
    </w:p>
    <w:p w14:paraId="60D597C7" w14:textId="77777777" w:rsidR="00630DE7" w:rsidRPr="00630DE7" w:rsidRDefault="00630DE7" w:rsidP="00630DE7">
      <w:pPr>
        <w:spacing w:after="0" w:line="360" w:lineRule="auto"/>
        <w:ind w:left="0" w:firstLine="709"/>
      </w:pPr>
      <w:r>
        <w:t xml:space="preserve">В реализованном проекты, помимо основного модуля </w:t>
      </w:r>
      <w:r>
        <w:rPr>
          <w:lang w:val="en-US"/>
        </w:rPr>
        <w:t>Spring</w:t>
      </w:r>
      <w:r w:rsidRPr="00630DE7">
        <w:t xml:space="preserve">, </w:t>
      </w:r>
      <w:r>
        <w:t>были использованы</w:t>
      </w:r>
      <w:r w:rsidRPr="00630DE7">
        <w:t>:</w:t>
      </w:r>
    </w:p>
    <w:p w14:paraId="1072E36C" w14:textId="0E11249A" w:rsidR="00630DE7" w:rsidRDefault="00630DE7" w:rsidP="004D49A6">
      <w:pPr>
        <w:pStyle w:val="a4"/>
        <w:numPr>
          <w:ilvl w:val="0"/>
          <w:numId w:val="5"/>
        </w:numPr>
        <w:spacing w:after="0" w:line="360" w:lineRule="auto"/>
      </w:pPr>
      <w:r>
        <w:t xml:space="preserve"> </w:t>
      </w:r>
      <w:proofErr w:type="spellStart"/>
      <w:r w:rsidRPr="00630DE7">
        <w:rPr>
          <w:lang w:val="en-US"/>
        </w:rPr>
        <w:t>SpringData</w:t>
      </w:r>
      <w:proofErr w:type="spellEnd"/>
      <w:r w:rsidRPr="00630DE7">
        <w:t xml:space="preserve"> – </w:t>
      </w:r>
      <w:r>
        <w:t>модуль, упрощающий работу с базами данных</w:t>
      </w:r>
    </w:p>
    <w:p w14:paraId="68AB9BE6" w14:textId="7E187735" w:rsidR="00630DE7" w:rsidRDefault="00630DE7" w:rsidP="004D49A6">
      <w:pPr>
        <w:pStyle w:val="a4"/>
        <w:numPr>
          <w:ilvl w:val="0"/>
          <w:numId w:val="5"/>
        </w:numPr>
        <w:spacing w:after="0" w:line="360" w:lineRule="auto"/>
      </w:pPr>
      <w:r w:rsidRPr="00630DE7">
        <w:t xml:space="preserve"> </w:t>
      </w:r>
      <w:proofErr w:type="spellStart"/>
      <w:r w:rsidRPr="00630DE7">
        <w:rPr>
          <w:lang w:val="en-US"/>
        </w:rPr>
        <w:t>SpringSecurity</w:t>
      </w:r>
      <w:proofErr w:type="spellEnd"/>
      <w:r>
        <w:t xml:space="preserve"> – модуль, упрощающий разработку процессов авторизации и аутентификации</w:t>
      </w:r>
    </w:p>
    <w:p w14:paraId="7CB03CD0" w14:textId="53CCD65C" w:rsidR="00630DE7" w:rsidRDefault="00630DE7" w:rsidP="004D49A6">
      <w:pPr>
        <w:pStyle w:val="a4"/>
        <w:numPr>
          <w:ilvl w:val="0"/>
          <w:numId w:val="5"/>
        </w:numPr>
        <w:spacing w:after="0" w:line="360" w:lineRule="auto"/>
      </w:pPr>
      <w:r w:rsidRPr="00630DE7">
        <w:t xml:space="preserve"> </w:t>
      </w:r>
      <w:proofErr w:type="spellStart"/>
      <w:r w:rsidRPr="00630DE7">
        <w:rPr>
          <w:lang w:val="en-US"/>
        </w:rPr>
        <w:t>SpringMVC</w:t>
      </w:r>
      <w:proofErr w:type="spellEnd"/>
      <w:r>
        <w:t xml:space="preserve"> – модуль, упрощающий реализацию архитектурного паттерна </w:t>
      </w:r>
      <w:r>
        <w:rPr>
          <w:lang w:val="en-US"/>
        </w:rPr>
        <w:t>MVC</w:t>
      </w:r>
      <w:r>
        <w:t>.</w:t>
      </w:r>
      <w:r w:rsidR="0063691D">
        <w:br/>
      </w:r>
    </w:p>
    <w:p w14:paraId="4A4D76A8" w14:textId="2B8E0FA7" w:rsidR="007A0B95" w:rsidRDefault="007A0B95" w:rsidP="007A0B95">
      <w:pPr>
        <w:spacing w:after="0" w:line="360" w:lineRule="auto"/>
        <w:ind w:left="0" w:firstLine="709"/>
      </w:pPr>
      <w:r>
        <w:t xml:space="preserve">Серверная часть приложения была построена на основе архитектурного паттерна </w:t>
      </w:r>
      <w:r>
        <w:rPr>
          <w:lang w:val="en-US"/>
        </w:rPr>
        <w:t>MVC</w:t>
      </w:r>
      <w:r w:rsidRPr="007A0B95">
        <w:t xml:space="preserve"> (</w:t>
      </w:r>
      <w:r>
        <w:rPr>
          <w:lang w:val="en-US"/>
        </w:rPr>
        <w:t>Model</w:t>
      </w:r>
      <w:r w:rsidRPr="007A0B95">
        <w:t>-</w:t>
      </w:r>
      <w:r>
        <w:rPr>
          <w:lang w:val="en-US"/>
        </w:rPr>
        <w:t>View</w:t>
      </w:r>
      <w:r w:rsidRPr="007A0B95">
        <w:t>-</w:t>
      </w:r>
      <w:r>
        <w:rPr>
          <w:lang w:val="en-US"/>
        </w:rPr>
        <w:t>Controller</w:t>
      </w:r>
      <w:r w:rsidRPr="007A0B95">
        <w:t>)</w:t>
      </w:r>
      <w:r>
        <w:t>. Это способ организации кода, который предполагает выделение блоков, отвечающих за решение разных задач.</w:t>
      </w:r>
    </w:p>
    <w:p w14:paraId="03FB437A" w14:textId="60BB2B4F" w:rsidR="007A0B95" w:rsidRDefault="007A0B95" w:rsidP="004D49A6">
      <w:pPr>
        <w:pStyle w:val="a4"/>
        <w:numPr>
          <w:ilvl w:val="0"/>
          <w:numId w:val="6"/>
        </w:numPr>
        <w:spacing w:after="0" w:line="360" w:lineRule="auto"/>
      </w:pPr>
      <w:r>
        <w:rPr>
          <w:lang w:val="en-US"/>
        </w:rPr>
        <w:t>Model</w:t>
      </w:r>
      <w:r w:rsidRPr="007A0B95">
        <w:t xml:space="preserve"> – </w:t>
      </w:r>
      <w:r>
        <w:t>отвечает за данные, определяет структуру приложения.</w:t>
      </w:r>
    </w:p>
    <w:p w14:paraId="07796A84" w14:textId="1C5788CE" w:rsidR="007A0B95" w:rsidRDefault="007A0B95" w:rsidP="004D49A6">
      <w:pPr>
        <w:pStyle w:val="a4"/>
        <w:numPr>
          <w:ilvl w:val="0"/>
          <w:numId w:val="6"/>
        </w:numPr>
        <w:spacing w:after="0" w:line="360" w:lineRule="auto"/>
      </w:pPr>
      <w:r>
        <w:rPr>
          <w:lang w:val="en-US"/>
        </w:rPr>
        <w:t>View</w:t>
      </w:r>
      <w:r w:rsidRPr="0063691D">
        <w:t xml:space="preserve"> </w:t>
      </w:r>
      <w:r w:rsidR="0063691D" w:rsidRPr="0063691D">
        <w:t>–</w:t>
      </w:r>
      <w:r w:rsidRPr="0063691D">
        <w:t xml:space="preserve"> </w:t>
      </w:r>
      <w:r w:rsidR="0063691D">
        <w:t>отвечает за взаимодействие с пользователем. Содержит внешний вид приложения и способы его использования</w:t>
      </w:r>
    </w:p>
    <w:p w14:paraId="6528127A" w14:textId="70C8927F" w:rsidR="0063691D" w:rsidRPr="007A0B95" w:rsidRDefault="0063691D" w:rsidP="004D49A6">
      <w:pPr>
        <w:pStyle w:val="a4"/>
        <w:numPr>
          <w:ilvl w:val="0"/>
          <w:numId w:val="6"/>
        </w:numPr>
        <w:spacing w:after="0" w:line="360" w:lineRule="auto"/>
      </w:pPr>
      <w:r>
        <w:rPr>
          <w:lang w:val="en-US"/>
        </w:rPr>
        <w:t>Controller</w:t>
      </w:r>
      <w:r w:rsidRPr="0063691D">
        <w:t xml:space="preserve"> – </w:t>
      </w:r>
      <w:r>
        <w:t xml:space="preserve">отвечает за связь </w:t>
      </w:r>
      <w:r>
        <w:rPr>
          <w:lang w:val="en-US"/>
        </w:rPr>
        <w:t>Model</w:t>
      </w:r>
      <w:r w:rsidRPr="0063691D">
        <w:t xml:space="preserve"> </w:t>
      </w:r>
      <w:r>
        <w:t xml:space="preserve">и </w:t>
      </w:r>
      <w:r>
        <w:rPr>
          <w:lang w:val="en-US"/>
        </w:rPr>
        <w:t>View</w:t>
      </w:r>
      <w:r w:rsidRPr="0063691D">
        <w:t xml:space="preserve">. </w:t>
      </w:r>
      <w:r>
        <w:t>Определяет отвечает сервера на действия пользователя</w:t>
      </w:r>
      <w:r>
        <w:br/>
      </w:r>
    </w:p>
    <w:p w14:paraId="4B1043CF" w14:textId="2E06D632" w:rsidR="007A0B95" w:rsidRDefault="0063691D" w:rsidP="0063691D">
      <w:pPr>
        <w:spacing w:after="0" w:line="360" w:lineRule="auto"/>
        <w:ind w:left="0" w:firstLine="709"/>
      </w:pPr>
      <w:r>
        <w:t xml:space="preserve">В данном приложении модель данных представлена в виде набора классов, которые следуют правилам построения компонентов </w:t>
      </w:r>
      <w:r>
        <w:rPr>
          <w:lang w:val="en-US"/>
        </w:rPr>
        <w:t>JavaBeans</w:t>
      </w:r>
      <w:r w:rsidRPr="0063691D">
        <w:t>.</w:t>
      </w:r>
      <w:r>
        <w:t xml:space="preserve"> Представления были реализованы при помощи технологии </w:t>
      </w:r>
      <w:r>
        <w:rPr>
          <w:lang w:val="en-US"/>
        </w:rPr>
        <w:t>JSP</w:t>
      </w:r>
      <w:r>
        <w:t xml:space="preserve">, а также с использованием </w:t>
      </w:r>
      <w:r>
        <w:rPr>
          <w:lang w:val="en-US"/>
        </w:rPr>
        <w:t>HTML</w:t>
      </w:r>
      <w:r w:rsidRPr="0063691D">
        <w:t xml:space="preserve">, </w:t>
      </w:r>
      <w:r>
        <w:rPr>
          <w:lang w:val="en-US"/>
        </w:rPr>
        <w:t>CSS</w:t>
      </w:r>
      <w:r w:rsidRPr="0063691D">
        <w:t xml:space="preserve"> </w:t>
      </w:r>
      <w:r>
        <w:t xml:space="preserve">и </w:t>
      </w:r>
      <w:r>
        <w:rPr>
          <w:lang w:val="en-US"/>
        </w:rPr>
        <w:t>JavaScript</w:t>
      </w:r>
      <w:r>
        <w:t xml:space="preserve">. Контроллеры были реализованы с использованием технологии </w:t>
      </w:r>
      <w:r>
        <w:rPr>
          <w:lang w:val="en-US"/>
        </w:rPr>
        <w:t>Servlet</w:t>
      </w:r>
      <w:r w:rsidRPr="0063691D">
        <w:t>.</w:t>
      </w:r>
    </w:p>
    <w:p w14:paraId="4FA280B2" w14:textId="4038014E" w:rsidR="0063691D" w:rsidRDefault="0063691D" w:rsidP="0063691D">
      <w:pPr>
        <w:spacing w:after="0" w:line="360" w:lineRule="auto"/>
        <w:ind w:left="0" w:firstLine="709"/>
      </w:pPr>
      <w:r>
        <w:t xml:space="preserve">В качестве хранилища данных была выбрана СУБД </w:t>
      </w:r>
      <w:proofErr w:type="spellStart"/>
      <w:r>
        <w:rPr>
          <w:lang w:val="en-US"/>
        </w:rPr>
        <w:t>PostgreeSQL</w:t>
      </w:r>
      <w:proofErr w:type="spellEnd"/>
      <w:r>
        <w:t xml:space="preserve">. Это свободная объектно-реляционная система управления базами данных. Базируется на языке </w:t>
      </w:r>
      <w:r>
        <w:rPr>
          <w:lang w:val="en-US"/>
        </w:rPr>
        <w:t>SQL</w:t>
      </w:r>
      <w:r w:rsidRPr="0063691D">
        <w:t xml:space="preserve"> </w:t>
      </w:r>
      <w:r>
        <w:t>и простая в освоении.</w:t>
      </w:r>
      <w:r w:rsidRPr="0063691D">
        <w:t xml:space="preserve"> </w:t>
      </w:r>
      <w:r>
        <w:t xml:space="preserve">Для работы с СУБД был </w:t>
      </w:r>
      <w:r>
        <w:lastRenderedPageBreak/>
        <w:t xml:space="preserve">использован драйвер </w:t>
      </w:r>
      <w:r>
        <w:rPr>
          <w:lang w:val="en-US"/>
        </w:rPr>
        <w:t>JDBC</w:t>
      </w:r>
      <w:r>
        <w:t xml:space="preserve">. Сама база данных была приведена к третьей нормальной форме и для нее был реализован генерирующий </w:t>
      </w:r>
      <w:r>
        <w:rPr>
          <w:lang w:val="en-US"/>
        </w:rPr>
        <w:t>SQL</w:t>
      </w:r>
      <w:r>
        <w:t>-скрипт.</w:t>
      </w:r>
    </w:p>
    <w:p w14:paraId="3F96DABD" w14:textId="1D0CACD3" w:rsidR="0063691D" w:rsidRDefault="0063691D" w:rsidP="0063691D">
      <w:pPr>
        <w:spacing w:after="0" w:line="360" w:lineRule="auto"/>
        <w:ind w:left="0" w:firstLine="709"/>
      </w:pPr>
      <w:r>
        <w:t xml:space="preserve">Для разворачивания приложения был использован контейнер </w:t>
      </w:r>
      <w:proofErr w:type="spellStart"/>
      <w:r>
        <w:t>сервлетов</w:t>
      </w:r>
      <w:proofErr w:type="spellEnd"/>
      <w:r>
        <w:t xml:space="preserve"> </w:t>
      </w:r>
      <w:r>
        <w:rPr>
          <w:lang w:val="en-US"/>
        </w:rPr>
        <w:t>Tomcat</w:t>
      </w:r>
      <w:r w:rsidR="009E628F">
        <w:t>.</w:t>
      </w:r>
    </w:p>
    <w:p w14:paraId="0A4EEEE0" w14:textId="3290FD0B" w:rsidR="009E628F" w:rsidRDefault="009E628F" w:rsidP="0063691D">
      <w:pPr>
        <w:spacing w:after="0" w:line="360" w:lineRule="auto"/>
        <w:ind w:left="0" w:firstLine="709"/>
      </w:pPr>
    </w:p>
    <w:p w14:paraId="7F485460" w14:textId="43E7479F" w:rsidR="009E628F" w:rsidRDefault="009E628F" w:rsidP="0063691D">
      <w:pPr>
        <w:spacing w:after="0" w:line="360" w:lineRule="auto"/>
        <w:ind w:left="0" w:firstLine="709"/>
      </w:pPr>
    </w:p>
    <w:p w14:paraId="1AB366B2" w14:textId="6F777C86" w:rsidR="00D11B9F" w:rsidRDefault="00D11B9F" w:rsidP="0063691D">
      <w:pPr>
        <w:spacing w:after="0" w:line="360" w:lineRule="auto"/>
        <w:ind w:left="0" w:firstLine="709"/>
      </w:pPr>
    </w:p>
    <w:p w14:paraId="55F113EB" w14:textId="1C96064D" w:rsidR="00D11B9F" w:rsidRDefault="00D11B9F" w:rsidP="0063691D">
      <w:pPr>
        <w:spacing w:after="0" w:line="360" w:lineRule="auto"/>
        <w:ind w:left="0" w:firstLine="709"/>
      </w:pPr>
    </w:p>
    <w:p w14:paraId="427C68FA" w14:textId="39D410B8" w:rsidR="00D11B9F" w:rsidRDefault="00D11B9F" w:rsidP="0063691D">
      <w:pPr>
        <w:spacing w:after="0" w:line="360" w:lineRule="auto"/>
        <w:ind w:left="0" w:firstLine="709"/>
      </w:pPr>
    </w:p>
    <w:p w14:paraId="17922AC7" w14:textId="5D7FD627" w:rsidR="00D11B9F" w:rsidRDefault="00D11B9F" w:rsidP="0063691D">
      <w:pPr>
        <w:spacing w:after="0" w:line="360" w:lineRule="auto"/>
        <w:ind w:left="0" w:firstLine="709"/>
      </w:pPr>
    </w:p>
    <w:p w14:paraId="0C478969" w14:textId="2F6F428F" w:rsidR="00D11B9F" w:rsidRDefault="00D11B9F" w:rsidP="0063691D">
      <w:pPr>
        <w:spacing w:after="0" w:line="360" w:lineRule="auto"/>
        <w:ind w:left="0" w:firstLine="709"/>
      </w:pPr>
    </w:p>
    <w:p w14:paraId="5A593161" w14:textId="2AC83061" w:rsidR="00D11B9F" w:rsidRDefault="00D11B9F" w:rsidP="0063691D">
      <w:pPr>
        <w:spacing w:after="0" w:line="360" w:lineRule="auto"/>
        <w:ind w:left="0" w:firstLine="709"/>
      </w:pPr>
    </w:p>
    <w:p w14:paraId="5CF4C06B" w14:textId="3486B824" w:rsidR="00D11B9F" w:rsidRDefault="00D11B9F" w:rsidP="0063691D">
      <w:pPr>
        <w:spacing w:after="0" w:line="360" w:lineRule="auto"/>
        <w:ind w:left="0" w:firstLine="709"/>
      </w:pPr>
    </w:p>
    <w:p w14:paraId="2F530CCE" w14:textId="201EF881" w:rsidR="00D11B9F" w:rsidRDefault="00D11B9F" w:rsidP="0063691D">
      <w:pPr>
        <w:spacing w:after="0" w:line="360" w:lineRule="auto"/>
        <w:ind w:left="0" w:firstLine="709"/>
      </w:pPr>
    </w:p>
    <w:p w14:paraId="5F303325" w14:textId="5726FAD1" w:rsidR="00D11B9F" w:rsidRDefault="00D11B9F" w:rsidP="0063691D">
      <w:pPr>
        <w:spacing w:after="0" w:line="360" w:lineRule="auto"/>
        <w:ind w:left="0" w:firstLine="709"/>
      </w:pPr>
    </w:p>
    <w:p w14:paraId="0D70FEBE" w14:textId="42E97832" w:rsidR="00D11B9F" w:rsidRDefault="00D11B9F" w:rsidP="0063691D">
      <w:pPr>
        <w:spacing w:after="0" w:line="360" w:lineRule="auto"/>
        <w:ind w:left="0" w:firstLine="709"/>
      </w:pPr>
    </w:p>
    <w:p w14:paraId="11B4E059" w14:textId="630F6310" w:rsidR="00D11B9F" w:rsidRDefault="00D11B9F" w:rsidP="0063691D">
      <w:pPr>
        <w:spacing w:after="0" w:line="360" w:lineRule="auto"/>
        <w:ind w:left="0" w:firstLine="709"/>
      </w:pPr>
    </w:p>
    <w:p w14:paraId="60584782" w14:textId="35BC393E" w:rsidR="00D11B9F" w:rsidRDefault="00D11B9F" w:rsidP="0063691D">
      <w:pPr>
        <w:spacing w:after="0" w:line="360" w:lineRule="auto"/>
        <w:ind w:left="0" w:firstLine="709"/>
      </w:pPr>
    </w:p>
    <w:p w14:paraId="10ECD266" w14:textId="6850427B" w:rsidR="00D11B9F" w:rsidRDefault="00D11B9F" w:rsidP="0063691D">
      <w:pPr>
        <w:spacing w:after="0" w:line="360" w:lineRule="auto"/>
        <w:ind w:left="0" w:firstLine="709"/>
      </w:pPr>
    </w:p>
    <w:p w14:paraId="6A13680F" w14:textId="058BFF90" w:rsidR="00D11B9F" w:rsidRDefault="00D11B9F" w:rsidP="0063691D">
      <w:pPr>
        <w:spacing w:after="0" w:line="360" w:lineRule="auto"/>
        <w:ind w:left="0" w:firstLine="709"/>
      </w:pPr>
    </w:p>
    <w:p w14:paraId="66D7F14E" w14:textId="05512DCF" w:rsidR="00D11B9F" w:rsidRDefault="00D11B9F" w:rsidP="0063691D">
      <w:pPr>
        <w:spacing w:after="0" w:line="360" w:lineRule="auto"/>
        <w:ind w:left="0" w:firstLine="709"/>
      </w:pPr>
    </w:p>
    <w:p w14:paraId="165703F7" w14:textId="233FE330" w:rsidR="00D11B9F" w:rsidRDefault="00D11B9F" w:rsidP="0063691D">
      <w:pPr>
        <w:spacing w:after="0" w:line="360" w:lineRule="auto"/>
        <w:ind w:left="0" w:firstLine="709"/>
      </w:pPr>
    </w:p>
    <w:p w14:paraId="64FB74B6" w14:textId="1DB966E0" w:rsidR="00D11B9F" w:rsidRDefault="00D11B9F" w:rsidP="0063691D">
      <w:pPr>
        <w:spacing w:after="0" w:line="360" w:lineRule="auto"/>
        <w:ind w:left="0" w:firstLine="709"/>
      </w:pPr>
    </w:p>
    <w:p w14:paraId="6CAC6368" w14:textId="2C6E8A4A" w:rsidR="00D11B9F" w:rsidRDefault="00D11B9F" w:rsidP="0063691D">
      <w:pPr>
        <w:spacing w:after="0" w:line="360" w:lineRule="auto"/>
        <w:ind w:left="0" w:firstLine="709"/>
      </w:pPr>
    </w:p>
    <w:p w14:paraId="27BBF5F4" w14:textId="70D7468A" w:rsidR="00D11B9F" w:rsidRDefault="00D11B9F" w:rsidP="0063691D">
      <w:pPr>
        <w:spacing w:after="0" w:line="360" w:lineRule="auto"/>
        <w:ind w:left="0" w:firstLine="709"/>
      </w:pPr>
    </w:p>
    <w:p w14:paraId="0DB9FF1E" w14:textId="337CD36D" w:rsidR="00D11B9F" w:rsidRDefault="00D11B9F" w:rsidP="0063691D">
      <w:pPr>
        <w:spacing w:after="0" w:line="360" w:lineRule="auto"/>
        <w:ind w:left="0" w:firstLine="709"/>
      </w:pPr>
    </w:p>
    <w:p w14:paraId="56C7D8E9" w14:textId="4BD93417" w:rsidR="00D11B9F" w:rsidRDefault="00D11B9F" w:rsidP="0063691D">
      <w:pPr>
        <w:spacing w:after="0" w:line="360" w:lineRule="auto"/>
        <w:ind w:left="0" w:firstLine="709"/>
      </w:pPr>
    </w:p>
    <w:p w14:paraId="66B04134" w14:textId="12C2427B" w:rsidR="00D11B9F" w:rsidRDefault="00D11B9F" w:rsidP="0063691D">
      <w:pPr>
        <w:spacing w:after="0" w:line="360" w:lineRule="auto"/>
        <w:ind w:left="0" w:firstLine="709"/>
      </w:pPr>
    </w:p>
    <w:p w14:paraId="417D3350" w14:textId="77777777" w:rsidR="00D11B9F" w:rsidRDefault="00D11B9F" w:rsidP="0063691D">
      <w:pPr>
        <w:spacing w:after="0" w:line="360" w:lineRule="auto"/>
        <w:ind w:left="0" w:firstLine="709"/>
      </w:pPr>
    </w:p>
    <w:p w14:paraId="07A7EED3" w14:textId="32CBB04B" w:rsidR="009E628F" w:rsidRPr="0065358E" w:rsidRDefault="009E628F" w:rsidP="0065358E">
      <w:pPr>
        <w:pStyle w:val="1"/>
        <w:rPr>
          <w:sz w:val="36"/>
          <w:szCs w:val="36"/>
        </w:rPr>
      </w:pPr>
      <w:bookmarkStart w:id="12" w:name="_Toc74190131"/>
      <w:r w:rsidRPr="0065358E">
        <w:rPr>
          <w:sz w:val="36"/>
          <w:szCs w:val="36"/>
        </w:rPr>
        <w:lastRenderedPageBreak/>
        <w:t>3 Функциональное моделирование системы</w:t>
      </w:r>
      <w:bookmarkEnd w:id="12"/>
      <w:r w:rsidRPr="0065358E">
        <w:rPr>
          <w:sz w:val="36"/>
          <w:szCs w:val="36"/>
        </w:rPr>
        <w:t xml:space="preserve"> </w:t>
      </w:r>
    </w:p>
    <w:p w14:paraId="679358E2" w14:textId="2F7D1333" w:rsidR="0063691D" w:rsidRDefault="0063691D" w:rsidP="0063691D">
      <w:pPr>
        <w:spacing w:after="0" w:line="360" w:lineRule="auto"/>
        <w:ind w:left="0" w:firstLine="709"/>
      </w:pPr>
    </w:p>
    <w:p w14:paraId="48539D25" w14:textId="412636E7" w:rsidR="00D11B9F" w:rsidRPr="00D11B9F" w:rsidRDefault="00D11B9F" w:rsidP="00D11B9F">
      <w:pPr>
        <w:pStyle w:val="2"/>
        <w:ind w:left="0" w:firstLine="709"/>
        <w:contextualSpacing/>
        <w:rPr>
          <w:rFonts w:ascii="Times New Roman" w:hAnsi="Times New Roman" w:cs="Times New Roman"/>
          <w:b/>
          <w:color w:val="auto"/>
          <w:sz w:val="32"/>
          <w:szCs w:val="32"/>
        </w:rPr>
      </w:pPr>
      <w:bookmarkStart w:id="13" w:name="_Toc74190132"/>
      <w:r>
        <w:rPr>
          <w:rFonts w:ascii="Times New Roman" w:hAnsi="Times New Roman" w:cs="Times New Roman"/>
          <w:b/>
          <w:color w:val="auto"/>
          <w:sz w:val="32"/>
          <w:szCs w:val="32"/>
        </w:rPr>
        <w:t>3.1 Описание бизнес-процесса на основе контекстной диаграммы</w:t>
      </w:r>
      <w:bookmarkEnd w:id="13"/>
    </w:p>
    <w:p w14:paraId="6C565DA6" w14:textId="721504AC" w:rsidR="00D11B9F" w:rsidRDefault="00D11B9F" w:rsidP="0063691D">
      <w:pPr>
        <w:spacing w:after="0" w:line="360" w:lineRule="auto"/>
        <w:ind w:left="0" w:firstLine="709"/>
      </w:pPr>
    </w:p>
    <w:p w14:paraId="2B6122A3" w14:textId="27C08F87" w:rsidR="00D11B9F" w:rsidRDefault="00D11B9F" w:rsidP="0063691D">
      <w:pPr>
        <w:spacing w:after="0" w:line="360" w:lineRule="auto"/>
        <w:ind w:left="0" w:firstLine="709"/>
      </w:pPr>
      <w:r>
        <w:t>Система анализа инвестиционной привлекательности организации-эмитента должна помогать пользователям рассчитать показатели инвестиционной привлекательности. Для того, чтобы достичь поставленной цели, пользователю необходимо знать годовые показатели своей организации и быть зарегистрированным в системе. Основная работа программы будет обеспечиваться при помощи базы данных и формул для подсчета, хранящихся на сервере. Взаимодействие с приложением будет вести пользователь при помощи веб-интерфейса.</w:t>
      </w:r>
    </w:p>
    <w:p w14:paraId="51273118" w14:textId="691C4923" w:rsidR="0063691D" w:rsidRPr="007A0B95" w:rsidRDefault="00D11B9F" w:rsidP="00D11B9F">
      <w:pPr>
        <w:spacing w:after="0" w:line="360" w:lineRule="auto"/>
        <w:ind w:left="0" w:firstLine="709"/>
      </w:pPr>
      <w:r>
        <w:t>Контекстная диаграмма бизнес-процесса изображена на рисунке 3.1.</w:t>
      </w:r>
    </w:p>
    <w:p w14:paraId="76731B14" w14:textId="36CCA18F" w:rsidR="007A0B95" w:rsidRDefault="00D11B9F" w:rsidP="00D11B9F">
      <w:pPr>
        <w:pStyle w:val="af0"/>
        <w:ind w:left="0" w:firstLine="0"/>
        <w:jc w:val="center"/>
        <w:rPr>
          <w:lang w:val="en-US"/>
        </w:rPr>
      </w:pPr>
      <w:r>
        <w:rPr>
          <w:noProof/>
        </w:rPr>
        <w:br/>
      </w:r>
      <w:r>
        <w:rPr>
          <w:noProof/>
        </w:rPr>
        <w:drawing>
          <wp:inline distT="0" distB="0" distL="0" distR="0" wp14:anchorId="16124D3D" wp14:editId="234C5F0D">
            <wp:extent cx="6014467" cy="335280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4541" cy="3363991"/>
                    </a:xfrm>
                    <a:prstGeom prst="rect">
                      <a:avLst/>
                    </a:prstGeom>
                  </pic:spPr>
                </pic:pic>
              </a:graphicData>
            </a:graphic>
          </wp:inline>
        </w:drawing>
      </w:r>
      <w:r>
        <w:rPr>
          <w:lang w:val="en-US"/>
        </w:rPr>
        <w:br/>
      </w:r>
    </w:p>
    <w:p w14:paraId="13634507" w14:textId="7D2EA1BF" w:rsidR="00D11B9F" w:rsidRDefault="00D11B9F" w:rsidP="00D11B9F">
      <w:pPr>
        <w:pStyle w:val="af0"/>
        <w:ind w:left="0" w:firstLine="0"/>
        <w:jc w:val="center"/>
      </w:pPr>
      <w:r>
        <w:t>Рисунок 3.1 – Контекстная диаграмма бизнес-процесса приложения</w:t>
      </w:r>
    </w:p>
    <w:p w14:paraId="01001B05" w14:textId="7C194164" w:rsidR="00D11B9F" w:rsidRDefault="00D11B9F" w:rsidP="00D11B9F">
      <w:pPr>
        <w:pStyle w:val="af0"/>
        <w:ind w:left="0" w:firstLine="0"/>
        <w:jc w:val="center"/>
      </w:pPr>
    </w:p>
    <w:p w14:paraId="6FEE8A78" w14:textId="2D430D9D" w:rsidR="00D11B9F" w:rsidRDefault="00D11B9F" w:rsidP="00D11B9F">
      <w:pPr>
        <w:pStyle w:val="af0"/>
        <w:ind w:left="0" w:firstLine="0"/>
        <w:jc w:val="center"/>
      </w:pPr>
    </w:p>
    <w:p w14:paraId="006E08CB" w14:textId="18541589" w:rsidR="00D11B9F" w:rsidRDefault="00D11B9F" w:rsidP="00D11B9F">
      <w:pPr>
        <w:pStyle w:val="af0"/>
        <w:ind w:left="0" w:firstLine="0"/>
        <w:jc w:val="center"/>
      </w:pPr>
    </w:p>
    <w:p w14:paraId="6CCAEEAD" w14:textId="1A0232D9" w:rsidR="00D11B9F" w:rsidRPr="00D94DA6" w:rsidRDefault="00D11B9F" w:rsidP="00D94DA6">
      <w:pPr>
        <w:pStyle w:val="af0"/>
        <w:spacing w:line="360" w:lineRule="auto"/>
        <w:ind w:left="0" w:firstLine="709"/>
      </w:pPr>
      <w:r w:rsidRPr="00D94DA6">
        <w:lastRenderedPageBreak/>
        <w:t>Сам процесс анализа инвестиционной привлекательности организации-эмитента при помощи данного приложения можно декомпозировать на 3 блока:</w:t>
      </w:r>
    </w:p>
    <w:p w14:paraId="616568AD" w14:textId="47332EB8" w:rsidR="00D11B9F" w:rsidRPr="00D94DA6" w:rsidRDefault="00D11B9F" w:rsidP="004D49A6">
      <w:pPr>
        <w:pStyle w:val="af0"/>
        <w:numPr>
          <w:ilvl w:val="0"/>
          <w:numId w:val="5"/>
        </w:numPr>
        <w:spacing w:line="360" w:lineRule="auto"/>
        <w:ind w:left="0" w:firstLine="709"/>
      </w:pPr>
      <w:r w:rsidRPr="00D94DA6">
        <w:t xml:space="preserve">Аутентификация </w:t>
      </w:r>
    </w:p>
    <w:p w14:paraId="1194332C" w14:textId="001D18C8" w:rsidR="00D11B9F" w:rsidRPr="00D94DA6" w:rsidRDefault="00D11B9F" w:rsidP="004D49A6">
      <w:pPr>
        <w:pStyle w:val="af0"/>
        <w:numPr>
          <w:ilvl w:val="0"/>
          <w:numId w:val="5"/>
        </w:numPr>
        <w:spacing w:line="360" w:lineRule="auto"/>
        <w:ind w:left="0" w:firstLine="709"/>
      </w:pPr>
      <w:r w:rsidRPr="00D94DA6">
        <w:t>Расчет показателей инвестиционной привлекательности</w:t>
      </w:r>
    </w:p>
    <w:p w14:paraId="774C5777" w14:textId="010908DF" w:rsidR="00D11B9F" w:rsidRPr="00D94DA6" w:rsidRDefault="00D11B9F" w:rsidP="004D49A6">
      <w:pPr>
        <w:pStyle w:val="af0"/>
        <w:numPr>
          <w:ilvl w:val="0"/>
          <w:numId w:val="5"/>
        </w:numPr>
        <w:spacing w:line="360" w:lineRule="auto"/>
        <w:ind w:left="0" w:firstLine="709"/>
      </w:pPr>
      <w:r w:rsidRPr="00D94DA6">
        <w:t>Сохранение и получение результатов расчета</w:t>
      </w:r>
    </w:p>
    <w:p w14:paraId="52A5F3AE" w14:textId="43823B8B" w:rsidR="00D11B9F" w:rsidRDefault="00D11B9F" w:rsidP="00D11B9F">
      <w:pPr>
        <w:pStyle w:val="af0"/>
        <w:ind w:left="720" w:firstLine="0"/>
      </w:pPr>
    </w:p>
    <w:p w14:paraId="763326EC" w14:textId="52A392EB" w:rsidR="00D11B9F" w:rsidRDefault="00D11B9F" w:rsidP="00D11B9F">
      <w:pPr>
        <w:pStyle w:val="af0"/>
        <w:ind w:left="0" w:firstLine="0"/>
      </w:pPr>
      <w:r>
        <w:rPr>
          <w:noProof/>
        </w:rPr>
        <w:drawing>
          <wp:inline distT="0" distB="0" distL="0" distR="0" wp14:anchorId="03FA2501" wp14:editId="00F01BA8">
            <wp:extent cx="5940425" cy="3159760"/>
            <wp:effectExtent l="0" t="0" r="317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59760"/>
                    </a:xfrm>
                    <a:prstGeom prst="rect">
                      <a:avLst/>
                    </a:prstGeom>
                  </pic:spPr>
                </pic:pic>
              </a:graphicData>
            </a:graphic>
          </wp:inline>
        </w:drawing>
      </w:r>
    </w:p>
    <w:p w14:paraId="68482B3E" w14:textId="77777777" w:rsidR="00D11B9F" w:rsidRDefault="00D11B9F" w:rsidP="00D11B9F">
      <w:pPr>
        <w:pStyle w:val="af0"/>
        <w:ind w:left="0" w:firstLine="0"/>
      </w:pPr>
    </w:p>
    <w:p w14:paraId="558461AA" w14:textId="387CED7E" w:rsidR="00D11B9F" w:rsidRDefault="00D11B9F" w:rsidP="00D11B9F">
      <w:pPr>
        <w:pStyle w:val="af0"/>
        <w:ind w:left="0" w:firstLine="0"/>
        <w:jc w:val="center"/>
      </w:pPr>
      <w:r>
        <w:t>Рисунок 3.2 – Декомпози</w:t>
      </w:r>
      <w:r w:rsidR="00D94DA6">
        <w:t>ци</w:t>
      </w:r>
      <w:r>
        <w:t>я проце</w:t>
      </w:r>
      <w:r w:rsidR="00D94DA6">
        <w:t>сса получения показателей инвестиционной привлекательности</w:t>
      </w:r>
    </w:p>
    <w:p w14:paraId="7D5C3D98" w14:textId="2BBF923A" w:rsidR="00D11B9F" w:rsidRDefault="00D11B9F" w:rsidP="00D11B9F">
      <w:pPr>
        <w:pStyle w:val="af0"/>
        <w:ind w:left="0" w:firstLine="0"/>
      </w:pPr>
    </w:p>
    <w:p w14:paraId="6F5986E5" w14:textId="77777777" w:rsidR="00D94DA6" w:rsidRDefault="00D94DA6" w:rsidP="00D11B9F">
      <w:pPr>
        <w:pStyle w:val="af0"/>
        <w:ind w:left="0" w:firstLine="0"/>
      </w:pPr>
    </w:p>
    <w:p w14:paraId="34E377A1" w14:textId="36C7E6E7" w:rsidR="00D94DA6" w:rsidRDefault="00D94DA6" w:rsidP="00D94DA6">
      <w:pPr>
        <w:pStyle w:val="af0"/>
        <w:spacing w:line="360" w:lineRule="auto"/>
        <w:ind w:left="0" w:firstLine="709"/>
      </w:pPr>
      <w:r>
        <w:t>На этапе аутентификации пользователю необходимо ввести реквизиты для входа в систему для того, чтобы получить доступ к системе.</w:t>
      </w:r>
    </w:p>
    <w:p w14:paraId="2DF1FB6B" w14:textId="374706FF" w:rsidR="00D94DA6" w:rsidRDefault="00D94DA6" w:rsidP="00D94DA6">
      <w:pPr>
        <w:pStyle w:val="af0"/>
        <w:spacing w:line="360" w:lineRule="auto"/>
        <w:ind w:left="0" w:firstLine="709"/>
      </w:pPr>
    </w:p>
    <w:p w14:paraId="3AE43749" w14:textId="5898F880" w:rsidR="00D94DA6" w:rsidRDefault="00D94DA6" w:rsidP="00D94DA6">
      <w:pPr>
        <w:pStyle w:val="af0"/>
        <w:spacing w:line="360" w:lineRule="auto"/>
        <w:ind w:left="0" w:firstLine="709"/>
      </w:pPr>
      <w:r>
        <w:t>После того, как доступ был получен, пользователь может рассчитать один из нескольких показателей инвестиционной привлекательности. Процесс расчета показателей инвестиционной привлекательности представлен на рисунке 3.3.</w:t>
      </w:r>
    </w:p>
    <w:p w14:paraId="7F822355" w14:textId="07248411" w:rsidR="00D94DA6" w:rsidRDefault="00D94DA6" w:rsidP="00D94DA6">
      <w:pPr>
        <w:pStyle w:val="af0"/>
        <w:spacing w:line="360" w:lineRule="auto"/>
        <w:ind w:left="0" w:firstLine="0"/>
      </w:pPr>
      <w:r>
        <w:rPr>
          <w:noProof/>
        </w:rPr>
        <w:lastRenderedPageBreak/>
        <w:drawing>
          <wp:inline distT="0" distB="0" distL="0" distR="0" wp14:anchorId="68501404" wp14:editId="607E9565">
            <wp:extent cx="5940425" cy="3306445"/>
            <wp:effectExtent l="0" t="0" r="317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06445"/>
                    </a:xfrm>
                    <a:prstGeom prst="rect">
                      <a:avLst/>
                    </a:prstGeom>
                  </pic:spPr>
                </pic:pic>
              </a:graphicData>
            </a:graphic>
          </wp:inline>
        </w:drawing>
      </w:r>
    </w:p>
    <w:p w14:paraId="63B0C7B3" w14:textId="69B319C3" w:rsidR="00D94DA6" w:rsidRDefault="00D94DA6" w:rsidP="00D94DA6">
      <w:pPr>
        <w:pStyle w:val="af0"/>
        <w:ind w:left="0" w:firstLine="0"/>
        <w:jc w:val="center"/>
      </w:pPr>
      <w:r>
        <w:t>Рисунок 3.3 – Декомпозиция процесса расчета показателей инвестиционной привлекательности</w:t>
      </w:r>
    </w:p>
    <w:p w14:paraId="1EEB37DA" w14:textId="16F0438E" w:rsidR="00D94DA6" w:rsidRDefault="00D94DA6" w:rsidP="00D94DA6">
      <w:pPr>
        <w:pStyle w:val="af0"/>
        <w:spacing w:line="360" w:lineRule="auto"/>
        <w:ind w:left="0" w:firstLine="0"/>
      </w:pPr>
    </w:p>
    <w:p w14:paraId="1A5C5FC7" w14:textId="59A55623" w:rsidR="00D94DA6" w:rsidRDefault="00D94DA6" w:rsidP="00A65EA3">
      <w:pPr>
        <w:pStyle w:val="af0"/>
        <w:spacing w:line="360" w:lineRule="auto"/>
        <w:ind w:left="0" w:firstLine="709"/>
      </w:pPr>
      <w:r>
        <w:t>Прежде всего, пользователь вводит годовые показатели своей компании. Далее, система проверяет введенные данные и, если данные корректны, система рассчитывает показатели по определенным формулам.</w:t>
      </w:r>
    </w:p>
    <w:p w14:paraId="36E6750D" w14:textId="4225429F" w:rsidR="00D94DA6" w:rsidRDefault="00D94DA6" w:rsidP="00A65EA3">
      <w:pPr>
        <w:pStyle w:val="af0"/>
        <w:spacing w:line="360" w:lineRule="auto"/>
        <w:ind w:left="0" w:firstLine="709"/>
      </w:pPr>
    </w:p>
    <w:p w14:paraId="2A79B1DE" w14:textId="7B48DC38" w:rsidR="00D94DA6" w:rsidRDefault="00D94DA6" w:rsidP="00A65EA3">
      <w:pPr>
        <w:pStyle w:val="af0"/>
        <w:spacing w:line="360" w:lineRule="auto"/>
        <w:ind w:left="0" w:firstLine="709"/>
      </w:pPr>
      <w:r>
        <w:t>После того, как показатели были посчитаны, система сохраняет полученные результаты в таблицу с аудит информацией и возвращает результат пользователю в браузер. Далее, пользователь переносит полученные данные в свою локальную систему. Данный процесс проиллюстрирован на рисунке 3.4.</w:t>
      </w:r>
    </w:p>
    <w:p w14:paraId="353558F0" w14:textId="4F62E1E6" w:rsidR="00D94DA6" w:rsidRDefault="00D94DA6" w:rsidP="00D94DA6">
      <w:pPr>
        <w:pStyle w:val="af0"/>
        <w:spacing w:line="360" w:lineRule="auto"/>
        <w:ind w:left="0" w:firstLine="0"/>
      </w:pPr>
      <w:r>
        <w:rPr>
          <w:noProof/>
        </w:rPr>
        <w:lastRenderedPageBreak/>
        <w:drawing>
          <wp:inline distT="0" distB="0" distL="0" distR="0" wp14:anchorId="24842415" wp14:editId="039C9DD3">
            <wp:extent cx="5940425" cy="3209925"/>
            <wp:effectExtent l="0" t="0" r="317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209925"/>
                    </a:xfrm>
                    <a:prstGeom prst="rect">
                      <a:avLst/>
                    </a:prstGeom>
                  </pic:spPr>
                </pic:pic>
              </a:graphicData>
            </a:graphic>
          </wp:inline>
        </w:drawing>
      </w:r>
    </w:p>
    <w:p w14:paraId="6332512E" w14:textId="6CE7AE9D" w:rsidR="00D94DA6" w:rsidRDefault="00D94DA6" w:rsidP="00D94DA6">
      <w:pPr>
        <w:pStyle w:val="af0"/>
        <w:ind w:left="0" w:firstLine="0"/>
        <w:jc w:val="center"/>
      </w:pPr>
      <w:r>
        <w:t>Рисунок 3.4 – Декомпозиция процесса сохранения и получения результатов расчета</w:t>
      </w:r>
    </w:p>
    <w:p w14:paraId="1F8118F6" w14:textId="26412506" w:rsidR="00D94DA6" w:rsidRDefault="00C81BD8" w:rsidP="00D94DA6">
      <w:pPr>
        <w:pStyle w:val="af0"/>
        <w:spacing w:line="360" w:lineRule="auto"/>
        <w:ind w:left="0" w:firstLine="0"/>
      </w:pPr>
      <w:r>
        <w:br/>
      </w:r>
    </w:p>
    <w:p w14:paraId="129FA451" w14:textId="69060029" w:rsidR="00D94DA6" w:rsidRDefault="00D94DA6" w:rsidP="00C81BD8">
      <w:pPr>
        <w:pStyle w:val="2"/>
        <w:ind w:left="0" w:firstLine="709"/>
        <w:contextualSpacing/>
        <w:rPr>
          <w:rFonts w:ascii="Times New Roman" w:hAnsi="Times New Roman" w:cs="Times New Roman"/>
          <w:b/>
          <w:color w:val="auto"/>
          <w:sz w:val="32"/>
          <w:szCs w:val="32"/>
        </w:rPr>
      </w:pPr>
      <w:bookmarkStart w:id="14" w:name="_Toc74190133"/>
      <w:r>
        <w:rPr>
          <w:rFonts w:ascii="Times New Roman" w:hAnsi="Times New Roman" w:cs="Times New Roman"/>
          <w:b/>
          <w:color w:val="auto"/>
          <w:sz w:val="32"/>
          <w:szCs w:val="32"/>
        </w:rPr>
        <w:t>3.</w:t>
      </w:r>
      <w:r w:rsidR="00C81BD8">
        <w:rPr>
          <w:rFonts w:ascii="Times New Roman" w:hAnsi="Times New Roman" w:cs="Times New Roman"/>
          <w:b/>
          <w:color w:val="auto"/>
          <w:sz w:val="32"/>
          <w:szCs w:val="32"/>
        </w:rPr>
        <w:t>2</w:t>
      </w:r>
      <w:r>
        <w:rPr>
          <w:rFonts w:ascii="Times New Roman" w:hAnsi="Times New Roman" w:cs="Times New Roman"/>
          <w:b/>
          <w:color w:val="auto"/>
          <w:sz w:val="32"/>
          <w:szCs w:val="32"/>
        </w:rPr>
        <w:t xml:space="preserve"> </w:t>
      </w:r>
      <w:r w:rsidR="00C81BD8">
        <w:rPr>
          <w:rFonts w:ascii="Times New Roman" w:hAnsi="Times New Roman" w:cs="Times New Roman"/>
          <w:b/>
          <w:color w:val="auto"/>
          <w:sz w:val="32"/>
          <w:szCs w:val="32"/>
        </w:rPr>
        <w:t>Описание процесса расчета на основе диаграммы последовательности</w:t>
      </w:r>
      <w:bookmarkEnd w:id="14"/>
    </w:p>
    <w:p w14:paraId="6681663E" w14:textId="2236E416" w:rsidR="00C81BD8" w:rsidRDefault="00C81BD8" w:rsidP="00C81BD8">
      <w:pPr>
        <w:ind w:left="0" w:firstLine="0"/>
      </w:pPr>
    </w:p>
    <w:p w14:paraId="3F1C9BE5" w14:textId="537A1050" w:rsidR="00C81BD8" w:rsidRDefault="00C81BD8" w:rsidP="00A93995">
      <w:pPr>
        <w:spacing w:line="360" w:lineRule="auto"/>
        <w:ind w:left="0" w:firstLine="709"/>
      </w:pPr>
      <w:r>
        <w:t>Диаграмма последовательности отображает взаимосвязанную работу нескольких компонентов бизнес-процесса. Они представляют собой иллюстрацию потока событий в результате использования приложения.</w:t>
      </w:r>
    </w:p>
    <w:p w14:paraId="4DF8853F" w14:textId="6B90AFC3" w:rsidR="00C81BD8" w:rsidRDefault="00A93995" w:rsidP="00A93995">
      <w:pPr>
        <w:spacing w:line="360" w:lineRule="auto"/>
        <w:ind w:left="0" w:firstLine="709"/>
      </w:pPr>
      <w:r>
        <w:t>На рисунке 3.5 изображена диаграмма последовательности расчета показателя оборачиваемости актива.</w:t>
      </w:r>
    </w:p>
    <w:p w14:paraId="2ED8E9A6" w14:textId="47958412" w:rsidR="00C81BD8" w:rsidRDefault="00C81BD8" w:rsidP="00A93995">
      <w:pPr>
        <w:spacing w:line="360" w:lineRule="auto"/>
        <w:ind w:left="0" w:firstLine="709"/>
      </w:pPr>
      <w:r>
        <w:t xml:space="preserve"> Для данного приложения можно выделить следующие компоненты:</w:t>
      </w:r>
    </w:p>
    <w:p w14:paraId="7143376E" w14:textId="70C3D874" w:rsidR="00C81BD8" w:rsidRDefault="00C81BD8" w:rsidP="004D49A6">
      <w:pPr>
        <w:pStyle w:val="a4"/>
        <w:numPr>
          <w:ilvl w:val="0"/>
          <w:numId w:val="7"/>
        </w:numPr>
        <w:spacing w:line="360" w:lineRule="auto"/>
        <w:ind w:left="0" w:firstLine="709"/>
      </w:pPr>
      <w:r>
        <w:t>Пользователь</w:t>
      </w:r>
    </w:p>
    <w:p w14:paraId="2453C9C9" w14:textId="78271813" w:rsidR="00C81BD8" w:rsidRDefault="00A93995" w:rsidP="004D49A6">
      <w:pPr>
        <w:pStyle w:val="a4"/>
        <w:numPr>
          <w:ilvl w:val="0"/>
          <w:numId w:val="7"/>
        </w:numPr>
        <w:spacing w:line="360" w:lineRule="auto"/>
        <w:ind w:left="0" w:firstLine="709"/>
      </w:pPr>
      <w:r>
        <w:t>Браузер</w:t>
      </w:r>
    </w:p>
    <w:p w14:paraId="10A19428" w14:textId="7290A391" w:rsidR="00C81BD8" w:rsidRDefault="00C81BD8" w:rsidP="004D49A6">
      <w:pPr>
        <w:pStyle w:val="a4"/>
        <w:numPr>
          <w:ilvl w:val="0"/>
          <w:numId w:val="7"/>
        </w:numPr>
        <w:spacing w:line="360" w:lineRule="auto"/>
        <w:ind w:left="0" w:firstLine="709"/>
      </w:pPr>
      <w:r>
        <w:t>Контроллер</w:t>
      </w:r>
    </w:p>
    <w:p w14:paraId="098A2A52" w14:textId="25421D2C" w:rsidR="00C81BD8" w:rsidRDefault="00C81BD8" w:rsidP="004D49A6">
      <w:pPr>
        <w:pStyle w:val="a4"/>
        <w:numPr>
          <w:ilvl w:val="0"/>
          <w:numId w:val="7"/>
        </w:numPr>
        <w:spacing w:line="360" w:lineRule="auto"/>
        <w:ind w:left="0" w:firstLine="709"/>
      </w:pPr>
      <w:r>
        <w:t>Сервис для подсчета показателей</w:t>
      </w:r>
    </w:p>
    <w:p w14:paraId="31DFE6D4" w14:textId="1A4D7781" w:rsidR="00C81BD8" w:rsidRDefault="00C81BD8" w:rsidP="004D49A6">
      <w:pPr>
        <w:pStyle w:val="a4"/>
        <w:numPr>
          <w:ilvl w:val="0"/>
          <w:numId w:val="7"/>
        </w:numPr>
        <w:spacing w:line="360" w:lineRule="auto"/>
        <w:ind w:left="0" w:firstLine="709"/>
      </w:pPr>
      <w:r>
        <w:t xml:space="preserve">База данных </w:t>
      </w:r>
    </w:p>
    <w:p w14:paraId="28EE3F12" w14:textId="20460BEE" w:rsidR="00CD11FF" w:rsidRDefault="00CD11FF" w:rsidP="00CD11FF">
      <w:pPr>
        <w:spacing w:line="360" w:lineRule="auto"/>
      </w:pPr>
    </w:p>
    <w:p w14:paraId="3A445BAA" w14:textId="0A2AFD30" w:rsidR="00CD11FF" w:rsidRDefault="00CD11FF" w:rsidP="00CD11FF">
      <w:pPr>
        <w:spacing w:line="360" w:lineRule="auto"/>
        <w:ind w:left="0" w:firstLine="0"/>
      </w:pPr>
      <w:r>
        <w:rPr>
          <w:noProof/>
        </w:rPr>
        <w:lastRenderedPageBreak/>
        <w:drawing>
          <wp:inline distT="0" distB="0" distL="0" distR="0" wp14:anchorId="7965A1C7" wp14:editId="5FC04963">
            <wp:extent cx="5940425" cy="432943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329430"/>
                    </a:xfrm>
                    <a:prstGeom prst="rect">
                      <a:avLst/>
                    </a:prstGeom>
                  </pic:spPr>
                </pic:pic>
              </a:graphicData>
            </a:graphic>
          </wp:inline>
        </w:drawing>
      </w:r>
    </w:p>
    <w:p w14:paraId="666CE27E" w14:textId="734EAC03" w:rsidR="00CD11FF" w:rsidRDefault="00CD11FF" w:rsidP="00CD11FF">
      <w:pPr>
        <w:pStyle w:val="af0"/>
        <w:ind w:left="0" w:firstLine="0"/>
        <w:jc w:val="center"/>
      </w:pPr>
      <w:r>
        <w:t>Рисунок 3.5 – Диаграмма последовательности процесса подсчета показателей</w:t>
      </w:r>
    </w:p>
    <w:p w14:paraId="2E3FD735" w14:textId="0F6CE2F1" w:rsidR="00CD11FF" w:rsidRDefault="00CD11FF" w:rsidP="00CD11FF">
      <w:pPr>
        <w:spacing w:line="360" w:lineRule="auto"/>
        <w:ind w:left="0" w:firstLine="0"/>
      </w:pPr>
    </w:p>
    <w:p w14:paraId="5985ED70" w14:textId="1BF3BC5B" w:rsidR="004739AF" w:rsidRDefault="004739AF" w:rsidP="004739AF">
      <w:pPr>
        <w:pStyle w:val="2"/>
        <w:ind w:left="0" w:firstLine="709"/>
        <w:contextualSpacing/>
        <w:rPr>
          <w:rFonts w:ascii="Times New Roman" w:hAnsi="Times New Roman" w:cs="Times New Roman"/>
          <w:b/>
          <w:color w:val="auto"/>
          <w:sz w:val="32"/>
          <w:szCs w:val="32"/>
        </w:rPr>
      </w:pPr>
      <w:bookmarkStart w:id="15" w:name="_Toc74190134"/>
      <w:r>
        <w:rPr>
          <w:rFonts w:ascii="Times New Roman" w:hAnsi="Times New Roman" w:cs="Times New Roman"/>
          <w:b/>
          <w:color w:val="auto"/>
          <w:sz w:val="32"/>
          <w:szCs w:val="32"/>
        </w:rPr>
        <w:t>3.3 Диаграмма компонентов системы</w:t>
      </w:r>
      <w:bookmarkEnd w:id="15"/>
    </w:p>
    <w:p w14:paraId="708DB44A" w14:textId="77777777" w:rsidR="004739AF" w:rsidRPr="004739AF" w:rsidRDefault="004739AF" w:rsidP="004739AF"/>
    <w:p w14:paraId="351725D0" w14:textId="07AA6871" w:rsidR="004739AF" w:rsidRPr="006711E2" w:rsidRDefault="004739AF" w:rsidP="004739AF">
      <w:pPr>
        <w:spacing w:line="360" w:lineRule="auto"/>
        <w:ind w:left="0" w:firstLine="709"/>
        <w:rPr>
          <w:szCs w:val="28"/>
        </w:rPr>
      </w:pPr>
      <w:r>
        <w:rPr>
          <w:szCs w:val="28"/>
        </w:rPr>
        <w:t>Диаграмма о</w:t>
      </w:r>
      <w:r w:rsidRPr="006711E2">
        <w:rPr>
          <w:szCs w:val="28"/>
        </w:rPr>
        <w:t>писывает особенности физического представления системы. Диаграмма компонентов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 Во многих средах разработки модуль или компонент соответствует файлу. Пунктирные стрелки, соединяющие модули, показывают отношения взаимозависимости, аналогичные тем, которые имеют место при компиляции исходных текстов программ. Основными графическими элементами диаграммы компонентов являются компоненты, интерфейсы и зависимости между ними.</w:t>
      </w:r>
    </w:p>
    <w:p w14:paraId="5F4AF42B" w14:textId="4A4565E4" w:rsidR="004739AF" w:rsidRDefault="004739AF" w:rsidP="004739AF">
      <w:pPr>
        <w:spacing w:line="360" w:lineRule="auto"/>
        <w:ind w:left="0" w:firstLine="0"/>
      </w:pPr>
      <w:r>
        <w:t>На рисунке 3.6 изображена диаграмма компонентов разработанной системы.</w:t>
      </w:r>
    </w:p>
    <w:p w14:paraId="6362BA89" w14:textId="3840F5FB" w:rsidR="005B36F3" w:rsidRDefault="005B36F3" w:rsidP="004739AF">
      <w:pPr>
        <w:spacing w:line="360" w:lineRule="auto"/>
        <w:ind w:left="0" w:firstLine="0"/>
      </w:pPr>
      <w:r>
        <w:rPr>
          <w:noProof/>
        </w:rPr>
        <w:lastRenderedPageBreak/>
        <w:drawing>
          <wp:inline distT="0" distB="0" distL="0" distR="0" wp14:anchorId="0D995BF3" wp14:editId="72D988C7">
            <wp:extent cx="5940425" cy="383540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835400"/>
                    </a:xfrm>
                    <a:prstGeom prst="rect">
                      <a:avLst/>
                    </a:prstGeom>
                  </pic:spPr>
                </pic:pic>
              </a:graphicData>
            </a:graphic>
          </wp:inline>
        </w:drawing>
      </w:r>
    </w:p>
    <w:p w14:paraId="2F295E40" w14:textId="32084477" w:rsidR="005B36F3" w:rsidRDefault="005B36F3" w:rsidP="005B36F3">
      <w:pPr>
        <w:spacing w:line="360" w:lineRule="auto"/>
        <w:ind w:left="0" w:firstLine="0"/>
        <w:jc w:val="center"/>
      </w:pPr>
      <w:r>
        <w:t>Рисунок 3.</w:t>
      </w:r>
      <w:r w:rsidRPr="005B36F3">
        <w:t>6</w:t>
      </w:r>
      <w:r>
        <w:t xml:space="preserve"> – Диаграмма компонентов системы</w:t>
      </w:r>
    </w:p>
    <w:p w14:paraId="71ABF3DE" w14:textId="7B16BEF1" w:rsidR="00BF0B67" w:rsidRDefault="00BF0B67" w:rsidP="00BF0B67">
      <w:pPr>
        <w:spacing w:line="360" w:lineRule="auto"/>
        <w:ind w:left="0" w:firstLine="0"/>
      </w:pPr>
    </w:p>
    <w:p w14:paraId="703E4C2B" w14:textId="1A562E91" w:rsidR="00BF0B67" w:rsidRDefault="00BF0B67" w:rsidP="00D03403">
      <w:pPr>
        <w:pStyle w:val="2"/>
        <w:ind w:left="0" w:firstLine="709"/>
        <w:contextualSpacing/>
        <w:rPr>
          <w:rFonts w:ascii="Times New Roman" w:hAnsi="Times New Roman" w:cs="Times New Roman"/>
          <w:b/>
          <w:color w:val="auto"/>
          <w:sz w:val="32"/>
          <w:szCs w:val="32"/>
        </w:rPr>
      </w:pPr>
      <w:bookmarkStart w:id="16" w:name="_Toc74190135"/>
      <w:r>
        <w:rPr>
          <w:rFonts w:ascii="Times New Roman" w:hAnsi="Times New Roman" w:cs="Times New Roman"/>
          <w:b/>
          <w:color w:val="auto"/>
          <w:sz w:val="32"/>
          <w:szCs w:val="32"/>
        </w:rPr>
        <w:t>3.</w:t>
      </w:r>
      <w:r w:rsidRPr="00D03403">
        <w:rPr>
          <w:rFonts w:ascii="Times New Roman" w:hAnsi="Times New Roman" w:cs="Times New Roman"/>
          <w:b/>
          <w:color w:val="auto"/>
          <w:sz w:val="32"/>
          <w:szCs w:val="32"/>
        </w:rPr>
        <w:t>4</w:t>
      </w:r>
      <w:r>
        <w:rPr>
          <w:rFonts w:ascii="Times New Roman" w:hAnsi="Times New Roman" w:cs="Times New Roman"/>
          <w:b/>
          <w:color w:val="auto"/>
          <w:sz w:val="32"/>
          <w:szCs w:val="32"/>
        </w:rPr>
        <w:t xml:space="preserve"> Диаграмма разверт</w:t>
      </w:r>
      <w:r w:rsidR="00D03403">
        <w:rPr>
          <w:rFonts w:ascii="Times New Roman" w:hAnsi="Times New Roman" w:cs="Times New Roman"/>
          <w:b/>
          <w:color w:val="auto"/>
          <w:sz w:val="32"/>
          <w:szCs w:val="32"/>
        </w:rPr>
        <w:t>ывания</w:t>
      </w:r>
      <w:r>
        <w:rPr>
          <w:rFonts w:ascii="Times New Roman" w:hAnsi="Times New Roman" w:cs="Times New Roman"/>
          <w:b/>
          <w:color w:val="auto"/>
          <w:sz w:val="32"/>
          <w:szCs w:val="32"/>
        </w:rPr>
        <w:t xml:space="preserve"> системы</w:t>
      </w:r>
      <w:bookmarkEnd w:id="16"/>
    </w:p>
    <w:p w14:paraId="774541BF" w14:textId="77777777" w:rsidR="00D03403" w:rsidRPr="00D03403" w:rsidRDefault="00D03403" w:rsidP="00D03403"/>
    <w:p w14:paraId="69AB27C1" w14:textId="77777777" w:rsidR="00D03403" w:rsidRPr="006711E2" w:rsidRDefault="00D03403" w:rsidP="00D03403">
      <w:pPr>
        <w:spacing w:after="0" w:line="360" w:lineRule="auto"/>
        <w:ind w:left="0" w:firstLine="709"/>
        <w:jc w:val="both"/>
        <w:rPr>
          <w:szCs w:val="28"/>
        </w:rPr>
      </w:pPr>
      <w:r w:rsidRPr="006711E2">
        <w:rPr>
          <w:szCs w:val="28"/>
        </w:rPr>
        <w:t>Диаграмма развертывания предназначена для визуализации элементов и компонентов программы, существующих лишь на этапе ее исполнения (</w:t>
      </w:r>
      <w:proofErr w:type="spellStart"/>
      <w:r w:rsidRPr="006711E2">
        <w:rPr>
          <w:szCs w:val="28"/>
        </w:rPr>
        <w:t>runtime</w:t>
      </w:r>
      <w:proofErr w:type="spellEnd"/>
      <w:r w:rsidRPr="006711E2">
        <w:rPr>
          <w:szCs w:val="28"/>
        </w:rPr>
        <w:t>). При этом представляются только компоненты-экземпляры программы, являющиеся исполнимыми файлами или динамическими библиотеками. Те компоненты, которые не используются на этапе исполнения, на диаграмме развертывания не показываются. </w:t>
      </w:r>
    </w:p>
    <w:p w14:paraId="16250BBF" w14:textId="264A7964" w:rsidR="00D03403" w:rsidRDefault="00D03403" w:rsidP="00D03403">
      <w:pPr>
        <w:spacing w:after="0" w:line="360" w:lineRule="auto"/>
        <w:ind w:left="0" w:firstLine="709"/>
      </w:pPr>
      <w:r>
        <w:t>На рисунке 3.7 изображена диаграмма развертывания разработанной системы.</w:t>
      </w:r>
    </w:p>
    <w:p w14:paraId="32A81119" w14:textId="77777777" w:rsidR="00BF0B67" w:rsidRDefault="00BF0B67" w:rsidP="00BF0B67">
      <w:pPr>
        <w:spacing w:line="360" w:lineRule="auto"/>
        <w:ind w:left="0" w:firstLine="0"/>
      </w:pPr>
    </w:p>
    <w:p w14:paraId="5906F5BC" w14:textId="7969905D" w:rsidR="00BF0B67" w:rsidRDefault="00D03403" w:rsidP="005B36F3">
      <w:pPr>
        <w:spacing w:line="360" w:lineRule="auto"/>
        <w:ind w:left="0" w:firstLine="0"/>
        <w:jc w:val="center"/>
        <w:rPr>
          <w:lang w:val="en-US"/>
        </w:rPr>
      </w:pPr>
      <w:r>
        <w:rPr>
          <w:noProof/>
        </w:rPr>
        <w:lastRenderedPageBreak/>
        <w:drawing>
          <wp:inline distT="0" distB="0" distL="0" distR="0" wp14:anchorId="61D43A71" wp14:editId="3C628F6E">
            <wp:extent cx="5940425" cy="438150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381500"/>
                    </a:xfrm>
                    <a:prstGeom prst="rect">
                      <a:avLst/>
                    </a:prstGeom>
                  </pic:spPr>
                </pic:pic>
              </a:graphicData>
            </a:graphic>
          </wp:inline>
        </w:drawing>
      </w:r>
    </w:p>
    <w:p w14:paraId="41829D5B" w14:textId="4F144A65" w:rsidR="00D03403" w:rsidRDefault="00D03403" w:rsidP="00D03403">
      <w:pPr>
        <w:spacing w:line="360" w:lineRule="auto"/>
        <w:ind w:left="0" w:firstLine="0"/>
        <w:jc w:val="center"/>
      </w:pPr>
      <w:r>
        <w:t>Рисунок 3.7 – Диаграмма развертывания системы</w:t>
      </w:r>
    </w:p>
    <w:p w14:paraId="08F7ED5B" w14:textId="7994C04E" w:rsidR="00C7741A" w:rsidRPr="00C7741A" w:rsidRDefault="00C7741A" w:rsidP="00C7741A">
      <w:pPr>
        <w:pStyle w:val="af0"/>
        <w:ind w:left="0" w:firstLine="0"/>
        <w:rPr>
          <w:b/>
          <w:bCs/>
          <w:sz w:val="32"/>
          <w:szCs w:val="32"/>
        </w:rPr>
      </w:pPr>
    </w:p>
    <w:p w14:paraId="1ED6927C" w14:textId="165E6893" w:rsidR="00C7741A" w:rsidRDefault="00C7741A" w:rsidP="00C7741A">
      <w:pPr>
        <w:pStyle w:val="2"/>
        <w:ind w:left="0" w:firstLine="709"/>
        <w:contextualSpacing/>
        <w:rPr>
          <w:rFonts w:ascii="Times New Roman" w:hAnsi="Times New Roman" w:cs="Times New Roman"/>
          <w:b/>
          <w:color w:val="auto"/>
          <w:sz w:val="32"/>
          <w:szCs w:val="32"/>
        </w:rPr>
      </w:pPr>
      <w:bookmarkStart w:id="17" w:name="_Toc74190136"/>
      <w:r>
        <w:rPr>
          <w:rFonts w:ascii="Times New Roman" w:hAnsi="Times New Roman" w:cs="Times New Roman"/>
          <w:b/>
          <w:color w:val="auto"/>
          <w:sz w:val="32"/>
          <w:szCs w:val="32"/>
        </w:rPr>
        <w:t xml:space="preserve">3.5 </w:t>
      </w:r>
      <w:r w:rsidRPr="00C7741A">
        <w:rPr>
          <w:rFonts w:ascii="Times New Roman" w:hAnsi="Times New Roman" w:cs="Times New Roman"/>
          <w:b/>
          <w:color w:val="auto"/>
          <w:sz w:val="32"/>
          <w:szCs w:val="32"/>
        </w:rPr>
        <w:t>Диаграмма состояния объектов</w:t>
      </w:r>
      <w:bookmarkEnd w:id="17"/>
    </w:p>
    <w:p w14:paraId="14744550" w14:textId="77777777" w:rsidR="00C7741A" w:rsidRPr="00C7741A" w:rsidRDefault="00C7741A" w:rsidP="00C7741A">
      <w:pPr>
        <w:pStyle w:val="af0"/>
        <w:ind w:left="709" w:firstLine="0"/>
        <w:rPr>
          <w:b/>
          <w:bCs/>
        </w:rPr>
      </w:pPr>
    </w:p>
    <w:p w14:paraId="247FFFDE" w14:textId="2CE1026D" w:rsidR="000D2D5E" w:rsidRDefault="00277E27" w:rsidP="00C7741A">
      <w:pPr>
        <w:spacing w:after="0" w:line="360" w:lineRule="auto"/>
        <w:ind w:left="0" w:firstLine="709"/>
      </w:pPr>
      <w:r>
        <w:t>Диаграмма состояния объектов показывает изменения состояния объектов в контексте определенного действия. В качестве изучаемой ситуации была выбрана блокировка и разблокировка пользователя администратором системы.</w:t>
      </w:r>
      <w:r w:rsidR="000F017D">
        <w:t xml:space="preserve"> Диаграмма состояния объектов изображена на рисунке 3.8.</w:t>
      </w:r>
    </w:p>
    <w:p w14:paraId="183156B5" w14:textId="2F01C3F6" w:rsidR="00277E27" w:rsidRDefault="000F017D" w:rsidP="000F017D">
      <w:pPr>
        <w:spacing w:line="360" w:lineRule="auto"/>
        <w:ind w:left="0" w:firstLine="0"/>
        <w:jc w:val="center"/>
      </w:pPr>
      <w:r>
        <w:rPr>
          <w:noProof/>
        </w:rPr>
        <w:lastRenderedPageBreak/>
        <w:drawing>
          <wp:inline distT="0" distB="0" distL="0" distR="0" wp14:anchorId="71C78B6E" wp14:editId="46050D13">
            <wp:extent cx="5940425" cy="437070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370705"/>
                    </a:xfrm>
                    <a:prstGeom prst="rect">
                      <a:avLst/>
                    </a:prstGeom>
                  </pic:spPr>
                </pic:pic>
              </a:graphicData>
            </a:graphic>
          </wp:inline>
        </w:drawing>
      </w:r>
    </w:p>
    <w:p w14:paraId="38C87874" w14:textId="279DA931" w:rsidR="000F017D" w:rsidRDefault="000F017D" w:rsidP="000F017D">
      <w:pPr>
        <w:spacing w:line="360" w:lineRule="auto"/>
        <w:ind w:left="0" w:firstLine="0"/>
        <w:jc w:val="center"/>
      </w:pPr>
      <w:r>
        <w:t>Рисунок 3.8 – Диаграмма состояния объектов</w:t>
      </w:r>
    </w:p>
    <w:p w14:paraId="3A4D0BBF" w14:textId="01A38319" w:rsidR="000F017D" w:rsidRDefault="000F017D" w:rsidP="000F017D">
      <w:pPr>
        <w:spacing w:line="360" w:lineRule="auto"/>
        <w:ind w:left="0" w:firstLine="0"/>
        <w:jc w:val="center"/>
      </w:pPr>
    </w:p>
    <w:p w14:paraId="1E688CE7" w14:textId="10CB1656" w:rsidR="00A74EEC" w:rsidRDefault="00A74EEC" w:rsidP="00A74EEC">
      <w:pPr>
        <w:pStyle w:val="2"/>
        <w:ind w:left="0" w:firstLine="709"/>
        <w:contextualSpacing/>
        <w:rPr>
          <w:rFonts w:ascii="Times New Roman" w:hAnsi="Times New Roman" w:cs="Times New Roman"/>
          <w:b/>
          <w:color w:val="auto"/>
          <w:sz w:val="32"/>
          <w:szCs w:val="32"/>
        </w:rPr>
      </w:pPr>
      <w:bookmarkStart w:id="18" w:name="_Toc74190137"/>
      <w:r>
        <w:rPr>
          <w:rFonts w:ascii="Times New Roman" w:hAnsi="Times New Roman" w:cs="Times New Roman"/>
          <w:b/>
          <w:color w:val="auto"/>
          <w:sz w:val="32"/>
          <w:szCs w:val="32"/>
        </w:rPr>
        <w:t xml:space="preserve">3.6 </w:t>
      </w:r>
      <w:r w:rsidRPr="00C7741A">
        <w:rPr>
          <w:rFonts w:ascii="Times New Roman" w:hAnsi="Times New Roman" w:cs="Times New Roman"/>
          <w:b/>
          <w:color w:val="auto"/>
          <w:sz w:val="32"/>
          <w:szCs w:val="32"/>
        </w:rPr>
        <w:t>Диаграмм</w:t>
      </w:r>
      <w:r>
        <w:rPr>
          <w:rFonts w:ascii="Times New Roman" w:hAnsi="Times New Roman" w:cs="Times New Roman"/>
          <w:b/>
          <w:color w:val="auto"/>
          <w:sz w:val="32"/>
          <w:szCs w:val="32"/>
        </w:rPr>
        <w:t>ы</w:t>
      </w:r>
      <w:r w:rsidRPr="00C7741A">
        <w:rPr>
          <w:rFonts w:ascii="Times New Roman" w:hAnsi="Times New Roman" w:cs="Times New Roman"/>
          <w:b/>
          <w:color w:val="auto"/>
          <w:sz w:val="32"/>
          <w:szCs w:val="32"/>
        </w:rPr>
        <w:t xml:space="preserve"> </w:t>
      </w:r>
      <w:r>
        <w:rPr>
          <w:rFonts w:ascii="Times New Roman" w:hAnsi="Times New Roman" w:cs="Times New Roman"/>
          <w:b/>
          <w:color w:val="auto"/>
          <w:sz w:val="32"/>
          <w:szCs w:val="32"/>
        </w:rPr>
        <w:t>классов</w:t>
      </w:r>
      <w:bookmarkEnd w:id="18"/>
    </w:p>
    <w:p w14:paraId="5A248A87" w14:textId="77777777" w:rsidR="00A74EEC" w:rsidRPr="00A74EEC" w:rsidRDefault="00A74EEC" w:rsidP="00A74EEC"/>
    <w:p w14:paraId="1E3CD110" w14:textId="2D0257D3" w:rsidR="00A74EEC" w:rsidRDefault="00A74EEC" w:rsidP="00A74EEC">
      <w:pPr>
        <w:spacing w:after="0" w:line="360" w:lineRule="auto"/>
        <w:ind w:left="0" w:firstLine="709"/>
        <w:rPr>
          <w:szCs w:val="28"/>
        </w:rPr>
      </w:pPr>
      <w:r w:rsidRPr="006711E2">
        <w:rPr>
          <w:szCs w:val="28"/>
        </w:rPr>
        <w:t>Диаграмма классов служит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(поля, методы) и типы отношений (наследование, реализация интерфейсов). На данной диаграмме не указывается информация о временных аспектах функционирования системы. С этой точки зрения диаграмма классов является дальнейшим развитием концептуальной модели проектируемой системы. На этом этапе принципиально знание ООП подхода и паттернов проектирования.</w:t>
      </w:r>
    </w:p>
    <w:p w14:paraId="4DEFF778" w14:textId="190BA9CB" w:rsidR="00A25775" w:rsidRDefault="00A25775" w:rsidP="00A74EEC">
      <w:pPr>
        <w:spacing w:after="0" w:line="360" w:lineRule="auto"/>
        <w:ind w:left="0" w:firstLine="709"/>
        <w:rPr>
          <w:szCs w:val="28"/>
        </w:rPr>
      </w:pPr>
      <w:r>
        <w:rPr>
          <w:szCs w:val="28"/>
        </w:rPr>
        <w:lastRenderedPageBreak/>
        <w:t>Основная бизнес-логика работы приложения завязана на взаимодействии между сервисами приложения и репозиториями, которые содержат все методы доступа к таблице связанной сущности в базе данных.</w:t>
      </w:r>
    </w:p>
    <w:p w14:paraId="6F7D9467" w14:textId="0AAA5AB9" w:rsidR="00A25775" w:rsidRPr="00A25775" w:rsidRDefault="00A25775" w:rsidP="00A74EEC">
      <w:pPr>
        <w:spacing w:after="0" w:line="360" w:lineRule="auto"/>
        <w:ind w:left="0" w:firstLine="709"/>
        <w:rPr>
          <w:szCs w:val="28"/>
        </w:rPr>
      </w:pPr>
      <w:r>
        <w:rPr>
          <w:szCs w:val="28"/>
        </w:rPr>
        <w:t xml:space="preserve">Все репозитории системы наследуются от </w:t>
      </w:r>
      <w:proofErr w:type="spellStart"/>
      <w:r>
        <w:rPr>
          <w:szCs w:val="28"/>
          <w:lang w:val="en-US"/>
        </w:rPr>
        <w:t>JpaRepository</w:t>
      </w:r>
      <w:proofErr w:type="spellEnd"/>
      <w:r>
        <w:rPr>
          <w:szCs w:val="28"/>
        </w:rPr>
        <w:t>, предоставляющий основные</w:t>
      </w:r>
      <w:r w:rsidRPr="00A25775">
        <w:rPr>
          <w:szCs w:val="28"/>
        </w:rPr>
        <w:t xml:space="preserve"> </w:t>
      </w:r>
      <w:r>
        <w:rPr>
          <w:szCs w:val="28"/>
        </w:rPr>
        <w:t>методы доступа к данным. В случае, если на репозиторий нужно добавить дополнительную логику, при помощи специального синтаксиса в названии метода, можно добавлять различные реализации взаимодействия в БД.</w:t>
      </w:r>
      <w:r>
        <w:rPr>
          <w:szCs w:val="28"/>
        </w:rPr>
        <w:br/>
      </w:r>
    </w:p>
    <w:p w14:paraId="1638E837" w14:textId="73FA9D80" w:rsidR="00A74EEC" w:rsidRDefault="0065358E" w:rsidP="0065358E">
      <w:pPr>
        <w:spacing w:after="0" w:line="360" w:lineRule="auto"/>
        <w:ind w:left="0" w:firstLine="0"/>
        <w:jc w:val="center"/>
      </w:pPr>
      <w:r>
        <w:rPr>
          <w:noProof/>
        </w:rPr>
        <w:drawing>
          <wp:inline distT="0" distB="0" distL="0" distR="0" wp14:anchorId="683D7017" wp14:editId="78B71E38">
            <wp:extent cx="5940425" cy="3343275"/>
            <wp:effectExtent l="0" t="0" r="317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43275"/>
                    </a:xfrm>
                    <a:prstGeom prst="rect">
                      <a:avLst/>
                    </a:prstGeom>
                  </pic:spPr>
                </pic:pic>
              </a:graphicData>
            </a:graphic>
          </wp:inline>
        </w:drawing>
      </w:r>
    </w:p>
    <w:p w14:paraId="75D94072" w14:textId="25C5B6CB" w:rsidR="0065358E" w:rsidRPr="00A25775" w:rsidRDefault="0065358E" w:rsidP="0065358E">
      <w:pPr>
        <w:spacing w:line="360" w:lineRule="auto"/>
        <w:ind w:left="0" w:firstLine="0"/>
        <w:jc w:val="center"/>
      </w:pPr>
      <w:r>
        <w:t>Рисунок 3.</w:t>
      </w:r>
      <w:r w:rsidRPr="00A25775">
        <w:t>9</w:t>
      </w:r>
      <w:r>
        <w:t xml:space="preserve"> – </w:t>
      </w:r>
      <w:r w:rsidR="00A25775">
        <w:t>Диаграмма классов репозиториев и связанных с ними сервисами</w:t>
      </w:r>
    </w:p>
    <w:p w14:paraId="4C707C0F" w14:textId="12542D4F" w:rsidR="00A25775" w:rsidRPr="00B613A9" w:rsidRDefault="00A25775" w:rsidP="00A25775">
      <w:pPr>
        <w:spacing w:after="0" w:line="360" w:lineRule="auto"/>
        <w:ind w:left="0" w:firstLine="0"/>
      </w:pPr>
    </w:p>
    <w:p w14:paraId="425AEBB8" w14:textId="1BE1765E" w:rsidR="00A25775" w:rsidRDefault="00A25775" w:rsidP="0031230F">
      <w:pPr>
        <w:spacing w:after="0" w:line="360" w:lineRule="auto"/>
        <w:ind w:left="0" w:firstLine="709"/>
      </w:pPr>
      <w:r>
        <w:t>На рисунке 3.10 представлена диаграмма классов-моделей. Моде</w:t>
      </w:r>
      <w:r w:rsidR="0031230F">
        <w:t xml:space="preserve">ли представляют собой отражение данных, хранящихся в базе данных. При помощи специальных аннотаций </w:t>
      </w:r>
      <w:r w:rsidR="0031230F">
        <w:rPr>
          <w:lang w:val="en-US"/>
        </w:rPr>
        <w:t>Hibernate</w:t>
      </w:r>
      <w:r w:rsidR="0031230F" w:rsidRPr="0031230F">
        <w:t xml:space="preserve"> </w:t>
      </w:r>
      <w:r w:rsidR="0031230F">
        <w:t>каждое поле модели соотносится с колонкой на таблице в БД, а каждая модель – с таблицей.</w:t>
      </w:r>
    </w:p>
    <w:p w14:paraId="3386A740" w14:textId="08A4D6A0" w:rsidR="0031230F" w:rsidRDefault="0031230F" w:rsidP="0031230F">
      <w:pPr>
        <w:spacing w:after="0" w:line="360" w:lineRule="auto"/>
        <w:ind w:left="0" w:firstLine="709"/>
      </w:pPr>
      <w:r>
        <w:t xml:space="preserve">В данном приложении основными моделями являются </w:t>
      </w:r>
      <w:r>
        <w:rPr>
          <w:lang w:val="en-US"/>
        </w:rPr>
        <w:t>User</w:t>
      </w:r>
      <w:r w:rsidRPr="0031230F">
        <w:t xml:space="preserve"> </w:t>
      </w:r>
      <w:r>
        <w:t xml:space="preserve">и </w:t>
      </w:r>
      <w:proofErr w:type="spellStart"/>
      <w:r>
        <w:rPr>
          <w:lang w:val="en-US"/>
        </w:rPr>
        <w:t>ResultLog</w:t>
      </w:r>
      <w:proofErr w:type="spellEnd"/>
      <w:r>
        <w:t>.</w:t>
      </w:r>
    </w:p>
    <w:p w14:paraId="1D364ADF" w14:textId="6FE10F7D" w:rsidR="0031230F" w:rsidRPr="0031230F" w:rsidRDefault="0031230F" w:rsidP="0031230F">
      <w:pPr>
        <w:spacing w:after="0" w:line="360" w:lineRule="auto"/>
        <w:ind w:left="0" w:firstLine="709"/>
      </w:pPr>
      <w:r>
        <w:lastRenderedPageBreak/>
        <w:t xml:space="preserve">Модель </w:t>
      </w:r>
      <w:r>
        <w:rPr>
          <w:lang w:val="en-US"/>
        </w:rPr>
        <w:t>User</w:t>
      </w:r>
      <w:r w:rsidRPr="0031230F">
        <w:t xml:space="preserve"> </w:t>
      </w:r>
      <w:r>
        <w:t xml:space="preserve">отражает абстрактного пользователя системы, а </w:t>
      </w:r>
      <w:proofErr w:type="spellStart"/>
      <w:r>
        <w:rPr>
          <w:lang w:val="en-US"/>
        </w:rPr>
        <w:t>ResultLog</w:t>
      </w:r>
      <w:proofErr w:type="spellEnd"/>
      <w:r w:rsidRPr="0031230F">
        <w:t xml:space="preserve"> </w:t>
      </w:r>
      <w:r>
        <w:t>–</w:t>
      </w:r>
      <w:r w:rsidRPr="0031230F">
        <w:t xml:space="preserve"> </w:t>
      </w:r>
      <w:r>
        <w:t>аудит данные системы.</w:t>
      </w:r>
      <w:r w:rsidRPr="0031230F">
        <w:t xml:space="preserve"> </w:t>
      </w:r>
      <w:r>
        <w:t xml:space="preserve">Модели </w:t>
      </w:r>
      <w:proofErr w:type="spellStart"/>
      <w:r>
        <w:rPr>
          <w:lang w:val="en-US"/>
        </w:rPr>
        <w:t>UserStatus</w:t>
      </w:r>
      <w:proofErr w:type="spellEnd"/>
      <w:r w:rsidRPr="0031230F">
        <w:t xml:space="preserve"> </w:t>
      </w:r>
      <w:r>
        <w:t xml:space="preserve">и </w:t>
      </w:r>
      <w:r>
        <w:rPr>
          <w:lang w:val="en-US"/>
        </w:rPr>
        <w:t>Role</w:t>
      </w:r>
      <w:r w:rsidRPr="0031230F">
        <w:t xml:space="preserve"> </w:t>
      </w:r>
      <w:r>
        <w:t>являются моделями-справочниками, хранящими подробную информацию о связанной сущности.</w:t>
      </w:r>
    </w:p>
    <w:p w14:paraId="1D965EA9" w14:textId="77777777" w:rsidR="0031230F" w:rsidRPr="0031230F" w:rsidRDefault="0031230F" w:rsidP="00A25775">
      <w:pPr>
        <w:spacing w:after="0" w:line="360" w:lineRule="auto"/>
        <w:ind w:left="0" w:firstLine="0"/>
      </w:pPr>
    </w:p>
    <w:p w14:paraId="43FF8683" w14:textId="18500962" w:rsidR="00A25775" w:rsidRDefault="00A25775" w:rsidP="0065358E">
      <w:pPr>
        <w:spacing w:after="0" w:line="360" w:lineRule="auto"/>
        <w:ind w:left="0" w:firstLine="0"/>
        <w:jc w:val="center"/>
      </w:pPr>
      <w:r>
        <w:rPr>
          <w:noProof/>
        </w:rPr>
        <w:drawing>
          <wp:inline distT="0" distB="0" distL="0" distR="0" wp14:anchorId="3ABB6388" wp14:editId="76B23749">
            <wp:extent cx="4810125" cy="448375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5712" cy="4488959"/>
                    </a:xfrm>
                    <a:prstGeom prst="rect">
                      <a:avLst/>
                    </a:prstGeom>
                  </pic:spPr>
                </pic:pic>
              </a:graphicData>
            </a:graphic>
          </wp:inline>
        </w:drawing>
      </w:r>
    </w:p>
    <w:p w14:paraId="5B1E2D92" w14:textId="23374C19" w:rsidR="00A25775" w:rsidRPr="00A25775" w:rsidRDefault="00A25775" w:rsidP="00A25775">
      <w:pPr>
        <w:spacing w:line="360" w:lineRule="auto"/>
        <w:ind w:left="0" w:firstLine="0"/>
        <w:jc w:val="center"/>
      </w:pPr>
      <w:r>
        <w:t>Рисунок 3.10 – Диаграмма классов моделей</w:t>
      </w:r>
    </w:p>
    <w:p w14:paraId="5184AAA0" w14:textId="2CB0E433" w:rsidR="00A25775" w:rsidRDefault="00A25775" w:rsidP="0031230F">
      <w:pPr>
        <w:spacing w:after="0" w:line="360" w:lineRule="auto"/>
        <w:ind w:left="0" w:firstLine="0"/>
      </w:pPr>
    </w:p>
    <w:p w14:paraId="192F543E" w14:textId="6DA70D60" w:rsidR="0031230F" w:rsidRPr="0031230F" w:rsidRDefault="0031230F" w:rsidP="0031230F">
      <w:pPr>
        <w:spacing w:after="0" w:line="360" w:lineRule="auto"/>
        <w:ind w:left="0" w:firstLine="709"/>
      </w:pPr>
      <w:r>
        <w:t xml:space="preserve">На рисунке 3.11 изображена классовая диаграмма контроллеров и связанных с ними сервисами. Следует обратить внимание, что контроллеры завязываться на интерфейсы сервисов. Это связанно с тем, что контроллеры используют </w:t>
      </w:r>
      <w:r>
        <w:rPr>
          <w:lang w:val="en-US"/>
        </w:rPr>
        <w:t>IoC</w:t>
      </w:r>
      <w:r w:rsidRPr="0031230F">
        <w:t xml:space="preserve"> </w:t>
      </w:r>
      <w:r>
        <w:t>контейнеры для получения нужных сервисов</w:t>
      </w:r>
      <w:r w:rsidR="00651E0F">
        <w:t xml:space="preserve">. </w:t>
      </w:r>
    </w:p>
    <w:p w14:paraId="5B661818" w14:textId="7843C718" w:rsidR="0031230F" w:rsidRDefault="0031230F" w:rsidP="0065358E">
      <w:pPr>
        <w:spacing w:after="0" w:line="360" w:lineRule="auto"/>
        <w:ind w:left="0" w:firstLine="0"/>
        <w:jc w:val="center"/>
      </w:pPr>
      <w:r>
        <w:rPr>
          <w:noProof/>
        </w:rPr>
        <w:lastRenderedPageBreak/>
        <w:drawing>
          <wp:inline distT="0" distB="0" distL="0" distR="0" wp14:anchorId="598F3753" wp14:editId="0EF4C48E">
            <wp:extent cx="5940425" cy="5915660"/>
            <wp:effectExtent l="0" t="0" r="317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5915660"/>
                    </a:xfrm>
                    <a:prstGeom prst="rect">
                      <a:avLst/>
                    </a:prstGeom>
                  </pic:spPr>
                </pic:pic>
              </a:graphicData>
            </a:graphic>
          </wp:inline>
        </w:drawing>
      </w:r>
    </w:p>
    <w:p w14:paraId="059402BF" w14:textId="55BF7323" w:rsidR="0031230F" w:rsidRPr="00A25775" w:rsidRDefault="0031230F" w:rsidP="0031230F">
      <w:pPr>
        <w:spacing w:line="360" w:lineRule="auto"/>
        <w:ind w:left="0" w:firstLine="0"/>
        <w:jc w:val="center"/>
      </w:pPr>
      <w:r>
        <w:t>Рисунок 3.10 – Диаграмма классов контроллеров и связанных с ними сервисами</w:t>
      </w:r>
    </w:p>
    <w:p w14:paraId="5B39DFA6" w14:textId="4B36F361" w:rsidR="0031230F" w:rsidRDefault="0031230F" w:rsidP="0065358E">
      <w:pPr>
        <w:spacing w:after="0" w:line="360" w:lineRule="auto"/>
        <w:ind w:left="0" w:firstLine="0"/>
        <w:jc w:val="center"/>
      </w:pPr>
    </w:p>
    <w:p w14:paraId="1623AAAE" w14:textId="5A9DAFB0" w:rsidR="00B613A9" w:rsidRDefault="00B613A9" w:rsidP="0065358E">
      <w:pPr>
        <w:spacing w:after="0" w:line="360" w:lineRule="auto"/>
        <w:ind w:left="0" w:firstLine="0"/>
        <w:jc w:val="center"/>
      </w:pPr>
    </w:p>
    <w:p w14:paraId="6E69CFD9" w14:textId="6C579AA9" w:rsidR="00B613A9" w:rsidRDefault="00B613A9" w:rsidP="0065358E">
      <w:pPr>
        <w:spacing w:after="0" w:line="360" w:lineRule="auto"/>
        <w:ind w:left="0" w:firstLine="0"/>
        <w:jc w:val="center"/>
      </w:pPr>
    </w:p>
    <w:p w14:paraId="77D535B5" w14:textId="497A6BBF" w:rsidR="00B613A9" w:rsidRDefault="00B613A9" w:rsidP="0065358E">
      <w:pPr>
        <w:spacing w:after="0" w:line="360" w:lineRule="auto"/>
        <w:ind w:left="0" w:firstLine="0"/>
        <w:jc w:val="center"/>
      </w:pPr>
    </w:p>
    <w:p w14:paraId="78845620" w14:textId="07E8FE5E" w:rsidR="00B613A9" w:rsidRDefault="00B613A9" w:rsidP="0065358E">
      <w:pPr>
        <w:spacing w:after="0" w:line="360" w:lineRule="auto"/>
        <w:ind w:left="0" w:firstLine="0"/>
        <w:jc w:val="center"/>
      </w:pPr>
    </w:p>
    <w:p w14:paraId="10730FA1" w14:textId="292B3ECC" w:rsidR="00B613A9" w:rsidRDefault="00B613A9" w:rsidP="0065358E">
      <w:pPr>
        <w:spacing w:after="0" w:line="360" w:lineRule="auto"/>
        <w:ind w:left="0" w:firstLine="0"/>
        <w:jc w:val="center"/>
      </w:pPr>
    </w:p>
    <w:p w14:paraId="7B14F17F" w14:textId="6D8189B9" w:rsidR="00B613A9" w:rsidRDefault="00B613A9" w:rsidP="0065358E">
      <w:pPr>
        <w:spacing w:after="0" w:line="360" w:lineRule="auto"/>
        <w:ind w:left="0" w:firstLine="0"/>
        <w:jc w:val="center"/>
      </w:pPr>
    </w:p>
    <w:p w14:paraId="1D8D7053" w14:textId="561AEC34" w:rsidR="00B613A9" w:rsidRDefault="00B613A9" w:rsidP="0065358E">
      <w:pPr>
        <w:spacing w:after="0" w:line="360" w:lineRule="auto"/>
        <w:ind w:left="0" w:firstLine="0"/>
        <w:jc w:val="center"/>
      </w:pPr>
    </w:p>
    <w:p w14:paraId="1A88159A" w14:textId="4C3923ED" w:rsidR="00B613A9" w:rsidRDefault="00B613A9" w:rsidP="00B613A9">
      <w:pPr>
        <w:pStyle w:val="1"/>
        <w:numPr>
          <w:ilvl w:val="0"/>
          <w:numId w:val="8"/>
        </w:numPr>
        <w:jc w:val="center"/>
        <w:rPr>
          <w:sz w:val="36"/>
          <w:szCs w:val="36"/>
        </w:rPr>
      </w:pPr>
      <w:bookmarkStart w:id="19" w:name="_Toc74190138"/>
      <w:r>
        <w:rPr>
          <w:sz w:val="36"/>
          <w:szCs w:val="36"/>
        </w:rPr>
        <w:lastRenderedPageBreak/>
        <w:t>Информационная модель системы</w:t>
      </w:r>
      <w:bookmarkEnd w:id="19"/>
    </w:p>
    <w:p w14:paraId="3F8EEBC2" w14:textId="68F73D60" w:rsidR="007B2738" w:rsidRDefault="007B2738" w:rsidP="007B2738"/>
    <w:p w14:paraId="6FFA8C26" w14:textId="3F60124C" w:rsidR="007B2738" w:rsidRDefault="007B2738" w:rsidP="00D24A9E">
      <w:pPr>
        <w:spacing w:line="360" w:lineRule="auto"/>
        <w:ind w:left="0"/>
      </w:pPr>
      <w:r>
        <w:t>Информационной модель разработанной системы состоит из 4 элементов:</w:t>
      </w:r>
    </w:p>
    <w:p w14:paraId="63AABD42" w14:textId="58257D2C" w:rsidR="007B2738" w:rsidRDefault="007B2738" w:rsidP="00D24A9E">
      <w:pPr>
        <w:pStyle w:val="a4"/>
        <w:numPr>
          <w:ilvl w:val="0"/>
          <w:numId w:val="9"/>
        </w:numPr>
        <w:spacing w:line="360" w:lineRule="auto"/>
      </w:pPr>
      <w:r>
        <w:t xml:space="preserve">Аудит информация о проведенных операциях </w:t>
      </w:r>
      <w:r w:rsidRPr="007B2738">
        <w:t>(</w:t>
      </w:r>
      <w:r>
        <w:t xml:space="preserve">таблица </w:t>
      </w:r>
      <w:r>
        <w:rPr>
          <w:lang w:val="en-US"/>
        </w:rPr>
        <w:t>result</w:t>
      </w:r>
      <w:r w:rsidRPr="007B2738">
        <w:t>_</w:t>
      </w:r>
      <w:r>
        <w:rPr>
          <w:lang w:val="en-US"/>
        </w:rPr>
        <w:t>logs</w:t>
      </w:r>
      <w:r w:rsidRPr="007B2738">
        <w:t>)</w:t>
      </w:r>
    </w:p>
    <w:p w14:paraId="1D597015" w14:textId="4F204953" w:rsidR="007B2738" w:rsidRPr="007B2738" w:rsidRDefault="007B2738" w:rsidP="00D24A9E">
      <w:pPr>
        <w:pStyle w:val="a4"/>
        <w:numPr>
          <w:ilvl w:val="0"/>
          <w:numId w:val="9"/>
        </w:numPr>
        <w:spacing w:line="360" w:lineRule="auto"/>
      </w:pPr>
      <w:r>
        <w:t xml:space="preserve">Пользователи (таблица </w:t>
      </w:r>
      <w:r>
        <w:rPr>
          <w:lang w:val="en-US"/>
        </w:rPr>
        <w:t>users)</w:t>
      </w:r>
    </w:p>
    <w:p w14:paraId="35159742" w14:textId="7E09E1A9" w:rsidR="007B2738" w:rsidRDefault="007B2738" w:rsidP="00D24A9E">
      <w:pPr>
        <w:pStyle w:val="a4"/>
        <w:numPr>
          <w:ilvl w:val="0"/>
          <w:numId w:val="9"/>
        </w:numPr>
        <w:spacing w:line="360" w:lineRule="auto"/>
      </w:pPr>
      <w:r>
        <w:t xml:space="preserve">Доступные статусы пользователей (таблица </w:t>
      </w:r>
      <w:r>
        <w:rPr>
          <w:lang w:val="en-US"/>
        </w:rPr>
        <w:t>user</w:t>
      </w:r>
      <w:r w:rsidRPr="007B2738">
        <w:t>_</w:t>
      </w:r>
      <w:r>
        <w:rPr>
          <w:lang w:val="en-US"/>
        </w:rPr>
        <w:t>statuses</w:t>
      </w:r>
      <w:r w:rsidRPr="007B2738">
        <w:t>)</w:t>
      </w:r>
    </w:p>
    <w:p w14:paraId="2D9166B0" w14:textId="4532B281" w:rsidR="007B2738" w:rsidRDefault="007B2738" w:rsidP="00D24A9E">
      <w:pPr>
        <w:pStyle w:val="a4"/>
        <w:numPr>
          <w:ilvl w:val="0"/>
          <w:numId w:val="9"/>
        </w:numPr>
        <w:spacing w:line="360" w:lineRule="auto"/>
      </w:pPr>
      <w:r>
        <w:t xml:space="preserve">Доступные роли пользователей (таблица </w:t>
      </w:r>
      <w:r>
        <w:rPr>
          <w:lang w:val="en-US"/>
        </w:rPr>
        <w:t>roles</w:t>
      </w:r>
      <w:r w:rsidRPr="007B2738">
        <w:t>)</w:t>
      </w:r>
    </w:p>
    <w:p w14:paraId="6471D181" w14:textId="36931015" w:rsidR="007B2738" w:rsidRDefault="007B2738" w:rsidP="00D24A9E">
      <w:pPr>
        <w:spacing w:line="360" w:lineRule="auto"/>
        <w:ind w:left="0"/>
      </w:pPr>
    </w:p>
    <w:p w14:paraId="42DCC607" w14:textId="5267536F" w:rsidR="007B2738" w:rsidRDefault="007B2738" w:rsidP="00D24A9E">
      <w:pPr>
        <w:spacing w:line="360" w:lineRule="auto"/>
        <w:ind w:left="0"/>
      </w:pPr>
      <w:r>
        <w:t xml:space="preserve">На рисунке </w:t>
      </w:r>
      <w:r w:rsidRPr="007B2738">
        <w:t>4</w:t>
      </w:r>
      <w:r>
        <w:t>.1 представлена диаграмма информационной модели базы данных системы.</w:t>
      </w:r>
    </w:p>
    <w:p w14:paraId="60F8B1D9" w14:textId="77777777" w:rsidR="007B2738" w:rsidRPr="007B2738" w:rsidRDefault="007B2738" w:rsidP="007B2738">
      <w:pPr>
        <w:ind w:left="0"/>
      </w:pPr>
    </w:p>
    <w:p w14:paraId="136A36A1" w14:textId="77777777" w:rsidR="007B2738" w:rsidRPr="007B2738" w:rsidRDefault="007B2738" w:rsidP="007B2738">
      <w:pPr>
        <w:ind w:left="0"/>
      </w:pPr>
    </w:p>
    <w:p w14:paraId="0855A84B" w14:textId="1585E1EE" w:rsidR="007B2738" w:rsidRPr="007B2738" w:rsidRDefault="007B2738" w:rsidP="007B2738">
      <w:pPr>
        <w:spacing w:line="360" w:lineRule="auto"/>
        <w:ind w:left="0" w:firstLine="0"/>
        <w:jc w:val="center"/>
      </w:pPr>
      <w:r>
        <w:rPr>
          <w:noProof/>
        </w:rPr>
        <w:drawing>
          <wp:inline distT="0" distB="0" distL="0" distR="0" wp14:anchorId="2701CEAA" wp14:editId="42DB0837">
            <wp:extent cx="5940425" cy="465010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650105"/>
                    </a:xfrm>
                    <a:prstGeom prst="rect">
                      <a:avLst/>
                    </a:prstGeom>
                  </pic:spPr>
                </pic:pic>
              </a:graphicData>
            </a:graphic>
          </wp:inline>
        </w:drawing>
      </w:r>
      <w:r w:rsidR="00B613A9">
        <w:br/>
      </w:r>
      <w:r>
        <w:t xml:space="preserve">Рисунок </w:t>
      </w:r>
      <w:r w:rsidRPr="007B2738">
        <w:t>4.1</w:t>
      </w:r>
      <w:r>
        <w:t xml:space="preserve"> – Диаграмма </w:t>
      </w:r>
      <w:r>
        <w:t>информационной модели базы данных</w:t>
      </w:r>
    </w:p>
    <w:p w14:paraId="61E46EBD" w14:textId="313FE8C3" w:rsidR="00B613A9" w:rsidRDefault="00B613A9" w:rsidP="00B613A9">
      <w:pPr>
        <w:ind w:left="0" w:firstLine="0"/>
      </w:pPr>
    </w:p>
    <w:p w14:paraId="7BD14A44" w14:textId="5972A52D" w:rsidR="007B2738" w:rsidRDefault="007B2738" w:rsidP="008963AA">
      <w:pPr>
        <w:spacing w:line="360" w:lineRule="auto"/>
        <w:ind w:left="0" w:firstLine="709"/>
      </w:pPr>
      <w:r>
        <w:t>Подобная структура подходит под требования третьей нормальной формы, так как:</w:t>
      </w:r>
    </w:p>
    <w:p w14:paraId="1E379314" w14:textId="5108680D" w:rsidR="007B2738" w:rsidRDefault="007B2738" w:rsidP="008963AA">
      <w:pPr>
        <w:pStyle w:val="a4"/>
        <w:numPr>
          <w:ilvl w:val="0"/>
          <w:numId w:val="10"/>
        </w:numPr>
        <w:spacing w:line="360" w:lineRule="auto"/>
        <w:ind w:left="0" w:firstLine="709"/>
      </w:pPr>
      <w:r>
        <w:t xml:space="preserve">Все атрибуты таблиц </w:t>
      </w:r>
      <w:proofErr w:type="spellStart"/>
      <w:r>
        <w:t>атомарны</w:t>
      </w:r>
      <w:proofErr w:type="spellEnd"/>
      <w:r>
        <w:t>, то есть ни один из атрибутов нельзя разделить на более простые (условие 1 нормальной формы)</w:t>
      </w:r>
    </w:p>
    <w:p w14:paraId="4A8C8D38" w14:textId="6E2C995C" w:rsidR="007B2738" w:rsidRDefault="008963AA" w:rsidP="008963AA">
      <w:pPr>
        <w:pStyle w:val="a4"/>
        <w:numPr>
          <w:ilvl w:val="0"/>
          <w:numId w:val="10"/>
        </w:numPr>
        <w:spacing w:line="360" w:lineRule="auto"/>
        <w:ind w:left="0" w:firstLine="709"/>
      </w:pPr>
      <w:r>
        <w:t>Все не</w:t>
      </w:r>
      <w:r w:rsidR="00FD0DF0">
        <w:t xml:space="preserve"> </w:t>
      </w:r>
      <w:r>
        <w:t>ключевые атрибуты неприводимо зависимы от первичного ключа (условие 2 нормальной формы)</w:t>
      </w:r>
    </w:p>
    <w:p w14:paraId="7D89E523" w14:textId="439C97F4" w:rsidR="008963AA" w:rsidRDefault="008963AA" w:rsidP="00D24A9E">
      <w:pPr>
        <w:pStyle w:val="a4"/>
        <w:numPr>
          <w:ilvl w:val="0"/>
          <w:numId w:val="10"/>
        </w:numPr>
        <w:spacing w:after="0" w:line="360" w:lineRule="auto"/>
        <w:ind w:left="0" w:firstLine="709"/>
      </w:pPr>
      <w:r>
        <w:t>В таблицах отсутствует транзитивная зависимость, то есть не ключевые столбцы не зависят от значений других не ключевых столбцов (условие 3 нормальной формы)</w:t>
      </w:r>
    </w:p>
    <w:p w14:paraId="3CD2C040" w14:textId="7C262B9E" w:rsidR="008963AA" w:rsidRDefault="008963AA" w:rsidP="00D24A9E">
      <w:pPr>
        <w:spacing w:after="0" w:line="360" w:lineRule="auto"/>
        <w:ind w:left="0" w:firstLine="0"/>
      </w:pPr>
    </w:p>
    <w:p w14:paraId="5F643A77" w14:textId="43F01C75" w:rsidR="00D24A9E" w:rsidRDefault="008963AA" w:rsidP="00D24A9E">
      <w:pPr>
        <w:spacing w:after="0" w:line="360" w:lineRule="auto"/>
        <w:ind w:left="0" w:firstLine="709"/>
      </w:pPr>
      <w:r>
        <w:t xml:space="preserve">Исключение составляет таблица </w:t>
      </w:r>
      <w:r>
        <w:rPr>
          <w:lang w:val="en-US"/>
        </w:rPr>
        <w:t>result</w:t>
      </w:r>
      <w:r w:rsidRPr="008963AA">
        <w:t>_</w:t>
      </w:r>
      <w:r>
        <w:rPr>
          <w:lang w:val="en-US"/>
        </w:rPr>
        <w:t>logs</w:t>
      </w:r>
      <w:r>
        <w:t xml:space="preserve">. Эта таблица нарушает третью нормальную форму, так как хранит в записях название автора действия. Это связанно со спецификой данных, хранящихся в этой таблице. </w:t>
      </w:r>
      <w:proofErr w:type="gramStart"/>
      <w:r>
        <w:t>Для аудит</w:t>
      </w:r>
      <w:proofErr w:type="gramEnd"/>
      <w:r>
        <w:t xml:space="preserve"> информации рекомендуется избавляется от любых зависимостей на сторонние таблицы, так как при удалении связанных сущностей будет нарушаться ссылочная целостность, а в более общем случае – СУБД не даст удалить такую запись, при условии, что не заданы правила каскадного удаления.</w:t>
      </w:r>
    </w:p>
    <w:p w14:paraId="6D809C94" w14:textId="77777777" w:rsidR="00D24A9E" w:rsidRDefault="00D24A9E">
      <w:pPr>
        <w:spacing w:after="160" w:line="259" w:lineRule="auto"/>
        <w:ind w:left="0" w:firstLine="0"/>
      </w:pPr>
      <w:r>
        <w:br w:type="page"/>
      </w:r>
    </w:p>
    <w:p w14:paraId="7A03BF11" w14:textId="427E4955" w:rsidR="00D24A9E" w:rsidRDefault="00D24A9E" w:rsidP="00D24A9E">
      <w:pPr>
        <w:pStyle w:val="1"/>
        <w:numPr>
          <w:ilvl w:val="0"/>
          <w:numId w:val="8"/>
        </w:numPr>
        <w:ind w:left="0" w:firstLine="0"/>
        <w:jc w:val="center"/>
        <w:rPr>
          <w:sz w:val="36"/>
          <w:szCs w:val="36"/>
        </w:rPr>
      </w:pPr>
      <w:bookmarkStart w:id="20" w:name="_Toc74190139"/>
      <w:r>
        <w:rPr>
          <w:sz w:val="36"/>
          <w:szCs w:val="36"/>
        </w:rPr>
        <w:lastRenderedPageBreak/>
        <w:t>Обоснование оригинальных решений по использованию технических и программных средств, не включенных в требования</w:t>
      </w:r>
      <w:bookmarkEnd w:id="20"/>
    </w:p>
    <w:p w14:paraId="4CDCC6A6" w14:textId="4CBDB3D5" w:rsidR="00D24A9E" w:rsidRDefault="00D24A9E" w:rsidP="00D24A9E">
      <w:pPr>
        <w:ind w:left="0" w:firstLine="0"/>
      </w:pPr>
    </w:p>
    <w:p w14:paraId="24A8D0F1" w14:textId="77777777" w:rsidR="00D24A9E" w:rsidRPr="00D24A9E" w:rsidRDefault="00D24A9E" w:rsidP="00D24A9E">
      <w:pPr>
        <w:ind w:left="0" w:firstLine="0"/>
      </w:pPr>
    </w:p>
    <w:p w14:paraId="56012B6C" w14:textId="1C0C479A" w:rsidR="00D24A9E" w:rsidRDefault="00D24A9E" w:rsidP="00934957">
      <w:pPr>
        <w:spacing w:after="0" w:line="360" w:lineRule="auto"/>
        <w:ind w:left="0" w:firstLine="709"/>
      </w:pPr>
      <w:r>
        <w:t xml:space="preserve">При разработке системы была использована библиотека </w:t>
      </w:r>
      <w:r>
        <w:rPr>
          <w:lang w:val="en-US"/>
        </w:rPr>
        <w:t>Hibernate</w:t>
      </w:r>
      <w:r>
        <w:t xml:space="preserve">, которая упрощает работу с базами данных. Библиотека помогает разработчику избавится от написания низкоуровневого кода при работе с БД. Также, при помощи специальных аннотаций, позволяет легко соотнести модели приложения с существующими таблицами. Также </w:t>
      </w:r>
      <w:r>
        <w:rPr>
          <w:lang w:val="en-US"/>
        </w:rPr>
        <w:t>Hibernate</w:t>
      </w:r>
      <w:r w:rsidRPr="00D24A9E">
        <w:t xml:space="preserve"> </w:t>
      </w:r>
      <w:r>
        <w:t>предоставляет разработчику автоматическую генерацию набора таблиц, построение запросов и обработку полученных данных.</w:t>
      </w:r>
    </w:p>
    <w:p w14:paraId="3B5CA0EE" w14:textId="5BBA0557" w:rsidR="00D24A9E" w:rsidRDefault="00D24A9E" w:rsidP="00934957">
      <w:pPr>
        <w:spacing w:after="0" w:line="360" w:lineRule="auto"/>
        <w:ind w:left="0" w:firstLine="709"/>
      </w:pPr>
      <w:r>
        <w:t xml:space="preserve">Также была использована </w:t>
      </w:r>
      <w:r w:rsidR="00934957">
        <w:t xml:space="preserve">спецификация </w:t>
      </w:r>
      <w:r w:rsidR="00934957">
        <w:rPr>
          <w:lang w:val="en-US"/>
        </w:rPr>
        <w:t>JPA</w:t>
      </w:r>
      <w:r w:rsidR="00934957" w:rsidRPr="00934957">
        <w:t xml:space="preserve"> (</w:t>
      </w:r>
      <w:r w:rsidR="00934957">
        <w:rPr>
          <w:lang w:val="en-US"/>
        </w:rPr>
        <w:t>Java</w:t>
      </w:r>
      <w:r w:rsidR="00934957" w:rsidRPr="00934957">
        <w:t xml:space="preserve"> </w:t>
      </w:r>
      <w:r w:rsidR="00934957">
        <w:rPr>
          <w:lang w:val="en-US"/>
        </w:rPr>
        <w:t>persistence</w:t>
      </w:r>
      <w:r w:rsidR="00934957" w:rsidRPr="00934957">
        <w:t xml:space="preserve"> </w:t>
      </w:r>
      <w:r w:rsidR="00934957">
        <w:rPr>
          <w:lang w:val="en-US"/>
        </w:rPr>
        <w:t>API</w:t>
      </w:r>
      <w:r w:rsidR="00934957" w:rsidRPr="00934957">
        <w:t>)</w:t>
      </w:r>
      <w:r w:rsidR="00934957">
        <w:t xml:space="preserve">, которая упрощает в разы написание кода для получения данных из базы данных. Данный интерфейс использует </w:t>
      </w:r>
      <w:r w:rsidR="00934957">
        <w:rPr>
          <w:lang w:val="en-US"/>
        </w:rPr>
        <w:t>Hibernate</w:t>
      </w:r>
      <w:r w:rsidR="00934957">
        <w:t xml:space="preserve"> для составления запросов в БД. Благодаря данной спецификации, разработчик при помощи специального синтаксиса и аннотаций может реализовывать обращения в БД без написания логики обращения.</w:t>
      </w:r>
      <w:r w:rsidR="00934957" w:rsidRPr="00934957">
        <w:t xml:space="preserve"> </w:t>
      </w:r>
    </w:p>
    <w:p w14:paraId="0A6BB8CB" w14:textId="59B45CDD" w:rsidR="00934957" w:rsidRDefault="00934957" w:rsidP="00934957">
      <w:pPr>
        <w:spacing w:after="0" w:line="360" w:lineRule="auto"/>
        <w:ind w:left="0" w:firstLine="709"/>
      </w:pPr>
      <w:r>
        <w:t xml:space="preserve">Для упрощения написания клиентской части приложения была использована библиотека </w:t>
      </w:r>
      <w:r>
        <w:rPr>
          <w:lang w:val="en-US"/>
        </w:rPr>
        <w:t>Bootstrap</w:t>
      </w:r>
      <w:r>
        <w:t xml:space="preserve">, содержащая уже готовые решения по написанию </w:t>
      </w:r>
      <w:r>
        <w:rPr>
          <w:lang w:val="en-US"/>
        </w:rPr>
        <w:t>CSS</w:t>
      </w:r>
      <w:r w:rsidRPr="00934957">
        <w:t xml:space="preserve"> </w:t>
      </w:r>
      <w:r>
        <w:t xml:space="preserve">кода. </w:t>
      </w:r>
      <w:r>
        <w:rPr>
          <w:lang w:val="en-US"/>
        </w:rPr>
        <w:t>Bootstrap</w:t>
      </w:r>
      <w:r w:rsidRPr="00934957">
        <w:t xml:space="preserve"> </w:t>
      </w:r>
      <w:r>
        <w:t>позволяет сэкономить время разработки клиентской части и легок в освоении.</w:t>
      </w:r>
    </w:p>
    <w:p w14:paraId="775B80BE" w14:textId="036EDDB0" w:rsidR="00934957" w:rsidRDefault="00934957" w:rsidP="00934957">
      <w:pPr>
        <w:spacing w:after="0" w:line="360" w:lineRule="auto"/>
        <w:ind w:left="0" w:firstLine="709"/>
      </w:pPr>
    </w:p>
    <w:p w14:paraId="4F3B4BC7" w14:textId="77777777" w:rsidR="00934957" w:rsidRDefault="00934957">
      <w:pPr>
        <w:spacing w:after="160" w:line="259" w:lineRule="auto"/>
        <w:ind w:left="0" w:firstLine="0"/>
      </w:pPr>
      <w:r>
        <w:br w:type="page"/>
      </w:r>
    </w:p>
    <w:p w14:paraId="30D6FCE4" w14:textId="5EC42E17" w:rsidR="00934957" w:rsidRDefault="00B075DA" w:rsidP="00934957">
      <w:pPr>
        <w:pStyle w:val="1"/>
        <w:numPr>
          <w:ilvl w:val="0"/>
          <w:numId w:val="8"/>
        </w:numPr>
        <w:ind w:left="0" w:firstLine="0"/>
        <w:jc w:val="center"/>
        <w:rPr>
          <w:sz w:val="36"/>
          <w:szCs w:val="36"/>
        </w:rPr>
      </w:pPr>
      <w:bookmarkStart w:id="21" w:name="_Toc74190140"/>
      <w:r>
        <w:rPr>
          <w:sz w:val="36"/>
          <w:szCs w:val="36"/>
        </w:rPr>
        <w:lastRenderedPageBreak/>
        <w:t>Описание алгоритмов,</w:t>
      </w:r>
      <w:r w:rsidR="00934957">
        <w:rPr>
          <w:sz w:val="36"/>
          <w:szCs w:val="36"/>
        </w:rPr>
        <w:t xml:space="preserve"> реализующих бизнес-логику серверной части проектируемой системы</w:t>
      </w:r>
      <w:bookmarkEnd w:id="21"/>
    </w:p>
    <w:p w14:paraId="272910F5" w14:textId="6D7C505B" w:rsidR="00F5609D" w:rsidRDefault="00F5609D" w:rsidP="00F5609D"/>
    <w:p w14:paraId="5811E59A" w14:textId="66DBB57D" w:rsidR="00F5609D" w:rsidRPr="00F5609D" w:rsidRDefault="00F5609D" w:rsidP="00F5609D">
      <w:pPr>
        <w:pStyle w:val="2"/>
        <w:ind w:left="0"/>
        <w:rPr>
          <w:rFonts w:ascii="Times New Roman" w:hAnsi="Times New Roman" w:cs="Times New Roman"/>
          <w:b/>
          <w:bCs/>
          <w:color w:val="auto"/>
          <w:sz w:val="32"/>
          <w:szCs w:val="32"/>
        </w:rPr>
      </w:pPr>
      <w:bookmarkStart w:id="22" w:name="_Toc40017728"/>
      <w:bookmarkStart w:id="23" w:name="_Toc74190141"/>
      <w:r w:rsidRPr="00F5609D">
        <w:rPr>
          <w:rFonts w:ascii="Times New Roman" w:hAnsi="Times New Roman" w:cs="Times New Roman"/>
          <w:b/>
          <w:bCs/>
          <w:color w:val="auto"/>
          <w:sz w:val="32"/>
          <w:szCs w:val="32"/>
        </w:rPr>
        <w:t xml:space="preserve">3.1 Алгоритм </w:t>
      </w:r>
      <w:r>
        <w:rPr>
          <w:rFonts w:ascii="Times New Roman" w:hAnsi="Times New Roman" w:cs="Times New Roman"/>
          <w:b/>
          <w:bCs/>
          <w:color w:val="auto"/>
          <w:sz w:val="32"/>
          <w:szCs w:val="32"/>
        </w:rPr>
        <w:t>процесса</w:t>
      </w:r>
      <w:r w:rsidRPr="00F5609D">
        <w:rPr>
          <w:rFonts w:ascii="Times New Roman" w:hAnsi="Times New Roman" w:cs="Times New Roman"/>
          <w:b/>
          <w:bCs/>
          <w:color w:val="auto"/>
          <w:sz w:val="32"/>
          <w:szCs w:val="32"/>
        </w:rPr>
        <w:t xml:space="preserve"> </w:t>
      </w:r>
      <w:bookmarkEnd w:id="22"/>
      <w:r>
        <w:rPr>
          <w:rFonts w:ascii="Times New Roman" w:hAnsi="Times New Roman" w:cs="Times New Roman"/>
          <w:b/>
          <w:bCs/>
          <w:color w:val="auto"/>
          <w:sz w:val="32"/>
          <w:szCs w:val="32"/>
        </w:rPr>
        <w:t>аутентификации</w:t>
      </w:r>
      <w:bookmarkEnd w:id="23"/>
    </w:p>
    <w:p w14:paraId="41A21EA3" w14:textId="77777777" w:rsidR="00F5609D" w:rsidRPr="00CD4C64" w:rsidRDefault="00F5609D" w:rsidP="00F5609D"/>
    <w:p w14:paraId="1AB5C235" w14:textId="30A3C8A9" w:rsidR="00F5609D" w:rsidRDefault="00F5609D" w:rsidP="005617A0">
      <w:pPr>
        <w:spacing w:line="360" w:lineRule="auto"/>
        <w:ind w:left="0" w:firstLine="709"/>
        <w:rPr>
          <w:szCs w:val="28"/>
          <w:lang/>
        </w:rPr>
      </w:pPr>
      <w:r>
        <w:rPr>
          <w:szCs w:val="28"/>
          <w:lang/>
        </w:rPr>
        <w:t xml:space="preserve">Алгоритм начинается с ввода логина и пароля пользователем. </w:t>
      </w:r>
      <w:r w:rsidR="005617A0">
        <w:rPr>
          <w:szCs w:val="28"/>
          <w:lang/>
        </w:rPr>
        <w:t>Если пользователь оставит поля с логином и паролем пустыми,</w:t>
      </w:r>
      <w:r>
        <w:rPr>
          <w:szCs w:val="28"/>
          <w:lang/>
        </w:rPr>
        <w:t xml:space="preserve"> то выведется сообщение с ошибкой. Если ввод корректный, то </w:t>
      </w:r>
      <w:r w:rsidR="005617A0">
        <w:rPr>
          <w:szCs w:val="28"/>
          <w:lang/>
        </w:rPr>
        <w:t>клиентский код формирует запрос на сервер. На сервере идет проверка наличия пары логина и пароля в базе данных и, если комбинация не найдена, возвращается ответ с ошибкой. В случае, если пользователь был найден в БД, приложение проверяет статус пользователя и, если он заблокирован, то также сервер возвращает ответ с ошибкой. Если же все проверки были пройдены, пользователю возвращается представление главной страницы.</w:t>
      </w:r>
    </w:p>
    <w:p w14:paraId="5523AC97" w14:textId="39925054" w:rsidR="00F5609D" w:rsidRDefault="0035636F" w:rsidP="0035636F">
      <w:pPr>
        <w:ind w:left="0" w:firstLine="709"/>
      </w:pPr>
      <w:r>
        <w:t>Блок-схема алгоритма представлена на рисунке 6.1</w:t>
      </w:r>
    </w:p>
    <w:p w14:paraId="41BCB2F4" w14:textId="77777777" w:rsidR="00F5609D" w:rsidRPr="00F5609D" w:rsidRDefault="00F5609D" w:rsidP="00F5609D"/>
    <w:p w14:paraId="1348254B" w14:textId="77777777" w:rsidR="00D1162A" w:rsidRDefault="00D1162A" w:rsidP="00F5609D">
      <w:pPr>
        <w:spacing w:after="0" w:line="360" w:lineRule="auto"/>
        <w:ind w:left="0" w:firstLine="0"/>
        <w:jc w:val="center"/>
      </w:pPr>
      <w:r>
        <w:rPr>
          <w:noProof/>
        </w:rPr>
        <w:drawing>
          <wp:inline distT="0" distB="0" distL="0" distR="0" wp14:anchorId="661D398F" wp14:editId="46663AF4">
            <wp:extent cx="4227584" cy="4322445"/>
            <wp:effectExtent l="0" t="0" r="1905"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9356" cy="4354930"/>
                    </a:xfrm>
                    <a:prstGeom prst="rect">
                      <a:avLst/>
                    </a:prstGeom>
                  </pic:spPr>
                </pic:pic>
              </a:graphicData>
            </a:graphic>
          </wp:inline>
        </w:drawing>
      </w:r>
    </w:p>
    <w:p w14:paraId="011A76D2" w14:textId="2B4F10E7" w:rsidR="00F5609D" w:rsidRDefault="00F5609D" w:rsidP="00F5609D">
      <w:pPr>
        <w:spacing w:after="0" w:line="360" w:lineRule="auto"/>
        <w:ind w:left="0" w:firstLine="0"/>
        <w:jc w:val="center"/>
      </w:pPr>
      <w:r>
        <w:lastRenderedPageBreak/>
        <w:t xml:space="preserve">Рисунок </w:t>
      </w:r>
      <w:r w:rsidRPr="00F5609D">
        <w:t>6</w:t>
      </w:r>
      <w:r w:rsidRPr="007B2738">
        <w:t>.1</w:t>
      </w:r>
      <w:r>
        <w:t xml:space="preserve"> – </w:t>
      </w:r>
      <w:r>
        <w:t>Блок-схема процесса входа в систему</w:t>
      </w:r>
    </w:p>
    <w:p w14:paraId="732165AC" w14:textId="63466D0C" w:rsidR="00D1162A" w:rsidRDefault="00D1162A" w:rsidP="00D1162A">
      <w:pPr>
        <w:spacing w:after="0" w:line="360" w:lineRule="auto"/>
        <w:ind w:left="0" w:firstLine="0"/>
      </w:pPr>
    </w:p>
    <w:p w14:paraId="5FC99975" w14:textId="4901AC90" w:rsidR="00D1162A" w:rsidRPr="00D1162A" w:rsidRDefault="00D1162A" w:rsidP="00D1162A">
      <w:pPr>
        <w:pStyle w:val="2"/>
        <w:ind w:left="0"/>
        <w:rPr>
          <w:rFonts w:ascii="Times New Roman" w:hAnsi="Times New Roman" w:cs="Times New Roman"/>
          <w:b/>
          <w:bCs/>
          <w:color w:val="auto"/>
          <w:sz w:val="32"/>
          <w:szCs w:val="32"/>
        </w:rPr>
      </w:pPr>
      <w:bookmarkStart w:id="24" w:name="_Toc74190142"/>
      <w:r w:rsidRPr="00F5609D">
        <w:rPr>
          <w:rFonts w:ascii="Times New Roman" w:hAnsi="Times New Roman" w:cs="Times New Roman"/>
          <w:b/>
          <w:bCs/>
          <w:color w:val="auto"/>
          <w:sz w:val="32"/>
          <w:szCs w:val="32"/>
        </w:rPr>
        <w:t>3.</w:t>
      </w:r>
      <w:r w:rsidRPr="00D1162A">
        <w:rPr>
          <w:rFonts w:ascii="Times New Roman" w:hAnsi="Times New Roman" w:cs="Times New Roman"/>
          <w:b/>
          <w:bCs/>
          <w:color w:val="auto"/>
          <w:sz w:val="32"/>
          <w:szCs w:val="32"/>
        </w:rPr>
        <w:t>2</w:t>
      </w:r>
      <w:r w:rsidRPr="00F5609D">
        <w:rPr>
          <w:rFonts w:ascii="Times New Roman" w:hAnsi="Times New Roman" w:cs="Times New Roman"/>
          <w:b/>
          <w:bCs/>
          <w:color w:val="auto"/>
          <w:sz w:val="32"/>
          <w:szCs w:val="32"/>
        </w:rPr>
        <w:t xml:space="preserve"> Алгоритм </w:t>
      </w:r>
      <w:r>
        <w:rPr>
          <w:rFonts w:ascii="Times New Roman" w:hAnsi="Times New Roman" w:cs="Times New Roman"/>
          <w:b/>
          <w:bCs/>
          <w:color w:val="auto"/>
          <w:sz w:val="32"/>
          <w:szCs w:val="32"/>
        </w:rPr>
        <w:t xml:space="preserve">получения </w:t>
      </w:r>
      <w:r w:rsidR="0035636F">
        <w:rPr>
          <w:rFonts w:ascii="Times New Roman" w:hAnsi="Times New Roman" w:cs="Times New Roman"/>
          <w:b/>
          <w:bCs/>
          <w:color w:val="auto"/>
          <w:sz w:val="32"/>
          <w:szCs w:val="32"/>
        </w:rPr>
        <w:t>одного из показателей</w:t>
      </w:r>
      <w:bookmarkEnd w:id="24"/>
    </w:p>
    <w:p w14:paraId="1FD23F0D" w14:textId="6045E774" w:rsidR="00D1162A" w:rsidRDefault="00D1162A" w:rsidP="00D1162A">
      <w:pPr>
        <w:spacing w:after="0" w:line="360" w:lineRule="auto"/>
        <w:ind w:left="0" w:firstLine="0"/>
      </w:pPr>
    </w:p>
    <w:p w14:paraId="54663BC5" w14:textId="77777777" w:rsidR="0035636F" w:rsidRDefault="0035636F" w:rsidP="0035636F">
      <w:pPr>
        <w:spacing w:line="360" w:lineRule="auto"/>
        <w:ind w:left="0" w:firstLine="709"/>
        <w:rPr>
          <w:szCs w:val="28"/>
          <w:lang/>
        </w:rPr>
      </w:pPr>
      <w:r>
        <w:rPr>
          <w:szCs w:val="28"/>
          <w:lang/>
        </w:rPr>
        <w:t xml:space="preserve">Алгоритм начинается с перехода на форму ввода логина и пароля. После того, как данные были введены, идет процесс аутентификации и, если пользователь не найден, то алгоритм возвращается в самое начало. Если пользователь найден, то далее идет переход на страницу подсчета показателя. </w:t>
      </w:r>
    </w:p>
    <w:p w14:paraId="31E2FF23" w14:textId="710FEA20" w:rsidR="0035636F" w:rsidRDefault="0035636F" w:rsidP="0035636F">
      <w:pPr>
        <w:spacing w:line="360" w:lineRule="auto"/>
        <w:ind w:left="0" w:firstLine="709"/>
        <w:rPr>
          <w:szCs w:val="28"/>
          <w:lang/>
        </w:rPr>
      </w:pPr>
      <w:r>
        <w:rPr>
          <w:szCs w:val="28"/>
          <w:lang/>
        </w:rPr>
        <w:t xml:space="preserve">При переходе на страницу формируется </w:t>
      </w:r>
      <w:r>
        <w:rPr>
          <w:szCs w:val="28"/>
          <w:lang w:val="en-US"/>
        </w:rPr>
        <w:t>HTTP</w:t>
      </w:r>
      <w:r w:rsidRPr="0035636F">
        <w:rPr>
          <w:szCs w:val="28"/>
          <w:lang/>
        </w:rPr>
        <w:t xml:space="preserve"> </w:t>
      </w:r>
      <w:r>
        <w:rPr>
          <w:szCs w:val="28"/>
          <w:lang w:val="en-US"/>
        </w:rPr>
        <w:t>Get</w:t>
      </w:r>
      <w:r w:rsidRPr="0035636F">
        <w:rPr>
          <w:szCs w:val="28"/>
          <w:lang/>
        </w:rPr>
        <w:t xml:space="preserve"> </w:t>
      </w:r>
      <w:r>
        <w:rPr>
          <w:szCs w:val="28"/>
          <w:lang/>
        </w:rPr>
        <w:t xml:space="preserve">запрос на получение представления страницы. При получении запроса, сервер проверяет роли текущего юзера и, если в объекте </w:t>
      </w:r>
      <w:r>
        <w:rPr>
          <w:szCs w:val="28"/>
          <w:lang w:val="en-US"/>
        </w:rPr>
        <w:t>Authority</w:t>
      </w:r>
      <w:r w:rsidRPr="0035636F">
        <w:rPr>
          <w:szCs w:val="28"/>
          <w:lang/>
        </w:rPr>
        <w:t xml:space="preserve"> </w:t>
      </w:r>
      <w:r>
        <w:rPr>
          <w:szCs w:val="28"/>
          <w:lang/>
        </w:rPr>
        <w:t xml:space="preserve">нет роли </w:t>
      </w:r>
      <w:r>
        <w:rPr>
          <w:szCs w:val="28"/>
          <w:lang w:val="en-US"/>
        </w:rPr>
        <w:t>ROLE</w:t>
      </w:r>
      <w:r w:rsidRPr="0035636F">
        <w:rPr>
          <w:szCs w:val="28"/>
          <w:lang/>
        </w:rPr>
        <w:t>_</w:t>
      </w:r>
      <w:r>
        <w:rPr>
          <w:szCs w:val="28"/>
          <w:lang w:val="en-US"/>
        </w:rPr>
        <w:t>USER</w:t>
      </w:r>
      <w:r>
        <w:rPr>
          <w:szCs w:val="28"/>
          <w:lang/>
        </w:rPr>
        <w:t>, то пользователю возвращается ответ, перенаправляющий его на страницу логина. Если у пользователя есть доступ к ресурсу, то ему предоставляется страница с подсчетом показателя.</w:t>
      </w:r>
    </w:p>
    <w:p w14:paraId="0A95CD9B" w14:textId="0E3D2F7E" w:rsidR="0035636F" w:rsidRDefault="0035636F" w:rsidP="0035636F">
      <w:pPr>
        <w:spacing w:line="360" w:lineRule="auto"/>
        <w:ind w:left="0" w:firstLine="709"/>
        <w:rPr>
          <w:szCs w:val="28"/>
          <w:lang/>
        </w:rPr>
      </w:pPr>
      <w:r>
        <w:rPr>
          <w:szCs w:val="28"/>
          <w:lang/>
        </w:rPr>
        <w:t xml:space="preserve">После ввода годовых показателей компании и нажатия кнопки «посчитать», клиент отправляет запрос на высчитывание показателя. На этапе получения запроса, сервер также проверяет на наличие роли </w:t>
      </w:r>
      <w:r>
        <w:rPr>
          <w:szCs w:val="28"/>
          <w:lang w:val="en-US"/>
        </w:rPr>
        <w:t>ROLE</w:t>
      </w:r>
      <w:r w:rsidRPr="0035636F">
        <w:rPr>
          <w:szCs w:val="28"/>
          <w:lang/>
        </w:rPr>
        <w:t>_</w:t>
      </w:r>
      <w:r>
        <w:rPr>
          <w:szCs w:val="28"/>
          <w:lang w:val="en-US"/>
        </w:rPr>
        <w:t>USER</w:t>
      </w:r>
      <w:r w:rsidRPr="0035636F">
        <w:rPr>
          <w:szCs w:val="28"/>
          <w:lang/>
        </w:rPr>
        <w:t xml:space="preserve"> </w:t>
      </w:r>
      <w:r>
        <w:rPr>
          <w:szCs w:val="28"/>
          <w:lang/>
        </w:rPr>
        <w:t xml:space="preserve">в объекте </w:t>
      </w:r>
      <w:r>
        <w:rPr>
          <w:szCs w:val="28"/>
          <w:lang w:val="en-US"/>
        </w:rPr>
        <w:t>Authority</w:t>
      </w:r>
      <w:r w:rsidRPr="0035636F">
        <w:rPr>
          <w:szCs w:val="28"/>
          <w:lang/>
        </w:rPr>
        <w:t xml:space="preserve">. </w:t>
      </w:r>
      <w:r>
        <w:rPr>
          <w:szCs w:val="28"/>
          <w:lang/>
        </w:rPr>
        <w:t>Далее, идет проверка введенных данных и, если данные валидные, высчитывается значение показателя.</w:t>
      </w:r>
      <w:r w:rsidR="00C649DD">
        <w:rPr>
          <w:szCs w:val="28"/>
          <w:lang/>
        </w:rPr>
        <w:t xml:space="preserve"> Затем, система сохраняет полученный результат в таблицу с аудит данными.</w:t>
      </w:r>
      <w:r>
        <w:rPr>
          <w:szCs w:val="28"/>
          <w:lang/>
        </w:rPr>
        <w:t xml:space="preserve"> После этого, пользователю возвращается представление с уже посчитанными результатами. </w:t>
      </w:r>
    </w:p>
    <w:p w14:paraId="6D108507" w14:textId="67802BE5" w:rsidR="0035636F" w:rsidRPr="0035636F" w:rsidRDefault="0035636F" w:rsidP="0035636F">
      <w:pPr>
        <w:spacing w:line="360" w:lineRule="auto"/>
        <w:ind w:left="0" w:firstLine="709"/>
        <w:rPr>
          <w:szCs w:val="28"/>
          <w:lang/>
        </w:rPr>
      </w:pPr>
      <w:r>
        <w:rPr>
          <w:szCs w:val="28"/>
          <w:lang/>
        </w:rPr>
        <w:t>Блок-схема алгоритма представлена на рисунке 6.2.</w:t>
      </w:r>
    </w:p>
    <w:p w14:paraId="74CD307E" w14:textId="77777777" w:rsidR="0035636F" w:rsidRDefault="0035636F" w:rsidP="00D1162A">
      <w:pPr>
        <w:spacing w:after="0" w:line="360" w:lineRule="auto"/>
        <w:ind w:left="0" w:firstLine="0"/>
      </w:pPr>
    </w:p>
    <w:p w14:paraId="3BC117DC" w14:textId="5AC199E6" w:rsidR="00D1162A" w:rsidRDefault="00D1162A" w:rsidP="00D1162A">
      <w:pPr>
        <w:spacing w:after="0" w:line="360" w:lineRule="auto"/>
        <w:ind w:left="0" w:firstLine="0"/>
      </w:pPr>
    </w:p>
    <w:p w14:paraId="5039E4D2" w14:textId="33D8CAA6" w:rsidR="00994262" w:rsidRDefault="00C649DD" w:rsidP="00994262">
      <w:pPr>
        <w:spacing w:after="0" w:line="360" w:lineRule="auto"/>
        <w:ind w:left="0" w:firstLine="0"/>
        <w:jc w:val="center"/>
      </w:pPr>
      <w:r>
        <w:rPr>
          <w:noProof/>
        </w:rPr>
        <w:lastRenderedPageBreak/>
        <w:drawing>
          <wp:inline distT="0" distB="0" distL="0" distR="0" wp14:anchorId="1EE31AA6" wp14:editId="3478D4C5">
            <wp:extent cx="5940425" cy="5801360"/>
            <wp:effectExtent l="0" t="0" r="3175"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5801360"/>
                    </a:xfrm>
                    <a:prstGeom prst="rect">
                      <a:avLst/>
                    </a:prstGeom>
                  </pic:spPr>
                </pic:pic>
              </a:graphicData>
            </a:graphic>
          </wp:inline>
        </w:drawing>
      </w:r>
    </w:p>
    <w:p w14:paraId="06A8E104" w14:textId="32C3A704" w:rsidR="00994262" w:rsidRDefault="00994262" w:rsidP="00994262">
      <w:pPr>
        <w:spacing w:after="0" w:line="360" w:lineRule="auto"/>
        <w:ind w:left="0" w:firstLine="0"/>
        <w:jc w:val="center"/>
      </w:pPr>
      <w:r>
        <w:t xml:space="preserve">Рисунок </w:t>
      </w:r>
      <w:r w:rsidRPr="00F5609D">
        <w:t>6</w:t>
      </w:r>
      <w:r w:rsidRPr="007B2738">
        <w:t>.</w:t>
      </w:r>
      <w:r>
        <w:t>2</w:t>
      </w:r>
      <w:r>
        <w:t xml:space="preserve"> – Блок-схема </w:t>
      </w:r>
      <w:r>
        <w:t xml:space="preserve">процесса </w:t>
      </w:r>
      <w:r w:rsidR="0035636F">
        <w:t>получения</w:t>
      </w:r>
      <w:r>
        <w:t xml:space="preserve"> показателя</w:t>
      </w:r>
    </w:p>
    <w:p w14:paraId="0F686AFC" w14:textId="01D6D20B" w:rsidR="00994262" w:rsidRDefault="00994262" w:rsidP="00994262">
      <w:pPr>
        <w:spacing w:after="0" w:line="360" w:lineRule="auto"/>
        <w:ind w:left="0" w:firstLine="0"/>
        <w:jc w:val="center"/>
      </w:pPr>
    </w:p>
    <w:p w14:paraId="2944AAF7" w14:textId="4A5F9DB3" w:rsidR="0035636F" w:rsidRDefault="0035636F" w:rsidP="00994262">
      <w:pPr>
        <w:spacing w:after="0" w:line="360" w:lineRule="auto"/>
        <w:ind w:left="0" w:firstLine="0"/>
        <w:jc w:val="center"/>
      </w:pPr>
    </w:p>
    <w:p w14:paraId="5131AFF2" w14:textId="7A37C189" w:rsidR="0035636F" w:rsidRDefault="0035636F" w:rsidP="00994262">
      <w:pPr>
        <w:spacing w:after="0" w:line="360" w:lineRule="auto"/>
        <w:ind w:left="0" w:firstLine="0"/>
        <w:jc w:val="center"/>
      </w:pPr>
    </w:p>
    <w:p w14:paraId="480890D1" w14:textId="0BA87912" w:rsidR="0035636F" w:rsidRDefault="0035636F" w:rsidP="00994262">
      <w:pPr>
        <w:spacing w:after="0" w:line="360" w:lineRule="auto"/>
        <w:ind w:left="0" w:firstLine="0"/>
        <w:jc w:val="center"/>
      </w:pPr>
    </w:p>
    <w:p w14:paraId="59396488" w14:textId="09D289B4" w:rsidR="0035636F" w:rsidRDefault="0035636F" w:rsidP="00994262">
      <w:pPr>
        <w:spacing w:after="0" w:line="360" w:lineRule="auto"/>
        <w:ind w:left="0" w:firstLine="0"/>
        <w:jc w:val="center"/>
      </w:pPr>
    </w:p>
    <w:p w14:paraId="6CF97F20" w14:textId="3A8EEC6E" w:rsidR="0035636F" w:rsidRDefault="0035636F" w:rsidP="00994262">
      <w:pPr>
        <w:spacing w:after="0" w:line="360" w:lineRule="auto"/>
        <w:ind w:left="0" w:firstLine="0"/>
        <w:jc w:val="center"/>
      </w:pPr>
    </w:p>
    <w:p w14:paraId="181110E7" w14:textId="61C238B2" w:rsidR="0035636F" w:rsidRDefault="0035636F" w:rsidP="00994262">
      <w:pPr>
        <w:spacing w:after="0" w:line="360" w:lineRule="auto"/>
        <w:ind w:left="0" w:firstLine="0"/>
        <w:jc w:val="center"/>
      </w:pPr>
    </w:p>
    <w:p w14:paraId="7305E924" w14:textId="44CDFA2C" w:rsidR="0035636F" w:rsidRDefault="0035636F" w:rsidP="00994262">
      <w:pPr>
        <w:spacing w:after="0" w:line="360" w:lineRule="auto"/>
        <w:ind w:left="0" w:firstLine="0"/>
        <w:jc w:val="center"/>
      </w:pPr>
    </w:p>
    <w:p w14:paraId="56B908A5" w14:textId="138D91F6" w:rsidR="0035636F" w:rsidRDefault="0035636F" w:rsidP="00C649DD">
      <w:pPr>
        <w:spacing w:after="0" w:line="360" w:lineRule="auto"/>
        <w:ind w:left="0" w:firstLine="0"/>
      </w:pPr>
    </w:p>
    <w:p w14:paraId="3925530C" w14:textId="326FB574" w:rsidR="0035636F" w:rsidRDefault="0035636F" w:rsidP="006A081F">
      <w:pPr>
        <w:pStyle w:val="1"/>
        <w:numPr>
          <w:ilvl w:val="0"/>
          <w:numId w:val="8"/>
        </w:numPr>
        <w:ind w:left="0" w:firstLine="0"/>
        <w:jc w:val="center"/>
        <w:rPr>
          <w:sz w:val="36"/>
          <w:szCs w:val="36"/>
        </w:rPr>
      </w:pPr>
      <w:bookmarkStart w:id="25" w:name="_Toc74190143"/>
      <w:r>
        <w:rPr>
          <w:sz w:val="36"/>
          <w:szCs w:val="36"/>
        </w:rPr>
        <w:lastRenderedPageBreak/>
        <w:t>Руководство пользователя</w:t>
      </w:r>
      <w:bookmarkEnd w:id="25"/>
    </w:p>
    <w:p w14:paraId="4C99B09F" w14:textId="4E32D1BA" w:rsidR="00497D5C" w:rsidRDefault="00497D5C" w:rsidP="00497D5C">
      <w:pPr>
        <w:pStyle w:val="2"/>
        <w:ind w:left="0"/>
        <w:rPr>
          <w:rFonts w:ascii="Times New Roman" w:hAnsi="Times New Roman" w:cs="Times New Roman"/>
          <w:b/>
          <w:bCs/>
          <w:color w:val="auto"/>
          <w:sz w:val="32"/>
          <w:szCs w:val="32"/>
        </w:rPr>
      </w:pPr>
      <w:bookmarkStart w:id="26" w:name="_Toc74190144"/>
      <w:r>
        <w:rPr>
          <w:rFonts w:ascii="Times New Roman" w:hAnsi="Times New Roman" w:cs="Times New Roman"/>
          <w:b/>
          <w:bCs/>
          <w:color w:val="auto"/>
          <w:sz w:val="32"/>
          <w:szCs w:val="32"/>
        </w:rPr>
        <w:t>7</w:t>
      </w:r>
      <w:r w:rsidRPr="00F5609D">
        <w:rPr>
          <w:rFonts w:ascii="Times New Roman" w:hAnsi="Times New Roman" w:cs="Times New Roman"/>
          <w:b/>
          <w:bCs/>
          <w:color w:val="auto"/>
          <w:sz w:val="32"/>
          <w:szCs w:val="32"/>
        </w:rPr>
        <w:t xml:space="preserve">.1 </w:t>
      </w:r>
      <w:r>
        <w:rPr>
          <w:rFonts w:ascii="Times New Roman" w:hAnsi="Times New Roman" w:cs="Times New Roman"/>
          <w:b/>
          <w:bCs/>
          <w:color w:val="auto"/>
          <w:sz w:val="32"/>
          <w:szCs w:val="32"/>
        </w:rPr>
        <w:t>Руководство по разворачиванию проекта</w:t>
      </w:r>
      <w:bookmarkEnd w:id="26"/>
    </w:p>
    <w:p w14:paraId="0EA4A42A" w14:textId="77777777" w:rsidR="0088265E" w:rsidRPr="0088265E" w:rsidRDefault="0088265E" w:rsidP="0088265E"/>
    <w:p w14:paraId="24E46F11" w14:textId="207D6B2A" w:rsidR="0035636F" w:rsidRDefault="00497D5C" w:rsidP="0088265E">
      <w:pPr>
        <w:spacing w:after="0" w:line="360" w:lineRule="auto"/>
        <w:ind w:left="0" w:firstLine="709"/>
      </w:pPr>
      <w:r>
        <w:t>Для запуска приложения на локальном сервере необходимо установить заранее:</w:t>
      </w:r>
    </w:p>
    <w:p w14:paraId="0684F8DD" w14:textId="0C53FAD0" w:rsidR="00497D5C" w:rsidRPr="00497D5C" w:rsidRDefault="00497D5C" w:rsidP="0088265E">
      <w:pPr>
        <w:pStyle w:val="a4"/>
        <w:numPr>
          <w:ilvl w:val="0"/>
          <w:numId w:val="5"/>
        </w:numPr>
        <w:spacing w:after="0" w:line="360" w:lineRule="auto"/>
        <w:ind w:left="0" w:firstLine="709"/>
      </w:pPr>
      <w:r>
        <w:rPr>
          <w:lang w:val="en-US"/>
        </w:rPr>
        <w:t>JDK 9</w:t>
      </w:r>
    </w:p>
    <w:p w14:paraId="0CC9BB62" w14:textId="1A317FD6" w:rsidR="00497D5C" w:rsidRPr="00497D5C" w:rsidRDefault="00497D5C" w:rsidP="0088265E">
      <w:pPr>
        <w:pStyle w:val="a4"/>
        <w:numPr>
          <w:ilvl w:val="0"/>
          <w:numId w:val="5"/>
        </w:numPr>
        <w:spacing w:after="0" w:line="360" w:lineRule="auto"/>
        <w:ind w:left="0" w:firstLine="709"/>
      </w:pPr>
      <w:r>
        <w:rPr>
          <w:lang w:val="en-US"/>
        </w:rPr>
        <w:t>Maven</w:t>
      </w:r>
    </w:p>
    <w:p w14:paraId="7801FD0B" w14:textId="293FC00E" w:rsidR="00497D5C" w:rsidRPr="00497D5C" w:rsidRDefault="00497D5C" w:rsidP="0088265E">
      <w:pPr>
        <w:pStyle w:val="a4"/>
        <w:numPr>
          <w:ilvl w:val="0"/>
          <w:numId w:val="5"/>
        </w:numPr>
        <w:spacing w:after="0" w:line="360" w:lineRule="auto"/>
        <w:ind w:left="0" w:firstLine="709"/>
      </w:pPr>
      <w:r>
        <w:rPr>
          <w:lang w:val="en-US"/>
        </w:rPr>
        <w:t>PostgreSQL 9</w:t>
      </w:r>
    </w:p>
    <w:p w14:paraId="24E0C365" w14:textId="434D59B2" w:rsidR="00497D5C" w:rsidRDefault="00497D5C" w:rsidP="0088265E">
      <w:pPr>
        <w:pStyle w:val="a4"/>
        <w:numPr>
          <w:ilvl w:val="0"/>
          <w:numId w:val="5"/>
        </w:numPr>
        <w:spacing w:after="0" w:line="360" w:lineRule="auto"/>
        <w:ind w:left="0" w:firstLine="709"/>
      </w:pPr>
      <w:r>
        <w:rPr>
          <w:lang w:val="en-US"/>
        </w:rPr>
        <w:t>Tomcat 8.5.*</w:t>
      </w:r>
      <w:r w:rsidR="0088265E">
        <w:rPr>
          <w:lang w:val="en-US"/>
        </w:rPr>
        <w:br/>
      </w:r>
    </w:p>
    <w:p w14:paraId="7B8BAC70" w14:textId="0F605D37" w:rsidR="00497D5C" w:rsidRDefault="0088265E" w:rsidP="0088265E">
      <w:pPr>
        <w:spacing w:after="0" w:line="360" w:lineRule="auto"/>
        <w:ind w:left="0" w:firstLine="709"/>
      </w:pPr>
      <w:r>
        <w:t>Алгоритм разворачивания,</w:t>
      </w:r>
      <w:r w:rsidR="00497D5C">
        <w:t xml:space="preserve"> следующий:</w:t>
      </w:r>
    </w:p>
    <w:p w14:paraId="764D4AEF" w14:textId="4ADF45C8" w:rsidR="00497D5C" w:rsidRDefault="00497D5C" w:rsidP="0088265E">
      <w:pPr>
        <w:pStyle w:val="a4"/>
        <w:numPr>
          <w:ilvl w:val="0"/>
          <w:numId w:val="12"/>
        </w:numPr>
        <w:spacing w:after="0" w:line="360" w:lineRule="auto"/>
        <w:ind w:left="0" w:firstLine="709"/>
      </w:pPr>
      <w:r>
        <w:t xml:space="preserve">(Опционально) </w:t>
      </w:r>
      <w:r>
        <w:t>Откройте командную строку в папке с проектом</w:t>
      </w:r>
      <w:r>
        <w:t xml:space="preserve"> и</w:t>
      </w:r>
    </w:p>
    <w:p w14:paraId="6B0F29B5" w14:textId="6EF14DF1" w:rsidR="00497D5C" w:rsidRDefault="00497D5C" w:rsidP="0088265E">
      <w:pPr>
        <w:pStyle w:val="a4"/>
        <w:spacing w:after="0" w:line="360" w:lineRule="auto"/>
        <w:ind w:left="0" w:firstLine="709"/>
      </w:pPr>
      <w:r>
        <w:t xml:space="preserve"> сгенерируйте </w:t>
      </w:r>
      <w:r>
        <w:rPr>
          <w:lang w:val="en-US"/>
        </w:rPr>
        <w:t>war</w:t>
      </w:r>
      <w:r w:rsidRPr="00497D5C">
        <w:t xml:space="preserve"> </w:t>
      </w:r>
      <w:r>
        <w:t xml:space="preserve">файл при помощи </w:t>
      </w:r>
      <w:r>
        <w:rPr>
          <w:lang w:val="en-US"/>
        </w:rPr>
        <w:t>Maven</w:t>
      </w:r>
      <w:r w:rsidRPr="00497D5C">
        <w:t xml:space="preserve">, </w:t>
      </w:r>
      <w:r>
        <w:t xml:space="preserve">вызвав команду </w:t>
      </w:r>
      <w:proofErr w:type="spellStart"/>
      <w:r>
        <w:rPr>
          <w:lang w:val="en-US"/>
        </w:rPr>
        <w:t>mvn</w:t>
      </w:r>
      <w:proofErr w:type="spellEnd"/>
      <w:r w:rsidRPr="00497D5C">
        <w:t xml:space="preserve"> </w:t>
      </w:r>
      <w:r>
        <w:rPr>
          <w:lang w:val="en-US"/>
        </w:rPr>
        <w:t>package</w:t>
      </w:r>
    </w:p>
    <w:p w14:paraId="0CB245AC" w14:textId="49A26672" w:rsidR="00497D5C" w:rsidRDefault="00497D5C" w:rsidP="0088265E">
      <w:pPr>
        <w:pStyle w:val="a4"/>
        <w:numPr>
          <w:ilvl w:val="0"/>
          <w:numId w:val="12"/>
        </w:numPr>
        <w:spacing w:after="0" w:line="360" w:lineRule="auto"/>
        <w:ind w:left="0" w:firstLine="709"/>
      </w:pPr>
      <w:r>
        <w:t xml:space="preserve">Создайте схему базы данных используя скрипт </w:t>
      </w:r>
      <w:proofErr w:type="spellStart"/>
      <w:r w:rsidRPr="00497D5C">
        <w:t>db_create.sql</w:t>
      </w:r>
      <w:proofErr w:type="spellEnd"/>
      <w:r w:rsidR="0088265E">
        <w:t xml:space="preserve"> </w:t>
      </w:r>
      <w:r>
        <w:t>из папки с проектом</w:t>
      </w:r>
    </w:p>
    <w:p w14:paraId="57F2E8C0" w14:textId="6F2720BC" w:rsidR="00497D5C" w:rsidRDefault="00497D5C" w:rsidP="0088265E">
      <w:pPr>
        <w:pStyle w:val="a4"/>
        <w:numPr>
          <w:ilvl w:val="0"/>
          <w:numId w:val="12"/>
        </w:numPr>
        <w:spacing w:after="0" w:line="360" w:lineRule="auto"/>
        <w:ind w:left="0" w:firstLine="709"/>
      </w:pPr>
      <w:r>
        <w:t xml:space="preserve">Запустите сервер </w:t>
      </w:r>
      <w:r>
        <w:rPr>
          <w:lang w:val="en-US"/>
        </w:rPr>
        <w:t>Tomcat</w:t>
      </w:r>
      <w:r w:rsidRPr="00497D5C">
        <w:t xml:space="preserve">. </w:t>
      </w:r>
      <w:r>
        <w:t xml:space="preserve">Это можно сделать при помощи файла </w:t>
      </w:r>
      <w:r>
        <w:rPr>
          <w:lang w:val="en-US"/>
        </w:rPr>
        <w:t>bin</w:t>
      </w:r>
      <w:r w:rsidRPr="00497D5C">
        <w:t>/</w:t>
      </w:r>
      <w:r>
        <w:rPr>
          <w:lang w:val="en-US"/>
        </w:rPr>
        <w:t>startup</w:t>
      </w:r>
      <w:r w:rsidRPr="00497D5C">
        <w:t>.</w:t>
      </w:r>
      <w:r>
        <w:rPr>
          <w:lang w:val="en-US"/>
        </w:rPr>
        <w:t>bat</w:t>
      </w:r>
      <w:r>
        <w:t xml:space="preserve"> из папки </w:t>
      </w:r>
      <w:r>
        <w:rPr>
          <w:lang w:val="en-US"/>
        </w:rPr>
        <w:t>Tomcat</w:t>
      </w:r>
      <w:r w:rsidRPr="00497D5C">
        <w:t>.</w:t>
      </w:r>
    </w:p>
    <w:p w14:paraId="4B1FC322" w14:textId="3565545D" w:rsidR="00497D5C" w:rsidRDefault="0088265E" w:rsidP="0088265E">
      <w:pPr>
        <w:pStyle w:val="a4"/>
        <w:numPr>
          <w:ilvl w:val="0"/>
          <w:numId w:val="12"/>
        </w:numPr>
        <w:spacing w:after="0" w:line="360" w:lineRule="auto"/>
        <w:ind w:left="0" w:firstLine="709"/>
      </w:pPr>
      <w:r>
        <w:t xml:space="preserve">Перейдите на по адресу </w:t>
      </w:r>
      <w:hyperlink r:id="rId24" w:history="1">
        <w:r w:rsidRPr="00BA449C">
          <w:rPr>
            <w:rStyle w:val="a5"/>
          </w:rPr>
          <w:t>http://localhost:8080/manager/</w:t>
        </w:r>
      </w:hyperlink>
      <w:r>
        <w:t xml:space="preserve"> (порт может быть другим, если был изменен в конфигурационном файле)</w:t>
      </w:r>
    </w:p>
    <w:p w14:paraId="0B62459D" w14:textId="107E30AA" w:rsidR="0088265E" w:rsidRDefault="0088265E" w:rsidP="0088265E">
      <w:pPr>
        <w:pStyle w:val="a4"/>
        <w:numPr>
          <w:ilvl w:val="0"/>
          <w:numId w:val="12"/>
        </w:numPr>
        <w:spacing w:after="0" w:line="360" w:lineRule="auto"/>
        <w:ind w:left="0" w:firstLine="709"/>
      </w:pPr>
      <w:r>
        <w:t xml:space="preserve">Зайдите под пользователем </w:t>
      </w:r>
      <w:r>
        <w:rPr>
          <w:lang w:val="en-US"/>
        </w:rPr>
        <w:t>admin</w:t>
      </w:r>
      <w:r w:rsidRPr="0088265E">
        <w:t>/</w:t>
      </w:r>
      <w:r>
        <w:rPr>
          <w:lang w:val="en-US"/>
        </w:rPr>
        <w:t>admin</w:t>
      </w:r>
      <w:r w:rsidRPr="0088265E">
        <w:t xml:space="preserve"> </w:t>
      </w:r>
      <w:r>
        <w:t>(может быть изменено в конфигурационном файле)</w:t>
      </w:r>
    </w:p>
    <w:p w14:paraId="541DA1E1" w14:textId="15D1E3E8" w:rsidR="0088265E" w:rsidRDefault="0088265E" w:rsidP="0088265E">
      <w:pPr>
        <w:pStyle w:val="a4"/>
        <w:numPr>
          <w:ilvl w:val="0"/>
          <w:numId w:val="12"/>
        </w:numPr>
        <w:spacing w:after="0" w:line="360" w:lineRule="auto"/>
        <w:ind w:left="0" w:firstLine="709"/>
      </w:pPr>
      <w:r>
        <w:t>В</w:t>
      </w:r>
      <w:r w:rsidRPr="0088265E">
        <w:t xml:space="preserve"> </w:t>
      </w:r>
      <w:r>
        <w:t>секции</w:t>
      </w:r>
      <w:r w:rsidRPr="0088265E">
        <w:t xml:space="preserve"> </w:t>
      </w:r>
      <w:r>
        <w:rPr>
          <w:lang w:val="en-US"/>
        </w:rPr>
        <w:t>W</w:t>
      </w:r>
      <w:r w:rsidR="00C84627">
        <w:rPr>
          <w:lang w:val="en-US"/>
        </w:rPr>
        <w:t>AR</w:t>
      </w:r>
      <w:r w:rsidRPr="0088265E">
        <w:t xml:space="preserve"> </w:t>
      </w:r>
      <w:r>
        <w:rPr>
          <w:lang w:val="en-US"/>
        </w:rPr>
        <w:t>file</w:t>
      </w:r>
      <w:r w:rsidRPr="0088265E">
        <w:t xml:space="preserve"> </w:t>
      </w:r>
      <w:r>
        <w:rPr>
          <w:lang w:val="en-US"/>
        </w:rPr>
        <w:t>to</w:t>
      </w:r>
      <w:r w:rsidRPr="0088265E">
        <w:t xml:space="preserve"> </w:t>
      </w:r>
      <w:r>
        <w:rPr>
          <w:lang w:val="en-US"/>
        </w:rPr>
        <w:t>deploy</w:t>
      </w:r>
      <w:r w:rsidRPr="0088265E">
        <w:t xml:space="preserve"> </w:t>
      </w:r>
      <w:r>
        <w:t>выберите</w:t>
      </w:r>
      <w:r w:rsidRPr="0088265E">
        <w:t xml:space="preserve"> </w:t>
      </w:r>
      <w:r>
        <w:t>сгенерированный на первом шаге файл, рисунок 7.1.</w:t>
      </w:r>
      <w:r>
        <w:br/>
      </w:r>
    </w:p>
    <w:p w14:paraId="2EB26FDD" w14:textId="75187C34" w:rsidR="0088265E" w:rsidRDefault="0088265E" w:rsidP="0088265E">
      <w:pPr>
        <w:pStyle w:val="a4"/>
        <w:spacing w:after="0" w:line="360" w:lineRule="auto"/>
        <w:ind w:left="0" w:firstLine="0"/>
        <w:jc w:val="center"/>
      </w:pPr>
      <w:r>
        <w:rPr>
          <w:noProof/>
        </w:rPr>
        <w:drawing>
          <wp:inline distT="0" distB="0" distL="0" distR="0" wp14:anchorId="11BE4623" wp14:editId="78CA7A63">
            <wp:extent cx="5940425" cy="714375"/>
            <wp:effectExtent l="0" t="0" r="317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714375"/>
                    </a:xfrm>
                    <a:prstGeom prst="rect">
                      <a:avLst/>
                    </a:prstGeom>
                  </pic:spPr>
                </pic:pic>
              </a:graphicData>
            </a:graphic>
          </wp:inline>
        </w:drawing>
      </w:r>
    </w:p>
    <w:p w14:paraId="72EBD997" w14:textId="02454213" w:rsidR="0088265E" w:rsidRPr="0088265E" w:rsidRDefault="0088265E" w:rsidP="0088265E">
      <w:pPr>
        <w:spacing w:after="0" w:line="360" w:lineRule="auto"/>
        <w:ind w:left="0" w:firstLine="0"/>
        <w:jc w:val="center"/>
      </w:pPr>
      <w:r>
        <w:t xml:space="preserve">Рисунок </w:t>
      </w:r>
      <w:r>
        <w:t>7.1</w:t>
      </w:r>
      <w:r>
        <w:t xml:space="preserve"> – </w:t>
      </w:r>
      <w:r>
        <w:t>Секция с загрузкой .</w:t>
      </w:r>
      <w:r>
        <w:rPr>
          <w:lang w:val="en-US"/>
        </w:rPr>
        <w:t>war</w:t>
      </w:r>
      <w:r w:rsidRPr="0088265E">
        <w:t xml:space="preserve"> </w:t>
      </w:r>
      <w:r>
        <w:t>файла</w:t>
      </w:r>
      <w:r>
        <w:br/>
      </w:r>
    </w:p>
    <w:p w14:paraId="4761D9F1" w14:textId="2DD57810" w:rsidR="0088265E" w:rsidRDefault="0088265E" w:rsidP="0088265E">
      <w:pPr>
        <w:pStyle w:val="a4"/>
        <w:numPr>
          <w:ilvl w:val="0"/>
          <w:numId w:val="12"/>
        </w:numPr>
        <w:spacing w:after="0" w:line="360" w:lineRule="auto"/>
        <w:ind w:left="0" w:firstLine="709"/>
      </w:pPr>
      <w:r>
        <w:lastRenderedPageBreak/>
        <w:t xml:space="preserve">После загрузки файла, в секции </w:t>
      </w:r>
      <w:r>
        <w:rPr>
          <w:lang w:val="en-US"/>
        </w:rPr>
        <w:t>Applications</w:t>
      </w:r>
      <w:r w:rsidRPr="0088265E">
        <w:t xml:space="preserve"> </w:t>
      </w:r>
      <w:r>
        <w:t xml:space="preserve">должно появится приложение в статусе </w:t>
      </w:r>
      <w:r>
        <w:rPr>
          <w:lang w:val="en-US"/>
        </w:rPr>
        <w:t>Running</w:t>
      </w:r>
      <w:r w:rsidRPr="0088265E">
        <w:t xml:space="preserve"> = </w:t>
      </w:r>
      <w:r>
        <w:rPr>
          <w:lang w:val="en-US"/>
        </w:rPr>
        <w:t>true</w:t>
      </w:r>
      <w:r>
        <w:t>, рисунок 7.2</w:t>
      </w:r>
      <w:r w:rsidRPr="0088265E">
        <w:t>.</w:t>
      </w:r>
      <w:r>
        <w:br/>
      </w:r>
    </w:p>
    <w:p w14:paraId="61A483E9" w14:textId="6FB3148E" w:rsidR="0088265E" w:rsidRDefault="0088265E" w:rsidP="0088265E">
      <w:pPr>
        <w:pStyle w:val="a4"/>
        <w:spacing w:after="0" w:line="360" w:lineRule="auto"/>
        <w:ind w:left="0" w:firstLine="0"/>
        <w:jc w:val="center"/>
      </w:pPr>
      <w:r>
        <w:rPr>
          <w:noProof/>
        </w:rPr>
        <w:drawing>
          <wp:inline distT="0" distB="0" distL="0" distR="0" wp14:anchorId="3856D95B" wp14:editId="65BF0374">
            <wp:extent cx="5940425" cy="69278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692785"/>
                    </a:xfrm>
                    <a:prstGeom prst="rect">
                      <a:avLst/>
                    </a:prstGeom>
                  </pic:spPr>
                </pic:pic>
              </a:graphicData>
            </a:graphic>
          </wp:inline>
        </w:drawing>
      </w:r>
    </w:p>
    <w:p w14:paraId="795156FD" w14:textId="51C600F9" w:rsidR="0088265E" w:rsidRPr="0088265E" w:rsidRDefault="0088265E" w:rsidP="0088265E">
      <w:pPr>
        <w:pStyle w:val="a4"/>
        <w:spacing w:after="0" w:line="360" w:lineRule="auto"/>
        <w:ind w:left="0" w:firstLine="0"/>
        <w:jc w:val="center"/>
      </w:pPr>
      <w:r>
        <w:t>Рисунок 7.</w:t>
      </w:r>
      <w:r w:rsidRPr="0088265E">
        <w:t>2</w:t>
      </w:r>
      <w:r>
        <w:t xml:space="preserve"> – </w:t>
      </w:r>
      <w:r>
        <w:t>Результат успешного разворачивания проекта</w:t>
      </w:r>
      <w:r>
        <w:br/>
      </w:r>
    </w:p>
    <w:p w14:paraId="034A8AD7" w14:textId="114D9E96" w:rsidR="0088265E" w:rsidRDefault="0088265E" w:rsidP="0088265E">
      <w:pPr>
        <w:pStyle w:val="a4"/>
        <w:numPr>
          <w:ilvl w:val="0"/>
          <w:numId w:val="12"/>
        </w:numPr>
        <w:spacing w:after="0" w:line="360" w:lineRule="auto"/>
        <w:ind w:left="0" w:firstLine="709"/>
      </w:pPr>
      <w:r>
        <w:t xml:space="preserve">Теперь можно перейти на сайт нажав на ссылку в </w:t>
      </w:r>
      <w:r>
        <w:rPr>
          <w:lang w:val="en-US"/>
        </w:rPr>
        <w:t>Path</w:t>
      </w:r>
      <w:r w:rsidRPr="0088265E">
        <w:t>.</w:t>
      </w:r>
    </w:p>
    <w:p w14:paraId="7E7307BE" w14:textId="5E546212" w:rsidR="00C84627" w:rsidRDefault="00C84627" w:rsidP="00C84627">
      <w:pPr>
        <w:spacing w:after="0" w:line="360" w:lineRule="auto"/>
        <w:ind w:left="0" w:firstLine="0"/>
      </w:pPr>
    </w:p>
    <w:p w14:paraId="66432E52" w14:textId="0A06350E" w:rsidR="00C84627" w:rsidRDefault="00C84627" w:rsidP="00C84627">
      <w:pPr>
        <w:spacing w:after="0" w:line="360" w:lineRule="auto"/>
        <w:ind w:left="0" w:firstLine="709"/>
      </w:pPr>
      <w:r>
        <w:t xml:space="preserve">Обратите внимание, что скрипт создания базы данных не предусматривает создание пользователей. Поэтому, для создания администратора необходимо зарегистрироваться вручную и проставить </w:t>
      </w:r>
      <w:r>
        <w:rPr>
          <w:lang w:val="en-US"/>
        </w:rPr>
        <w:t>Role</w:t>
      </w:r>
      <w:r w:rsidRPr="00C84627">
        <w:t xml:space="preserve"> = 2 </w:t>
      </w:r>
      <w:r>
        <w:t>в БД в таблице пользователей.</w:t>
      </w:r>
    </w:p>
    <w:p w14:paraId="2B2E21F2" w14:textId="23D8FBCF" w:rsidR="00C84627" w:rsidRDefault="00C84627" w:rsidP="00C84627">
      <w:pPr>
        <w:spacing w:after="0" w:line="360" w:lineRule="auto"/>
        <w:ind w:left="0" w:firstLine="709"/>
      </w:pPr>
    </w:p>
    <w:p w14:paraId="17713691" w14:textId="28E79519" w:rsidR="00C84627" w:rsidRDefault="00C84627" w:rsidP="00C84627">
      <w:pPr>
        <w:pStyle w:val="2"/>
        <w:ind w:left="0"/>
        <w:rPr>
          <w:rFonts w:ascii="Times New Roman" w:hAnsi="Times New Roman" w:cs="Times New Roman"/>
          <w:b/>
          <w:bCs/>
          <w:color w:val="auto"/>
          <w:sz w:val="32"/>
          <w:szCs w:val="32"/>
        </w:rPr>
      </w:pPr>
      <w:bookmarkStart w:id="27" w:name="_Toc74190145"/>
      <w:r>
        <w:rPr>
          <w:rFonts w:ascii="Times New Roman" w:hAnsi="Times New Roman" w:cs="Times New Roman"/>
          <w:b/>
          <w:bCs/>
          <w:color w:val="auto"/>
          <w:sz w:val="32"/>
          <w:szCs w:val="32"/>
        </w:rPr>
        <w:t>7</w:t>
      </w:r>
      <w:r w:rsidRPr="00F5609D">
        <w:rPr>
          <w:rFonts w:ascii="Times New Roman" w:hAnsi="Times New Roman" w:cs="Times New Roman"/>
          <w:b/>
          <w:bCs/>
          <w:color w:val="auto"/>
          <w:sz w:val="32"/>
          <w:szCs w:val="32"/>
        </w:rPr>
        <w:t>.</w:t>
      </w:r>
      <w:r>
        <w:rPr>
          <w:rFonts w:ascii="Times New Roman" w:hAnsi="Times New Roman" w:cs="Times New Roman"/>
          <w:b/>
          <w:bCs/>
          <w:color w:val="auto"/>
          <w:sz w:val="32"/>
          <w:szCs w:val="32"/>
        </w:rPr>
        <w:t>2</w:t>
      </w:r>
      <w:r w:rsidRPr="00F5609D">
        <w:rPr>
          <w:rFonts w:ascii="Times New Roman" w:hAnsi="Times New Roman" w:cs="Times New Roman"/>
          <w:b/>
          <w:bCs/>
          <w:color w:val="auto"/>
          <w:sz w:val="32"/>
          <w:szCs w:val="32"/>
        </w:rPr>
        <w:t xml:space="preserve"> </w:t>
      </w:r>
      <w:r>
        <w:rPr>
          <w:rFonts w:ascii="Times New Roman" w:hAnsi="Times New Roman" w:cs="Times New Roman"/>
          <w:b/>
          <w:bCs/>
          <w:color w:val="auto"/>
          <w:sz w:val="32"/>
          <w:szCs w:val="32"/>
        </w:rPr>
        <w:t xml:space="preserve">Руководство по </w:t>
      </w:r>
      <w:r>
        <w:rPr>
          <w:rFonts w:ascii="Times New Roman" w:hAnsi="Times New Roman" w:cs="Times New Roman"/>
          <w:b/>
          <w:bCs/>
          <w:color w:val="auto"/>
          <w:sz w:val="32"/>
          <w:szCs w:val="32"/>
        </w:rPr>
        <w:t>использованию</w:t>
      </w:r>
      <w:r>
        <w:rPr>
          <w:rFonts w:ascii="Times New Roman" w:hAnsi="Times New Roman" w:cs="Times New Roman"/>
          <w:b/>
          <w:bCs/>
          <w:color w:val="auto"/>
          <w:sz w:val="32"/>
          <w:szCs w:val="32"/>
        </w:rPr>
        <w:t xml:space="preserve"> проекта</w:t>
      </w:r>
      <w:bookmarkEnd w:id="27"/>
    </w:p>
    <w:p w14:paraId="56410532" w14:textId="69C989A0" w:rsidR="00C84627" w:rsidRDefault="00C84627" w:rsidP="00C84627">
      <w:pPr>
        <w:spacing w:after="0" w:line="360" w:lineRule="auto"/>
        <w:ind w:left="0" w:firstLine="0"/>
      </w:pPr>
    </w:p>
    <w:p w14:paraId="73B1B49C" w14:textId="746C8462" w:rsidR="00C84627" w:rsidRDefault="00C84627" w:rsidP="00C649DD">
      <w:pPr>
        <w:spacing w:after="0" w:line="360" w:lineRule="auto"/>
        <w:ind w:left="0" w:firstLine="709"/>
      </w:pPr>
      <w:r>
        <w:t xml:space="preserve">При переходе на сайт, пользователю открывается окно входа (рисунок 7.3). </w:t>
      </w:r>
    </w:p>
    <w:p w14:paraId="021F9C2A" w14:textId="77777777" w:rsidR="00C84627" w:rsidRDefault="00C84627" w:rsidP="00C84627">
      <w:pPr>
        <w:spacing w:after="0" w:line="360" w:lineRule="auto"/>
        <w:ind w:left="0" w:firstLine="0"/>
      </w:pPr>
    </w:p>
    <w:p w14:paraId="4B2E4675" w14:textId="616CEAD5" w:rsidR="00C84627" w:rsidRDefault="00C84627" w:rsidP="00C84627">
      <w:pPr>
        <w:spacing w:after="0" w:line="360" w:lineRule="auto"/>
        <w:ind w:left="0" w:firstLine="0"/>
        <w:jc w:val="center"/>
        <w:rPr>
          <w:lang w:val="en-US"/>
        </w:rPr>
      </w:pPr>
      <w:r>
        <w:rPr>
          <w:noProof/>
        </w:rPr>
        <w:drawing>
          <wp:inline distT="0" distB="0" distL="0" distR="0" wp14:anchorId="40590059" wp14:editId="38B96BC8">
            <wp:extent cx="3619500" cy="26860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9500" cy="2686050"/>
                    </a:xfrm>
                    <a:prstGeom prst="rect">
                      <a:avLst/>
                    </a:prstGeom>
                  </pic:spPr>
                </pic:pic>
              </a:graphicData>
            </a:graphic>
          </wp:inline>
        </w:drawing>
      </w:r>
    </w:p>
    <w:p w14:paraId="2A79E4BE" w14:textId="0E6005C4" w:rsidR="00C84627" w:rsidRDefault="00C84627" w:rsidP="00C84627">
      <w:pPr>
        <w:spacing w:after="0" w:line="360" w:lineRule="auto"/>
        <w:ind w:left="0" w:firstLine="0"/>
        <w:jc w:val="center"/>
      </w:pPr>
      <w:r>
        <w:t>Рисунок 7.</w:t>
      </w:r>
      <w:r>
        <w:rPr>
          <w:lang w:val="en-US"/>
        </w:rPr>
        <w:t>3</w:t>
      </w:r>
      <w:r>
        <w:t xml:space="preserve"> – </w:t>
      </w:r>
      <w:r>
        <w:t>Окно входа</w:t>
      </w:r>
    </w:p>
    <w:p w14:paraId="0323BBC7" w14:textId="3C0022E4" w:rsidR="00D93D54" w:rsidRDefault="00D93D54" w:rsidP="00D93D54">
      <w:pPr>
        <w:spacing w:after="0" w:line="360" w:lineRule="auto"/>
        <w:ind w:left="0" w:firstLine="709"/>
      </w:pPr>
      <w:r>
        <w:lastRenderedPageBreak/>
        <w:t>Если пользователь впервые заходит на сайт, ему необходимо зарегистрироваться, нажав на соответствующую кнопку.</w:t>
      </w:r>
    </w:p>
    <w:p w14:paraId="3C132DBB" w14:textId="5057797E" w:rsidR="00D93D54" w:rsidRDefault="00D93D54" w:rsidP="00D93D54">
      <w:pPr>
        <w:spacing w:after="0" w:line="360" w:lineRule="auto"/>
        <w:ind w:left="0" w:firstLine="709"/>
        <w:rPr>
          <w:noProof/>
        </w:rPr>
      </w:pPr>
      <w:r>
        <w:t>После перехода по кнопке «Регистрация» открывается соответствующее окно (рисунок 7.4)</w:t>
      </w:r>
      <w:r>
        <w:rPr>
          <w:noProof/>
        </w:rPr>
        <w:t>, где пользователю предлагается ввести логин и пароль.</w:t>
      </w:r>
    </w:p>
    <w:p w14:paraId="26691BE4" w14:textId="5E79C8C4" w:rsidR="00D93D54" w:rsidRDefault="00D93D54" w:rsidP="00D93D54">
      <w:pPr>
        <w:spacing w:after="0" w:line="360" w:lineRule="auto"/>
        <w:ind w:left="0" w:firstLine="0"/>
        <w:jc w:val="center"/>
      </w:pPr>
      <w:r>
        <w:rPr>
          <w:noProof/>
        </w:rPr>
        <w:drawing>
          <wp:inline distT="0" distB="0" distL="0" distR="0" wp14:anchorId="0117E0E5" wp14:editId="0C1B74EE">
            <wp:extent cx="3171825" cy="29432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1825" cy="2943225"/>
                    </a:xfrm>
                    <a:prstGeom prst="rect">
                      <a:avLst/>
                    </a:prstGeom>
                  </pic:spPr>
                </pic:pic>
              </a:graphicData>
            </a:graphic>
          </wp:inline>
        </w:drawing>
      </w:r>
    </w:p>
    <w:p w14:paraId="2376D387" w14:textId="4D3BF77E" w:rsidR="00D93D54" w:rsidRDefault="00D93D54" w:rsidP="00D93D54">
      <w:pPr>
        <w:spacing w:after="0" w:line="360" w:lineRule="auto"/>
        <w:ind w:left="0" w:firstLine="0"/>
        <w:jc w:val="center"/>
      </w:pPr>
      <w:r>
        <w:t>Рисунок 7.</w:t>
      </w:r>
      <w:r>
        <w:t>4</w:t>
      </w:r>
      <w:r>
        <w:t xml:space="preserve"> – </w:t>
      </w:r>
      <w:r w:rsidR="00C649DD">
        <w:t>Окно р</w:t>
      </w:r>
      <w:r>
        <w:t>егистрации</w:t>
      </w:r>
    </w:p>
    <w:p w14:paraId="1DC34DF0" w14:textId="6891C082" w:rsidR="00D93D54" w:rsidRDefault="00D93D54" w:rsidP="00D93D54">
      <w:pPr>
        <w:spacing w:after="0" w:line="360" w:lineRule="auto"/>
        <w:ind w:left="0" w:firstLine="0"/>
      </w:pPr>
    </w:p>
    <w:p w14:paraId="7A4303F4" w14:textId="2DBFB230" w:rsidR="00D93D54" w:rsidRDefault="00D93D54" w:rsidP="00D93D54">
      <w:pPr>
        <w:spacing w:after="0" w:line="360" w:lineRule="auto"/>
        <w:ind w:left="0" w:firstLine="709"/>
      </w:pPr>
      <w:r>
        <w:t>После регистрации, либо после ввода корректных логина и пароля на странице входа, пользователю открывается главн</w:t>
      </w:r>
      <w:r w:rsidR="00C649DD">
        <w:t>ая страница</w:t>
      </w:r>
      <w:r>
        <w:t xml:space="preserve"> приложения </w:t>
      </w:r>
    </w:p>
    <w:p w14:paraId="0CCD365C" w14:textId="77777777" w:rsidR="00D93D54" w:rsidRDefault="00D93D54" w:rsidP="00D93D54">
      <w:pPr>
        <w:spacing w:after="0" w:line="360" w:lineRule="auto"/>
        <w:ind w:left="0" w:firstLine="709"/>
      </w:pPr>
    </w:p>
    <w:p w14:paraId="3A9330A4" w14:textId="3424FF76" w:rsidR="00D93D54" w:rsidRDefault="00D93D54" w:rsidP="00D93D54">
      <w:pPr>
        <w:spacing w:after="0" w:line="360" w:lineRule="auto"/>
        <w:ind w:left="0" w:firstLine="0"/>
        <w:jc w:val="center"/>
      </w:pPr>
      <w:r>
        <w:rPr>
          <w:noProof/>
        </w:rPr>
        <w:drawing>
          <wp:inline distT="0" distB="0" distL="0" distR="0" wp14:anchorId="62129E32" wp14:editId="66FF2C3E">
            <wp:extent cx="5940425" cy="195199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951990"/>
                    </a:xfrm>
                    <a:prstGeom prst="rect">
                      <a:avLst/>
                    </a:prstGeom>
                  </pic:spPr>
                </pic:pic>
              </a:graphicData>
            </a:graphic>
          </wp:inline>
        </w:drawing>
      </w:r>
      <w:r w:rsidR="00C649DD">
        <w:br/>
      </w:r>
    </w:p>
    <w:p w14:paraId="2B92546D" w14:textId="7954A1D3" w:rsidR="00D93D54" w:rsidRDefault="00D93D54" w:rsidP="00D93D54">
      <w:pPr>
        <w:spacing w:after="0" w:line="360" w:lineRule="auto"/>
        <w:ind w:left="0" w:firstLine="0"/>
        <w:jc w:val="center"/>
      </w:pPr>
      <w:r>
        <w:t>Рисунок 7.</w:t>
      </w:r>
      <w:r>
        <w:t>5</w:t>
      </w:r>
      <w:r>
        <w:t xml:space="preserve"> – </w:t>
      </w:r>
      <w:r>
        <w:t>Главн</w:t>
      </w:r>
      <w:r w:rsidR="00C649DD">
        <w:t>ая страница пользователя</w:t>
      </w:r>
    </w:p>
    <w:p w14:paraId="18933CD7" w14:textId="6391B69B" w:rsidR="00D93D54" w:rsidRDefault="00D93D54" w:rsidP="00D93D54">
      <w:pPr>
        <w:spacing w:after="0" w:line="360" w:lineRule="auto"/>
        <w:ind w:left="0" w:firstLine="0"/>
      </w:pPr>
    </w:p>
    <w:p w14:paraId="6817427B" w14:textId="04E74170" w:rsidR="00D93D54" w:rsidRDefault="00D93D54" w:rsidP="00D93D54">
      <w:pPr>
        <w:spacing w:after="0" w:line="360" w:lineRule="auto"/>
        <w:ind w:left="0" w:firstLine="709"/>
      </w:pPr>
      <w:r>
        <w:lastRenderedPageBreak/>
        <w:t xml:space="preserve">Здесь, перейдя по соответствующим кнопкам в центре экрана, либо по навигационной панели сверху, пользователь может перейти на страницу подсчета нужного показателя. </w:t>
      </w:r>
    </w:p>
    <w:p w14:paraId="36C6096E" w14:textId="6EBD3A5D" w:rsidR="00D93D54" w:rsidRDefault="00D93D54" w:rsidP="00D93D54">
      <w:pPr>
        <w:spacing w:after="0" w:line="360" w:lineRule="auto"/>
        <w:ind w:left="0" w:firstLine="709"/>
      </w:pPr>
      <w:r>
        <w:t xml:space="preserve">Перейдя по кнопке, пользователю представляется </w:t>
      </w:r>
      <w:r w:rsidR="00C649DD">
        <w:t>страница</w:t>
      </w:r>
      <w:r>
        <w:t>, где можно ввести нужные для расчета данные и получить результат (рисунок 7.6).</w:t>
      </w:r>
    </w:p>
    <w:p w14:paraId="3A8573D0" w14:textId="77777777" w:rsidR="00D93D54" w:rsidRDefault="00D93D54" w:rsidP="00D93D54">
      <w:pPr>
        <w:spacing w:after="0" w:line="360" w:lineRule="auto"/>
        <w:ind w:left="0" w:firstLine="0"/>
      </w:pPr>
    </w:p>
    <w:p w14:paraId="2A5FB646" w14:textId="097D7D83" w:rsidR="00D93D54" w:rsidRDefault="00D93D54" w:rsidP="00D93D54">
      <w:pPr>
        <w:spacing w:after="0" w:line="360" w:lineRule="auto"/>
        <w:ind w:left="0" w:firstLine="0"/>
        <w:jc w:val="center"/>
      </w:pPr>
      <w:r>
        <w:rPr>
          <w:noProof/>
        </w:rPr>
        <w:drawing>
          <wp:inline distT="0" distB="0" distL="0" distR="0" wp14:anchorId="37867AB1" wp14:editId="4E7F4E2F">
            <wp:extent cx="5940425" cy="3705860"/>
            <wp:effectExtent l="0" t="0" r="3175"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705860"/>
                    </a:xfrm>
                    <a:prstGeom prst="rect">
                      <a:avLst/>
                    </a:prstGeom>
                  </pic:spPr>
                </pic:pic>
              </a:graphicData>
            </a:graphic>
          </wp:inline>
        </w:drawing>
      </w:r>
    </w:p>
    <w:p w14:paraId="6A2DD86C" w14:textId="665AE6F1" w:rsidR="00D93D54" w:rsidRDefault="00D93D54" w:rsidP="00D93D54">
      <w:pPr>
        <w:spacing w:after="0" w:line="360" w:lineRule="auto"/>
        <w:ind w:left="0" w:firstLine="0"/>
        <w:jc w:val="center"/>
      </w:pPr>
      <w:r>
        <w:t>Рисунок 7.</w:t>
      </w:r>
      <w:r>
        <w:t>6</w:t>
      </w:r>
      <w:r>
        <w:t xml:space="preserve"> – </w:t>
      </w:r>
      <w:r w:rsidR="00C649DD">
        <w:t>Страница</w:t>
      </w:r>
      <w:r>
        <w:t xml:space="preserve"> подсчета показателя рентабельности хозяйственной деятельности</w:t>
      </w:r>
    </w:p>
    <w:p w14:paraId="5228D6BE" w14:textId="03C30600" w:rsidR="00D93D54" w:rsidRDefault="00D93D54" w:rsidP="00D93D54">
      <w:pPr>
        <w:spacing w:after="0" w:line="360" w:lineRule="auto"/>
        <w:ind w:left="0" w:firstLine="0"/>
      </w:pPr>
    </w:p>
    <w:p w14:paraId="6BC9F2B5" w14:textId="2E1C94E7" w:rsidR="00D93D54" w:rsidRDefault="00D93D54" w:rsidP="00C649DD">
      <w:pPr>
        <w:spacing w:after="0" w:line="360" w:lineRule="auto"/>
        <w:ind w:left="0" w:firstLine="709"/>
      </w:pPr>
      <w:r>
        <w:t>После ввода данных и нажатия на кнопку «Рассчитать», пользователю выводятся результаты (рисунок 7.7).</w:t>
      </w:r>
    </w:p>
    <w:p w14:paraId="19892368" w14:textId="77777777" w:rsidR="00D93D54" w:rsidRDefault="00D93D54" w:rsidP="00D93D54">
      <w:pPr>
        <w:spacing w:after="0" w:line="360" w:lineRule="auto"/>
        <w:ind w:left="0" w:firstLine="0"/>
      </w:pPr>
    </w:p>
    <w:p w14:paraId="6C4AB260" w14:textId="4CBCC5E4" w:rsidR="00D93D54" w:rsidRDefault="00D93D54" w:rsidP="00D93D54">
      <w:pPr>
        <w:spacing w:after="0" w:line="360" w:lineRule="auto"/>
        <w:ind w:left="0" w:firstLine="0"/>
      </w:pPr>
      <w:r>
        <w:rPr>
          <w:noProof/>
        </w:rPr>
        <w:drawing>
          <wp:inline distT="0" distB="0" distL="0" distR="0" wp14:anchorId="01009958" wp14:editId="0D8D04B5">
            <wp:extent cx="5940425" cy="120396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203960"/>
                    </a:xfrm>
                    <a:prstGeom prst="rect">
                      <a:avLst/>
                    </a:prstGeom>
                  </pic:spPr>
                </pic:pic>
              </a:graphicData>
            </a:graphic>
          </wp:inline>
        </w:drawing>
      </w:r>
    </w:p>
    <w:p w14:paraId="490E3081" w14:textId="40378CAD" w:rsidR="00D93D54" w:rsidRDefault="00D93D54" w:rsidP="00D93D54">
      <w:pPr>
        <w:spacing w:after="0" w:line="360" w:lineRule="auto"/>
        <w:ind w:left="0" w:firstLine="0"/>
        <w:jc w:val="center"/>
      </w:pPr>
      <w:r>
        <w:t>Рисунок 7.</w:t>
      </w:r>
      <w:r>
        <w:t>7</w:t>
      </w:r>
      <w:r>
        <w:t xml:space="preserve"> – </w:t>
      </w:r>
      <w:r>
        <w:t>Результаты подсчета</w:t>
      </w:r>
    </w:p>
    <w:p w14:paraId="29426528" w14:textId="57F4EA38" w:rsidR="00D93D54" w:rsidRDefault="00D93D54" w:rsidP="00C649DD">
      <w:pPr>
        <w:spacing w:after="0" w:line="360" w:lineRule="auto"/>
        <w:ind w:left="0" w:firstLine="709"/>
      </w:pPr>
      <w:r>
        <w:lastRenderedPageBreak/>
        <w:t>Для администраторов системы доступна дополнительная функциональность. На главной странице приложения</w:t>
      </w:r>
      <w:r w:rsidR="002F489D">
        <w:t xml:space="preserve"> администратор может перейти в раздел администрирования через кнопку «Управление пользователями» (рисунок 7.8).</w:t>
      </w:r>
    </w:p>
    <w:p w14:paraId="69CA5456" w14:textId="121259F6" w:rsidR="002F489D" w:rsidRDefault="002F489D" w:rsidP="00D93D54">
      <w:pPr>
        <w:spacing w:after="0" w:line="360" w:lineRule="auto"/>
        <w:ind w:left="0" w:firstLine="0"/>
      </w:pPr>
    </w:p>
    <w:p w14:paraId="6511E95D" w14:textId="16CAC253" w:rsidR="002F489D" w:rsidRPr="002F489D" w:rsidRDefault="002F489D" w:rsidP="00D93D54">
      <w:pPr>
        <w:spacing w:after="0" w:line="360" w:lineRule="auto"/>
        <w:ind w:left="0" w:firstLine="0"/>
        <w:rPr>
          <w:lang w:val="en-US"/>
        </w:rPr>
      </w:pPr>
      <w:r>
        <w:rPr>
          <w:noProof/>
        </w:rPr>
        <w:drawing>
          <wp:inline distT="0" distB="0" distL="0" distR="0" wp14:anchorId="7B8D9D1A" wp14:editId="64DFCFB0">
            <wp:extent cx="5940425" cy="249999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499995"/>
                    </a:xfrm>
                    <a:prstGeom prst="rect">
                      <a:avLst/>
                    </a:prstGeom>
                  </pic:spPr>
                </pic:pic>
              </a:graphicData>
            </a:graphic>
          </wp:inline>
        </w:drawing>
      </w:r>
    </w:p>
    <w:p w14:paraId="1236362A" w14:textId="582CD3AF" w:rsidR="002F489D" w:rsidRDefault="002F489D" w:rsidP="002F489D">
      <w:pPr>
        <w:spacing w:after="0" w:line="360" w:lineRule="auto"/>
        <w:ind w:left="0" w:firstLine="0"/>
        <w:jc w:val="center"/>
      </w:pPr>
      <w:r>
        <w:t>Рисунок 7.</w:t>
      </w:r>
      <w:r>
        <w:rPr>
          <w:lang w:val="en-US"/>
        </w:rPr>
        <w:t>8</w:t>
      </w:r>
      <w:r>
        <w:t xml:space="preserve"> – </w:t>
      </w:r>
      <w:r>
        <w:t>Главная страница администратора</w:t>
      </w:r>
    </w:p>
    <w:p w14:paraId="74747FDA" w14:textId="3459C662" w:rsidR="002F489D" w:rsidRDefault="002F489D" w:rsidP="002F489D">
      <w:pPr>
        <w:spacing w:after="0" w:line="360" w:lineRule="auto"/>
        <w:ind w:left="0" w:firstLine="0"/>
      </w:pPr>
    </w:p>
    <w:p w14:paraId="731C5E90" w14:textId="4AABAD53" w:rsidR="002F489D" w:rsidRDefault="002F489D" w:rsidP="00C649DD">
      <w:pPr>
        <w:spacing w:after="0" w:line="360" w:lineRule="auto"/>
        <w:ind w:left="0" w:firstLine="709"/>
      </w:pPr>
      <w:r>
        <w:t>Перейдя по кнопке, администратору открывается таблица позволяющая просматривать пользователей системы и управлять доступом к их учетной записи (рисунок 7.9).</w:t>
      </w:r>
    </w:p>
    <w:p w14:paraId="3725137B" w14:textId="246936B8" w:rsidR="002F489D" w:rsidRDefault="002F489D" w:rsidP="002F489D">
      <w:pPr>
        <w:spacing w:after="0" w:line="360" w:lineRule="auto"/>
        <w:ind w:left="0" w:firstLine="0"/>
      </w:pPr>
    </w:p>
    <w:p w14:paraId="7364ECEF" w14:textId="0A6923D8" w:rsidR="002F489D" w:rsidRPr="002F489D" w:rsidRDefault="002F489D" w:rsidP="002F489D">
      <w:pPr>
        <w:spacing w:after="0" w:line="360" w:lineRule="auto"/>
        <w:ind w:left="0" w:firstLine="0"/>
      </w:pPr>
      <w:r>
        <w:rPr>
          <w:noProof/>
        </w:rPr>
        <w:drawing>
          <wp:inline distT="0" distB="0" distL="0" distR="0" wp14:anchorId="03ABD333" wp14:editId="19749F3C">
            <wp:extent cx="5940425" cy="1472565"/>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472565"/>
                    </a:xfrm>
                    <a:prstGeom prst="rect">
                      <a:avLst/>
                    </a:prstGeom>
                  </pic:spPr>
                </pic:pic>
              </a:graphicData>
            </a:graphic>
          </wp:inline>
        </w:drawing>
      </w:r>
      <w:r w:rsidR="00C649DD">
        <w:br/>
      </w:r>
    </w:p>
    <w:p w14:paraId="35F86E87" w14:textId="65846397" w:rsidR="002F489D" w:rsidRDefault="002F489D" w:rsidP="002F489D">
      <w:pPr>
        <w:spacing w:after="0" w:line="360" w:lineRule="auto"/>
        <w:ind w:left="0" w:firstLine="0"/>
        <w:jc w:val="center"/>
      </w:pPr>
      <w:r>
        <w:t>Рисунок 7.</w:t>
      </w:r>
      <w:r>
        <w:t>9</w:t>
      </w:r>
      <w:r>
        <w:t xml:space="preserve"> – </w:t>
      </w:r>
      <w:r>
        <w:t>Страница администрирования пользователей</w:t>
      </w:r>
    </w:p>
    <w:p w14:paraId="2CAC0575" w14:textId="7E90BE00" w:rsidR="00D93D54" w:rsidRDefault="00D93D54" w:rsidP="00D93D54">
      <w:pPr>
        <w:spacing w:after="0" w:line="360" w:lineRule="auto"/>
        <w:ind w:left="0" w:firstLine="0"/>
      </w:pPr>
    </w:p>
    <w:p w14:paraId="11D61078" w14:textId="5C4298D8" w:rsidR="00C649DD" w:rsidRDefault="00C649DD" w:rsidP="00D93D54">
      <w:pPr>
        <w:spacing w:after="0" w:line="360" w:lineRule="auto"/>
        <w:ind w:left="0" w:firstLine="0"/>
      </w:pPr>
    </w:p>
    <w:p w14:paraId="01EE7ABA" w14:textId="34E6E665" w:rsidR="00C649DD" w:rsidRDefault="00C649DD" w:rsidP="00D93D54">
      <w:pPr>
        <w:spacing w:after="0" w:line="360" w:lineRule="auto"/>
        <w:ind w:left="0" w:firstLine="0"/>
      </w:pPr>
    </w:p>
    <w:p w14:paraId="371FC855" w14:textId="0041405E" w:rsidR="00C649DD" w:rsidRDefault="00C649DD" w:rsidP="00C649DD">
      <w:pPr>
        <w:pStyle w:val="1"/>
        <w:numPr>
          <w:ilvl w:val="0"/>
          <w:numId w:val="8"/>
        </w:numPr>
        <w:ind w:left="0" w:firstLine="0"/>
        <w:jc w:val="center"/>
        <w:rPr>
          <w:sz w:val="36"/>
          <w:szCs w:val="36"/>
        </w:rPr>
      </w:pPr>
      <w:bookmarkStart w:id="28" w:name="_Toc74190146"/>
      <w:r>
        <w:rPr>
          <w:sz w:val="36"/>
          <w:szCs w:val="36"/>
        </w:rPr>
        <w:lastRenderedPageBreak/>
        <w:t>Р</w:t>
      </w:r>
      <w:r>
        <w:rPr>
          <w:sz w:val="36"/>
          <w:szCs w:val="36"/>
        </w:rPr>
        <w:t>езультаты тестирования разработанной системы</w:t>
      </w:r>
      <w:bookmarkEnd w:id="28"/>
    </w:p>
    <w:p w14:paraId="19218CB5" w14:textId="2FFF1CFF" w:rsidR="00C649DD" w:rsidRDefault="00C649DD" w:rsidP="00D93D54">
      <w:pPr>
        <w:spacing w:after="0" w:line="360" w:lineRule="auto"/>
        <w:ind w:left="0" w:firstLine="0"/>
      </w:pPr>
    </w:p>
    <w:p w14:paraId="69081FC7" w14:textId="39F67F65" w:rsidR="00C649DD" w:rsidRDefault="00C649DD" w:rsidP="00CB78F1">
      <w:pPr>
        <w:spacing w:after="0" w:line="360" w:lineRule="auto"/>
        <w:ind w:left="0" w:firstLine="709"/>
      </w:pPr>
      <w:r>
        <w:t xml:space="preserve">Разработанная система поддерживает обработку </w:t>
      </w:r>
      <w:r w:rsidR="00CB78F1">
        <w:t>исключительных ситуаций и адекватно реагирует на некорректный ввод данных.</w:t>
      </w:r>
    </w:p>
    <w:p w14:paraId="4082090D" w14:textId="57A21CE0" w:rsidR="00CB78F1" w:rsidRDefault="00CB78F1" w:rsidP="00CB78F1">
      <w:pPr>
        <w:spacing w:after="0" w:line="360" w:lineRule="auto"/>
        <w:ind w:left="0" w:firstLine="709"/>
      </w:pPr>
    </w:p>
    <w:p w14:paraId="41041C6D" w14:textId="669978D7" w:rsidR="00CB78F1" w:rsidRDefault="00CB78F1" w:rsidP="00CB78F1">
      <w:pPr>
        <w:pStyle w:val="2"/>
        <w:ind w:left="0"/>
        <w:rPr>
          <w:rFonts w:ascii="Times New Roman" w:hAnsi="Times New Roman" w:cs="Times New Roman"/>
          <w:b/>
          <w:bCs/>
          <w:color w:val="auto"/>
          <w:sz w:val="32"/>
          <w:szCs w:val="32"/>
        </w:rPr>
      </w:pPr>
      <w:bookmarkStart w:id="29" w:name="_Toc74190147"/>
      <w:r>
        <w:rPr>
          <w:rFonts w:ascii="Times New Roman" w:hAnsi="Times New Roman" w:cs="Times New Roman"/>
          <w:b/>
          <w:bCs/>
          <w:color w:val="auto"/>
          <w:sz w:val="32"/>
          <w:szCs w:val="32"/>
        </w:rPr>
        <w:t>8</w:t>
      </w:r>
      <w:r w:rsidRPr="00F5609D">
        <w:rPr>
          <w:rFonts w:ascii="Times New Roman" w:hAnsi="Times New Roman" w:cs="Times New Roman"/>
          <w:b/>
          <w:bCs/>
          <w:color w:val="auto"/>
          <w:sz w:val="32"/>
          <w:szCs w:val="32"/>
        </w:rPr>
        <w:t>.</w:t>
      </w:r>
      <w:r>
        <w:rPr>
          <w:rFonts w:ascii="Times New Roman" w:hAnsi="Times New Roman" w:cs="Times New Roman"/>
          <w:b/>
          <w:bCs/>
          <w:color w:val="auto"/>
          <w:sz w:val="32"/>
          <w:szCs w:val="32"/>
        </w:rPr>
        <w:t>1</w:t>
      </w:r>
      <w:r w:rsidRPr="00F5609D">
        <w:rPr>
          <w:rFonts w:ascii="Times New Roman" w:hAnsi="Times New Roman" w:cs="Times New Roman"/>
          <w:b/>
          <w:bCs/>
          <w:color w:val="auto"/>
          <w:sz w:val="32"/>
          <w:szCs w:val="32"/>
        </w:rPr>
        <w:t xml:space="preserve"> </w:t>
      </w:r>
      <w:r>
        <w:rPr>
          <w:rFonts w:ascii="Times New Roman" w:hAnsi="Times New Roman" w:cs="Times New Roman"/>
          <w:b/>
          <w:bCs/>
          <w:color w:val="auto"/>
          <w:sz w:val="32"/>
          <w:szCs w:val="32"/>
        </w:rPr>
        <w:t>Тестирование модуля входа в систему</w:t>
      </w:r>
      <w:bookmarkEnd w:id="29"/>
    </w:p>
    <w:p w14:paraId="013A9F76" w14:textId="5F38D6C8" w:rsidR="00CB78F1" w:rsidRDefault="00CB78F1" w:rsidP="00CB78F1">
      <w:pPr>
        <w:spacing w:after="0" w:line="360" w:lineRule="auto"/>
        <w:ind w:left="0" w:firstLine="0"/>
      </w:pPr>
    </w:p>
    <w:p w14:paraId="2294A720" w14:textId="15168FDF" w:rsidR="00CB78F1" w:rsidRPr="00CB78F1" w:rsidRDefault="00CB78F1" w:rsidP="00CB78F1">
      <w:pPr>
        <w:spacing w:after="0" w:line="360" w:lineRule="auto"/>
        <w:ind w:left="0" w:firstLine="709"/>
      </w:pPr>
      <w:r>
        <w:t>При вводе несуществующих данных в окне входа, пользователю выдается соответствующее сообщение (рисунок 8.1).</w:t>
      </w:r>
    </w:p>
    <w:p w14:paraId="5CB602A4" w14:textId="2E22FCC7" w:rsidR="00CB78F1" w:rsidRDefault="00CB78F1" w:rsidP="00CB78F1">
      <w:pPr>
        <w:spacing w:after="0" w:line="360" w:lineRule="auto"/>
        <w:ind w:left="0" w:firstLine="0"/>
        <w:jc w:val="center"/>
        <w:rPr>
          <w:lang w:val="en-US"/>
        </w:rPr>
      </w:pPr>
      <w:r>
        <w:rPr>
          <w:noProof/>
        </w:rPr>
        <w:drawing>
          <wp:inline distT="0" distB="0" distL="0" distR="0" wp14:anchorId="561ECB48" wp14:editId="76697C3E">
            <wp:extent cx="3819525" cy="313372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9525" cy="3133725"/>
                    </a:xfrm>
                    <a:prstGeom prst="rect">
                      <a:avLst/>
                    </a:prstGeom>
                  </pic:spPr>
                </pic:pic>
              </a:graphicData>
            </a:graphic>
          </wp:inline>
        </w:drawing>
      </w:r>
    </w:p>
    <w:p w14:paraId="037D9A22" w14:textId="2FED14A0" w:rsidR="00CB78F1" w:rsidRDefault="00CB78F1" w:rsidP="00CB78F1">
      <w:pPr>
        <w:spacing w:after="0" w:line="360" w:lineRule="auto"/>
        <w:ind w:left="0" w:firstLine="0"/>
        <w:jc w:val="center"/>
      </w:pPr>
      <w:r>
        <w:t xml:space="preserve">Рисунок </w:t>
      </w:r>
      <w:r>
        <w:t>8.1</w:t>
      </w:r>
      <w:r>
        <w:t xml:space="preserve"> – </w:t>
      </w:r>
      <w:r>
        <w:t>Ввод несуществующего логина или пароля</w:t>
      </w:r>
    </w:p>
    <w:p w14:paraId="3DB156A6" w14:textId="4507D175" w:rsidR="00CB78F1" w:rsidRDefault="00CB78F1" w:rsidP="00CB78F1">
      <w:pPr>
        <w:spacing w:after="0" w:line="360" w:lineRule="auto"/>
        <w:ind w:left="0" w:firstLine="0"/>
      </w:pPr>
    </w:p>
    <w:p w14:paraId="17F223D3" w14:textId="53D65FD3" w:rsidR="00D13ADD" w:rsidRDefault="00D13ADD" w:rsidP="00D13ADD">
      <w:pPr>
        <w:pStyle w:val="2"/>
        <w:ind w:left="0"/>
        <w:rPr>
          <w:rFonts w:ascii="Times New Roman" w:hAnsi="Times New Roman" w:cs="Times New Roman"/>
          <w:b/>
          <w:bCs/>
          <w:color w:val="auto"/>
          <w:sz w:val="32"/>
          <w:szCs w:val="32"/>
        </w:rPr>
      </w:pPr>
      <w:r>
        <w:rPr>
          <w:rFonts w:ascii="Times New Roman" w:hAnsi="Times New Roman" w:cs="Times New Roman"/>
          <w:b/>
          <w:bCs/>
          <w:color w:val="auto"/>
          <w:sz w:val="32"/>
          <w:szCs w:val="32"/>
        </w:rPr>
        <w:t>8</w:t>
      </w:r>
      <w:r w:rsidRPr="00F5609D">
        <w:rPr>
          <w:rFonts w:ascii="Times New Roman" w:hAnsi="Times New Roman" w:cs="Times New Roman"/>
          <w:b/>
          <w:bCs/>
          <w:color w:val="auto"/>
          <w:sz w:val="32"/>
          <w:szCs w:val="32"/>
        </w:rPr>
        <w:t>.</w:t>
      </w:r>
      <w:r>
        <w:rPr>
          <w:rFonts w:ascii="Times New Roman" w:hAnsi="Times New Roman" w:cs="Times New Roman"/>
          <w:b/>
          <w:bCs/>
          <w:color w:val="auto"/>
          <w:sz w:val="32"/>
          <w:szCs w:val="32"/>
        </w:rPr>
        <w:t>2</w:t>
      </w:r>
      <w:r w:rsidRPr="00F5609D">
        <w:rPr>
          <w:rFonts w:ascii="Times New Roman" w:hAnsi="Times New Roman" w:cs="Times New Roman"/>
          <w:b/>
          <w:bCs/>
          <w:color w:val="auto"/>
          <w:sz w:val="32"/>
          <w:szCs w:val="32"/>
        </w:rPr>
        <w:t xml:space="preserve"> </w:t>
      </w:r>
      <w:r>
        <w:rPr>
          <w:rFonts w:ascii="Times New Roman" w:hAnsi="Times New Roman" w:cs="Times New Roman"/>
          <w:b/>
          <w:bCs/>
          <w:color w:val="auto"/>
          <w:sz w:val="32"/>
          <w:szCs w:val="32"/>
        </w:rPr>
        <w:t xml:space="preserve">Тестирование модуля </w:t>
      </w:r>
      <w:r>
        <w:rPr>
          <w:rFonts w:ascii="Times New Roman" w:hAnsi="Times New Roman" w:cs="Times New Roman"/>
          <w:b/>
          <w:bCs/>
          <w:color w:val="auto"/>
          <w:sz w:val="32"/>
          <w:szCs w:val="32"/>
        </w:rPr>
        <w:t>регистрации</w:t>
      </w:r>
    </w:p>
    <w:p w14:paraId="54DF5CA6" w14:textId="77777777" w:rsidR="00D13ADD" w:rsidRDefault="00D13ADD" w:rsidP="00CB78F1">
      <w:pPr>
        <w:spacing w:after="0" w:line="360" w:lineRule="auto"/>
        <w:ind w:left="0" w:firstLine="0"/>
      </w:pPr>
    </w:p>
    <w:p w14:paraId="158E129A" w14:textId="6296A50B" w:rsidR="00CB78F1" w:rsidRDefault="00CB78F1" w:rsidP="00CB78F1">
      <w:pPr>
        <w:spacing w:after="0" w:line="360" w:lineRule="auto"/>
        <w:ind w:left="0" w:firstLine="709"/>
      </w:pPr>
      <w:r>
        <w:t>В окне регистрации предусмотрено 4 проверки: совпадение подтверждения пароля с паролем (рисунок 8.2), проверка на существование имени пользователя (8.3) и проверка корректности данных (рисунок 8.4).</w:t>
      </w:r>
    </w:p>
    <w:p w14:paraId="48468C09" w14:textId="14261AA2" w:rsidR="00CB78F1" w:rsidRDefault="00CB78F1" w:rsidP="00CB78F1">
      <w:pPr>
        <w:spacing w:after="0" w:line="360" w:lineRule="auto"/>
        <w:ind w:left="0" w:firstLine="0"/>
        <w:jc w:val="center"/>
      </w:pPr>
      <w:r>
        <w:rPr>
          <w:noProof/>
        </w:rPr>
        <w:lastRenderedPageBreak/>
        <w:drawing>
          <wp:inline distT="0" distB="0" distL="0" distR="0" wp14:anchorId="768B2DEA" wp14:editId="546D6CAF">
            <wp:extent cx="3533775" cy="34099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3775" cy="3409950"/>
                    </a:xfrm>
                    <a:prstGeom prst="rect">
                      <a:avLst/>
                    </a:prstGeom>
                  </pic:spPr>
                </pic:pic>
              </a:graphicData>
            </a:graphic>
          </wp:inline>
        </w:drawing>
      </w:r>
    </w:p>
    <w:p w14:paraId="23B6467A" w14:textId="5C8B73F3" w:rsidR="00CB78F1" w:rsidRDefault="00CB78F1" w:rsidP="00CB78F1">
      <w:pPr>
        <w:spacing w:after="0" w:line="360" w:lineRule="auto"/>
        <w:ind w:left="0" w:firstLine="0"/>
        <w:jc w:val="center"/>
      </w:pPr>
      <w:r>
        <w:t>Рисунок 8.</w:t>
      </w:r>
      <w:r>
        <w:t>2</w:t>
      </w:r>
      <w:r>
        <w:t xml:space="preserve"> – Проверка </w:t>
      </w:r>
      <w:r>
        <w:t>на совпадение паролей</w:t>
      </w:r>
    </w:p>
    <w:p w14:paraId="14D871A6" w14:textId="77777777" w:rsidR="00CB78F1" w:rsidRDefault="00CB78F1" w:rsidP="00CB78F1">
      <w:pPr>
        <w:spacing w:after="0" w:line="360" w:lineRule="auto"/>
        <w:ind w:left="0" w:firstLine="0"/>
        <w:jc w:val="center"/>
      </w:pPr>
    </w:p>
    <w:p w14:paraId="20547694" w14:textId="686F2FAC" w:rsidR="00CB78F1" w:rsidRDefault="00CB78F1" w:rsidP="00CB78F1">
      <w:pPr>
        <w:spacing w:after="0" w:line="360" w:lineRule="auto"/>
        <w:ind w:left="0" w:firstLine="0"/>
        <w:jc w:val="center"/>
      </w:pPr>
      <w:r>
        <w:rPr>
          <w:noProof/>
        </w:rPr>
        <w:drawing>
          <wp:inline distT="0" distB="0" distL="0" distR="0" wp14:anchorId="79D095D7" wp14:editId="52114BF8">
            <wp:extent cx="3533775" cy="34385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3775" cy="3438525"/>
                    </a:xfrm>
                    <a:prstGeom prst="rect">
                      <a:avLst/>
                    </a:prstGeom>
                  </pic:spPr>
                </pic:pic>
              </a:graphicData>
            </a:graphic>
          </wp:inline>
        </w:drawing>
      </w:r>
    </w:p>
    <w:p w14:paraId="69B18A1C" w14:textId="6CEC1FB8" w:rsidR="00CB78F1" w:rsidRDefault="00CB78F1" w:rsidP="00CB78F1">
      <w:pPr>
        <w:spacing w:after="0" w:line="360" w:lineRule="auto"/>
        <w:ind w:left="0" w:firstLine="0"/>
        <w:jc w:val="center"/>
      </w:pPr>
      <w:r>
        <w:t>Рисунок 8.</w:t>
      </w:r>
      <w:r>
        <w:t>3</w:t>
      </w:r>
      <w:r>
        <w:t xml:space="preserve"> – </w:t>
      </w:r>
      <w:r>
        <w:t>Проверка на существование имени пользователя</w:t>
      </w:r>
    </w:p>
    <w:p w14:paraId="3989CC02" w14:textId="76642D6F" w:rsidR="00CB78F1" w:rsidRDefault="00CB78F1" w:rsidP="00CB78F1">
      <w:pPr>
        <w:spacing w:after="0" w:line="360" w:lineRule="auto"/>
        <w:ind w:left="0" w:firstLine="0"/>
        <w:jc w:val="center"/>
      </w:pPr>
    </w:p>
    <w:p w14:paraId="7C2FEAD0" w14:textId="2AD7A3DE" w:rsidR="00CB78F1" w:rsidRDefault="00CB78F1" w:rsidP="00CB78F1">
      <w:pPr>
        <w:spacing w:after="0" w:line="360" w:lineRule="auto"/>
        <w:ind w:left="0" w:firstLine="0"/>
        <w:jc w:val="center"/>
      </w:pPr>
      <w:r>
        <w:rPr>
          <w:noProof/>
        </w:rPr>
        <w:lastRenderedPageBreak/>
        <w:drawing>
          <wp:inline distT="0" distB="0" distL="0" distR="0" wp14:anchorId="39121718" wp14:editId="060CC2C6">
            <wp:extent cx="3600450" cy="37528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450" cy="3752850"/>
                    </a:xfrm>
                    <a:prstGeom prst="rect">
                      <a:avLst/>
                    </a:prstGeom>
                  </pic:spPr>
                </pic:pic>
              </a:graphicData>
            </a:graphic>
          </wp:inline>
        </w:drawing>
      </w:r>
    </w:p>
    <w:p w14:paraId="3808469B" w14:textId="5057CE95" w:rsidR="00CB78F1" w:rsidRDefault="00CB78F1" w:rsidP="00CB78F1">
      <w:pPr>
        <w:spacing w:after="0" w:line="360" w:lineRule="auto"/>
        <w:ind w:left="0" w:firstLine="0"/>
        <w:jc w:val="center"/>
      </w:pPr>
      <w:r>
        <w:t>Рисунок 8.</w:t>
      </w:r>
      <w:r>
        <w:t>4</w:t>
      </w:r>
      <w:r>
        <w:t xml:space="preserve"> – Проверка </w:t>
      </w:r>
      <w:r>
        <w:t>корректности данных</w:t>
      </w:r>
    </w:p>
    <w:p w14:paraId="2DB634F8" w14:textId="77777777" w:rsidR="00CB78F1" w:rsidRDefault="00CB78F1" w:rsidP="00CB78F1">
      <w:pPr>
        <w:spacing w:after="0" w:line="360" w:lineRule="auto"/>
        <w:ind w:left="0" w:firstLine="0"/>
        <w:jc w:val="center"/>
      </w:pPr>
    </w:p>
    <w:p w14:paraId="169A9A3B" w14:textId="0E960AE9" w:rsidR="00CB78F1" w:rsidRPr="00CB78F1" w:rsidRDefault="00CB78F1" w:rsidP="00CB78F1">
      <w:pPr>
        <w:pStyle w:val="2"/>
        <w:ind w:left="0"/>
        <w:rPr>
          <w:rFonts w:ascii="Times New Roman" w:hAnsi="Times New Roman" w:cs="Times New Roman"/>
          <w:b/>
          <w:bCs/>
          <w:color w:val="auto"/>
          <w:sz w:val="32"/>
          <w:szCs w:val="32"/>
        </w:rPr>
      </w:pPr>
      <w:r>
        <w:rPr>
          <w:rFonts w:ascii="Times New Roman" w:hAnsi="Times New Roman" w:cs="Times New Roman"/>
          <w:b/>
          <w:bCs/>
          <w:color w:val="auto"/>
          <w:sz w:val="32"/>
          <w:szCs w:val="32"/>
        </w:rPr>
        <w:t>8</w:t>
      </w:r>
      <w:r w:rsidRPr="00F5609D">
        <w:rPr>
          <w:rFonts w:ascii="Times New Roman" w:hAnsi="Times New Roman" w:cs="Times New Roman"/>
          <w:b/>
          <w:bCs/>
          <w:color w:val="auto"/>
          <w:sz w:val="32"/>
          <w:szCs w:val="32"/>
        </w:rPr>
        <w:t>.</w:t>
      </w:r>
      <w:r w:rsidR="00D13ADD">
        <w:rPr>
          <w:rFonts w:ascii="Times New Roman" w:hAnsi="Times New Roman" w:cs="Times New Roman"/>
          <w:b/>
          <w:bCs/>
          <w:color w:val="auto"/>
          <w:sz w:val="32"/>
          <w:szCs w:val="32"/>
        </w:rPr>
        <w:t>3</w:t>
      </w:r>
      <w:r w:rsidRPr="00F5609D">
        <w:rPr>
          <w:rFonts w:ascii="Times New Roman" w:hAnsi="Times New Roman" w:cs="Times New Roman"/>
          <w:b/>
          <w:bCs/>
          <w:color w:val="auto"/>
          <w:sz w:val="32"/>
          <w:szCs w:val="32"/>
        </w:rPr>
        <w:t xml:space="preserve"> </w:t>
      </w:r>
      <w:r>
        <w:rPr>
          <w:rFonts w:ascii="Times New Roman" w:hAnsi="Times New Roman" w:cs="Times New Roman"/>
          <w:b/>
          <w:bCs/>
          <w:color w:val="auto"/>
          <w:sz w:val="32"/>
          <w:szCs w:val="32"/>
        </w:rPr>
        <w:t xml:space="preserve">Тестирование модуля </w:t>
      </w:r>
      <w:r>
        <w:rPr>
          <w:rFonts w:ascii="Times New Roman" w:hAnsi="Times New Roman" w:cs="Times New Roman"/>
          <w:b/>
          <w:bCs/>
          <w:color w:val="auto"/>
          <w:sz w:val="32"/>
          <w:szCs w:val="32"/>
        </w:rPr>
        <w:t>подсчета показателей</w:t>
      </w:r>
    </w:p>
    <w:p w14:paraId="0C84D86B" w14:textId="60168C2A" w:rsidR="00CB78F1" w:rsidRDefault="00CB78F1" w:rsidP="00CB78F1">
      <w:pPr>
        <w:spacing w:after="0" w:line="360" w:lineRule="auto"/>
        <w:ind w:left="0" w:firstLine="0"/>
      </w:pPr>
    </w:p>
    <w:p w14:paraId="5C0C0AC3" w14:textId="0259BDE9" w:rsidR="00CB78F1" w:rsidRDefault="00CB78F1" w:rsidP="00D13ADD">
      <w:pPr>
        <w:spacing w:after="0" w:line="360" w:lineRule="auto"/>
        <w:ind w:left="0" w:firstLine="709"/>
      </w:pPr>
      <w:r>
        <w:t>Для этого модуля, в целом, предусмотрен только один вид валидации – проверка на корректность данных</w:t>
      </w:r>
      <w:r w:rsidR="00802C43" w:rsidRPr="00802C43">
        <w:t xml:space="preserve"> </w:t>
      </w:r>
      <w:r w:rsidR="00802C43">
        <w:t>для формул (рисунок 8.5)</w:t>
      </w:r>
      <w:r>
        <w:t>.</w:t>
      </w:r>
    </w:p>
    <w:p w14:paraId="358AB570" w14:textId="255F6853" w:rsidR="00802C43" w:rsidRDefault="00802C43" w:rsidP="00D13ADD">
      <w:pPr>
        <w:spacing w:after="0" w:line="360" w:lineRule="auto"/>
        <w:ind w:left="0" w:firstLine="709"/>
      </w:pPr>
    </w:p>
    <w:p w14:paraId="5831FB70" w14:textId="5D293000" w:rsidR="00802C43" w:rsidRDefault="00802C43" w:rsidP="00802C43">
      <w:pPr>
        <w:spacing w:after="0" w:line="360" w:lineRule="auto"/>
        <w:ind w:left="0" w:firstLine="0"/>
      </w:pPr>
      <w:r>
        <w:rPr>
          <w:noProof/>
        </w:rPr>
        <w:drawing>
          <wp:inline distT="0" distB="0" distL="0" distR="0" wp14:anchorId="223A8E24" wp14:editId="6AA6F5A7">
            <wp:extent cx="5940425" cy="2550160"/>
            <wp:effectExtent l="0" t="0" r="3175"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550160"/>
                    </a:xfrm>
                    <a:prstGeom prst="rect">
                      <a:avLst/>
                    </a:prstGeom>
                  </pic:spPr>
                </pic:pic>
              </a:graphicData>
            </a:graphic>
          </wp:inline>
        </w:drawing>
      </w:r>
    </w:p>
    <w:p w14:paraId="7C2E3067" w14:textId="45B579D5" w:rsidR="00802C43" w:rsidRDefault="00802C43" w:rsidP="00802C43">
      <w:pPr>
        <w:spacing w:after="0" w:line="360" w:lineRule="auto"/>
        <w:ind w:left="0" w:firstLine="0"/>
        <w:jc w:val="center"/>
      </w:pPr>
      <w:r>
        <w:t>Рисунок 8.</w:t>
      </w:r>
      <w:r>
        <w:t>5</w:t>
      </w:r>
      <w:r>
        <w:t xml:space="preserve"> – Проверка </w:t>
      </w:r>
      <w:r>
        <w:t>деления на ноль</w:t>
      </w:r>
    </w:p>
    <w:p w14:paraId="10234605" w14:textId="77777777" w:rsidR="00802C43" w:rsidRPr="00CB78F1" w:rsidRDefault="00802C43" w:rsidP="00802C43">
      <w:pPr>
        <w:spacing w:after="0" w:line="360" w:lineRule="auto"/>
        <w:ind w:left="0" w:firstLine="0"/>
      </w:pPr>
    </w:p>
    <w:sectPr w:rsidR="00802C43" w:rsidRPr="00CB78F1" w:rsidSect="003723FD">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362D5" w14:textId="77777777" w:rsidR="00757C09" w:rsidRDefault="00757C09" w:rsidP="003723FD">
      <w:pPr>
        <w:spacing w:after="0" w:line="240" w:lineRule="auto"/>
      </w:pPr>
      <w:r>
        <w:separator/>
      </w:r>
    </w:p>
  </w:endnote>
  <w:endnote w:type="continuationSeparator" w:id="0">
    <w:p w14:paraId="7EC72F12" w14:textId="77777777" w:rsidR="00757C09" w:rsidRDefault="00757C09" w:rsidP="003723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ndnya">
    <w:panose1 w:val="00000400000000000000"/>
    <w:charset w:val="01"/>
    <w:family w:val="roman"/>
    <w:pitch w:val="variable"/>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729117"/>
      <w:docPartObj>
        <w:docPartGallery w:val="Page Numbers (Bottom of Page)"/>
        <w:docPartUnique/>
      </w:docPartObj>
    </w:sdtPr>
    <w:sdtEndPr/>
    <w:sdtContent>
      <w:p w14:paraId="224DD7C1" w14:textId="7B4AAE23" w:rsidR="003723FD" w:rsidRDefault="00EA2AD3" w:rsidP="00CE74A1">
        <w:pPr>
          <w:pStyle w:val="a8"/>
          <w:ind w:left="3969" w:firstLine="0"/>
        </w:pPr>
        <w:r>
          <w:br/>
        </w:r>
        <w:r w:rsidR="00CE74A1">
          <w:fldChar w:fldCharType="begin"/>
        </w:r>
        <w:r w:rsidR="00CE74A1">
          <w:instrText>PAGE   \* MERGEFORMAT</w:instrText>
        </w:r>
        <w:r w:rsidR="00CE74A1">
          <w:fldChar w:fldCharType="separate"/>
        </w:r>
        <w:r w:rsidR="00CE74A1">
          <w:t>2</w:t>
        </w:r>
        <w:r w:rsidR="00CE74A1">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19A0F" w14:textId="77777777" w:rsidR="00757C09" w:rsidRDefault="00757C09" w:rsidP="003723FD">
      <w:pPr>
        <w:spacing w:after="0" w:line="240" w:lineRule="auto"/>
      </w:pPr>
      <w:r>
        <w:separator/>
      </w:r>
    </w:p>
  </w:footnote>
  <w:footnote w:type="continuationSeparator" w:id="0">
    <w:p w14:paraId="1ADCA855" w14:textId="77777777" w:rsidR="00757C09" w:rsidRDefault="00757C09" w:rsidP="003723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F4733"/>
    <w:multiLevelType w:val="hybridMultilevel"/>
    <w:tmpl w:val="7AD22C7A"/>
    <w:lvl w:ilvl="0" w:tplc="898E8A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3DA35E02"/>
    <w:multiLevelType w:val="hybridMultilevel"/>
    <w:tmpl w:val="2F66AC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1C151C5"/>
    <w:multiLevelType w:val="hybridMultilevel"/>
    <w:tmpl w:val="9D30A9C4"/>
    <w:lvl w:ilvl="0" w:tplc="E3E0B6A6">
      <w:start w:val="9"/>
      <w:numFmt w:val="decimal"/>
      <w:lvlText w:val="%1"/>
      <w:lvlJc w:val="left"/>
      <w:pPr>
        <w:ind w:left="2345" w:hanging="360"/>
      </w:pPr>
      <w:rPr>
        <w:rFonts w:hint="default"/>
      </w:rPr>
    </w:lvl>
    <w:lvl w:ilvl="1" w:tplc="04190019" w:tentative="1">
      <w:start w:val="1"/>
      <w:numFmt w:val="lowerLetter"/>
      <w:lvlText w:val="%2."/>
      <w:lvlJc w:val="left"/>
      <w:pPr>
        <w:ind w:left="3065" w:hanging="360"/>
      </w:pPr>
    </w:lvl>
    <w:lvl w:ilvl="2" w:tplc="0419001B" w:tentative="1">
      <w:start w:val="1"/>
      <w:numFmt w:val="lowerRoman"/>
      <w:lvlText w:val="%3."/>
      <w:lvlJc w:val="right"/>
      <w:pPr>
        <w:ind w:left="3785" w:hanging="180"/>
      </w:pPr>
    </w:lvl>
    <w:lvl w:ilvl="3" w:tplc="0419000F" w:tentative="1">
      <w:start w:val="1"/>
      <w:numFmt w:val="decimal"/>
      <w:lvlText w:val="%4."/>
      <w:lvlJc w:val="left"/>
      <w:pPr>
        <w:ind w:left="4505" w:hanging="360"/>
      </w:pPr>
    </w:lvl>
    <w:lvl w:ilvl="4" w:tplc="04190019" w:tentative="1">
      <w:start w:val="1"/>
      <w:numFmt w:val="lowerLetter"/>
      <w:lvlText w:val="%5."/>
      <w:lvlJc w:val="left"/>
      <w:pPr>
        <w:ind w:left="5225" w:hanging="360"/>
      </w:pPr>
    </w:lvl>
    <w:lvl w:ilvl="5" w:tplc="0419001B" w:tentative="1">
      <w:start w:val="1"/>
      <w:numFmt w:val="lowerRoman"/>
      <w:lvlText w:val="%6."/>
      <w:lvlJc w:val="right"/>
      <w:pPr>
        <w:ind w:left="5945" w:hanging="180"/>
      </w:pPr>
    </w:lvl>
    <w:lvl w:ilvl="6" w:tplc="0419000F" w:tentative="1">
      <w:start w:val="1"/>
      <w:numFmt w:val="decimal"/>
      <w:lvlText w:val="%7."/>
      <w:lvlJc w:val="left"/>
      <w:pPr>
        <w:ind w:left="6665" w:hanging="360"/>
      </w:pPr>
    </w:lvl>
    <w:lvl w:ilvl="7" w:tplc="04190019" w:tentative="1">
      <w:start w:val="1"/>
      <w:numFmt w:val="lowerLetter"/>
      <w:lvlText w:val="%8."/>
      <w:lvlJc w:val="left"/>
      <w:pPr>
        <w:ind w:left="7385" w:hanging="360"/>
      </w:pPr>
    </w:lvl>
    <w:lvl w:ilvl="8" w:tplc="0419001B" w:tentative="1">
      <w:start w:val="1"/>
      <w:numFmt w:val="lowerRoman"/>
      <w:lvlText w:val="%9."/>
      <w:lvlJc w:val="right"/>
      <w:pPr>
        <w:ind w:left="8105" w:hanging="180"/>
      </w:pPr>
    </w:lvl>
  </w:abstractNum>
  <w:abstractNum w:abstractNumId="3" w15:restartNumberingAfterBreak="0">
    <w:nsid w:val="461855D0"/>
    <w:multiLevelType w:val="hybridMultilevel"/>
    <w:tmpl w:val="B362504A"/>
    <w:lvl w:ilvl="0" w:tplc="898E8A56">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4EEF75C3"/>
    <w:multiLevelType w:val="hybridMultilevel"/>
    <w:tmpl w:val="B7E2104C"/>
    <w:lvl w:ilvl="0" w:tplc="04190001">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5D5212A"/>
    <w:multiLevelType w:val="multilevel"/>
    <w:tmpl w:val="0ED2133C"/>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59C40946"/>
    <w:multiLevelType w:val="hybridMultilevel"/>
    <w:tmpl w:val="000E5FA0"/>
    <w:lvl w:ilvl="0" w:tplc="EAB24E08">
      <w:start w:val="1"/>
      <w:numFmt w:val="decimal"/>
      <w:lvlText w:val="%1)"/>
      <w:lvlJc w:val="left"/>
      <w:pPr>
        <w:ind w:left="1061" w:hanging="360"/>
      </w:pPr>
      <w:rPr>
        <w:rFonts w:hint="default"/>
      </w:rPr>
    </w:lvl>
    <w:lvl w:ilvl="1" w:tplc="04190019" w:tentative="1">
      <w:start w:val="1"/>
      <w:numFmt w:val="lowerLetter"/>
      <w:lvlText w:val="%2."/>
      <w:lvlJc w:val="left"/>
      <w:pPr>
        <w:ind w:left="1781" w:hanging="360"/>
      </w:pPr>
    </w:lvl>
    <w:lvl w:ilvl="2" w:tplc="0419001B" w:tentative="1">
      <w:start w:val="1"/>
      <w:numFmt w:val="lowerRoman"/>
      <w:lvlText w:val="%3."/>
      <w:lvlJc w:val="right"/>
      <w:pPr>
        <w:ind w:left="2501" w:hanging="180"/>
      </w:pPr>
    </w:lvl>
    <w:lvl w:ilvl="3" w:tplc="0419000F" w:tentative="1">
      <w:start w:val="1"/>
      <w:numFmt w:val="decimal"/>
      <w:lvlText w:val="%4."/>
      <w:lvlJc w:val="left"/>
      <w:pPr>
        <w:ind w:left="3221" w:hanging="360"/>
      </w:pPr>
    </w:lvl>
    <w:lvl w:ilvl="4" w:tplc="04190019" w:tentative="1">
      <w:start w:val="1"/>
      <w:numFmt w:val="lowerLetter"/>
      <w:lvlText w:val="%5."/>
      <w:lvlJc w:val="left"/>
      <w:pPr>
        <w:ind w:left="3941" w:hanging="360"/>
      </w:pPr>
    </w:lvl>
    <w:lvl w:ilvl="5" w:tplc="0419001B" w:tentative="1">
      <w:start w:val="1"/>
      <w:numFmt w:val="lowerRoman"/>
      <w:lvlText w:val="%6."/>
      <w:lvlJc w:val="right"/>
      <w:pPr>
        <w:ind w:left="4661" w:hanging="180"/>
      </w:pPr>
    </w:lvl>
    <w:lvl w:ilvl="6" w:tplc="0419000F" w:tentative="1">
      <w:start w:val="1"/>
      <w:numFmt w:val="decimal"/>
      <w:lvlText w:val="%7."/>
      <w:lvlJc w:val="left"/>
      <w:pPr>
        <w:ind w:left="5381" w:hanging="360"/>
      </w:pPr>
    </w:lvl>
    <w:lvl w:ilvl="7" w:tplc="04190019" w:tentative="1">
      <w:start w:val="1"/>
      <w:numFmt w:val="lowerLetter"/>
      <w:lvlText w:val="%8."/>
      <w:lvlJc w:val="left"/>
      <w:pPr>
        <w:ind w:left="6101" w:hanging="360"/>
      </w:pPr>
    </w:lvl>
    <w:lvl w:ilvl="8" w:tplc="0419001B" w:tentative="1">
      <w:start w:val="1"/>
      <w:numFmt w:val="lowerRoman"/>
      <w:lvlText w:val="%9."/>
      <w:lvlJc w:val="right"/>
      <w:pPr>
        <w:ind w:left="6821" w:hanging="180"/>
      </w:pPr>
    </w:lvl>
  </w:abstractNum>
  <w:abstractNum w:abstractNumId="7" w15:restartNumberingAfterBreak="0">
    <w:nsid w:val="5D3B5A6B"/>
    <w:multiLevelType w:val="hybridMultilevel"/>
    <w:tmpl w:val="20CA2B58"/>
    <w:lvl w:ilvl="0" w:tplc="898E8A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61497C44"/>
    <w:multiLevelType w:val="hybridMultilevel"/>
    <w:tmpl w:val="88DAB0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1EF67E6"/>
    <w:multiLevelType w:val="hybridMultilevel"/>
    <w:tmpl w:val="B9C65F4E"/>
    <w:lvl w:ilvl="0" w:tplc="CF628340">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2DE3B59"/>
    <w:multiLevelType w:val="hybridMultilevel"/>
    <w:tmpl w:val="BE2AE73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6817A23"/>
    <w:multiLevelType w:val="hybridMultilevel"/>
    <w:tmpl w:val="E70C3D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7E56A42"/>
    <w:multiLevelType w:val="hybridMultilevel"/>
    <w:tmpl w:val="B9C65F4E"/>
    <w:lvl w:ilvl="0" w:tplc="CF628340">
      <w:start w:val="4"/>
      <w:numFmt w:val="decimal"/>
      <w:lvlText w:val="%1"/>
      <w:lvlJc w:val="left"/>
      <w:pPr>
        <w:ind w:left="234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3"/>
  </w:num>
  <w:num w:numId="3">
    <w:abstractNumId w:val="11"/>
  </w:num>
  <w:num w:numId="4">
    <w:abstractNumId w:val="0"/>
  </w:num>
  <w:num w:numId="5">
    <w:abstractNumId w:val="4"/>
  </w:num>
  <w:num w:numId="6">
    <w:abstractNumId w:val="7"/>
  </w:num>
  <w:num w:numId="7">
    <w:abstractNumId w:val="1"/>
  </w:num>
  <w:num w:numId="8">
    <w:abstractNumId w:val="12"/>
  </w:num>
  <w:num w:numId="9">
    <w:abstractNumId w:val="6"/>
  </w:num>
  <w:num w:numId="10">
    <w:abstractNumId w:val="10"/>
  </w:num>
  <w:num w:numId="11">
    <w:abstractNumId w:val="9"/>
  </w:num>
  <w:num w:numId="12">
    <w:abstractNumId w:val="8"/>
  </w:num>
  <w:num w:numId="13">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830"/>
    <w:rsid w:val="000058D0"/>
    <w:rsid w:val="00086817"/>
    <w:rsid w:val="000961A6"/>
    <w:rsid w:val="000A65EC"/>
    <w:rsid w:val="000B5553"/>
    <w:rsid w:val="000C3D27"/>
    <w:rsid w:val="000D2D5E"/>
    <w:rsid w:val="000D316F"/>
    <w:rsid w:val="000F017D"/>
    <w:rsid w:val="000F0229"/>
    <w:rsid w:val="00155D12"/>
    <w:rsid w:val="00277E27"/>
    <w:rsid w:val="002A7FA9"/>
    <w:rsid w:val="002F489D"/>
    <w:rsid w:val="0031230F"/>
    <w:rsid w:val="003449E5"/>
    <w:rsid w:val="0035636F"/>
    <w:rsid w:val="003723FD"/>
    <w:rsid w:val="003946F9"/>
    <w:rsid w:val="003A72BB"/>
    <w:rsid w:val="003D4956"/>
    <w:rsid w:val="00402D3B"/>
    <w:rsid w:val="004230CE"/>
    <w:rsid w:val="004739AF"/>
    <w:rsid w:val="00485B8B"/>
    <w:rsid w:val="00497D5C"/>
    <w:rsid w:val="004D49A6"/>
    <w:rsid w:val="004F212A"/>
    <w:rsid w:val="00504FD7"/>
    <w:rsid w:val="0052654E"/>
    <w:rsid w:val="005343B8"/>
    <w:rsid w:val="00537D58"/>
    <w:rsid w:val="005617A0"/>
    <w:rsid w:val="00570FF2"/>
    <w:rsid w:val="0057460B"/>
    <w:rsid w:val="005B36F3"/>
    <w:rsid w:val="00630DE7"/>
    <w:rsid w:val="0063691D"/>
    <w:rsid w:val="00645437"/>
    <w:rsid w:val="00651E0F"/>
    <w:rsid w:val="0065358E"/>
    <w:rsid w:val="00684ED6"/>
    <w:rsid w:val="00696EC8"/>
    <w:rsid w:val="00712E26"/>
    <w:rsid w:val="00757C09"/>
    <w:rsid w:val="00764A7C"/>
    <w:rsid w:val="007840F2"/>
    <w:rsid w:val="00797AC2"/>
    <w:rsid w:val="007A0B95"/>
    <w:rsid w:val="007B2738"/>
    <w:rsid w:val="00802C43"/>
    <w:rsid w:val="0085402A"/>
    <w:rsid w:val="0088265E"/>
    <w:rsid w:val="008963AA"/>
    <w:rsid w:val="008E0B6A"/>
    <w:rsid w:val="00934957"/>
    <w:rsid w:val="00976CCB"/>
    <w:rsid w:val="00994262"/>
    <w:rsid w:val="00995CA5"/>
    <w:rsid w:val="009B2F90"/>
    <w:rsid w:val="009B31F5"/>
    <w:rsid w:val="009E628F"/>
    <w:rsid w:val="00A14121"/>
    <w:rsid w:val="00A25775"/>
    <w:rsid w:val="00A62D6F"/>
    <w:rsid w:val="00A65EA3"/>
    <w:rsid w:val="00A74EEC"/>
    <w:rsid w:val="00A92268"/>
    <w:rsid w:val="00A93995"/>
    <w:rsid w:val="00AA46D2"/>
    <w:rsid w:val="00AD397C"/>
    <w:rsid w:val="00AF4CFD"/>
    <w:rsid w:val="00B075DA"/>
    <w:rsid w:val="00B10FB4"/>
    <w:rsid w:val="00B14A29"/>
    <w:rsid w:val="00B370B0"/>
    <w:rsid w:val="00B60B07"/>
    <w:rsid w:val="00B613A9"/>
    <w:rsid w:val="00B77594"/>
    <w:rsid w:val="00BF0B67"/>
    <w:rsid w:val="00C073B0"/>
    <w:rsid w:val="00C35EE6"/>
    <w:rsid w:val="00C545E2"/>
    <w:rsid w:val="00C645FE"/>
    <w:rsid w:val="00C649DD"/>
    <w:rsid w:val="00C665F5"/>
    <w:rsid w:val="00C7741A"/>
    <w:rsid w:val="00C81BD8"/>
    <w:rsid w:val="00C820CF"/>
    <w:rsid w:val="00C84627"/>
    <w:rsid w:val="00C917F2"/>
    <w:rsid w:val="00CA1DDD"/>
    <w:rsid w:val="00CA6AE3"/>
    <w:rsid w:val="00CB3011"/>
    <w:rsid w:val="00CB78F1"/>
    <w:rsid w:val="00CD11FF"/>
    <w:rsid w:val="00CE5F40"/>
    <w:rsid w:val="00CE74A1"/>
    <w:rsid w:val="00D03403"/>
    <w:rsid w:val="00D1162A"/>
    <w:rsid w:val="00D11B9F"/>
    <w:rsid w:val="00D13ADD"/>
    <w:rsid w:val="00D24A9E"/>
    <w:rsid w:val="00D7287F"/>
    <w:rsid w:val="00D80437"/>
    <w:rsid w:val="00D93D54"/>
    <w:rsid w:val="00D94DA6"/>
    <w:rsid w:val="00DB41A9"/>
    <w:rsid w:val="00DB7ACD"/>
    <w:rsid w:val="00DE69F4"/>
    <w:rsid w:val="00DF679D"/>
    <w:rsid w:val="00E1292C"/>
    <w:rsid w:val="00EA2AD3"/>
    <w:rsid w:val="00EF6F86"/>
    <w:rsid w:val="00F5609D"/>
    <w:rsid w:val="00F565CE"/>
    <w:rsid w:val="00F67B2F"/>
    <w:rsid w:val="00F92D94"/>
    <w:rsid w:val="00FA2401"/>
    <w:rsid w:val="00FB08C4"/>
    <w:rsid w:val="00FC2830"/>
    <w:rsid w:val="00FD0DF0"/>
    <w:rsid w:val="00FE2F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0C8D21"/>
  <w15:chartTrackingRefBased/>
  <w15:docId w15:val="{05A7AA1A-732D-4A46-AE18-A5BE023AC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6CCB"/>
    <w:pPr>
      <w:spacing w:after="37" w:line="250" w:lineRule="auto"/>
      <w:ind w:left="1109" w:firstLine="701"/>
    </w:pPr>
    <w:rPr>
      <w:rFonts w:ascii="Times New Roman" w:eastAsia="Times New Roman" w:hAnsi="Times New Roman" w:cs="Times New Roman"/>
      <w:color w:val="000000"/>
      <w:sz w:val="28"/>
      <w:lang w:eastAsia="ru-RU"/>
    </w:rPr>
  </w:style>
  <w:style w:type="paragraph" w:styleId="1">
    <w:name w:val="heading 1"/>
    <w:basedOn w:val="a"/>
    <w:next w:val="a"/>
    <w:link w:val="10"/>
    <w:uiPriority w:val="9"/>
    <w:qFormat/>
    <w:rsid w:val="00402D3B"/>
    <w:pPr>
      <w:keepNext/>
      <w:keepLines/>
      <w:spacing w:before="240" w:after="0" w:line="360" w:lineRule="auto"/>
      <w:ind w:left="0" w:firstLine="709"/>
      <w:outlineLvl w:val="0"/>
    </w:pPr>
    <w:rPr>
      <w:rFonts w:eastAsiaTheme="majorEastAsia"/>
      <w:b/>
      <w:bCs/>
      <w:color w:val="auto"/>
      <w:szCs w:val="28"/>
    </w:rPr>
  </w:style>
  <w:style w:type="paragraph" w:styleId="2">
    <w:name w:val="heading 2"/>
    <w:basedOn w:val="a"/>
    <w:next w:val="a"/>
    <w:link w:val="20"/>
    <w:uiPriority w:val="9"/>
    <w:unhideWhenUsed/>
    <w:qFormat/>
    <w:rsid w:val="00DF67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CB30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next w:val="a"/>
    <w:link w:val="40"/>
    <w:uiPriority w:val="9"/>
    <w:unhideWhenUsed/>
    <w:qFormat/>
    <w:rsid w:val="00402D3B"/>
    <w:pPr>
      <w:keepNext/>
      <w:keepLines/>
      <w:spacing w:after="464" w:line="265" w:lineRule="auto"/>
      <w:ind w:left="12" w:firstLine="697"/>
      <w:outlineLvl w:val="3"/>
    </w:pPr>
    <w:rPr>
      <w:rFonts w:ascii="Times New Roman" w:eastAsia="Times New Roman" w:hAnsi="Times New Roman" w:cs="Times New Roman"/>
      <w:b/>
      <w:color w:val="000000"/>
      <w:sz w:val="28"/>
      <w:lang w:eastAsia="ru-RU"/>
    </w:rPr>
  </w:style>
  <w:style w:type="paragraph" w:styleId="5">
    <w:name w:val="heading 5"/>
    <w:basedOn w:val="a"/>
    <w:next w:val="a"/>
    <w:link w:val="50"/>
    <w:uiPriority w:val="9"/>
    <w:semiHidden/>
    <w:unhideWhenUsed/>
    <w:qFormat/>
    <w:rsid w:val="00DF679D"/>
    <w:pPr>
      <w:keepNext/>
      <w:keepLines/>
      <w:spacing w:before="40" w:after="0"/>
      <w:outlineLvl w:val="4"/>
    </w:pPr>
    <w:rPr>
      <w:rFonts w:asciiTheme="majorHAnsi" w:eastAsiaTheme="majorEastAsia" w:hAnsiTheme="majorHAnsi" w:cstheme="majorBidi"/>
      <w:color w:val="2F5496" w:themeColor="accent1" w:themeShade="BF"/>
    </w:rPr>
  </w:style>
  <w:style w:type="paragraph" w:styleId="8">
    <w:name w:val="heading 8"/>
    <w:basedOn w:val="a"/>
    <w:next w:val="a"/>
    <w:link w:val="80"/>
    <w:uiPriority w:val="9"/>
    <w:semiHidden/>
    <w:unhideWhenUsed/>
    <w:qFormat/>
    <w:rsid w:val="00CA1DD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9"/>
    <w:rsid w:val="00402D3B"/>
    <w:rPr>
      <w:rFonts w:ascii="Times New Roman" w:eastAsia="Times New Roman" w:hAnsi="Times New Roman" w:cs="Times New Roman"/>
      <w:b/>
      <w:color w:val="000000"/>
      <w:sz w:val="28"/>
      <w:lang w:eastAsia="ru-RU"/>
    </w:rPr>
  </w:style>
  <w:style w:type="paragraph" w:styleId="a3">
    <w:name w:val="Normal (Web)"/>
    <w:basedOn w:val="a"/>
    <w:uiPriority w:val="99"/>
    <w:unhideWhenUsed/>
    <w:rsid w:val="00976CCB"/>
    <w:pPr>
      <w:spacing w:before="100" w:beforeAutospacing="1" w:after="100" w:afterAutospacing="1" w:line="240" w:lineRule="auto"/>
      <w:ind w:left="0" w:firstLine="0"/>
    </w:pPr>
    <w:rPr>
      <w:color w:val="auto"/>
      <w:sz w:val="24"/>
      <w:szCs w:val="24"/>
    </w:rPr>
  </w:style>
  <w:style w:type="paragraph" w:styleId="11">
    <w:name w:val="toc 1"/>
    <w:hidden/>
    <w:uiPriority w:val="39"/>
    <w:rsid w:val="00DE69F4"/>
    <w:pPr>
      <w:spacing w:after="111" w:line="250" w:lineRule="auto"/>
      <w:ind w:left="294" w:right="23"/>
    </w:pPr>
    <w:rPr>
      <w:rFonts w:ascii="Times New Roman" w:eastAsia="Times New Roman" w:hAnsi="Times New Roman" w:cs="Times New Roman"/>
      <w:color w:val="000000"/>
      <w:sz w:val="28"/>
      <w:lang w:eastAsia="ru-RU"/>
    </w:rPr>
  </w:style>
  <w:style w:type="paragraph" w:styleId="21">
    <w:name w:val="toc 2"/>
    <w:hidden/>
    <w:uiPriority w:val="39"/>
    <w:rsid w:val="00DE69F4"/>
    <w:pPr>
      <w:spacing w:after="116" w:line="250" w:lineRule="auto"/>
      <w:ind w:left="294" w:right="23"/>
    </w:pPr>
    <w:rPr>
      <w:rFonts w:ascii="Times New Roman" w:eastAsia="Times New Roman" w:hAnsi="Times New Roman" w:cs="Times New Roman"/>
      <w:color w:val="000000"/>
      <w:sz w:val="28"/>
      <w:lang w:eastAsia="ru-RU"/>
    </w:rPr>
  </w:style>
  <w:style w:type="paragraph" w:styleId="31">
    <w:name w:val="toc 3"/>
    <w:hidden/>
    <w:rsid w:val="00DE69F4"/>
    <w:pPr>
      <w:spacing w:after="174" w:line="255" w:lineRule="auto"/>
      <w:ind w:left="299" w:right="23" w:hanging="5"/>
    </w:pPr>
    <w:rPr>
      <w:rFonts w:ascii="Times New Roman" w:eastAsia="Times New Roman" w:hAnsi="Times New Roman" w:cs="Times New Roman"/>
      <w:color w:val="000000"/>
      <w:sz w:val="28"/>
      <w:lang w:eastAsia="ru-RU"/>
    </w:rPr>
  </w:style>
  <w:style w:type="character" w:customStyle="1" w:styleId="10">
    <w:name w:val="Заголовок 1 Знак"/>
    <w:basedOn w:val="a0"/>
    <w:link w:val="1"/>
    <w:uiPriority w:val="9"/>
    <w:rsid w:val="00402D3B"/>
    <w:rPr>
      <w:rFonts w:ascii="Times New Roman" w:eastAsiaTheme="majorEastAsia" w:hAnsi="Times New Roman" w:cs="Times New Roman"/>
      <w:b/>
      <w:bCs/>
      <w:sz w:val="28"/>
      <w:szCs w:val="28"/>
      <w:lang w:eastAsia="ru-RU"/>
    </w:rPr>
  </w:style>
  <w:style w:type="character" w:customStyle="1" w:styleId="20">
    <w:name w:val="Заголовок 2 Знак"/>
    <w:basedOn w:val="a0"/>
    <w:link w:val="2"/>
    <w:uiPriority w:val="9"/>
    <w:rsid w:val="00DF679D"/>
    <w:rPr>
      <w:rFonts w:asciiTheme="majorHAnsi" w:eastAsiaTheme="majorEastAsia" w:hAnsiTheme="majorHAnsi" w:cstheme="majorBidi"/>
      <w:color w:val="2F5496" w:themeColor="accent1" w:themeShade="BF"/>
      <w:sz w:val="26"/>
      <w:szCs w:val="26"/>
      <w:lang w:eastAsia="ru-RU"/>
    </w:rPr>
  </w:style>
  <w:style w:type="character" w:customStyle="1" w:styleId="50">
    <w:name w:val="Заголовок 5 Знак"/>
    <w:basedOn w:val="a0"/>
    <w:link w:val="5"/>
    <w:rsid w:val="00DF679D"/>
    <w:rPr>
      <w:rFonts w:asciiTheme="majorHAnsi" w:eastAsiaTheme="majorEastAsia" w:hAnsiTheme="majorHAnsi" w:cstheme="majorBidi"/>
      <w:color w:val="2F5496" w:themeColor="accent1" w:themeShade="BF"/>
      <w:sz w:val="28"/>
      <w:lang w:eastAsia="ru-RU"/>
    </w:rPr>
  </w:style>
  <w:style w:type="paragraph" w:styleId="a4">
    <w:name w:val="List Paragraph"/>
    <w:basedOn w:val="a"/>
    <w:uiPriority w:val="34"/>
    <w:qFormat/>
    <w:rsid w:val="00DF679D"/>
    <w:pPr>
      <w:ind w:left="720"/>
      <w:contextualSpacing/>
    </w:pPr>
  </w:style>
  <w:style w:type="character" w:styleId="a5">
    <w:name w:val="Hyperlink"/>
    <w:basedOn w:val="a0"/>
    <w:uiPriority w:val="99"/>
    <w:unhideWhenUsed/>
    <w:rsid w:val="00DF679D"/>
    <w:rPr>
      <w:color w:val="0000FF"/>
      <w:u w:val="single"/>
    </w:rPr>
  </w:style>
  <w:style w:type="paragraph" w:styleId="a6">
    <w:name w:val="header"/>
    <w:basedOn w:val="a"/>
    <w:link w:val="a7"/>
    <w:uiPriority w:val="99"/>
    <w:unhideWhenUsed/>
    <w:rsid w:val="003723FD"/>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3723FD"/>
    <w:rPr>
      <w:rFonts w:ascii="Times New Roman" w:eastAsia="Times New Roman" w:hAnsi="Times New Roman" w:cs="Times New Roman"/>
      <w:color w:val="000000"/>
      <w:sz w:val="28"/>
      <w:lang w:eastAsia="ru-RU"/>
    </w:rPr>
  </w:style>
  <w:style w:type="paragraph" w:styleId="a8">
    <w:name w:val="footer"/>
    <w:basedOn w:val="a"/>
    <w:link w:val="a9"/>
    <w:uiPriority w:val="99"/>
    <w:unhideWhenUsed/>
    <w:rsid w:val="003723FD"/>
    <w:pPr>
      <w:tabs>
        <w:tab w:val="center" w:pos="4677"/>
        <w:tab w:val="right" w:pos="9355"/>
      </w:tabs>
      <w:spacing w:after="0" w:line="240" w:lineRule="auto"/>
    </w:pPr>
  </w:style>
  <w:style w:type="character" w:customStyle="1" w:styleId="a9">
    <w:name w:val="Нижний колонтитул Знак"/>
    <w:basedOn w:val="a0"/>
    <w:link w:val="a8"/>
    <w:uiPriority w:val="99"/>
    <w:rsid w:val="003723FD"/>
    <w:rPr>
      <w:rFonts w:ascii="Times New Roman" w:eastAsia="Times New Roman" w:hAnsi="Times New Roman" w:cs="Times New Roman"/>
      <w:color w:val="000000"/>
      <w:sz w:val="28"/>
      <w:lang w:eastAsia="ru-RU"/>
    </w:rPr>
  </w:style>
  <w:style w:type="paragraph" w:styleId="aa">
    <w:name w:val="TOC Heading"/>
    <w:basedOn w:val="1"/>
    <w:next w:val="a"/>
    <w:uiPriority w:val="39"/>
    <w:unhideWhenUsed/>
    <w:qFormat/>
    <w:rsid w:val="00402D3B"/>
    <w:pPr>
      <w:spacing w:line="259" w:lineRule="auto"/>
      <w:ind w:firstLine="0"/>
      <w:outlineLvl w:val="9"/>
    </w:pPr>
  </w:style>
  <w:style w:type="paragraph" w:customStyle="1" w:styleId="Normal0">
    <w:name w:val="Normal_0"/>
    <w:qFormat/>
    <w:rsid w:val="00570FF2"/>
    <w:pPr>
      <w:spacing w:after="0" w:line="240" w:lineRule="auto"/>
    </w:pPr>
    <w:rPr>
      <w:rFonts w:ascii="Times New Roman" w:eastAsia="Times New Roman" w:hAnsi="Times New Roman" w:cs="Times New Roman" w:hint="cs"/>
      <w:sz w:val="24"/>
      <w:szCs w:val="24"/>
      <w:lang w:eastAsia="ru-RU"/>
    </w:rPr>
  </w:style>
  <w:style w:type="paragraph" w:styleId="ab">
    <w:name w:val="Body Text"/>
    <w:basedOn w:val="Normal0"/>
    <w:link w:val="ac"/>
    <w:rsid w:val="00570FF2"/>
    <w:pPr>
      <w:jc w:val="center"/>
    </w:pPr>
    <w:rPr>
      <w:rFonts w:cs="Sendnya"/>
      <w:sz w:val="28"/>
      <w:szCs w:val="20"/>
      <w:lang w:bidi="or-IN"/>
    </w:rPr>
  </w:style>
  <w:style w:type="character" w:customStyle="1" w:styleId="ac">
    <w:name w:val="Основной текст Знак"/>
    <w:basedOn w:val="a0"/>
    <w:link w:val="ab"/>
    <w:rsid w:val="00570FF2"/>
    <w:rPr>
      <w:rFonts w:ascii="Times New Roman" w:eastAsia="Times New Roman" w:hAnsi="Times New Roman" w:cs="Sendnya"/>
      <w:sz w:val="28"/>
      <w:szCs w:val="20"/>
      <w:lang w:eastAsia="ru-RU" w:bidi="or-IN"/>
    </w:rPr>
  </w:style>
  <w:style w:type="character" w:styleId="ad">
    <w:name w:val="footnote reference"/>
    <w:basedOn w:val="a0"/>
    <w:semiHidden/>
    <w:rsid w:val="00570FF2"/>
    <w:rPr>
      <w:rFonts w:ascii="Times New Roman" w:eastAsia="Times New Roman" w:hAnsi="Times New Roman" w:cs="Times New Roman" w:hint="cs"/>
      <w:sz w:val="24"/>
      <w:szCs w:val="24"/>
      <w:vertAlign w:val="superscript"/>
      <w:rtl w:val="0"/>
      <w:cs w:val="0"/>
      <w:lang w:eastAsia="ru-RU"/>
    </w:rPr>
  </w:style>
  <w:style w:type="paragraph" w:styleId="ae">
    <w:name w:val="footnote text"/>
    <w:basedOn w:val="Normal0"/>
    <w:link w:val="af"/>
    <w:semiHidden/>
    <w:rsid w:val="00570FF2"/>
    <w:rPr>
      <w:sz w:val="20"/>
      <w:szCs w:val="20"/>
    </w:rPr>
  </w:style>
  <w:style w:type="character" w:customStyle="1" w:styleId="af">
    <w:name w:val="Текст сноски Знак"/>
    <w:basedOn w:val="a0"/>
    <w:link w:val="ae"/>
    <w:semiHidden/>
    <w:rsid w:val="00570FF2"/>
    <w:rPr>
      <w:rFonts w:ascii="Times New Roman" w:eastAsia="Times New Roman" w:hAnsi="Times New Roman" w:cs="Times New Roman"/>
      <w:sz w:val="20"/>
      <w:szCs w:val="20"/>
      <w:lang w:eastAsia="ru-RU"/>
    </w:rPr>
  </w:style>
  <w:style w:type="paragraph" w:styleId="af0">
    <w:name w:val="No Spacing"/>
    <w:uiPriority w:val="1"/>
    <w:qFormat/>
    <w:rsid w:val="00CB3011"/>
    <w:pPr>
      <w:spacing w:after="0" w:line="240" w:lineRule="auto"/>
      <w:ind w:left="1109" w:firstLine="701"/>
    </w:pPr>
    <w:rPr>
      <w:rFonts w:ascii="Times New Roman" w:eastAsia="Times New Roman" w:hAnsi="Times New Roman" w:cs="Times New Roman"/>
      <w:color w:val="000000"/>
      <w:sz w:val="28"/>
      <w:lang w:eastAsia="ru-RU"/>
    </w:rPr>
  </w:style>
  <w:style w:type="character" w:customStyle="1" w:styleId="30">
    <w:name w:val="Заголовок 3 Знак"/>
    <w:basedOn w:val="a0"/>
    <w:link w:val="3"/>
    <w:uiPriority w:val="9"/>
    <w:semiHidden/>
    <w:rsid w:val="00CB3011"/>
    <w:rPr>
      <w:rFonts w:asciiTheme="majorHAnsi" w:eastAsiaTheme="majorEastAsia" w:hAnsiTheme="majorHAnsi" w:cstheme="majorBidi"/>
      <w:color w:val="1F3763" w:themeColor="accent1" w:themeShade="7F"/>
      <w:sz w:val="24"/>
      <w:szCs w:val="24"/>
      <w:lang w:eastAsia="ru-RU"/>
    </w:rPr>
  </w:style>
  <w:style w:type="paragraph" w:customStyle="1" w:styleId="af1">
    <w:name w:val="Обычный текст"/>
    <w:basedOn w:val="Normal0"/>
    <w:rsid w:val="00CB3011"/>
    <w:pPr>
      <w:ind w:firstLine="454"/>
      <w:jc w:val="both"/>
    </w:pPr>
    <w:rPr>
      <w:szCs w:val="20"/>
      <w:lang w:bidi="or-IN"/>
    </w:rPr>
  </w:style>
  <w:style w:type="character" w:customStyle="1" w:styleId="80">
    <w:name w:val="Заголовок 8 Знак"/>
    <w:basedOn w:val="a0"/>
    <w:link w:val="8"/>
    <w:uiPriority w:val="9"/>
    <w:semiHidden/>
    <w:rsid w:val="00CA1DDD"/>
    <w:rPr>
      <w:rFonts w:asciiTheme="majorHAnsi" w:eastAsiaTheme="majorEastAsia" w:hAnsiTheme="majorHAnsi" w:cstheme="majorBidi"/>
      <w:color w:val="272727" w:themeColor="text1" w:themeTint="D8"/>
      <w:sz w:val="21"/>
      <w:szCs w:val="21"/>
      <w:lang w:eastAsia="ru-RU"/>
    </w:rPr>
  </w:style>
  <w:style w:type="paragraph" w:styleId="22">
    <w:name w:val="Body Text 2"/>
    <w:basedOn w:val="a"/>
    <w:link w:val="23"/>
    <w:uiPriority w:val="99"/>
    <w:semiHidden/>
    <w:unhideWhenUsed/>
    <w:rsid w:val="00CA1DDD"/>
    <w:pPr>
      <w:spacing w:after="120" w:line="480" w:lineRule="auto"/>
    </w:pPr>
  </w:style>
  <w:style w:type="character" w:customStyle="1" w:styleId="23">
    <w:name w:val="Основной текст 2 Знак"/>
    <w:basedOn w:val="a0"/>
    <w:link w:val="22"/>
    <w:uiPriority w:val="99"/>
    <w:semiHidden/>
    <w:rsid w:val="00CA1DDD"/>
    <w:rPr>
      <w:rFonts w:ascii="Times New Roman" w:eastAsia="Times New Roman" w:hAnsi="Times New Roman" w:cs="Times New Roman"/>
      <w:color w:val="000000"/>
      <w:sz w:val="28"/>
      <w:lang w:eastAsia="ru-RU"/>
    </w:rPr>
  </w:style>
  <w:style w:type="paragraph" w:styleId="32">
    <w:name w:val="Body Text 3"/>
    <w:basedOn w:val="a"/>
    <w:link w:val="33"/>
    <w:uiPriority w:val="99"/>
    <w:semiHidden/>
    <w:unhideWhenUsed/>
    <w:rsid w:val="00CA1DDD"/>
    <w:pPr>
      <w:spacing w:after="120"/>
    </w:pPr>
    <w:rPr>
      <w:sz w:val="16"/>
      <w:szCs w:val="16"/>
    </w:rPr>
  </w:style>
  <w:style w:type="character" w:customStyle="1" w:styleId="33">
    <w:name w:val="Основной текст 3 Знак"/>
    <w:basedOn w:val="a0"/>
    <w:link w:val="32"/>
    <w:uiPriority w:val="99"/>
    <w:semiHidden/>
    <w:rsid w:val="00CA1DDD"/>
    <w:rPr>
      <w:rFonts w:ascii="Times New Roman" w:eastAsia="Times New Roman" w:hAnsi="Times New Roman" w:cs="Times New Roman"/>
      <w:color w:val="000000"/>
      <w:sz w:val="16"/>
      <w:szCs w:val="16"/>
      <w:lang w:eastAsia="ru-RU"/>
    </w:rPr>
  </w:style>
  <w:style w:type="character" w:styleId="af2">
    <w:name w:val="Placeholder Text"/>
    <w:basedOn w:val="a0"/>
    <w:uiPriority w:val="99"/>
    <w:semiHidden/>
    <w:rsid w:val="000961A6"/>
    <w:rPr>
      <w:color w:val="808080"/>
    </w:rPr>
  </w:style>
  <w:style w:type="character" w:styleId="af3">
    <w:name w:val="Strong"/>
    <w:basedOn w:val="a0"/>
    <w:uiPriority w:val="22"/>
    <w:qFormat/>
    <w:rsid w:val="000C3D27"/>
    <w:rPr>
      <w:b/>
      <w:bCs/>
    </w:rPr>
  </w:style>
  <w:style w:type="character" w:styleId="af4">
    <w:name w:val="Unresolved Mention"/>
    <w:basedOn w:val="a0"/>
    <w:uiPriority w:val="99"/>
    <w:semiHidden/>
    <w:unhideWhenUsed/>
    <w:rsid w:val="008826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60104">
      <w:bodyDiv w:val="1"/>
      <w:marLeft w:val="0"/>
      <w:marRight w:val="0"/>
      <w:marTop w:val="0"/>
      <w:marBottom w:val="0"/>
      <w:divBdr>
        <w:top w:val="none" w:sz="0" w:space="0" w:color="auto"/>
        <w:left w:val="none" w:sz="0" w:space="0" w:color="auto"/>
        <w:bottom w:val="none" w:sz="0" w:space="0" w:color="auto"/>
        <w:right w:val="none" w:sz="0" w:space="0" w:color="auto"/>
      </w:divBdr>
    </w:div>
    <w:div w:id="188878950">
      <w:bodyDiv w:val="1"/>
      <w:marLeft w:val="0"/>
      <w:marRight w:val="0"/>
      <w:marTop w:val="0"/>
      <w:marBottom w:val="0"/>
      <w:divBdr>
        <w:top w:val="none" w:sz="0" w:space="0" w:color="auto"/>
        <w:left w:val="none" w:sz="0" w:space="0" w:color="auto"/>
        <w:bottom w:val="none" w:sz="0" w:space="0" w:color="auto"/>
        <w:right w:val="none" w:sz="0" w:space="0" w:color="auto"/>
      </w:divBdr>
    </w:div>
    <w:div w:id="205028524">
      <w:bodyDiv w:val="1"/>
      <w:marLeft w:val="0"/>
      <w:marRight w:val="0"/>
      <w:marTop w:val="0"/>
      <w:marBottom w:val="0"/>
      <w:divBdr>
        <w:top w:val="none" w:sz="0" w:space="0" w:color="auto"/>
        <w:left w:val="none" w:sz="0" w:space="0" w:color="auto"/>
        <w:bottom w:val="none" w:sz="0" w:space="0" w:color="auto"/>
        <w:right w:val="none" w:sz="0" w:space="0" w:color="auto"/>
      </w:divBdr>
    </w:div>
    <w:div w:id="273560783">
      <w:bodyDiv w:val="1"/>
      <w:marLeft w:val="0"/>
      <w:marRight w:val="0"/>
      <w:marTop w:val="0"/>
      <w:marBottom w:val="0"/>
      <w:divBdr>
        <w:top w:val="none" w:sz="0" w:space="0" w:color="auto"/>
        <w:left w:val="none" w:sz="0" w:space="0" w:color="auto"/>
        <w:bottom w:val="none" w:sz="0" w:space="0" w:color="auto"/>
        <w:right w:val="none" w:sz="0" w:space="0" w:color="auto"/>
      </w:divBdr>
    </w:div>
    <w:div w:id="376468112">
      <w:bodyDiv w:val="1"/>
      <w:marLeft w:val="0"/>
      <w:marRight w:val="0"/>
      <w:marTop w:val="0"/>
      <w:marBottom w:val="0"/>
      <w:divBdr>
        <w:top w:val="none" w:sz="0" w:space="0" w:color="auto"/>
        <w:left w:val="none" w:sz="0" w:space="0" w:color="auto"/>
        <w:bottom w:val="none" w:sz="0" w:space="0" w:color="auto"/>
        <w:right w:val="none" w:sz="0" w:space="0" w:color="auto"/>
      </w:divBdr>
    </w:div>
    <w:div w:id="547499468">
      <w:bodyDiv w:val="1"/>
      <w:marLeft w:val="0"/>
      <w:marRight w:val="0"/>
      <w:marTop w:val="0"/>
      <w:marBottom w:val="0"/>
      <w:divBdr>
        <w:top w:val="none" w:sz="0" w:space="0" w:color="auto"/>
        <w:left w:val="none" w:sz="0" w:space="0" w:color="auto"/>
        <w:bottom w:val="none" w:sz="0" w:space="0" w:color="auto"/>
        <w:right w:val="none" w:sz="0" w:space="0" w:color="auto"/>
      </w:divBdr>
    </w:div>
    <w:div w:id="659620858">
      <w:bodyDiv w:val="1"/>
      <w:marLeft w:val="0"/>
      <w:marRight w:val="0"/>
      <w:marTop w:val="0"/>
      <w:marBottom w:val="0"/>
      <w:divBdr>
        <w:top w:val="none" w:sz="0" w:space="0" w:color="auto"/>
        <w:left w:val="none" w:sz="0" w:space="0" w:color="auto"/>
        <w:bottom w:val="none" w:sz="0" w:space="0" w:color="auto"/>
        <w:right w:val="none" w:sz="0" w:space="0" w:color="auto"/>
      </w:divBdr>
    </w:div>
    <w:div w:id="761754315">
      <w:bodyDiv w:val="1"/>
      <w:marLeft w:val="0"/>
      <w:marRight w:val="0"/>
      <w:marTop w:val="0"/>
      <w:marBottom w:val="0"/>
      <w:divBdr>
        <w:top w:val="none" w:sz="0" w:space="0" w:color="auto"/>
        <w:left w:val="none" w:sz="0" w:space="0" w:color="auto"/>
        <w:bottom w:val="none" w:sz="0" w:space="0" w:color="auto"/>
        <w:right w:val="none" w:sz="0" w:space="0" w:color="auto"/>
      </w:divBdr>
    </w:div>
    <w:div w:id="781849514">
      <w:bodyDiv w:val="1"/>
      <w:marLeft w:val="0"/>
      <w:marRight w:val="0"/>
      <w:marTop w:val="0"/>
      <w:marBottom w:val="0"/>
      <w:divBdr>
        <w:top w:val="none" w:sz="0" w:space="0" w:color="auto"/>
        <w:left w:val="none" w:sz="0" w:space="0" w:color="auto"/>
        <w:bottom w:val="none" w:sz="0" w:space="0" w:color="auto"/>
        <w:right w:val="none" w:sz="0" w:space="0" w:color="auto"/>
      </w:divBdr>
    </w:div>
    <w:div w:id="787046573">
      <w:bodyDiv w:val="1"/>
      <w:marLeft w:val="0"/>
      <w:marRight w:val="0"/>
      <w:marTop w:val="0"/>
      <w:marBottom w:val="0"/>
      <w:divBdr>
        <w:top w:val="none" w:sz="0" w:space="0" w:color="auto"/>
        <w:left w:val="none" w:sz="0" w:space="0" w:color="auto"/>
        <w:bottom w:val="none" w:sz="0" w:space="0" w:color="auto"/>
        <w:right w:val="none" w:sz="0" w:space="0" w:color="auto"/>
      </w:divBdr>
    </w:div>
    <w:div w:id="806971823">
      <w:bodyDiv w:val="1"/>
      <w:marLeft w:val="0"/>
      <w:marRight w:val="0"/>
      <w:marTop w:val="0"/>
      <w:marBottom w:val="0"/>
      <w:divBdr>
        <w:top w:val="none" w:sz="0" w:space="0" w:color="auto"/>
        <w:left w:val="none" w:sz="0" w:space="0" w:color="auto"/>
        <w:bottom w:val="none" w:sz="0" w:space="0" w:color="auto"/>
        <w:right w:val="none" w:sz="0" w:space="0" w:color="auto"/>
      </w:divBdr>
    </w:div>
    <w:div w:id="831601754">
      <w:bodyDiv w:val="1"/>
      <w:marLeft w:val="0"/>
      <w:marRight w:val="0"/>
      <w:marTop w:val="0"/>
      <w:marBottom w:val="0"/>
      <w:divBdr>
        <w:top w:val="none" w:sz="0" w:space="0" w:color="auto"/>
        <w:left w:val="none" w:sz="0" w:space="0" w:color="auto"/>
        <w:bottom w:val="none" w:sz="0" w:space="0" w:color="auto"/>
        <w:right w:val="none" w:sz="0" w:space="0" w:color="auto"/>
      </w:divBdr>
    </w:div>
    <w:div w:id="839586337">
      <w:bodyDiv w:val="1"/>
      <w:marLeft w:val="0"/>
      <w:marRight w:val="0"/>
      <w:marTop w:val="0"/>
      <w:marBottom w:val="0"/>
      <w:divBdr>
        <w:top w:val="none" w:sz="0" w:space="0" w:color="auto"/>
        <w:left w:val="none" w:sz="0" w:space="0" w:color="auto"/>
        <w:bottom w:val="none" w:sz="0" w:space="0" w:color="auto"/>
        <w:right w:val="none" w:sz="0" w:space="0" w:color="auto"/>
      </w:divBdr>
    </w:div>
    <w:div w:id="849612237">
      <w:bodyDiv w:val="1"/>
      <w:marLeft w:val="0"/>
      <w:marRight w:val="0"/>
      <w:marTop w:val="0"/>
      <w:marBottom w:val="0"/>
      <w:divBdr>
        <w:top w:val="none" w:sz="0" w:space="0" w:color="auto"/>
        <w:left w:val="none" w:sz="0" w:space="0" w:color="auto"/>
        <w:bottom w:val="none" w:sz="0" w:space="0" w:color="auto"/>
        <w:right w:val="none" w:sz="0" w:space="0" w:color="auto"/>
      </w:divBdr>
    </w:div>
    <w:div w:id="868447881">
      <w:bodyDiv w:val="1"/>
      <w:marLeft w:val="0"/>
      <w:marRight w:val="0"/>
      <w:marTop w:val="0"/>
      <w:marBottom w:val="0"/>
      <w:divBdr>
        <w:top w:val="none" w:sz="0" w:space="0" w:color="auto"/>
        <w:left w:val="none" w:sz="0" w:space="0" w:color="auto"/>
        <w:bottom w:val="none" w:sz="0" w:space="0" w:color="auto"/>
        <w:right w:val="none" w:sz="0" w:space="0" w:color="auto"/>
      </w:divBdr>
    </w:div>
    <w:div w:id="901255851">
      <w:bodyDiv w:val="1"/>
      <w:marLeft w:val="0"/>
      <w:marRight w:val="0"/>
      <w:marTop w:val="0"/>
      <w:marBottom w:val="0"/>
      <w:divBdr>
        <w:top w:val="none" w:sz="0" w:space="0" w:color="auto"/>
        <w:left w:val="none" w:sz="0" w:space="0" w:color="auto"/>
        <w:bottom w:val="none" w:sz="0" w:space="0" w:color="auto"/>
        <w:right w:val="none" w:sz="0" w:space="0" w:color="auto"/>
      </w:divBdr>
    </w:div>
    <w:div w:id="918293070">
      <w:bodyDiv w:val="1"/>
      <w:marLeft w:val="0"/>
      <w:marRight w:val="0"/>
      <w:marTop w:val="0"/>
      <w:marBottom w:val="0"/>
      <w:divBdr>
        <w:top w:val="none" w:sz="0" w:space="0" w:color="auto"/>
        <w:left w:val="none" w:sz="0" w:space="0" w:color="auto"/>
        <w:bottom w:val="none" w:sz="0" w:space="0" w:color="auto"/>
        <w:right w:val="none" w:sz="0" w:space="0" w:color="auto"/>
      </w:divBdr>
    </w:div>
    <w:div w:id="921598000">
      <w:bodyDiv w:val="1"/>
      <w:marLeft w:val="0"/>
      <w:marRight w:val="0"/>
      <w:marTop w:val="0"/>
      <w:marBottom w:val="0"/>
      <w:divBdr>
        <w:top w:val="none" w:sz="0" w:space="0" w:color="auto"/>
        <w:left w:val="none" w:sz="0" w:space="0" w:color="auto"/>
        <w:bottom w:val="none" w:sz="0" w:space="0" w:color="auto"/>
        <w:right w:val="none" w:sz="0" w:space="0" w:color="auto"/>
      </w:divBdr>
    </w:div>
    <w:div w:id="932199972">
      <w:bodyDiv w:val="1"/>
      <w:marLeft w:val="0"/>
      <w:marRight w:val="0"/>
      <w:marTop w:val="0"/>
      <w:marBottom w:val="0"/>
      <w:divBdr>
        <w:top w:val="none" w:sz="0" w:space="0" w:color="auto"/>
        <w:left w:val="none" w:sz="0" w:space="0" w:color="auto"/>
        <w:bottom w:val="none" w:sz="0" w:space="0" w:color="auto"/>
        <w:right w:val="none" w:sz="0" w:space="0" w:color="auto"/>
      </w:divBdr>
    </w:div>
    <w:div w:id="932782911">
      <w:bodyDiv w:val="1"/>
      <w:marLeft w:val="0"/>
      <w:marRight w:val="0"/>
      <w:marTop w:val="0"/>
      <w:marBottom w:val="0"/>
      <w:divBdr>
        <w:top w:val="none" w:sz="0" w:space="0" w:color="auto"/>
        <w:left w:val="none" w:sz="0" w:space="0" w:color="auto"/>
        <w:bottom w:val="none" w:sz="0" w:space="0" w:color="auto"/>
        <w:right w:val="none" w:sz="0" w:space="0" w:color="auto"/>
      </w:divBdr>
    </w:div>
    <w:div w:id="1079863517">
      <w:bodyDiv w:val="1"/>
      <w:marLeft w:val="0"/>
      <w:marRight w:val="0"/>
      <w:marTop w:val="0"/>
      <w:marBottom w:val="0"/>
      <w:divBdr>
        <w:top w:val="none" w:sz="0" w:space="0" w:color="auto"/>
        <w:left w:val="none" w:sz="0" w:space="0" w:color="auto"/>
        <w:bottom w:val="none" w:sz="0" w:space="0" w:color="auto"/>
        <w:right w:val="none" w:sz="0" w:space="0" w:color="auto"/>
      </w:divBdr>
    </w:div>
    <w:div w:id="1081027300">
      <w:bodyDiv w:val="1"/>
      <w:marLeft w:val="0"/>
      <w:marRight w:val="0"/>
      <w:marTop w:val="0"/>
      <w:marBottom w:val="0"/>
      <w:divBdr>
        <w:top w:val="none" w:sz="0" w:space="0" w:color="auto"/>
        <w:left w:val="none" w:sz="0" w:space="0" w:color="auto"/>
        <w:bottom w:val="none" w:sz="0" w:space="0" w:color="auto"/>
        <w:right w:val="none" w:sz="0" w:space="0" w:color="auto"/>
      </w:divBdr>
    </w:div>
    <w:div w:id="1098138119">
      <w:bodyDiv w:val="1"/>
      <w:marLeft w:val="0"/>
      <w:marRight w:val="0"/>
      <w:marTop w:val="0"/>
      <w:marBottom w:val="0"/>
      <w:divBdr>
        <w:top w:val="none" w:sz="0" w:space="0" w:color="auto"/>
        <w:left w:val="none" w:sz="0" w:space="0" w:color="auto"/>
        <w:bottom w:val="none" w:sz="0" w:space="0" w:color="auto"/>
        <w:right w:val="none" w:sz="0" w:space="0" w:color="auto"/>
      </w:divBdr>
    </w:div>
    <w:div w:id="1189832951">
      <w:bodyDiv w:val="1"/>
      <w:marLeft w:val="0"/>
      <w:marRight w:val="0"/>
      <w:marTop w:val="0"/>
      <w:marBottom w:val="0"/>
      <w:divBdr>
        <w:top w:val="none" w:sz="0" w:space="0" w:color="auto"/>
        <w:left w:val="none" w:sz="0" w:space="0" w:color="auto"/>
        <w:bottom w:val="none" w:sz="0" w:space="0" w:color="auto"/>
        <w:right w:val="none" w:sz="0" w:space="0" w:color="auto"/>
      </w:divBdr>
    </w:div>
    <w:div w:id="1229725897">
      <w:bodyDiv w:val="1"/>
      <w:marLeft w:val="0"/>
      <w:marRight w:val="0"/>
      <w:marTop w:val="0"/>
      <w:marBottom w:val="0"/>
      <w:divBdr>
        <w:top w:val="none" w:sz="0" w:space="0" w:color="auto"/>
        <w:left w:val="none" w:sz="0" w:space="0" w:color="auto"/>
        <w:bottom w:val="none" w:sz="0" w:space="0" w:color="auto"/>
        <w:right w:val="none" w:sz="0" w:space="0" w:color="auto"/>
      </w:divBdr>
    </w:div>
    <w:div w:id="1299922728">
      <w:bodyDiv w:val="1"/>
      <w:marLeft w:val="0"/>
      <w:marRight w:val="0"/>
      <w:marTop w:val="0"/>
      <w:marBottom w:val="0"/>
      <w:divBdr>
        <w:top w:val="none" w:sz="0" w:space="0" w:color="auto"/>
        <w:left w:val="none" w:sz="0" w:space="0" w:color="auto"/>
        <w:bottom w:val="none" w:sz="0" w:space="0" w:color="auto"/>
        <w:right w:val="none" w:sz="0" w:space="0" w:color="auto"/>
      </w:divBdr>
    </w:div>
    <w:div w:id="1320036058">
      <w:bodyDiv w:val="1"/>
      <w:marLeft w:val="0"/>
      <w:marRight w:val="0"/>
      <w:marTop w:val="0"/>
      <w:marBottom w:val="0"/>
      <w:divBdr>
        <w:top w:val="none" w:sz="0" w:space="0" w:color="auto"/>
        <w:left w:val="none" w:sz="0" w:space="0" w:color="auto"/>
        <w:bottom w:val="none" w:sz="0" w:space="0" w:color="auto"/>
        <w:right w:val="none" w:sz="0" w:space="0" w:color="auto"/>
      </w:divBdr>
    </w:div>
    <w:div w:id="1346175225">
      <w:bodyDiv w:val="1"/>
      <w:marLeft w:val="0"/>
      <w:marRight w:val="0"/>
      <w:marTop w:val="0"/>
      <w:marBottom w:val="0"/>
      <w:divBdr>
        <w:top w:val="none" w:sz="0" w:space="0" w:color="auto"/>
        <w:left w:val="none" w:sz="0" w:space="0" w:color="auto"/>
        <w:bottom w:val="none" w:sz="0" w:space="0" w:color="auto"/>
        <w:right w:val="none" w:sz="0" w:space="0" w:color="auto"/>
      </w:divBdr>
    </w:div>
    <w:div w:id="1367951182">
      <w:bodyDiv w:val="1"/>
      <w:marLeft w:val="0"/>
      <w:marRight w:val="0"/>
      <w:marTop w:val="0"/>
      <w:marBottom w:val="0"/>
      <w:divBdr>
        <w:top w:val="none" w:sz="0" w:space="0" w:color="auto"/>
        <w:left w:val="none" w:sz="0" w:space="0" w:color="auto"/>
        <w:bottom w:val="none" w:sz="0" w:space="0" w:color="auto"/>
        <w:right w:val="none" w:sz="0" w:space="0" w:color="auto"/>
      </w:divBdr>
    </w:div>
    <w:div w:id="1433549911">
      <w:bodyDiv w:val="1"/>
      <w:marLeft w:val="0"/>
      <w:marRight w:val="0"/>
      <w:marTop w:val="0"/>
      <w:marBottom w:val="0"/>
      <w:divBdr>
        <w:top w:val="none" w:sz="0" w:space="0" w:color="auto"/>
        <w:left w:val="none" w:sz="0" w:space="0" w:color="auto"/>
        <w:bottom w:val="none" w:sz="0" w:space="0" w:color="auto"/>
        <w:right w:val="none" w:sz="0" w:space="0" w:color="auto"/>
      </w:divBdr>
    </w:div>
    <w:div w:id="1494947581">
      <w:bodyDiv w:val="1"/>
      <w:marLeft w:val="0"/>
      <w:marRight w:val="0"/>
      <w:marTop w:val="0"/>
      <w:marBottom w:val="0"/>
      <w:divBdr>
        <w:top w:val="none" w:sz="0" w:space="0" w:color="auto"/>
        <w:left w:val="none" w:sz="0" w:space="0" w:color="auto"/>
        <w:bottom w:val="none" w:sz="0" w:space="0" w:color="auto"/>
        <w:right w:val="none" w:sz="0" w:space="0" w:color="auto"/>
      </w:divBdr>
    </w:div>
    <w:div w:id="1592659454">
      <w:bodyDiv w:val="1"/>
      <w:marLeft w:val="0"/>
      <w:marRight w:val="0"/>
      <w:marTop w:val="0"/>
      <w:marBottom w:val="0"/>
      <w:divBdr>
        <w:top w:val="none" w:sz="0" w:space="0" w:color="auto"/>
        <w:left w:val="none" w:sz="0" w:space="0" w:color="auto"/>
        <w:bottom w:val="none" w:sz="0" w:space="0" w:color="auto"/>
        <w:right w:val="none" w:sz="0" w:space="0" w:color="auto"/>
      </w:divBdr>
    </w:div>
    <w:div w:id="1700814162">
      <w:bodyDiv w:val="1"/>
      <w:marLeft w:val="0"/>
      <w:marRight w:val="0"/>
      <w:marTop w:val="0"/>
      <w:marBottom w:val="0"/>
      <w:divBdr>
        <w:top w:val="none" w:sz="0" w:space="0" w:color="auto"/>
        <w:left w:val="none" w:sz="0" w:space="0" w:color="auto"/>
        <w:bottom w:val="none" w:sz="0" w:space="0" w:color="auto"/>
        <w:right w:val="none" w:sz="0" w:space="0" w:color="auto"/>
      </w:divBdr>
    </w:div>
    <w:div w:id="1740516100">
      <w:bodyDiv w:val="1"/>
      <w:marLeft w:val="0"/>
      <w:marRight w:val="0"/>
      <w:marTop w:val="0"/>
      <w:marBottom w:val="0"/>
      <w:divBdr>
        <w:top w:val="none" w:sz="0" w:space="0" w:color="auto"/>
        <w:left w:val="none" w:sz="0" w:space="0" w:color="auto"/>
        <w:bottom w:val="none" w:sz="0" w:space="0" w:color="auto"/>
        <w:right w:val="none" w:sz="0" w:space="0" w:color="auto"/>
      </w:divBdr>
    </w:div>
    <w:div w:id="1893227731">
      <w:bodyDiv w:val="1"/>
      <w:marLeft w:val="0"/>
      <w:marRight w:val="0"/>
      <w:marTop w:val="0"/>
      <w:marBottom w:val="0"/>
      <w:divBdr>
        <w:top w:val="none" w:sz="0" w:space="0" w:color="auto"/>
        <w:left w:val="none" w:sz="0" w:space="0" w:color="auto"/>
        <w:bottom w:val="none" w:sz="0" w:space="0" w:color="auto"/>
        <w:right w:val="none" w:sz="0" w:space="0" w:color="auto"/>
      </w:divBdr>
    </w:div>
    <w:div w:id="1979021858">
      <w:bodyDiv w:val="1"/>
      <w:marLeft w:val="0"/>
      <w:marRight w:val="0"/>
      <w:marTop w:val="0"/>
      <w:marBottom w:val="0"/>
      <w:divBdr>
        <w:top w:val="none" w:sz="0" w:space="0" w:color="auto"/>
        <w:left w:val="none" w:sz="0" w:space="0" w:color="auto"/>
        <w:bottom w:val="none" w:sz="0" w:space="0" w:color="auto"/>
        <w:right w:val="none" w:sz="0" w:space="0" w:color="auto"/>
      </w:divBdr>
    </w:div>
    <w:div w:id="2008902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localhost:8080/manager/"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0B353-900E-4967-9C6D-5A42C10D1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TotalTime>
  <Pages>44</Pages>
  <Words>5829</Words>
  <Characters>33229</Characters>
  <Application>Microsoft Office Word</Application>
  <DocSecurity>0</DocSecurity>
  <Lines>276</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Galkin</dc:creator>
  <cp:keywords/>
  <dc:description/>
  <cp:lastModifiedBy>Ilya Galkin</cp:lastModifiedBy>
  <cp:revision>39</cp:revision>
  <cp:lastPrinted>2021-05-23T06:19:00Z</cp:lastPrinted>
  <dcterms:created xsi:type="dcterms:W3CDTF">2021-05-22T23:08:00Z</dcterms:created>
  <dcterms:modified xsi:type="dcterms:W3CDTF">2021-06-10T01:37:00Z</dcterms:modified>
</cp:coreProperties>
</file>