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</w:t>
      </w:r>
    </w:p>
    <w:p>
      <w:pPr>
        <w:pStyle w:val="Subtitle"/>
      </w:pPr>
      <w:r>
        <w:t xml:space="preserve">Настройка NAT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</w:t>
      </w:r>
      <w:r>
        <w:t xml:space="preserve"> </w:t>
      </w:r>
      <w:r>
        <w:t xml:space="preserve">к внешней сети посредством NAT.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маршрутизатора provider-gw-1 и коммутатора provider-sw-1 провайдера: задать имя, настроить доступ по паролю и т.п. (см. разделы 12.4.1, 12.4.2).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provider-gw-1 и коммутатора provider-sw-1 провайдера: (см. разделы 12.4.3, 12.4.4).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сети «Донская» для доступа к сети провайдера (cм. раздел 12.4.5).</w:t>
      </w:r>
    </w:p>
    <w:p>
      <w:pPr>
        <w:pStyle w:val="Compact"/>
        <w:numPr>
          <w:ilvl w:val="0"/>
          <w:numId w:val="1001"/>
        </w:numPr>
      </w:pPr>
      <w:r>
        <w:t xml:space="preserve">Настроить на маршрутизаторе сети «Донская» NAT с правилами, указанными в разделе 12.2 (см. разделы 12.4.6–12.4.8).</w:t>
      </w:r>
    </w:p>
    <w:p>
      <w:pPr>
        <w:pStyle w:val="Compact"/>
        <w:numPr>
          <w:ilvl w:val="0"/>
          <w:numId w:val="1001"/>
        </w:numPr>
      </w:pPr>
      <w:r>
        <w:t xml:space="preserve">Настроить доступ из внешней сети в локальную сеть организации, как указано в разделе 12.2 (см. раздел 12.4.9).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заданных настроек.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12.4.1. Первоначальная настройка маршрутизатора</w:t>
      </w:r>
    </w:p>
    <w:p>
      <w:pPr>
        <w:pStyle w:val="SourceCode"/>
      </w:pPr>
      <w:r>
        <w:rPr>
          <w:rStyle w:val="VerbatimChar"/>
        </w:rPr>
        <w:t xml:space="preserve">provider-gw-1</w:t>
      </w:r>
      <w:r>
        <w:br/>
      </w:r>
      <w:r>
        <w:rPr>
          <w:rStyle w:val="VerbatimChar"/>
        </w:rPr>
        <w:t xml:space="preserve">provider −gw−1&gt;enable</w:t>
      </w:r>
      <w:r>
        <w:br/>
      </w:r>
      <w:r>
        <w:rPr>
          <w:rStyle w:val="VerbatimChar"/>
        </w:rPr>
        <w:t xml:space="preserve">provider −gw −1#configure terminal</w:t>
      </w:r>
      <w:r>
        <w:br/>
      </w:r>
      <w:r>
        <w:rPr>
          <w:rStyle w:val="VerbatimChar"/>
        </w:rPr>
        <w:t xml:space="preserve">provider −gw −1(config)#line vty 0 4</w:t>
      </w:r>
      <w:r>
        <w:br/>
      </w:r>
      <w:r>
        <w:rPr>
          <w:rStyle w:val="VerbatimChar"/>
        </w:rPr>
        <w:t xml:space="preserve">provider −gw −1(config −line)#password cisco</w:t>
      </w:r>
      <w:r>
        <w:br/>
      </w:r>
      <w:r>
        <w:rPr>
          <w:rStyle w:val="VerbatimChar"/>
        </w:rPr>
        <w:t xml:space="preserve">provider −gw −1(config −line)#login</w:t>
      </w:r>
      <w:r>
        <w:br/>
      </w:r>
      <w:r>
        <w:rPr>
          <w:rStyle w:val="VerbatimChar"/>
        </w:rPr>
        <w:t xml:space="preserve">provider −gw −1(config −line)#exit</w:t>
      </w:r>
      <w:r>
        <w:br/>
      </w:r>
      <w:r>
        <w:rPr>
          <w:rStyle w:val="VerbatimChar"/>
        </w:rPr>
        <w:t xml:space="preserve">provider −gw −1(config)#line console 0</w:t>
      </w:r>
      <w:r>
        <w:br/>
      </w:r>
      <w:r>
        <w:rPr>
          <w:rStyle w:val="VerbatimChar"/>
        </w:rPr>
        <w:t xml:space="preserve">provider −gw −1(config −line)#password cisco</w:t>
      </w:r>
      <w:r>
        <w:br/>
      </w:r>
      <w:r>
        <w:rPr>
          <w:rStyle w:val="VerbatimChar"/>
        </w:rPr>
        <w:t xml:space="preserve">provider −gw −1(config −line)#login</w:t>
      </w:r>
      <w:r>
        <w:br/>
      </w:r>
      <w:r>
        <w:rPr>
          <w:rStyle w:val="VerbatimChar"/>
        </w:rPr>
        <w:t xml:space="preserve">provider −gw −1(config −line)#exit</w:t>
      </w:r>
      <w:r>
        <w:br/>
      </w:r>
      <w:r>
        <w:rPr>
          <w:rStyle w:val="VerbatimChar"/>
        </w:rPr>
        <w:t xml:space="preserve">provider −gw −1(config)#enable secret cisco</w:t>
      </w:r>
      <w:r>
        <w:br/>
      </w:r>
      <w:r>
        <w:rPr>
          <w:rStyle w:val="VerbatimChar"/>
        </w:rPr>
        <w:t xml:space="preserve">provider −gw −1(config)#service password −encryption</w:t>
      </w:r>
      <w:r>
        <w:br/>
      </w:r>
      <w:r>
        <w:rPr>
          <w:rStyle w:val="VerbatimChar"/>
        </w:rPr>
        <w:t xml:space="preserve">provider −gw −1(config)#username admin privilege 1 secret cisco</w:t>
      </w:r>
    </w:p>
    <w:p>
      <w:pPr>
        <w:pStyle w:val="FirstParagraph"/>
      </w:pPr>
      <w:bookmarkStart w:id="25" w:name="fig:001"/>
      <w:r>
        <w:drawing>
          <wp:inline>
            <wp:extent cx="3733800" cy="239293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12.4.2. Первоначальная настройка коммутатора provider-sw-1</w:t>
      </w:r>
    </w:p>
    <w:p>
      <w:pPr>
        <w:pStyle w:val="SourceCode"/>
      </w:pPr>
      <w:r>
        <w:rPr>
          <w:rStyle w:val="VerbatimChar"/>
        </w:rPr>
        <w:t xml:space="preserve">provider −sw−1&gt;enable</w:t>
      </w:r>
      <w:r>
        <w:br/>
      </w:r>
      <w:r>
        <w:rPr>
          <w:rStyle w:val="VerbatimChar"/>
        </w:rPr>
        <w:t xml:space="preserve">provider −sw −1#configure terminal</w:t>
      </w:r>
      <w:r>
        <w:br/>
      </w:r>
      <w:r>
        <w:rPr>
          <w:rStyle w:val="VerbatimChar"/>
        </w:rPr>
        <w:t xml:space="preserve">provider −sw −1(config)#line vty 0 4</w:t>
      </w:r>
      <w:r>
        <w:br/>
      </w:r>
      <w:r>
        <w:rPr>
          <w:rStyle w:val="VerbatimChar"/>
        </w:rPr>
        <w:t xml:space="preserve">provider −sw −1(config −line)#password cisco</w:t>
      </w:r>
      <w:r>
        <w:br/>
      </w:r>
      <w:r>
        <w:rPr>
          <w:rStyle w:val="VerbatimChar"/>
        </w:rPr>
        <w:t xml:space="preserve">provider −sw −1(config −line)#login</w:t>
      </w:r>
      <w:r>
        <w:br/>
      </w:r>
      <w:r>
        <w:rPr>
          <w:rStyle w:val="VerbatimChar"/>
        </w:rPr>
        <w:t xml:space="preserve">provider −sw −1(config −line)#exit</w:t>
      </w:r>
      <w:r>
        <w:br/>
      </w:r>
      <w:r>
        <w:rPr>
          <w:rStyle w:val="VerbatimChar"/>
        </w:rPr>
        <w:t xml:space="preserve">provider −sw −1(config)#line console 0</w:t>
      </w:r>
      <w:r>
        <w:br/>
      </w:r>
      <w:r>
        <w:rPr>
          <w:rStyle w:val="VerbatimChar"/>
        </w:rPr>
        <w:t xml:space="preserve">provider −sw −1(config −line)#password cisco</w:t>
      </w:r>
      <w:r>
        <w:br/>
      </w:r>
      <w:r>
        <w:rPr>
          <w:rStyle w:val="VerbatimChar"/>
        </w:rPr>
        <w:t xml:space="preserve">provider −sw −1(config −line)#login</w:t>
      </w:r>
      <w:r>
        <w:br/>
      </w:r>
      <w:r>
        <w:rPr>
          <w:rStyle w:val="VerbatimChar"/>
        </w:rPr>
        <w:t xml:space="preserve">provider −sw −1(config −line)#exit</w:t>
      </w:r>
      <w:r>
        <w:br/>
      </w:r>
      <w:r>
        <w:rPr>
          <w:rStyle w:val="VerbatimChar"/>
        </w:rPr>
        <w:t xml:space="preserve">provider −sw −1(config)#enable secret cisco</w:t>
      </w:r>
      <w:r>
        <w:br/>
      </w:r>
      <w:r>
        <w:rPr>
          <w:rStyle w:val="VerbatimChar"/>
        </w:rPr>
        <w:t xml:space="preserve">provider −sw −1(config)#service password −encryption</w:t>
      </w:r>
      <w:r>
        <w:br/>
      </w:r>
      <w:r>
        <w:rPr>
          <w:rStyle w:val="VerbatimChar"/>
        </w:rPr>
        <w:t xml:space="preserve">provider −sw −1(config)#username admin privilege 1 secret cisco</w:t>
      </w:r>
    </w:p>
    <w:p>
      <w:pPr>
        <w:pStyle w:val="FirstParagraph"/>
      </w:pPr>
      <w:bookmarkStart w:id="29" w:name="fig:002"/>
      <w:r>
        <w:drawing>
          <wp:inline>
            <wp:extent cx="3733800" cy="245782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12.4.3. Настройка интерфейсов маршрутизатора provider-gw-1</w:t>
      </w:r>
    </w:p>
    <w:p>
      <w:pPr>
        <w:pStyle w:val="SourceCode"/>
      </w:pPr>
      <w:r>
        <w:rPr>
          <w:rStyle w:val="VerbatimChar"/>
        </w:rPr>
        <w:t xml:space="preserve">provider −gw−1&gt;enable</w:t>
      </w:r>
      <w:r>
        <w:br/>
      </w:r>
      <w:r>
        <w:rPr>
          <w:rStyle w:val="VerbatimChar"/>
        </w:rPr>
        <w:t xml:space="preserve">provider −gw −1#configure terminal</w:t>
      </w:r>
      <w:r>
        <w:br/>
      </w:r>
      <w:r>
        <w:rPr>
          <w:rStyle w:val="VerbatimChar"/>
        </w:rPr>
        <w:t xml:space="preserve">provider −gw −1(config)#interface f0/0</w:t>
      </w:r>
      <w:r>
        <w:br/>
      </w:r>
      <w:r>
        <w:rPr>
          <w:rStyle w:val="VerbatimChar"/>
        </w:rPr>
        <w:t xml:space="preserve">provider −gw −1(config −if)#no shutdown</w:t>
      </w:r>
      <w:r>
        <w:br/>
      </w:r>
      <w:r>
        <w:rPr>
          <w:rStyle w:val="VerbatimChar"/>
        </w:rPr>
        <w:t xml:space="preserve">provider −gw −1(config −if)#exit</w:t>
      </w:r>
      <w:r>
        <w:br/>
      </w:r>
      <w:r>
        <w:rPr>
          <w:rStyle w:val="VerbatimChar"/>
        </w:rPr>
        <w:t xml:space="preserve">provider −gw −1(config)#interface f0/0.4</w:t>
      </w:r>
      <w:r>
        <w:br/>
      </w:r>
      <w:r>
        <w:rPr>
          <w:rStyle w:val="VerbatimChar"/>
        </w:rPr>
        <w:t xml:space="preserve">provider −gw −1(config −subif)#encapsulation dot1Q 4</w:t>
      </w:r>
      <w:r>
        <w:br/>
      </w:r>
      <w:r>
        <w:rPr>
          <w:rStyle w:val="VerbatimChar"/>
        </w:rPr>
        <w:t xml:space="preserve">provider −gw −1(config −subif)#ip address 198.51.100.1 255.255.255.240</w:t>
      </w:r>
      <w:r>
        <w:br/>
      </w:r>
      <w:r>
        <w:rPr>
          <w:rStyle w:val="VerbatimChar"/>
        </w:rPr>
        <w:t xml:space="preserve">provider −gw −1(config −subif)#description mks−donskaya</w:t>
      </w:r>
      <w:r>
        <w:br/>
      </w:r>
      <w:r>
        <w:rPr>
          <w:rStyle w:val="VerbatimChar"/>
        </w:rPr>
        <w:t xml:space="preserve">provider −gw −1(config −subif)#exit</w:t>
      </w:r>
      <w:r>
        <w:br/>
      </w:r>
      <w:r>
        <w:rPr>
          <w:rStyle w:val="VerbatimChar"/>
        </w:rPr>
        <w:t xml:space="preserve">provider −gw −1(config)#interface f0/1</w:t>
      </w:r>
      <w:r>
        <w:br/>
      </w:r>
      <w:r>
        <w:rPr>
          <w:rStyle w:val="VerbatimChar"/>
        </w:rPr>
        <w:t xml:space="preserve">provider −gw −1(config −if)#no shutdown</w:t>
      </w:r>
      <w:r>
        <w:br/>
      </w:r>
      <w:r>
        <w:rPr>
          <w:rStyle w:val="VerbatimChar"/>
        </w:rPr>
        <w:t xml:space="preserve">provider −gw −1(config −if)#ip address 192.0.2.1 255.255.255.0</w:t>
      </w:r>
      <w:r>
        <w:br/>
      </w:r>
      <w:r>
        <w:rPr>
          <w:rStyle w:val="VerbatimChar"/>
        </w:rPr>
        <w:t xml:space="preserve">provider −gw −1(config −if)#description internet</w:t>
      </w:r>
      <w:r>
        <w:br/>
      </w:r>
      <w:r>
        <w:rPr>
          <w:rStyle w:val="VerbatimChar"/>
        </w:rPr>
        <w:t xml:space="preserve">provider −gw −1(config −if)#exit</w:t>
      </w:r>
      <w:r>
        <w:br/>
      </w:r>
      <w:r>
        <w:rPr>
          <w:rStyle w:val="VerbatimChar"/>
        </w:rPr>
        <w:t xml:space="preserve">provider −gw −1(config)#exit</w:t>
      </w:r>
    </w:p>
    <w:p>
      <w:pPr>
        <w:pStyle w:val="FirstParagraph"/>
      </w:pPr>
      <w:bookmarkStart w:id="33" w:name="fig:003"/>
      <w:r>
        <w:drawing>
          <wp:inline>
            <wp:extent cx="3733800" cy="310708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12.4.4. Настройка интерфейсов коммутатора provider-sw-1</w:t>
      </w:r>
    </w:p>
    <w:p>
      <w:pPr>
        <w:pStyle w:val="SourceCode"/>
      </w:pPr>
      <w:r>
        <w:rPr>
          <w:rStyle w:val="VerbatimChar"/>
        </w:rPr>
        <w:t xml:space="preserve">provider −sw−1&gt;enable</w:t>
      </w:r>
      <w:r>
        <w:br/>
      </w:r>
      <w:r>
        <w:rPr>
          <w:rStyle w:val="VerbatimChar"/>
        </w:rPr>
        <w:t xml:space="preserve">provider −sw −1#configure terminal</w:t>
      </w:r>
      <w:r>
        <w:br/>
      </w:r>
      <w:r>
        <w:rPr>
          <w:rStyle w:val="VerbatimChar"/>
        </w:rPr>
        <w:t xml:space="preserve">provider −sw −1(config)#interface f0/1</w:t>
      </w:r>
      <w:r>
        <w:br/>
      </w:r>
      <w:r>
        <w:rPr>
          <w:rStyle w:val="VerbatimChar"/>
        </w:rPr>
        <w:t xml:space="preserve">provider −sw −1(config −if)#switchport mode trunk</w:t>
      </w:r>
      <w:r>
        <w:br/>
      </w:r>
      <w:r>
        <w:rPr>
          <w:rStyle w:val="VerbatimChar"/>
        </w:rPr>
        <w:t xml:space="preserve">provider −sw −1(config −if)#exit</w:t>
      </w:r>
      <w:r>
        <w:br/>
      </w:r>
      <w:r>
        <w:rPr>
          <w:rStyle w:val="VerbatimChar"/>
        </w:rPr>
        <w:t xml:space="preserve">provider −sw −1(config)#interface f0/2</w:t>
      </w:r>
      <w:r>
        <w:br/>
      </w:r>
      <w:r>
        <w:rPr>
          <w:rStyle w:val="VerbatimChar"/>
        </w:rPr>
        <w:t xml:space="preserve">provider −sw −1(config −if)#switchport mode trunk</w:t>
      </w:r>
      <w:r>
        <w:br/>
      </w:r>
      <w:r>
        <w:rPr>
          <w:rStyle w:val="VerbatimChar"/>
        </w:rPr>
        <w:t xml:space="preserve">provider −sw −1(config −if)#exit</w:t>
      </w:r>
      <w:r>
        <w:br/>
      </w:r>
      <w:r>
        <w:rPr>
          <w:rStyle w:val="VerbatimChar"/>
        </w:rPr>
        <w:t xml:space="preserve">provider −sw −1(config)#vlan 4</w:t>
      </w:r>
      <w:r>
        <w:br/>
      </w:r>
      <w:r>
        <w:rPr>
          <w:rStyle w:val="VerbatimChar"/>
        </w:rPr>
        <w:t xml:space="preserve">provider −sw −1(config −vlan)#name nat</w:t>
      </w:r>
      <w:r>
        <w:br/>
      </w:r>
      <w:r>
        <w:rPr>
          <w:rStyle w:val="VerbatimChar"/>
        </w:rPr>
        <w:t xml:space="preserve">provider −sw −1(config −vlan)#exit</w:t>
      </w:r>
      <w:r>
        <w:br/>
      </w:r>
      <w:r>
        <w:rPr>
          <w:rStyle w:val="VerbatimChar"/>
        </w:rPr>
        <w:t xml:space="preserve">provider −sw −1(config)#interface vlan4</w:t>
      </w:r>
      <w:r>
        <w:br/>
      </w:r>
      <w:r>
        <w:rPr>
          <w:rStyle w:val="VerbatimChar"/>
        </w:rPr>
        <w:t xml:space="preserve">provider −sw −1(config −if)#no shutdown</w:t>
      </w:r>
      <w:r>
        <w:br/>
      </w:r>
      <w:r>
        <w:rPr>
          <w:rStyle w:val="VerbatimChar"/>
        </w:rPr>
        <w:t xml:space="preserve">provider −sw −1(config −if)#exit</w:t>
      </w:r>
    </w:p>
    <w:p>
      <w:pPr>
        <w:pStyle w:val="FirstParagraph"/>
      </w:pPr>
      <w:bookmarkStart w:id="37" w:name="fig:004"/>
      <w:r>
        <w:drawing>
          <wp:inline>
            <wp:extent cx="3733800" cy="184961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В этой лабораторной работе можно использовать подключение маршрутизатора provider-gw-1 напрямую к медиаконвертеру provider-mc-1.</w:t>
      </w:r>
    </w:p>
    <w:p>
      <w:pPr>
        <w:pStyle w:val="BodyText"/>
      </w:pPr>
      <w:r>
        <w:t xml:space="preserve">12.4.5. Настройка интерфейсов маршрутизатора</w:t>
      </w:r>
    </w:p>
    <w:p>
      <w:pPr>
        <w:pStyle w:val="SourceCode"/>
      </w:pPr>
      <w:r>
        <w:rPr>
          <w:rStyle w:val="VerbatimChar"/>
        </w:rPr>
        <w:t xml:space="preserve">msk-donskaya-gw-1</w:t>
      </w:r>
      <w:r>
        <w:br/>
      </w: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−1(config)#interface f0/1</w:t>
      </w:r>
      <w:r>
        <w:br/>
      </w:r>
      <w:r>
        <w:rPr>
          <w:rStyle w:val="VerbatimChar"/>
        </w:rPr>
        <w:t xml:space="preserve">msk−donskaya −gw −1(config −if)#no shutdown</w:t>
      </w:r>
      <w:r>
        <w:br/>
      </w:r>
      <w:r>
        <w:rPr>
          <w:rStyle w:val="VerbatimChar"/>
        </w:rPr>
        <w:t xml:space="preserve">msk−donskaya −gw −1(config −if)#exit</w:t>
      </w:r>
      <w:r>
        <w:br/>
      </w:r>
      <w:r>
        <w:rPr>
          <w:rStyle w:val="VerbatimChar"/>
        </w:rPr>
        <w:t xml:space="preserve">msk−donskaya −gw −1(config)#interface f0/1.4</w:t>
      </w:r>
      <w:r>
        <w:br/>
      </w:r>
      <w:r>
        <w:rPr>
          <w:rStyle w:val="VerbatimChar"/>
        </w:rPr>
        <w:t xml:space="preserve">msk−donskaya −gw −1(config −subif)#encapsulation dot1Q 4</w:t>
      </w:r>
      <w:r>
        <w:br/>
      </w:r>
      <w:r>
        <w:rPr>
          <w:rStyle w:val="VerbatimChar"/>
        </w:rPr>
        <w:t xml:space="preserve">msk−donskaya −gw −1(config −subif)#ip address 198.51.100.2 255.255.255.240</w:t>
      </w:r>
      <w:r>
        <w:br/>
      </w:r>
      <w:r>
        <w:rPr>
          <w:rStyle w:val="VerbatimChar"/>
        </w:rPr>
        <w:t xml:space="preserve">msk−donskaya −gw −1(config −subif)#description internet</w:t>
      </w:r>
      <w:r>
        <w:br/>
      </w:r>
      <w:r>
        <w:rPr>
          <w:rStyle w:val="VerbatimChar"/>
        </w:rPr>
        <w:t xml:space="preserve">msk−donskaya −gw −1(config −subif)#exit</w:t>
      </w:r>
      <w:r>
        <w:br/>
      </w:r>
      <w:r>
        <w:rPr>
          <w:rStyle w:val="VerbatimChar"/>
        </w:rPr>
        <w:t xml:space="preserve">msk−donskaya −gw −1(config)#exit</w:t>
      </w:r>
      <w:r>
        <w:br/>
      </w: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−1(config)#ip route 0.0.0.0 0.0.0.0 198.51.100.1</w:t>
      </w:r>
      <w:r>
        <w:br/>
      </w:r>
      <w:r>
        <w:rPr>
          <w:rStyle w:val="VerbatimChar"/>
        </w:rPr>
        <w:t xml:space="preserve">msk−donskaya −gw −1(config)#exit</w:t>
      </w:r>
    </w:p>
    <w:p>
      <w:pPr>
        <w:pStyle w:val="FirstParagraph"/>
      </w:pPr>
      <w:bookmarkStart w:id="41" w:name="fig:005"/>
      <w:r>
        <w:drawing>
          <wp:inline>
            <wp:extent cx="3733800" cy="151716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12.4.6. Настройка пула адресов для NAT</w:t>
      </w:r>
    </w:p>
    <w:p>
      <w:pPr>
        <w:pStyle w:val="SourceCode"/>
      </w:pP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−1(config)#ip nat pool main −pool 198.51.100.2 198.51.100.14 netmask 255.255.255.240</w:t>
      </w:r>
    </w:p>
    <w:p>
      <w:pPr>
        <w:pStyle w:val="FirstParagraph"/>
      </w:pPr>
      <w:bookmarkStart w:id="45" w:name="fig:006"/>
      <w:r>
        <w:drawing>
          <wp:inline>
            <wp:extent cx="3733800" cy="235651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img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r>
        <w:t xml:space="preserve">12.4.7. Настройка списка доступа для NAT</w:t>
      </w:r>
    </w:p>
    <w:p>
      <w:pPr>
        <w:pStyle w:val="SourceCode"/>
      </w:pP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−1(config)#ip access −list extended nat−inet</w:t>
      </w:r>
    </w:p>
    <w:p>
      <w:pPr>
        <w:pStyle w:val="FirstParagraph"/>
      </w:pPr>
      <w:bookmarkStart w:id="49" w:name="fig:007"/>
      <w:r>
        <w:drawing>
          <wp:inline>
            <wp:extent cx="3733800" cy="9716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img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BodyText"/>
      </w:pPr>
      <w:r>
        <w:t xml:space="preserve">12.4.7.1. Сеть дисплейных классов</w:t>
      </w:r>
    </w:p>
    <w:p>
      <w:pPr>
        <w:pStyle w:val="BodyText"/>
      </w:pPr>
      <w:r>
        <w:t xml:space="preserve">Хосты из сети дисплейных классов имеют доступ только к сайтам, необходимым для учёбы (www.yandex.ru (192.0.2.11), stud.rudn.university (192.0.2.12)).</w:t>
      </w:r>
    </w:p>
    <w:p>
      <w:pPr>
        <w:pStyle w:val="SourceCode"/>
      </w:pPr>
      <w:r>
        <w:rPr>
          <w:rStyle w:val="VerbatimChar"/>
        </w:rPr>
        <w:t xml:space="preserve">msk−donskaya −gw −1(config −ext−nacl)#remark dk</w:t>
      </w:r>
      <w:r>
        <w:br/>
      </w:r>
      <w:r>
        <w:rPr>
          <w:rStyle w:val="VerbatimChar"/>
        </w:rPr>
        <w:t xml:space="preserve">msk−donskaya −gw −1(config −ext−nacl)#permit tcp 10.128.3.0 0.0.0.255 host 192.0.2.11 eq 80</w:t>
      </w:r>
      <w:r>
        <w:br/>
      </w:r>
      <w:r>
        <w:rPr>
          <w:rStyle w:val="VerbatimChar"/>
        </w:rPr>
        <w:t xml:space="preserve">msk−donskaya −gw −1(config −ext−nacl)#permit tcp 10.128.3.0 0.0.0.255 host 192.0.2.12 eq 80</w:t>
      </w:r>
    </w:p>
    <w:p>
      <w:pPr>
        <w:pStyle w:val="FirstParagraph"/>
      </w:pPr>
      <w:bookmarkStart w:id="53" w:name="fig:008"/>
      <w:r>
        <w:drawing>
          <wp:inline>
            <wp:extent cx="3733800" cy="15284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img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12.4.7.2. Сеть кафедр</w:t>
      </w:r>
      <w:r>
        <w:t xml:space="preserve"> </w:t>
      </w:r>
      <w:r>
        <w:t xml:space="preserve">Сеть кафедр работает только с образовательными сайтами (esystem.pfur.ru (192.0.2.13)).</w:t>
      </w:r>
    </w:p>
    <w:p>
      <w:pPr>
        <w:pStyle w:val="SourceCode"/>
      </w:pPr>
      <w:r>
        <w:rPr>
          <w:rStyle w:val="VerbatimChar"/>
        </w:rPr>
        <w:t xml:space="preserve">msk−donskaya −gw −1(config −ext−nacl)#remark departments</w:t>
      </w:r>
      <w:r>
        <w:br/>
      </w:r>
      <w:r>
        <w:rPr>
          <w:rStyle w:val="VerbatimChar"/>
        </w:rPr>
        <w:t xml:space="preserve">msk−donskaya −gw −1(config −ext−nacl)#permit tcp 10.128.4.0 0.0.0.255 host 192.0.2.13 eq 80</w:t>
      </w:r>
    </w:p>
    <w:p>
      <w:pPr>
        <w:pStyle w:val="FirstParagraph"/>
      </w:pPr>
      <w:bookmarkStart w:id="57" w:name="fig:009"/>
      <w:r>
        <w:drawing>
          <wp:inline>
            <wp:extent cx="3733800" cy="25405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img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t xml:space="preserve">12.4.7.3. Сеть администрации</w:t>
      </w:r>
    </w:p>
    <w:p>
      <w:pPr>
        <w:pStyle w:val="BodyText"/>
      </w:pPr>
      <w:r>
        <w:t xml:space="preserve">Сеть администрации имеет возможность работать только с сайтом университета (www.rudn.ru (192.0.2.14)).</w:t>
      </w:r>
    </w:p>
    <w:p>
      <w:pPr>
        <w:pStyle w:val="SourceCode"/>
      </w:pPr>
      <w:r>
        <w:rPr>
          <w:rStyle w:val="VerbatimChar"/>
        </w:rPr>
        <w:t xml:space="preserve">msk−donskaya −gw −1(config −ext−nacl)#remark adm</w:t>
      </w:r>
      <w:r>
        <w:br/>
      </w:r>
      <w:r>
        <w:rPr>
          <w:rStyle w:val="VerbatimChar"/>
        </w:rPr>
        <w:t xml:space="preserve">msk−donskaya −gw −1(config −ext−nacl)#permit tcp 10.128.5.0 0.0.0.255 host 192.0.2.14 eq 80</w:t>
      </w:r>
    </w:p>
    <w:p>
      <w:pPr>
        <w:pStyle w:val="FirstParagraph"/>
      </w:pPr>
      <w:bookmarkStart w:id="61" w:name="fig:010"/>
      <w:r>
        <w:drawing>
          <wp:inline>
            <wp:extent cx="3733800" cy="15365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img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12.4.7.4. Доступ для компьютера администратора</w:t>
      </w:r>
    </w:p>
    <w:p>
      <w:pPr>
        <w:pStyle w:val="BodyText"/>
      </w:pPr>
      <w:r>
        <w:t xml:space="preserve">В сети для других пользователей компьютер администратора имеет полный доступ в Интернет. Другие не имеют доступа.</w:t>
      </w:r>
    </w:p>
    <w:p>
      <w:pPr>
        <w:pStyle w:val="SourceCode"/>
      </w:pPr>
      <w:r>
        <w:rPr>
          <w:rStyle w:val="VerbatimChar"/>
        </w:rPr>
        <w:t xml:space="preserve">msk−donskaya −gw −1(config −ext−nacl)#remark admin</w:t>
      </w:r>
      <w:r>
        <w:br/>
      </w:r>
      <w:r>
        <w:rPr>
          <w:rStyle w:val="VerbatimChar"/>
        </w:rPr>
        <w:t xml:space="preserve">msk−donskaya −gw −1(config −ext−nacl)#permit ip host 10.128.6.200 any</w:t>
      </w:r>
    </w:p>
    <w:p>
      <w:pPr>
        <w:pStyle w:val="FirstParagraph"/>
      </w:pPr>
      <w:bookmarkStart w:id="65" w:name="fig:011"/>
      <w:r>
        <w:drawing>
          <wp:inline>
            <wp:extent cx="3733800" cy="17743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img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BodyText"/>
      </w:pPr>
      <w:r>
        <w:t xml:space="preserve">12.4.8. Настройка NAT</w:t>
      </w:r>
      <w:r>
        <w:t xml:space="preserve"> </w:t>
      </w:r>
      <w:r>
        <w:t xml:space="preserve">Настроить Port Address Translation (PAT)1:</w:t>
      </w:r>
    </w:p>
    <w:p>
      <w:pPr>
        <w:pStyle w:val="SourceCode"/>
      </w:pP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−1(config)#ip nat inside source list nat−inet pool main −pool overload</w:t>
      </w:r>
    </w:p>
    <w:p>
      <w:pPr>
        <w:pStyle w:val="FirstParagraph"/>
      </w:pPr>
      <w:bookmarkStart w:id="69" w:name="fig:012"/>
      <w:r>
        <w:drawing>
          <wp:inline>
            <wp:extent cx="3733800" cy="13886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/img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BodyText"/>
      </w:pPr>
      <w:r>
        <w:t xml:space="preserve">Настройка интерфейсов для NAT:</w:t>
      </w:r>
      <w:r>
        <w:t xml:space="preserve"> </w:t>
      </w:r>
      <w:r>
        <w:t xml:space="preserve">Другие названия: NAT Overload, IP Masquerading, Many-to-One NAT, Network Address Port Translation (NAPT).</w:t>
      </w:r>
    </w:p>
    <w:p>
      <w:pPr>
        <w:pStyle w:val="SourceCode"/>
      </w:pPr>
      <w:r>
        <w:rPr>
          <w:rStyle w:val="VerbatimChar"/>
        </w:rPr>
        <w:t xml:space="preserve">msk−donskaya −gw −1(config)#int f0/0.3</w:t>
      </w:r>
      <w:r>
        <w:br/>
      </w:r>
      <w:r>
        <w:rPr>
          <w:rStyle w:val="VerbatimChar"/>
        </w:rPr>
        <w:t xml:space="preserve">msk−donskaya −gw −1(config −subif)#ip nat inside</w:t>
      </w:r>
      <w:r>
        <w:br/>
      </w:r>
      <w:r>
        <w:rPr>
          <w:rStyle w:val="VerbatimChar"/>
        </w:rPr>
        <w:t xml:space="preserve">msk−donskaya −gw −1(config)#interface f0/0.101</w:t>
      </w:r>
      <w:r>
        <w:br/>
      </w:r>
      <w:r>
        <w:rPr>
          <w:rStyle w:val="VerbatimChar"/>
        </w:rPr>
        <w:t xml:space="preserve">msk−donskaya −gw −1(config −subif)#ip nat inside</w:t>
      </w:r>
      <w:r>
        <w:br/>
      </w:r>
      <w:r>
        <w:rPr>
          <w:rStyle w:val="VerbatimChar"/>
        </w:rPr>
        <w:t xml:space="preserve">msk−donskaya −gw −1(config −subif)#exit</w:t>
      </w:r>
      <w:r>
        <w:br/>
      </w:r>
      <w:r>
        <w:rPr>
          <w:rStyle w:val="VerbatimChar"/>
        </w:rPr>
        <w:t xml:space="preserve">msk−donskaya −gw −1(config)#interface f0/0.102</w:t>
      </w:r>
      <w:r>
        <w:br/>
      </w:r>
      <w:r>
        <w:rPr>
          <w:rStyle w:val="VerbatimChar"/>
        </w:rPr>
        <w:t xml:space="preserve">msk−donskaya −gw −1(config −subif)#ip nat inside</w:t>
      </w:r>
      <w:r>
        <w:br/>
      </w:r>
      <w:r>
        <w:rPr>
          <w:rStyle w:val="VerbatimChar"/>
        </w:rPr>
        <w:t xml:space="preserve">msk−donskaya −gw −1(config −subif)#exit</w:t>
      </w:r>
      <w:r>
        <w:br/>
      </w:r>
      <w:r>
        <w:rPr>
          <w:rStyle w:val="VerbatimChar"/>
        </w:rPr>
        <w:t xml:space="preserve">msk−donskaya −gw −1(config)#interface f0/0.103</w:t>
      </w:r>
      <w:r>
        <w:br/>
      </w:r>
      <w:r>
        <w:rPr>
          <w:rStyle w:val="VerbatimChar"/>
        </w:rPr>
        <w:t xml:space="preserve">msk−donskaya −gw −1(config −subif)#ip nat inside</w:t>
      </w:r>
      <w:r>
        <w:br/>
      </w:r>
      <w:r>
        <w:rPr>
          <w:rStyle w:val="VerbatimChar"/>
        </w:rPr>
        <w:t xml:space="preserve">msk−donskaya −gw −1(config −subif)#exit</w:t>
      </w:r>
      <w:r>
        <w:br/>
      </w:r>
      <w:r>
        <w:rPr>
          <w:rStyle w:val="VerbatimChar"/>
        </w:rPr>
        <w:t xml:space="preserve">msk−donskaya −gw −1(config)#interface f0/0.104</w:t>
      </w:r>
      <w:r>
        <w:br/>
      </w:r>
      <w:r>
        <w:rPr>
          <w:rStyle w:val="VerbatimChar"/>
        </w:rPr>
        <w:t xml:space="preserve">msk−donskaya −gw −1(config −subif)#ip nat inside</w:t>
      </w:r>
      <w:r>
        <w:br/>
      </w:r>
      <w:r>
        <w:rPr>
          <w:rStyle w:val="VerbatimChar"/>
        </w:rPr>
        <w:t xml:space="preserve">msk−donskaya −gw −1(config −subif)#exit</w:t>
      </w:r>
      <w:r>
        <w:br/>
      </w:r>
      <w:r>
        <w:rPr>
          <w:rStyle w:val="VerbatimChar"/>
        </w:rPr>
        <w:t xml:space="preserve">msk−donskaya −gw −1(config)#interface f0/1.4</w:t>
      </w:r>
      <w:r>
        <w:br/>
      </w:r>
      <w:r>
        <w:rPr>
          <w:rStyle w:val="VerbatimChar"/>
        </w:rPr>
        <w:t xml:space="preserve">msk−donskaya −gw −1(config −subif)#ip nat outside</w:t>
      </w:r>
      <w:r>
        <w:br/>
      </w:r>
      <w:r>
        <w:rPr>
          <w:rStyle w:val="VerbatimChar"/>
        </w:rPr>
        <w:t xml:space="preserve">msk−donskaya −gw −1(config −subif)#exit</w:t>
      </w:r>
    </w:p>
    <w:p>
      <w:pPr>
        <w:pStyle w:val="FirstParagraph"/>
      </w:pPr>
      <w:bookmarkStart w:id="73" w:name="fig:013"/>
      <w:r>
        <w:drawing>
          <wp:inline>
            <wp:extent cx="3733800" cy="20403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img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r>
        <w:t xml:space="preserve">12.4.9. Настройка доступа из Интернета</w:t>
      </w:r>
    </w:p>
    <w:p>
      <w:pPr>
        <w:pStyle w:val="BodyText"/>
      </w:pPr>
      <w:r>
        <w:t xml:space="preserve">12.4.9.1. WWW-сервер</w:t>
      </w:r>
    </w:p>
    <w:p>
      <w:pPr>
        <w:pStyle w:val="SourceCode"/>
      </w:pPr>
      <w:r>
        <w:rPr>
          <w:rStyle w:val="VerbatimChar"/>
        </w:rPr>
        <w:t xml:space="preserve">msk−donskaya −gw −1(config)#ip nat inside source static tcp 10.128.0.2 80 198.51.100.2 80</w:t>
      </w:r>
    </w:p>
    <w:p>
      <w:pPr>
        <w:pStyle w:val="FirstParagraph"/>
      </w:pPr>
      <w:bookmarkStart w:id="77" w:name="fig:014"/>
      <w:r>
        <w:drawing>
          <wp:inline>
            <wp:extent cx="3733800" cy="18468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/img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BodyText"/>
      </w:pPr>
      <w:r>
        <w:t xml:space="preserve">12.4.9.2. Файловый сервер</w:t>
      </w:r>
    </w:p>
    <w:p>
      <w:pPr>
        <w:pStyle w:val="SourceCode"/>
      </w:pPr>
      <w:r>
        <w:rPr>
          <w:rStyle w:val="VerbatimChar"/>
        </w:rPr>
        <w:t xml:space="preserve">msk−donskaya −gw −1(config)#ip nat inside source static tcp 10.128.0.3 20 198.51.100.3 20</w:t>
      </w:r>
      <w:r>
        <w:br/>
      </w:r>
      <w:r>
        <w:rPr>
          <w:rStyle w:val="VerbatimChar"/>
        </w:rPr>
        <w:t xml:space="preserve">msk−donskaya −gw −1(config)#ip nat inside source static tcp 10.128.0.3 21 198.51.100.3 21</w:t>
      </w:r>
    </w:p>
    <w:p>
      <w:pPr>
        <w:pStyle w:val="FirstParagraph"/>
      </w:pPr>
      <w:bookmarkStart w:id="81" w:name="fig:015"/>
      <w:r>
        <w:drawing>
          <wp:inline>
            <wp:extent cx="3644811" cy="241708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/img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811" cy="241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BodyText"/>
      </w:pPr>
      <w:r>
        <w:t xml:space="preserve">12.4.9.3. Почтовый сервер</w:t>
      </w:r>
    </w:p>
    <w:p>
      <w:pPr>
        <w:pStyle w:val="SourceCode"/>
      </w:pPr>
      <w:r>
        <w:rPr>
          <w:rStyle w:val="VerbatimChar"/>
        </w:rPr>
        <w:t xml:space="preserve">msk−donskaya −gw −1(config)#ip nat inside source static tcp 10.128.0.4 25 198.51.100.4 25</w:t>
      </w:r>
      <w:r>
        <w:br/>
      </w:r>
      <w:r>
        <w:rPr>
          <w:rStyle w:val="VerbatimChar"/>
        </w:rPr>
        <w:t xml:space="preserve">msk−donskaya −gw −1(config)#ip nat inside source static tcp 10.128.0.4 110 198.51.100.4 110</w:t>
      </w:r>
    </w:p>
    <w:p>
      <w:pPr>
        <w:pStyle w:val="FirstParagraph"/>
      </w:pPr>
      <w:bookmarkStart w:id="85" w:name="fig:016"/>
      <w:r>
        <w:drawing>
          <wp:inline>
            <wp:extent cx="3733800" cy="10112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img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BodyText"/>
      </w:pPr>
      <w:r>
        <w:t xml:space="preserve">12.4.9.4. Доступ по RDP</w:t>
      </w:r>
      <w:r>
        <w:t xml:space="preserve"> </w:t>
      </w:r>
      <w:r>
        <w:t xml:space="preserve">Компьютер администратора доступен из Интернета по RDP.</w:t>
      </w:r>
    </w:p>
    <w:p>
      <w:pPr>
        <w:pStyle w:val="SourceCode"/>
      </w:pPr>
      <w:r>
        <w:rPr>
          <w:rStyle w:val="VerbatimChar"/>
        </w:rPr>
        <w:t xml:space="preserve">msk−donskaya −gw −1(config)#ip nat inside source static tcp 10.128.6.200 3389 198.51.100.10 3389</w:t>
      </w:r>
    </w:p>
    <w:p>
      <w:pPr>
        <w:pStyle w:val="FirstParagraph"/>
      </w:pPr>
      <w:bookmarkStart w:id="89" w:name="fig:017"/>
      <w:r>
        <w:drawing>
          <wp:inline>
            <wp:extent cx="3733800" cy="10154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img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 практические навыки по настройке доступа локальной сети к внешней сети посредством NAT.</w:t>
      </w:r>
    </w:p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В чём состоит основной принцип работы NAT (что даёт наличие NAT в сети организации)?</w:t>
      </w:r>
    </w:p>
    <w:p>
      <w:pPr>
        <w:pStyle w:val="FirstParagraph"/>
      </w:pPr>
      <w:r>
        <w:t xml:space="preserve">Принцип работы NAT (Network Address Translation) — это преобразование частных (локальных) IP-адресов внутренних устройств в публичные IP-адреса при выходе во внешнюю сеть (например, в Интернет) и наоборот.</w:t>
      </w:r>
      <w:r>
        <w:t xml:space="preserve"> </w:t>
      </w:r>
      <w:r>
        <w:t xml:space="preserve">Что даёт наличие NAT:</w:t>
      </w:r>
    </w:p>
    <w:p>
      <w:pPr>
        <w:pStyle w:val="Compact"/>
        <w:numPr>
          <w:ilvl w:val="0"/>
          <w:numId w:val="1003"/>
        </w:numPr>
      </w:pPr>
      <w:r>
        <w:t xml:space="preserve">Экономию публичных IP-адресов: множество устройств могут использовать один или несколько общих внешних IP-адресов.</w:t>
      </w:r>
    </w:p>
    <w:p>
      <w:pPr>
        <w:pStyle w:val="Compact"/>
        <w:numPr>
          <w:ilvl w:val="0"/>
          <w:numId w:val="1003"/>
        </w:numPr>
      </w:pPr>
      <w:r>
        <w:t xml:space="preserve">Скрытие внутренней сети от внешнего мира, что повышает безопасность.</w:t>
      </w:r>
    </w:p>
    <w:p>
      <w:pPr>
        <w:pStyle w:val="Compact"/>
        <w:numPr>
          <w:ilvl w:val="0"/>
          <w:numId w:val="1003"/>
        </w:numPr>
      </w:pPr>
      <w:r>
        <w:t xml:space="preserve">Гибкость в управлении внутренними адресами без влияния на внешние подключения.</w:t>
      </w:r>
    </w:p>
    <w:p>
      <w:pPr>
        <w:pStyle w:val="Compact"/>
        <w:numPr>
          <w:ilvl w:val="0"/>
          <w:numId w:val="1004"/>
        </w:numPr>
      </w:pPr>
      <w:r>
        <w:t xml:space="preserve">В чём состоит принцип настройки NAT (на каком оборудовании и что нужно настроить для выхода из локальной сети во внешнюю сеть через NAT)?</w:t>
      </w:r>
    </w:p>
    <w:p>
      <w:pPr>
        <w:pStyle w:val="FirstParagraph"/>
      </w:pPr>
      <w:r>
        <w:t xml:space="preserve">Принцип настройки:</w:t>
      </w:r>
    </w:p>
    <w:p>
      <w:pPr>
        <w:pStyle w:val="Compact"/>
        <w:numPr>
          <w:ilvl w:val="0"/>
          <w:numId w:val="1005"/>
        </w:numPr>
      </w:pPr>
      <w:r>
        <w:t xml:space="preserve">NAT настраивается на пограничном маршрутизаторе (например, Cisco Router), который соединяет внутреннюю сеть и внешнюю (обычно Интернет).</w:t>
      </w:r>
    </w:p>
    <w:p>
      <w:pPr>
        <w:pStyle w:val="FirstParagraph"/>
      </w:pPr>
      <w:r>
        <w:t xml:space="preserve">Нужно определить:</w:t>
      </w:r>
    </w:p>
    <w:p>
      <w:pPr>
        <w:numPr>
          <w:ilvl w:val="0"/>
          <w:numId w:val="1006"/>
        </w:numPr>
      </w:pPr>
      <w:r>
        <w:t xml:space="preserve">Какие интерфейсы являются</w:t>
      </w:r>
      <w:r>
        <w:t xml:space="preserve"> </w:t>
      </w:r>
      <w:r>
        <w:t xml:space="preserve">“внутренними”</w:t>
      </w:r>
      <w:r>
        <w:t xml:space="preserve"> </w:t>
      </w:r>
      <w:r>
        <w:t xml:space="preserve">(ip nat inside) и</w:t>
      </w:r>
      <w:r>
        <w:t xml:space="preserve"> </w:t>
      </w:r>
      <w:r>
        <w:t xml:space="preserve">“внешними”</w:t>
      </w:r>
      <w:r>
        <w:t xml:space="preserve"> </w:t>
      </w:r>
      <w:r>
        <w:t xml:space="preserve">(ip nat outside).</w:t>
      </w:r>
    </w:p>
    <w:p>
      <w:pPr>
        <w:numPr>
          <w:ilvl w:val="0"/>
          <w:numId w:val="1006"/>
        </w:numPr>
      </w:pPr>
      <w:r>
        <w:t xml:space="preserve">Каким образом будут преобразовываться адреса: статически, динамически или через PAT (Port Address Translation, когда все используют один внешний IP, но разные порты).</w:t>
      </w:r>
    </w:p>
    <w:p>
      <w:pPr>
        <w:numPr>
          <w:ilvl w:val="0"/>
          <w:numId w:val="1006"/>
        </w:numPr>
      </w:pPr>
      <w:r>
        <w:t xml:space="preserve">Основные шаги настройки:</w:t>
      </w:r>
    </w:p>
    <w:p>
      <w:pPr>
        <w:pStyle w:val="Compact"/>
        <w:numPr>
          <w:ilvl w:val="1"/>
          <w:numId w:val="1007"/>
        </w:numPr>
      </w:pPr>
      <w:r>
        <w:t xml:space="preserve">Назначить роли интерфейсов (inside/outside).</w:t>
      </w:r>
    </w:p>
    <w:p>
      <w:pPr>
        <w:pStyle w:val="Compact"/>
        <w:numPr>
          <w:ilvl w:val="1"/>
          <w:numId w:val="1007"/>
        </w:numPr>
      </w:pPr>
      <w:r>
        <w:t xml:space="preserve">Создать правила сопоставления локальных адресов с внешними (пулы IP, статические сопоставления или PAT).</w:t>
      </w:r>
    </w:p>
    <w:p>
      <w:pPr>
        <w:pStyle w:val="Compact"/>
        <w:numPr>
          <w:ilvl w:val="1"/>
          <w:numId w:val="1007"/>
        </w:numPr>
      </w:pPr>
      <w:r>
        <w:t xml:space="preserve">Включить преобразование трафика на маршрутизаторе.</w:t>
      </w:r>
    </w:p>
    <w:p>
      <w:pPr>
        <w:pStyle w:val="Compact"/>
        <w:numPr>
          <w:ilvl w:val="0"/>
          <w:numId w:val="1008"/>
        </w:numPr>
      </w:pPr>
      <w:r>
        <w:t xml:space="preserve">Можно ли применить Cisco IOS NAT к субинтерфейсам?</w:t>
      </w:r>
    </w:p>
    <w:p>
      <w:pPr>
        <w:pStyle w:val="FirstParagraph"/>
      </w:pPr>
      <w:r>
        <w:t xml:space="preserve">Да, можно.</w:t>
      </w:r>
      <w:r>
        <w:t xml:space="preserve"> </w:t>
      </w:r>
      <w:r>
        <w:t xml:space="preserve">В Cisco IOS NAT может применяться к субинтерфейсам (например, GigabitEthernet0/0.10, GigabitEthernet0/0.20).</w:t>
      </w:r>
      <w:r>
        <w:t xml:space="preserve"> </w:t>
      </w:r>
      <w:r>
        <w:t xml:space="preserve">На субинтерфейсе так же, как и на обычном интерфейсе, можно настроить ip nat inside или ip nat outside.</w:t>
      </w:r>
      <w:r>
        <w:t xml:space="preserve"> </w:t>
      </w:r>
      <w:r>
        <w:t xml:space="preserve">Это особенно полезно при работе с VLAN’ами на одном физическом интерфейсе.</w:t>
      </w:r>
    </w:p>
    <w:p>
      <w:pPr>
        <w:pStyle w:val="Compact"/>
        <w:numPr>
          <w:ilvl w:val="0"/>
          <w:numId w:val="1009"/>
        </w:numPr>
      </w:pPr>
      <w:r>
        <w:t xml:space="preserve">Что такое пулы IP NAT?</w:t>
      </w:r>
    </w:p>
    <w:p>
      <w:pPr>
        <w:pStyle w:val="FirstParagraph"/>
      </w:pPr>
      <w:r>
        <w:t xml:space="preserve">Пул IP-адресов NAT — это набор (диапазон) публичных IP-адресов, из которого маршрутизатор выбирает адрес для трансляции внутренних адресов при выходе во внешнюю сеть.</w:t>
      </w:r>
      <w:r>
        <w:t xml:space="preserve"> </w:t>
      </w:r>
      <w:r>
        <w:t xml:space="preserve">Пулы используются в динамическом NAT.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ip nat pool MYPOOL 203.0.113.10 203.0.113.20 netmask 255.255.255.0</w:t>
      </w:r>
    </w:p>
    <w:p>
      <w:pPr>
        <w:pStyle w:val="FirstParagraph"/>
      </w:pPr>
      <w:r>
        <w:t xml:space="preserve">Здесь настроен пул из IP-адресов от 203.0.113.10 до 203.0.113.20.</w:t>
      </w:r>
    </w:p>
    <w:p>
      <w:pPr>
        <w:pStyle w:val="Compact"/>
        <w:numPr>
          <w:ilvl w:val="0"/>
          <w:numId w:val="1010"/>
        </w:numPr>
      </w:pPr>
      <w:r>
        <w:t xml:space="preserve">Что такое статические преобразования NAT?</w:t>
      </w:r>
    </w:p>
    <w:p>
      <w:pPr>
        <w:pStyle w:val="FirstParagraph"/>
      </w:pPr>
      <w:r>
        <w:t xml:space="preserve">Статическое преобразование NAT — это ручное сопоставление одного внутреннего IP-адреса с одним внешним IP-адресом.</w:t>
      </w:r>
      <w:r>
        <w:t xml:space="preserve"> </w:t>
      </w:r>
      <w:r>
        <w:t xml:space="preserve">Такой NAT всегда сохраняет одно и то же соответствие: один внутренний адрес ↔ один внешний адрес.</w:t>
      </w:r>
    </w:p>
    <w:p>
      <w:pPr>
        <w:pStyle w:val="BodyText"/>
      </w:pPr>
      <w:r>
        <w:t xml:space="preserve">Когда используется:</w:t>
      </w:r>
    </w:p>
    <w:p>
      <w:pPr>
        <w:pStyle w:val="Compact"/>
        <w:numPr>
          <w:ilvl w:val="0"/>
          <w:numId w:val="1011"/>
        </w:numPr>
      </w:pPr>
      <w:r>
        <w:t xml:space="preserve">Для серверов, которые должны быть постоянно доступны извне (например, веб-серверы, почтовые серверы).</w:t>
      </w:r>
    </w:p>
    <w:p>
      <w:pPr>
        <w:pStyle w:val="FirstParagraph"/>
      </w:pPr>
      <w:r>
        <w:t xml:space="preserve">Пример настройки статического NAT на Cisco:</w:t>
      </w:r>
    </w:p>
    <w:p>
      <w:pPr>
        <w:pStyle w:val="SourceCode"/>
      </w:pPr>
      <w:r>
        <w:rPr>
          <w:rStyle w:val="VerbatimChar"/>
        </w:rPr>
        <w:t xml:space="preserve">ip nat inside source static 192.168.1.10 203.0.113.10</w:t>
      </w:r>
    </w:p>
    <w:p>
      <w:pPr>
        <w:pStyle w:val="FirstParagraph"/>
      </w:pPr>
      <w:r>
        <w:t xml:space="preserve">(трафик для 203.0.113.10 будет направляться к внутреннему 192.168.1.10)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Поляков Глеб Сергеевич</dc:creator>
  <dc:language>ru-RU</dc:language>
  <cp:keywords/>
  <dcterms:created xsi:type="dcterms:W3CDTF">2025-04-28T16:20:45Z</dcterms:created>
  <dcterms:modified xsi:type="dcterms:W3CDTF">2025-04-28T16:20:45Z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NAT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