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F9BF6" w14:textId="77777777" w:rsidR="00BB39E1" w:rsidRDefault="00BB39E1" w:rsidP="00BB39E1">
      <w:pPr>
        <w:pStyle w:val="a4"/>
        <w:jc w:val="right"/>
      </w:pPr>
      <w:r>
        <w:rPr>
          <w:rFonts w:hAnsi="宋体"/>
          <w:sz w:val="21"/>
        </w:rPr>
        <w:t>DeepPaperTrace：面向深度学习论文复现的论文—代码双向追溯 Web 工作台</w:t>
      </w:r>
    </w:p>
    <w:p w14:paraId="6F1EE0AA" w14:textId="77777777" w:rsidR="00BB39E1" w:rsidRDefault="00BB39E1" w:rsidP="00BB39E1">
      <w:pPr>
        <w:pStyle w:val="a4"/>
        <w:wordWrap w:val="0"/>
        <w:jc w:val="right"/>
      </w:pPr>
      <w:r>
        <w:rPr>
          <w:rFonts w:hAnsi="宋体"/>
          <w:sz w:val="21"/>
        </w:rPr>
        <w:t>前景文档</w:t>
      </w:r>
    </w:p>
    <w:p w14:paraId="0E9DD1B9" w14:textId="77777777" w:rsidR="00BB39E1" w:rsidRDefault="00BB39E1" w:rsidP="00BB39E1">
      <w:pPr>
        <w:pStyle w:val="a4"/>
        <w:jc w:val="right"/>
        <w:rPr>
          <w:sz w:val="28"/>
        </w:rPr>
      </w:pPr>
      <w:r>
        <w:rPr>
          <w:rFonts w:hAnsi="宋体"/>
          <w:sz w:val="21"/>
        </w:rPr>
        <w:t>版本 1.0</w:t>
      </w:r>
    </w:p>
    <w:p w14:paraId="57835257" w14:textId="77777777" w:rsidR="00BB39E1" w:rsidRDefault="00BB39E1" w:rsidP="00BB39E1">
      <w:pPr>
        <w:pStyle w:val="a4"/>
        <w:rPr>
          <w:sz w:val="28"/>
        </w:rPr>
      </w:pPr>
    </w:p>
    <w:p w14:paraId="63FAACEB" w14:textId="77777777" w:rsidR="00BB39E1" w:rsidRDefault="00BB39E1" w:rsidP="00BB39E1">
      <w:pPr>
        <w:sectPr w:rsidR="00BB39E1">
          <w:headerReference w:type="default" r:id="rId7"/>
          <w:foot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2C8A0FE" w14:textId="77777777" w:rsidR="00BB39E1" w:rsidRDefault="00BB39E1" w:rsidP="00BB39E1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B39E1" w14:paraId="32E3574C" w14:textId="77777777" w:rsidTr="00113463">
        <w:tc>
          <w:tcPr>
            <w:tcW w:w="2304" w:type="dxa"/>
          </w:tcPr>
          <w:p w14:paraId="05D50027" w14:textId="77777777" w:rsidR="00161456" w:rsidRDefault="00000000">
            <w:r>
              <w:rPr>
                <w:rFonts w:hAnsi="宋体"/>
                <w:b/>
                <w:sz w:val="21"/>
              </w:rPr>
              <w:t>日期</w:t>
            </w:r>
          </w:p>
        </w:tc>
        <w:tc>
          <w:tcPr>
            <w:tcW w:w="1152" w:type="dxa"/>
          </w:tcPr>
          <w:p w14:paraId="57737D68" w14:textId="77777777" w:rsidR="00161456" w:rsidRDefault="00000000">
            <w:r>
              <w:rPr>
                <w:rFonts w:hAnsi="宋体"/>
                <w:b/>
                <w:sz w:val="21"/>
              </w:rPr>
              <w:t>版本</w:t>
            </w:r>
          </w:p>
        </w:tc>
        <w:tc>
          <w:tcPr>
            <w:tcW w:w="3744" w:type="dxa"/>
          </w:tcPr>
          <w:p w14:paraId="049EE330" w14:textId="77777777" w:rsidR="00161456" w:rsidRDefault="00000000">
            <w:r>
              <w:rPr>
                <w:rFonts w:hAnsi="宋体"/>
                <w:b/>
                <w:sz w:val="21"/>
              </w:rPr>
              <w:t>说明</w:t>
            </w:r>
          </w:p>
        </w:tc>
        <w:tc>
          <w:tcPr>
            <w:tcW w:w="2304" w:type="dxa"/>
          </w:tcPr>
          <w:p w14:paraId="5E7E6B32" w14:textId="77777777" w:rsidR="00161456" w:rsidRDefault="00000000">
            <w:r>
              <w:rPr>
                <w:rFonts w:hAnsi="宋体"/>
                <w:b/>
                <w:sz w:val="21"/>
              </w:rPr>
              <w:t>作者</w:t>
            </w:r>
          </w:p>
        </w:tc>
      </w:tr>
      <w:tr w:rsidR="00BB39E1" w14:paraId="5DF3419B" w14:textId="77777777" w:rsidTr="00113463">
        <w:tc>
          <w:tcPr>
            <w:tcW w:w="2304" w:type="dxa"/>
          </w:tcPr>
          <w:p w14:paraId="5698DB4B" w14:textId="77777777" w:rsidR="00161456" w:rsidRDefault="00000000">
            <w:r>
              <w:rPr>
                <w:rFonts w:hAnsi="宋体"/>
                <w:sz w:val="21"/>
              </w:rPr>
              <w:t>2026/07/06</w:t>
            </w:r>
          </w:p>
        </w:tc>
        <w:tc>
          <w:tcPr>
            <w:tcW w:w="1152" w:type="dxa"/>
          </w:tcPr>
          <w:p w14:paraId="4121C089" w14:textId="77777777" w:rsidR="00161456" w:rsidRDefault="00000000">
            <w:r>
              <w:rPr>
                <w:rFonts w:hAnsi="宋体"/>
                <w:sz w:val="21"/>
              </w:rPr>
              <w:t>1.0</w:t>
            </w:r>
          </w:p>
        </w:tc>
        <w:tc>
          <w:tcPr>
            <w:tcW w:w="3744" w:type="dxa"/>
          </w:tcPr>
          <w:p w14:paraId="46E41E03" w14:textId="77777777" w:rsidR="00161456" w:rsidRDefault="00000000">
            <w:r>
              <w:rPr>
                <w:rFonts w:hAnsi="宋体"/>
                <w:sz w:val="21"/>
              </w:rPr>
              <w:t>根据项目设计、第一次迭代计划和课程模板初步完成前景文档。</w:t>
            </w:r>
          </w:p>
        </w:tc>
        <w:tc>
          <w:tcPr>
            <w:tcW w:w="2304" w:type="dxa"/>
          </w:tcPr>
          <w:p w14:paraId="3860358D" w14:textId="77777777" w:rsidR="00161456" w:rsidRDefault="00000000">
            <w:r>
              <w:rPr>
                <w:rFonts w:hAnsi="宋体"/>
                <w:sz w:val="21"/>
              </w:rPr>
              <w:t>项目组</w:t>
            </w:r>
          </w:p>
        </w:tc>
      </w:tr>
      <w:tr w:rsidR="00BB39E1" w14:paraId="4815A6E5" w14:textId="77777777" w:rsidTr="00113463">
        <w:tc>
          <w:tcPr>
            <w:tcW w:w="2304" w:type="dxa"/>
          </w:tcPr>
          <w:p w14:paraId="5828B9EA" w14:textId="77777777" w:rsidR="00161456" w:rsidRDefault="00161456"/>
        </w:tc>
        <w:tc>
          <w:tcPr>
            <w:tcW w:w="1152" w:type="dxa"/>
          </w:tcPr>
          <w:p w14:paraId="2D712159" w14:textId="77777777" w:rsidR="00161456" w:rsidRDefault="00161456"/>
        </w:tc>
        <w:tc>
          <w:tcPr>
            <w:tcW w:w="3744" w:type="dxa"/>
          </w:tcPr>
          <w:p w14:paraId="681916EA" w14:textId="77777777" w:rsidR="00161456" w:rsidRDefault="00161456"/>
        </w:tc>
        <w:tc>
          <w:tcPr>
            <w:tcW w:w="2304" w:type="dxa"/>
          </w:tcPr>
          <w:p w14:paraId="25910911" w14:textId="77777777" w:rsidR="00161456" w:rsidRDefault="00161456"/>
        </w:tc>
      </w:tr>
      <w:tr w:rsidR="00BB39E1" w14:paraId="39345027" w14:textId="77777777" w:rsidTr="00113463">
        <w:tc>
          <w:tcPr>
            <w:tcW w:w="2304" w:type="dxa"/>
          </w:tcPr>
          <w:p w14:paraId="01B0713E" w14:textId="77777777" w:rsidR="00161456" w:rsidRDefault="00161456"/>
        </w:tc>
        <w:tc>
          <w:tcPr>
            <w:tcW w:w="1152" w:type="dxa"/>
          </w:tcPr>
          <w:p w14:paraId="68F50707" w14:textId="77777777" w:rsidR="00161456" w:rsidRDefault="00161456"/>
        </w:tc>
        <w:tc>
          <w:tcPr>
            <w:tcW w:w="3744" w:type="dxa"/>
          </w:tcPr>
          <w:p w14:paraId="1B1B7788" w14:textId="77777777" w:rsidR="00161456" w:rsidRDefault="00161456"/>
        </w:tc>
        <w:tc>
          <w:tcPr>
            <w:tcW w:w="2304" w:type="dxa"/>
          </w:tcPr>
          <w:p w14:paraId="07C55AAD" w14:textId="77777777" w:rsidR="00161456" w:rsidRDefault="00161456"/>
        </w:tc>
      </w:tr>
      <w:tr w:rsidR="00BB39E1" w14:paraId="13186B6E" w14:textId="77777777" w:rsidTr="00113463">
        <w:tc>
          <w:tcPr>
            <w:tcW w:w="2304" w:type="dxa"/>
          </w:tcPr>
          <w:p w14:paraId="26F3AF94" w14:textId="77777777" w:rsidR="00161456" w:rsidRDefault="00161456"/>
        </w:tc>
        <w:tc>
          <w:tcPr>
            <w:tcW w:w="1152" w:type="dxa"/>
          </w:tcPr>
          <w:p w14:paraId="6DA37836" w14:textId="77777777" w:rsidR="00161456" w:rsidRDefault="00161456"/>
        </w:tc>
        <w:tc>
          <w:tcPr>
            <w:tcW w:w="3744" w:type="dxa"/>
          </w:tcPr>
          <w:p w14:paraId="33479958" w14:textId="77777777" w:rsidR="00161456" w:rsidRDefault="00161456"/>
        </w:tc>
        <w:tc>
          <w:tcPr>
            <w:tcW w:w="2304" w:type="dxa"/>
          </w:tcPr>
          <w:p w14:paraId="5CD283D5" w14:textId="77777777" w:rsidR="00161456" w:rsidRDefault="00161456"/>
        </w:tc>
      </w:tr>
    </w:tbl>
    <w:p w14:paraId="2ADE27C4" w14:textId="77777777" w:rsidR="00BB39E1" w:rsidRDefault="00BB39E1" w:rsidP="00BB39E1"/>
    <w:p w14:paraId="27A844A6" w14:textId="77777777" w:rsidR="00BB39E1" w:rsidRDefault="00BB39E1" w:rsidP="00BB39E1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7D5E61DA" w14:textId="77777777" w:rsidR="005E3D28" w:rsidRDefault="00BB39E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5E3D28">
        <w:rPr>
          <w:noProof/>
        </w:rPr>
        <w:t>1.</w:t>
      </w:r>
      <w:r w:rsidR="005E3D28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5E3D28">
        <w:rPr>
          <w:noProof/>
        </w:rPr>
        <w:t>简介</w:t>
      </w:r>
      <w:r w:rsidR="005E3D28">
        <w:rPr>
          <w:noProof/>
        </w:rPr>
        <w:tab/>
      </w:r>
      <w:r w:rsidR="005E3D28">
        <w:rPr>
          <w:noProof/>
        </w:rPr>
        <w:fldChar w:fldCharType="begin"/>
      </w:r>
      <w:r w:rsidR="005E3D28">
        <w:rPr>
          <w:noProof/>
        </w:rPr>
        <w:instrText xml:space="preserve"> PAGEREF _Toc196807460 \h </w:instrText>
      </w:r>
      <w:r w:rsidR="005E3D28">
        <w:rPr>
          <w:noProof/>
        </w:rPr>
      </w:r>
      <w:r w:rsidR="005E3D28">
        <w:rPr>
          <w:noProof/>
        </w:rPr>
        <w:fldChar w:fldCharType="separate"/>
      </w:r>
      <w:r w:rsidR="005E3D28">
        <w:rPr>
          <w:noProof/>
        </w:rPr>
        <w:t>4</w:t>
      </w:r>
      <w:r w:rsidR="005E3D28">
        <w:rPr>
          <w:noProof/>
        </w:rPr>
        <w:fldChar w:fldCharType="end"/>
      </w:r>
    </w:p>
    <w:p w14:paraId="28DCE853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C982DB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6ADE911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D32565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4E3CAE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7AA065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商机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E6843F2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问题说明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035B21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0643D3">
        <w:rPr>
          <w:rFonts w:ascii="Arial" w:hAnsi="Arial"/>
          <w:noProof/>
          <w:snapToGrid/>
        </w:rPr>
        <w:t>产品定位说明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CBCE04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涉众和用户说明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AB3ECD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市场统计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952607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涉众概要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E08F12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用户概要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DD65AE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关键的涉众/用户需要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A928A45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备选方案和竞争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2CF4C8A" w14:textId="77777777" w:rsidR="005E3D28" w:rsidRDefault="005E3D28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hAnsi="宋体"/>
          <w:sz w:val="21"/>
        </w:rPr>
        <w:t>3.5.1</w:t>
      </w:r>
      <w:r>
        <w:rPr>
          <w:rFonts w:hAnsi="宋体"/>
          <w:sz w:val="21"/>
        </w:rPr>
        <w:tab/>
        <w:t>普通 IDE / VS Code</w:t>
      </w:r>
      <w:r>
        <w:rPr>
          <w:rFonts w:hAnsi="宋体"/>
          <w:sz w:val="21"/>
        </w:rPr>
        <w:tab/>
        <w:t>6</w:t>
      </w:r>
    </w:p>
    <w:p w14:paraId="05B80AF3" w14:textId="77777777" w:rsidR="005E3D28" w:rsidRDefault="005E3D28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hAnsi="宋体"/>
          <w:sz w:val="21"/>
        </w:rPr>
        <w:t>3.5.2</w:t>
      </w:r>
      <w:r>
        <w:rPr>
          <w:rFonts w:hAnsi="宋体"/>
          <w:sz w:val="21"/>
        </w:rPr>
        <w:tab/>
        <w:t>通用大模型问答工具</w:t>
      </w:r>
      <w:r>
        <w:rPr>
          <w:rFonts w:hAnsi="宋体"/>
          <w:sz w:val="21"/>
        </w:rPr>
        <w:tab/>
        <w:t>6</w:t>
      </w:r>
    </w:p>
    <w:p w14:paraId="0088C454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产品概述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9E078E6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产品总体效果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38AD3BD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功能摘要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E9EA3E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假设与依赖关系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BCC0FF6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产品特性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8D161F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hAnsi="宋体"/>
          <w:sz w:val="21"/>
        </w:rPr>
        <w:t>5.1</w:t>
      </w:r>
      <w:r>
        <w:rPr>
          <w:rFonts w:hAnsi="宋体"/>
          <w:sz w:val="21"/>
        </w:rPr>
        <w:tab/>
        <w:t>论文与代码项目导入</w:t>
      </w:r>
      <w:r>
        <w:rPr>
          <w:rFonts w:hAnsi="宋体"/>
          <w:sz w:val="21"/>
        </w:rPr>
        <w:tab/>
        <w:t>7</w:t>
      </w:r>
    </w:p>
    <w:p w14:paraId="0596A797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hAnsi="宋体"/>
          <w:sz w:val="21"/>
        </w:rPr>
        <w:t>5.2</w:t>
      </w:r>
      <w:r>
        <w:rPr>
          <w:rFonts w:hAnsi="宋体"/>
          <w:sz w:val="21"/>
        </w:rPr>
        <w:tab/>
        <w:t>论文结构化解析</w:t>
      </w:r>
      <w:r>
        <w:rPr>
          <w:rFonts w:hAnsi="宋体"/>
          <w:sz w:val="21"/>
        </w:rPr>
        <w:tab/>
        <w:t>7</w:t>
      </w:r>
    </w:p>
    <w:p w14:paraId="7FA7F6C9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B3804B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质量属性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64DA014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02E926" w14:textId="77777777" w:rsidR="005E3D28" w:rsidRDefault="005E3D2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其他产品需求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B70E08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适用的标准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EA1F75C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系统需求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9B75F0" w14:textId="77777777" w:rsidR="005E3D28" w:rsidRDefault="005E3D28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环境需求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5085926" w14:textId="77777777" w:rsidR="005E3D28" w:rsidRDefault="005E3D28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文档需求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50BBEE" w14:textId="77777777" w:rsidR="005E3D28" w:rsidRDefault="005E3D28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用户手册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0466AFC" w14:textId="77777777" w:rsidR="005E3D28" w:rsidRDefault="005E3D28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联机帮助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831101" w14:textId="77777777" w:rsidR="005E3D28" w:rsidRDefault="005E3D28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安装指南、配置文件、自述文件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_Toc196807494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300377" w14:textId="77777777" w:rsidR="00BB39E1" w:rsidRDefault="00BB39E1" w:rsidP="00BB39E1">
      <w:pPr>
        <w:pStyle w:val="a4"/>
      </w:pPr>
      <w:r>
        <w:rPr>
          <w:rFonts w:ascii="Times New Roman"/>
        </w:rPr>
        <w:lastRenderedPageBreak/>
        <w:fldChar w:fldCharType="end"/>
      </w:r>
    </w:p>
    <w:p w14:paraId="0801DD9A" w14:textId="77777777" w:rsidR="00CD6E07" w:rsidRDefault="00CD6E07">
      <w:pPr>
        <w:pStyle w:val="a4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F7BF5">
        <w:rPr>
          <w:rFonts w:ascii="Arial" w:hAnsi="Arial" w:hint="eastAsia"/>
        </w:rPr>
        <w:t>前景</w:t>
      </w:r>
      <w:r>
        <w:rPr>
          <w:rFonts w:ascii="Arial" w:hAnsi="Arial"/>
        </w:rPr>
        <w:fldChar w:fldCharType="end"/>
      </w:r>
    </w:p>
    <w:p w14:paraId="4A9F09AD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0" w:name="_Toc498919232"/>
      <w:bookmarkStart w:id="1" w:name="_Toc196807460"/>
      <w:r>
        <w:rPr>
          <w:rFonts w:hint="eastAsia"/>
        </w:rPr>
        <w:t>简介</w:t>
      </w:r>
      <w:bookmarkEnd w:id="0"/>
      <w:bookmarkEnd w:id="1"/>
    </w:p>
    <w:p w14:paraId="52431C8B" w14:textId="77777777" w:rsidR="00CD6E07" w:rsidRDefault="00CD6E07">
      <w:pPr>
        <w:pStyle w:val="a9"/>
      </w:pPr>
      <w:r>
        <w:rPr>
          <w:rFonts w:hAnsi="宋体"/>
          <w:sz w:val="21"/>
        </w:rPr>
        <w:t>本文档用于收集、分析和定义“论文代码双向追溯 Web 工作台”的高层次需求和产品特性，说明项目希望解决的问题、目标用户、核心价值、主要功能、约束条件和质量属性。本文档面向项目组成员、课程教师、助教、潜在用户和后续需求/设计文档编写者，作为后续用例规约、补充规约、迭代计划和系统设计的基础。</w:t>
      </w:r>
    </w:p>
    <w:p w14:paraId="73AAF382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" w:name="_Toc498919233"/>
      <w:bookmarkStart w:id="3" w:name="_Toc196807461"/>
      <w:r>
        <w:rPr>
          <w:rFonts w:hint="eastAsia"/>
        </w:rPr>
        <w:t>目的</w:t>
      </w:r>
      <w:bookmarkEnd w:id="2"/>
      <w:bookmarkEnd w:id="3"/>
    </w:p>
    <w:p w14:paraId="004CBB77" w14:textId="77777777" w:rsidR="00CD6E07" w:rsidRDefault="00CD6E07">
      <w:pPr>
        <w:pStyle w:val="a9"/>
      </w:pPr>
      <w:r>
        <w:rPr>
          <w:rFonts w:hAnsi="宋体"/>
          <w:sz w:val="21"/>
        </w:rPr>
        <w:t>本文档的目的在于明确本项目的产品愿景：构建一个面向深度学习论文复现与模型改造场景的 Web 工作台，帮助用户在阅读论文和理解代码之间建立可解释、可保存、可修正的双向追溯关系，降低论文复现、代码定位和模型修改过程中的理解成本。</w:t>
      </w:r>
    </w:p>
    <w:p w14:paraId="1AC073AA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" w:name="_Toc498919234"/>
      <w:bookmarkStart w:id="5" w:name="_Toc196807462"/>
      <w:r>
        <w:rPr>
          <w:rFonts w:hint="eastAsia"/>
        </w:rPr>
        <w:t>范围</w:t>
      </w:r>
      <w:bookmarkEnd w:id="4"/>
      <w:bookmarkEnd w:id="5"/>
    </w:p>
    <w:p w14:paraId="6421F369" w14:textId="77777777" w:rsidR="00CD6E07" w:rsidRDefault="00CD6E07">
      <w:pPr>
        <w:pStyle w:val="a9"/>
      </w:pPr>
      <w:r>
        <w:rPr>
          <w:rFonts w:hAnsi="宋体"/>
          <w:sz w:val="21"/>
        </w:rPr>
        <w:t>本文档描述课程大作业阶段的产品愿景与高层需求。第一阶段产品以独立 Web 工作台为主体，实现论文 PDF 与 Python/PyTorch 代码仓库的导入、结构化解析、静态分析、追溯关系展示和复现辅助。系统暂不追求替代完整 IDE，也不在第一阶段实现通用多语言编程环境；VS Code 插件仅作为后续扩展入口预留接口。</w:t>
      </w:r>
    </w:p>
    <w:p w14:paraId="0583E348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" w:name="_Toc498919235"/>
      <w:bookmarkStart w:id="7" w:name="_Toc196807463"/>
      <w:r>
        <w:rPr>
          <w:rFonts w:hint="eastAsia"/>
        </w:rPr>
        <w:t>定义、首字母缩写词和缩略语</w:t>
      </w:r>
      <w:bookmarkEnd w:id="6"/>
      <w:bookmarkEnd w:id="7"/>
    </w:p>
    <w:p w14:paraId="2FB2F65B" w14:textId="77777777" w:rsidR="00CD6E07" w:rsidRDefault="00CD6E07">
      <w:pPr>
        <w:pStyle w:val="a9"/>
      </w:pPr>
      <w:r>
        <w:rPr>
          <w:rFonts w:hAnsi="宋体"/>
          <w:sz w:val="21"/>
        </w:rPr>
        <w:t>论文—代码追溯：指在论文中的公式、图表、模块描述、算法流程与代码中的类、函数、变量、配置项之间建立可跳转、可解释的关联。Web 工作台：指通过浏览器访问的项目分析界面。RAG：检索增强生成技术。AST：抽象语法树，用于 Python 代码静态分析。PyTorch Hook / torch.fx：用于动态追踪模型运行过程和张量形状的 PyTorch 机制。</w:t>
      </w:r>
    </w:p>
    <w:p w14:paraId="7FA1D98C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8" w:name="_Toc498919236"/>
      <w:bookmarkStart w:id="9" w:name="_Toc196807464"/>
      <w:r>
        <w:rPr>
          <w:rFonts w:hint="eastAsia"/>
        </w:rPr>
        <w:t>参考资料</w:t>
      </w:r>
      <w:bookmarkEnd w:id="8"/>
      <w:bookmarkEnd w:id="9"/>
    </w:p>
    <w:p w14:paraId="7F23BD8D" w14:textId="77777777" w:rsidR="00CD6E07" w:rsidRDefault="00CD6E07">
      <w:pPr>
        <w:pStyle w:val="a9"/>
      </w:pPr>
      <w:r>
        <w:rPr>
          <w:rFonts w:hAnsi="宋体"/>
          <w:sz w:val="21"/>
        </w:rPr>
        <w:t>参考资料包括：《2026年软工大作业题目》及项目申报内容、《迭代计划》、项目讨论结论“主体采用独立 Web 工作台，后续预留 VS Code 插件式入口”、课程提供的 Vision 文档模板。</w:t>
      </w:r>
    </w:p>
    <w:p w14:paraId="192BC76E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0" w:name="_Toc498919238"/>
      <w:bookmarkStart w:id="11" w:name="_Toc196807465"/>
      <w:r>
        <w:rPr>
          <w:rFonts w:hint="eastAsia"/>
        </w:rPr>
        <w:t>定位</w:t>
      </w:r>
      <w:bookmarkEnd w:id="10"/>
      <w:bookmarkEnd w:id="11"/>
    </w:p>
    <w:p w14:paraId="3F8E8E85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2" w:name="_Toc498919239"/>
      <w:bookmarkStart w:id="13" w:name="_Toc196807466"/>
      <w:r>
        <w:rPr>
          <w:rFonts w:hint="eastAsia"/>
        </w:rPr>
        <w:t>商机</w:t>
      </w:r>
      <w:bookmarkEnd w:id="12"/>
      <w:bookmarkEnd w:id="13"/>
    </w:p>
    <w:p w14:paraId="5AFE49B3" w14:textId="77777777" w:rsidR="00CD6E07" w:rsidRDefault="00CD6E07">
      <w:pPr>
        <w:pStyle w:val="a9"/>
      </w:pPr>
      <w:r>
        <w:rPr>
          <w:rFonts w:hAnsi="宋体"/>
          <w:sz w:val="21"/>
        </w:rPr>
        <w:t>深度学习论文复现和模型改造是科研训练、课程项目和算法开发中的高频任务。现有流程通常需要用户在论文 PDF、GitHub 仓库、训练脚本、配置文件和个人笔记之间频繁切换。论文中的公式、结构图和算法描述往往无法直接映射到代码实现，导致复现者需要投入大量时间定位实现位置、理解张量维度和判断代码是否与论文一致。本项目的机会在于将论文阅读和代码理解结合为一个可视化工作台，通过结构化解析、静态分析、语义检索和大模型解释，形成面向论文复现的专用工具。</w:t>
      </w:r>
    </w:p>
    <w:p w14:paraId="685E3982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4" w:name="_Toc498919240"/>
      <w:bookmarkStart w:id="15" w:name="_Toc196807467"/>
      <w:r>
        <w:rPr>
          <w:rFonts w:hint="eastAsia"/>
        </w:rPr>
        <w:t>问题说明</w:t>
      </w:r>
      <w:bookmarkEnd w:id="14"/>
      <w:bookmarkEnd w:id="15"/>
    </w:p>
    <w:p w14:paraId="01D11622" w14:textId="77777777" w:rsidR="00CD6E07" w:rsidRDefault="00CD6E07">
      <w:pPr>
        <w:pStyle w:val="a9"/>
      </w:pPr>
      <w:r>
        <w:rPr>
          <w:rFonts w:hAnsi="宋体"/>
          <w:sz w:val="21"/>
        </w:rPr>
        <w:t>本项目重点解决论文 PDF 与代码仓库之间缺少稳定追溯关系的问题，具体说明如下表。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CD6E07" w14:paraId="5A213D94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D4ACB07" w14:textId="77777777" w:rsidR="00161456" w:rsidRDefault="00000000">
            <w:r>
              <w:rPr>
                <w:rFonts w:hAnsi="宋体"/>
                <w:sz w:val="21"/>
              </w:rPr>
              <w:t>问题是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95B999F" w14:textId="77777777" w:rsidR="00161456" w:rsidRDefault="00000000">
            <w:r>
              <w:rPr>
                <w:rFonts w:hAnsi="宋体"/>
                <w:sz w:val="21"/>
              </w:rPr>
              <w:t>深度学习论文与开源代码之间缺乏可视化、可解释、可保存的双向追溯关系。</w:t>
            </w:r>
          </w:p>
        </w:tc>
      </w:tr>
      <w:tr w:rsidR="00CD6E07" w14:paraId="54D0DB06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8444848" w14:textId="77777777" w:rsidR="00161456" w:rsidRDefault="00000000">
            <w:r>
              <w:rPr>
                <w:rFonts w:hAnsi="宋体"/>
                <w:sz w:val="21"/>
              </w:rPr>
              <w:lastRenderedPageBreak/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95D31C" w14:textId="77777777" w:rsidR="00161456" w:rsidRDefault="00000000">
            <w:r>
              <w:rPr>
                <w:rFonts w:hAnsi="宋体"/>
                <w:sz w:val="21"/>
              </w:rPr>
              <w:t>影响论文复现学生、科研人员、算法工程师、课程项目团队以及需要审阅复现工作的教师/助教。</w:t>
            </w:r>
          </w:p>
        </w:tc>
      </w:tr>
      <w:tr w:rsidR="00CD6E07" w14:paraId="0909C8D5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B6F46C6" w14:textId="77777777" w:rsidR="00161456" w:rsidRDefault="00000000">
            <w:r>
              <w:rPr>
                <w:rFonts w:hAnsi="宋体"/>
                <w:sz w:val="21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6FB12B7" w14:textId="77777777" w:rsidR="00161456" w:rsidRDefault="00000000">
            <w:r>
              <w:rPr>
                <w:rFonts w:hAnsi="宋体"/>
                <w:sz w:val="21"/>
              </w:rPr>
              <w:t>用户需要手工在论文和代码中反复搜索，容易遗漏关键实现、误解张量维度、错误修改模型结构，导致复现效率低、代码理解成本高。</w:t>
            </w:r>
          </w:p>
        </w:tc>
      </w:tr>
      <w:tr w:rsidR="00CD6E07" w14:paraId="6FE508E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76A3864" w14:textId="77777777" w:rsidR="00161456" w:rsidRDefault="00000000">
            <w:r>
              <w:rPr>
                <w:rFonts w:hAnsi="宋体"/>
                <w:sz w:val="21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024A31" w14:textId="77777777" w:rsidR="00161456" w:rsidRDefault="00000000">
            <w:r>
              <w:rPr>
                <w:rFonts w:hAnsi="宋体"/>
                <w:sz w:val="21"/>
              </w:rPr>
              <w:t>提供统一的 Web 工作台，支持论文和代码导入、结构化解析、静态分析、双向跳转、匹配理由展示、一致性检查和复现报告生成。</w:t>
            </w:r>
          </w:p>
        </w:tc>
      </w:tr>
    </w:tbl>
    <w:p w14:paraId="40943EBE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6" w:name="_Toc498919241"/>
      <w:bookmarkStart w:id="17" w:name="_Toc196807468"/>
      <w:r>
        <w:rPr>
          <w:rFonts w:ascii="Arial" w:hAnsi="Arial" w:hint="eastAsia"/>
          <w:snapToGrid/>
        </w:rPr>
        <w:t>产品定位说明</w:t>
      </w:r>
      <w:bookmarkEnd w:id="16"/>
      <w:bookmarkEnd w:id="17"/>
    </w:p>
    <w:p w14:paraId="1237E65A" w14:textId="77777777" w:rsidR="00CD6E07" w:rsidRDefault="00CD6E07">
      <w:pPr>
        <w:pStyle w:val="a9"/>
      </w:pPr>
      <w:r>
        <w:rPr>
          <w:rFonts w:hAnsi="宋体"/>
          <w:sz w:val="21"/>
        </w:rPr>
        <w:t>本产品定位为面向深度学习论文复现的智能阅读与代码分析平台，具体定位如下表。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CD6E07" w14:paraId="3E80846A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58CD0AF" w14:textId="77777777" w:rsidR="00161456" w:rsidRDefault="00000000">
            <w:r>
              <w:rPr>
                <w:rFonts w:hAnsi="宋体"/>
                <w:sz w:val="21"/>
              </w:rPr>
              <w:t>针对于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2E6FB7" w14:textId="77777777" w:rsidR="00161456" w:rsidRDefault="00000000">
            <w:r>
              <w:rPr>
                <w:rFonts w:hAnsi="宋体"/>
                <w:sz w:val="21"/>
              </w:rPr>
              <w:t>需要复现、理解或改造深度学习论文代码的学生、科研人员和算法工程师。</w:t>
            </w:r>
          </w:p>
        </w:tc>
      </w:tr>
      <w:tr w:rsidR="00CD6E07" w14:paraId="24E2E1A2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364B48A" w14:textId="77777777" w:rsidR="00161456" w:rsidRDefault="00000000">
            <w:r>
              <w:rPr>
                <w:rFonts w:hAnsi="宋体"/>
                <w:sz w:val="21"/>
              </w:rPr>
              <w:t>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96F10C3" w14:textId="77777777" w:rsidR="00161456" w:rsidRDefault="00000000">
            <w:r>
              <w:rPr>
                <w:rFonts w:hAnsi="宋体"/>
                <w:sz w:val="21"/>
              </w:rPr>
              <w:t>在论文 PDF、模型结构图、公式和开源代码之间建立对应关系时耗费大量时间，并希望降低复现和魔改成本。</w:t>
            </w:r>
          </w:p>
        </w:tc>
      </w:tr>
      <w:tr w:rsidR="00CD6E07" w14:paraId="1EF1362A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EF6C0B2" w14:textId="77777777" w:rsidR="00161456" w:rsidRDefault="00000000">
            <w:r>
              <w:rPr>
                <w:rFonts w:hAnsi="宋体"/>
                <w:sz w:val="21"/>
              </w:rPr>
              <w:t>该（产品名）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4B3305" w14:textId="77777777" w:rsidR="00161456" w:rsidRDefault="00000000">
            <w:r>
              <w:rPr>
                <w:rFonts w:hAnsi="宋体"/>
                <w:sz w:val="21"/>
              </w:rPr>
              <w:t>属于 面向论文复现的智能阅读与代码分析平台。</w:t>
            </w:r>
          </w:p>
        </w:tc>
      </w:tr>
      <w:tr w:rsidR="00CD6E07" w14:paraId="4F6C0913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6B79997" w14:textId="77777777" w:rsidR="00161456" w:rsidRDefault="00000000">
            <w:r>
              <w:rPr>
                <w:rFonts w:hAnsi="宋体"/>
                <w:sz w:val="21"/>
              </w:rPr>
              <w:t>功能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8BEF66" w14:textId="77777777" w:rsidR="00161456" w:rsidRDefault="00000000">
            <w:r>
              <w:rPr>
                <w:rFonts w:hAnsi="宋体"/>
                <w:sz w:val="21"/>
              </w:rPr>
              <w:t>提供论文结构化解析、代码静态分析、论文—代码双向追溯、可视化阅读、复现辅助、一致性检查和报告生成。</w:t>
            </w:r>
          </w:p>
        </w:tc>
      </w:tr>
      <w:tr w:rsidR="00CD6E07" w14:paraId="5DB98EDF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A502D4" w14:textId="77777777" w:rsidR="00161456" w:rsidRDefault="00000000">
            <w:r>
              <w:rPr>
                <w:rFonts w:hAnsi="宋体"/>
                <w:sz w:val="21"/>
              </w:rPr>
              <w:t>不同于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B6A728F" w14:textId="77777777" w:rsidR="00161456" w:rsidRDefault="00000000">
            <w:r>
              <w:rPr>
                <w:rFonts w:hAnsi="宋体"/>
                <w:sz w:val="21"/>
              </w:rPr>
              <w:t>单纯的 PDF 阅读器、普通 IDE、GitHub 代码浏览器、通用问答机器人。</w:t>
            </w:r>
          </w:p>
        </w:tc>
      </w:tr>
      <w:tr w:rsidR="00CD6E07" w14:paraId="3E47860F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32AAE052" w14:textId="77777777" w:rsidR="00161456" w:rsidRDefault="00000000">
            <w:r>
              <w:rPr>
                <w:rFonts w:hAnsi="宋体"/>
                <w:sz w:val="21"/>
              </w:rPr>
              <w:t>我们的产品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06C856D" w14:textId="77777777" w:rsidR="00161456" w:rsidRDefault="00000000">
            <w:r>
              <w:rPr>
                <w:rFonts w:hAnsi="宋体"/>
                <w:sz w:val="21"/>
              </w:rPr>
              <w:t>以论文复现任务为中心，把论文片段、代码结构、模型模块、追溯解释和项目笔记统一组织起来，并保留后续 VS Code 插件接入能力。</w:t>
            </w:r>
          </w:p>
        </w:tc>
      </w:tr>
    </w:tbl>
    <w:p w14:paraId="58EEB0A9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8" w:name="_Toc498919242"/>
      <w:bookmarkStart w:id="19" w:name="_Toc196807469"/>
      <w:r>
        <w:rPr>
          <w:rFonts w:hint="eastAsia"/>
        </w:rPr>
        <w:t>涉众和用户说明</w:t>
      </w:r>
      <w:bookmarkEnd w:id="18"/>
      <w:bookmarkEnd w:id="19"/>
    </w:p>
    <w:p w14:paraId="57FC1A9C" w14:textId="77777777" w:rsidR="00CD6E07" w:rsidRDefault="00CD6E07">
      <w:pPr>
        <w:pStyle w:val="a9"/>
      </w:pPr>
      <w:r>
        <w:rPr>
          <w:rFonts w:hAnsi="宋体"/>
          <w:sz w:val="21"/>
        </w:rPr>
        <w:t>本节说明参与项目或受项目影响的主要涉众、终端用户以及他们的关键需要。</w:t>
      </w:r>
    </w:p>
    <w:p w14:paraId="7D95BCFE" w14:textId="77777777" w:rsidR="00CD6E07" w:rsidRDefault="003C0D69">
      <w:pPr>
        <w:pStyle w:val="2"/>
        <w:widowControl/>
        <w:numPr>
          <w:ilvl w:val="1"/>
          <w:numId w:val="1"/>
        </w:numPr>
        <w:ind w:left="720" w:hanging="720"/>
      </w:pPr>
      <w:bookmarkStart w:id="20" w:name="_Toc498919243"/>
      <w:bookmarkStart w:id="21" w:name="_Toc196807470"/>
      <w:r>
        <w:rPr>
          <w:rFonts w:hint="eastAsia"/>
        </w:rPr>
        <w:t>市场</w:t>
      </w:r>
      <w:r w:rsidR="00CD6E07">
        <w:rPr>
          <w:rFonts w:hint="eastAsia"/>
        </w:rPr>
        <w:t>统计</w:t>
      </w:r>
      <w:bookmarkEnd w:id="20"/>
      <w:bookmarkEnd w:id="21"/>
    </w:p>
    <w:p w14:paraId="748052CF" w14:textId="77777777" w:rsidR="00CD6E07" w:rsidRDefault="00CD6E07">
      <w:pPr>
        <w:pStyle w:val="a9"/>
      </w:pPr>
      <w:r>
        <w:rPr>
          <w:rFonts w:hAnsi="宋体"/>
          <w:sz w:val="21"/>
        </w:rPr>
        <w:t>本项目的目标市场首先是高校课程和科研训练场景。深度学习相关课程、科研项目和算法竞赛中，学生和研究者经常需要阅读论文并复现 GitHub 代码。其次是算法研发场景，工程师需要在已有模型基础上修改层数、隐藏维度、注意力头数、损失函数或训练流程。虽然本课程项目不进行商业化市场规模估算，但目标用户群体具有明确、持续且高频的工具需求。</w:t>
      </w:r>
    </w:p>
    <w:p w14:paraId="79F5B6AC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2" w:name="_Toc498919244"/>
      <w:bookmarkStart w:id="23" w:name="_Toc196807471"/>
      <w:r>
        <w:rPr>
          <w:rFonts w:hint="eastAsia"/>
        </w:rPr>
        <w:t>涉众概要</w:t>
      </w:r>
      <w:bookmarkEnd w:id="22"/>
      <w:bookmarkEnd w:id="23"/>
    </w:p>
    <w:p w14:paraId="626DDED7" w14:textId="77777777" w:rsidR="00CD6E07" w:rsidRDefault="00CD6E07">
      <w:pPr>
        <w:pStyle w:val="a9"/>
      </w:pPr>
      <w:r>
        <w:rPr>
          <w:rFonts w:hAnsi="宋体"/>
          <w:sz w:val="21"/>
        </w:rPr>
        <w:t>主要涉众如下表。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880"/>
        <w:gridCol w:w="3060"/>
      </w:tblGrid>
      <w:tr w:rsidR="00CD6E07" w14:paraId="1F5983CF" w14:textId="77777777">
        <w:tc>
          <w:tcPr>
            <w:tcW w:w="2520" w:type="dxa"/>
            <w:shd w:val="solid" w:color="000000" w:fill="FFFFFF"/>
          </w:tcPr>
          <w:p w14:paraId="2C0ACFC6" w14:textId="77777777" w:rsidR="00161456" w:rsidRDefault="00000000">
            <w:r>
              <w:rPr>
                <w:rFonts w:hAnsi="宋体"/>
                <w:b/>
                <w:sz w:val="21"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35D1A776" w14:textId="77777777" w:rsidR="00161456" w:rsidRDefault="00000000">
            <w:r>
              <w:rPr>
                <w:rFonts w:hAnsi="宋体"/>
                <w:b/>
                <w:sz w:val="21"/>
              </w:rPr>
              <w:t>说明</w:t>
            </w:r>
          </w:p>
        </w:tc>
        <w:tc>
          <w:tcPr>
            <w:tcW w:w="3060" w:type="dxa"/>
            <w:shd w:val="solid" w:color="000000" w:fill="FFFFFF"/>
          </w:tcPr>
          <w:p w14:paraId="47122D1D" w14:textId="77777777" w:rsidR="00161456" w:rsidRDefault="00000000">
            <w:r>
              <w:rPr>
                <w:rFonts w:hAnsi="宋体"/>
                <w:b/>
                <w:sz w:val="21"/>
              </w:rPr>
              <w:t>角色</w:t>
            </w:r>
          </w:p>
        </w:tc>
      </w:tr>
      <w:tr w:rsidR="00CD6E07" w14:paraId="3E0DBFCE" w14:textId="77777777">
        <w:tc>
          <w:tcPr>
            <w:tcW w:w="2520" w:type="dxa"/>
          </w:tcPr>
          <w:p w14:paraId="4822609C" w14:textId="77777777" w:rsidR="00161456" w:rsidRDefault="00000000">
            <w:r>
              <w:rPr>
                <w:rFonts w:hAnsi="宋体"/>
                <w:sz w:val="21"/>
              </w:rPr>
              <w:t>项目组成员</w:t>
            </w:r>
          </w:p>
        </w:tc>
        <w:tc>
          <w:tcPr>
            <w:tcW w:w="2880" w:type="dxa"/>
          </w:tcPr>
          <w:p w14:paraId="69E1144A" w14:textId="77777777" w:rsidR="00161456" w:rsidRDefault="00000000">
            <w:r>
              <w:rPr>
                <w:rFonts w:hAnsi="宋体"/>
                <w:sz w:val="21"/>
              </w:rPr>
              <w:t>负责需求分析、技术选型、系统设计、编码实现、测试和文档编写。</w:t>
            </w:r>
          </w:p>
        </w:tc>
        <w:tc>
          <w:tcPr>
            <w:tcW w:w="3060" w:type="dxa"/>
          </w:tcPr>
          <w:p w14:paraId="7AD44FFE" w14:textId="77777777" w:rsidR="00161456" w:rsidRDefault="00000000">
            <w:r>
              <w:rPr>
                <w:rFonts w:hAnsi="宋体"/>
                <w:sz w:val="21"/>
              </w:rPr>
              <w:t>完成课程大作业交付，保证系统按迭代计划推进。</w:t>
            </w:r>
          </w:p>
        </w:tc>
      </w:tr>
      <w:tr w:rsidR="00161456" w14:paraId="2AADC238" w14:textId="77777777">
        <w:tc>
          <w:tcPr>
            <w:tcW w:w="2520" w:type="dxa"/>
          </w:tcPr>
          <w:p w14:paraId="30841755" w14:textId="77777777" w:rsidR="00161456" w:rsidRDefault="00000000">
            <w:r>
              <w:rPr>
                <w:rFonts w:hAnsi="宋体"/>
                <w:sz w:val="21"/>
              </w:rPr>
              <w:t>课程教师/助教</w:t>
            </w:r>
          </w:p>
        </w:tc>
        <w:tc>
          <w:tcPr>
            <w:tcW w:w="2880" w:type="dxa"/>
          </w:tcPr>
          <w:p w14:paraId="567FD505" w14:textId="77777777" w:rsidR="00161456" w:rsidRDefault="00000000">
            <w:r>
              <w:rPr>
                <w:rFonts w:hAnsi="宋体"/>
                <w:sz w:val="21"/>
              </w:rPr>
              <w:t>负责项目评审、过程指导和验收评价。</w:t>
            </w:r>
          </w:p>
        </w:tc>
        <w:tc>
          <w:tcPr>
            <w:tcW w:w="3060" w:type="dxa"/>
          </w:tcPr>
          <w:p w14:paraId="011C030D" w14:textId="77777777" w:rsidR="00161456" w:rsidRDefault="00000000">
            <w:r>
              <w:rPr>
                <w:rFonts w:hAnsi="宋体"/>
                <w:sz w:val="21"/>
              </w:rPr>
              <w:t>提出约束和评价标准，检查项目进度、文档质量和系统完成度。</w:t>
            </w:r>
          </w:p>
        </w:tc>
      </w:tr>
      <w:tr w:rsidR="00161456" w14:paraId="427D9636" w14:textId="77777777">
        <w:tc>
          <w:tcPr>
            <w:tcW w:w="2520" w:type="dxa"/>
          </w:tcPr>
          <w:p w14:paraId="6700B689" w14:textId="77777777" w:rsidR="00161456" w:rsidRDefault="00000000">
            <w:r>
              <w:rPr>
                <w:rFonts w:hAnsi="宋体"/>
                <w:sz w:val="21"/>
              </w:rPr>
              <w:t>论文复现学生</w:t>
            </w:r>
          </w:p>
        </w:tc>
        <w:tc>
          <w:tcPr>
            <w:tcW w:w="2880" w:type="dxa"/>
          </w:tcPr>
          <w:p w14:paraId="21678318" w14:textId="77777777" w:rsidR="00161456" w:rsidRDefault="00000000">
            <w:r>
              <w:rPr>
                <w:rFonts w:hAnsi="宋体"/>
                <w:sz w:val="21"/>
              </w:rPr>
              <w:t>使用系统导入论文和代码，理解模型实现并完成复现任</w:t>
            </w:r>
            <w:r>
              <w:rPr>
                <w:rFonts w:hAnsi="宋体"/>
                <w:sz w:val="21"/>
              </w:rPr>
              <w:lastRenderedPageBreak/>
              <w:t>务。</w:t>
            </w:r>
          </w:p>
        </w:tc>
        <w:tc>
          <w:tcPr>
            <w:tcW w:w="3060" w:type="dxa"/>
          </w:tcPr>
          <w:p w14:paraId="1B1CFF5F" w14:textId="77777777" w:rsidR="00161456" w:rsidRDefault="00000000">
            <w:r>
              <w:rPr>
                <w:rFonts w:hAnsi="宋体"/>
                <w:sz w:val="21"/>
              </w:rPr>
              <w:lastRenderedPageBreak/>
              <w:t>核心终端用户，提供主要使用场景和可用性反馈。</w:t>
            </w:r>
          </w:p>
        </w:tc>
      </w:tr>
      <w:tr w:rsidR="00161456" w14:paraId="2221471E" w14:textId="77777777">
        <w:tc>
          <w:tcPr>
            <w:tcW w:w="2520" w:type="dxa"/>
          </w:tcPr>
          <w:p w14:paraId="66F86005" w14:textId="77777777" w:rsidR="00161456" w:rsidRDefault="00000000">
            <w:r>
              <w:rPr>
                <w:rFonts w:hAnsi="宋体"/>
                <w:sz w:val="21"/>
              </w:rPr>
              <w:t>科研人员/算法工程师</w:t>
            </w:r>
          </w:p>
        </w:tc>
        <w:tc>
          <w:tcPr>
            <w:tcW w:w="2880" w:type="dxa"/>
          </w:tcPr>
          <w:p w14:paraId="618887D1" w14:textId="77777777" w:rsidR="00161456" w:rsidRDefault="00000000">
            <w:r>
              <w:rPr>
                <w:rFonts w:hAnsi="宋体"/>
                <w:sz w:val="21"/>
              </w:rPr>
              <w:t>在实际研究或开发中使用系统辅助阅读论文、定位代码和分析魔改影响。</w:t>
            </w:r>
          </w:p>
        </w:tc>
        <w:tc>
          <w:tcPr>
            <w:tcW w:w="3060" w:type="dxa"/>
          </w:tcPr>
          <w:p w14:paraId="4DCF3B43" w14:textId="77777777" w:rsidR="00161456" w:rsidRDefault="00000000">
            <w:r>
              <w:rPr>
                <w:rFonts w:hAnsi="宋体"/>
                <w:sz w:val="21"/>
              </w:rPr>
              <w:t>潜在高级用户，推动进阶功能设计。</w:t>
            </w:r>
          </w:p>
        </w:tc>
      </w:tr>
      <w:tr w:rsidR="00161456" w14:paraId="079946D9" w14:textId="77777777">
        <w:tc>
          <w:tcPr>
            <w:tcW w:w="2520" w:type="dxa"/>
          </w:tcPr>
          <w:p w14:paraId="71B21234" w14:textId="77777777" w:rsidR="00161456" w:rsidRDefault="00000000">
            <w:r>
              <w:rPr>
                <w:rFonts w:hAnsi="宋体"/>
                <w:sz w:val="21"/>
              </w:rPr>
              <w:t>系统管理员/部署人员</w:t>
            </w:r>
          </w:p>
        </w:tc>
        <w:tc>
          <w:tcPr>
            <w:tcW w:w="2880" w:type="dxa"/>
          </w:tcPr>
          <w:p w14:paraId="57713998" w14:textId="77777777" w:rsidR="00161456" w:rsidRDefault="00000000">
            <w:r>
              <w:rPr>
                <w:rFonts w:hAnsi="宋体"/>
                <w:sz w:val="21"/>
              </w:rPr>
              <w:t>负责系统部署、环境配置、数据备份和权限管理。</w:t>
            </w:r>
          </w:p>
        </w:tc>
        <w:tc>
          <w:tcPr>
            <w:tcW w:w="3060" w:type="dxa"/>
          </w:tcPr>
          <w:p w14:paraId="2DBB5ADB" w14:textId="77777777" w:rsidR="00161456" w:rsidRDefault="00000000">
            <w:r>
              <w:rPr>
                <w:rFonts w:hAnsi="宋体"/>
                <w:sz w:val="21"/>
              </w:rPr>
              <w:t>保证 Web 服务、数据库、文件存储和模型调用服务稳定运行。</w:t>
            </w:r>
          </w:p>
        </w:tc>
      </w:tr>
    </w:tbl>
    <w:p w14:paraId="1E3FAAA8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4" w:name="_Toc498919245"/>
      <w:bookmarkStart w:id="25" w:name="_Toc196807472"/>
      <w:r>
        <w:rPr>
          <w:rFonts w:hint="eastAsia"/>
        </w:rPr>
        <w:t>用户概要</w:t>
      </w:r>
      <w:bookmarkEnd w:id="24"/>
      <w:bookmarkEnd w:id="25"/>
    </w:p>
    <w:p w14:paraId="0B82AEE0" w14:textId="77777777" w:rsidR="00CD6E07" w:rsidRDefault="00CD6E07">
      <w:pPr>
        <w:pStyle w:val="a9"/>
      </w:pPr>
      <w:r>
        <w:rPr>
          <w:rFonts w:hAnsi="宋体"/>
          <w:sz w:val="21"/>
        </w:rPr>
        <w:t>主要用户类型如下表。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817"/>
        <w:gridCol w:w="3024"/>
      </w:tblGrid>
      <w:tr w:rsidR="00CD6E07" w14:paraId="1C4818B8" w14:textId="77777777">
        <w:trPr>
          <w:trHeight w:val="418"/>
        </w:trPr>
        <w:tc>
          <w:tcPr>
            <w:tcW w:w="2520" w:type="dxa"/>
            <w:shd w:val="solid" w:color="000000" w:fill="FFFFFF"/>
          </w:tcPr>
          <w:p w14:paraId="2F7B7190" w14:textId="77777777" w:rsidR="00161456" w:rsidRDefault="00000000">
            <w:r>
              <w:rPr>
                <w:rFonts w:hAnsi="宋体"/>
                <w:b/>
                <w:sz w:val="21"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2DC05EE8" w14:textId="77777777" w:rsidR="00161456" w:rsidRDefault="00000000">
            <w:r>
              <w:rPr>
                <w:rFonts w:hAnsi="宋体"/>
                <w:b/>
                <w:sz w:val="21"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4805A998" w14:textId="77777777" w:rsidR="00161456" w:rsidRDefault="00000000">
            <w:r>
              <w:rPr>
                <w:rFonts w:hAnsi="宋体"/>
                <w:b/>
                <w:sz w:val="21"/>
              </w:rPr>
              <w:t>涉众</w:t>
            </w:r>
          </w:p>
        </w:tc>
      </w:tr>
      <w:tr w:rsidR="00CD6E07" w14:paraId="5562C4D3" w14:textId="77777777">
        <w:trPr>
          <w:trHeight w:val="976"/>
        </w:trPr>
        <w:tc>
          <w:tcPr>
            <w:tcW w:w="2520" w:type="dxa"/>
          </w:tcPr>
          <w:p w14:paraId="14E8FEEC" w14:textId="77777777" w:rsidR="00161456" w:rsidRDefault="00000000">
            <w:r>
              <w:rPr>
                <w:rFonts w:hAnsi="宋体"/>
                <w:sz w:val="21"/>
              </w:rPr>
              <w:t>普通复现用户</w:t>
            </w:r>
          </w:p>
        </w:tc>
        <w:tc>
          <w:tcPr>
            <w:tcW w:w="2817" w:type="dxa"/>
          </w:tcPr>
          <w:p w14:paraId="4988606D" w14:textId="77777777" w:rsidR="00161456" w:rsidRDefault="00000000">
            <w:r>
              <w:rPr>
                <w:rFonts w:hAnsi="宋体"/>
                <w:sz w:val="21"/>
              </w:rPr>
              <w:t>上传论文 PDF 和代码仓库，查看解析结果、追溯链接和复现报告。</w:t>
            </w:r>
          </w:p>
        </w:tc>
        <w:tc>
          <w:tcPr>
            <w:tcW w:w="3024" w:type="dxa"/>
          </w:tcPr>
          <w:p w14:paraId="0FE81463" w14:textId="77777777" w:rsidR="00161456" w:rsidRDefault="00000000">
            <w:r>
              <w:rPr>
                <w:rFonts w:hAnsi="宋体"/>
                <w:sz w:val="21"/>
              </w:rPr>
              <w:t>论文复现学生、科研人员。</w:t>
            </w:r>
          </w:p>
        </w:tc>
      </w:tr>
      <w:tr w:rsidR="00161456" w14:paraId="1B05BF85" w14:textId="77777777">
        <w:tc>
          <w:tcPr>
            <w:tcW w:w="2520" w:type="dxa"/>
          </w:tcPr>
          <w:p w14:paraId="4925A898" w14:textId="77777777" w:rsidR="00161456" w:rsidRDefault="00000000">
            <w:r>
              <w:rPr>
                <w:rFonts w:hAnsi="宋体"/>
                <w:sz w:val="21"/>
              </w:rPr>
              <w:t>项目协作者</w:t>
            </w:r>
          </w:p>
        </w:tc>
        <w:tc>
          <w:tcPr>
            <w:tcW w:w="2817" w:type="dxa"/>
          </w:tcPr>
          <w:p w14:paraId="44C1B62C" w14:textId="77777777" w:rsidR="00161456" w:rsidRDefault="00000000">
            <w:r>
              <w:rPr>
                <w:rFonts w:hAnsi="宋体"/>
                <w:sz w:val="21"/>
              </w:rPr>
              <w:t>在同一项目中补充笔记、修正追溯关系、评论系统匹配结果。</w:t>
            </w:r>
          </w:p>
        </w:tc>
        <w:tc>
          <w:tcPr>
            <w:tcW w:w="3024" w:type="dxa"/>
          </w:tcPr>
          <w:p w14:paraId="56767F7D" w14:textId="77777777" w:rsidR="00161456" w:rsidRDefault="00000000">
            <w:r>
              <w:rPr>
                <w:rFonts w:hAnsi="宋体"/>
                <w:sz w:val="21"/>
              </w:rPr>
              <w:t>项目组成员、复现小组成员。</w:t>
            </w:r>
          </w:p>
        </w:tc>
      </w:tr>
      <w:tr w:rsidR="00161456" w14:paraId="281315BE" w14:textId="77777777">
        <w:tc>
          <w:tcPr>
            <w:tcW w:w="2520" w:type="dxa"/>
          </w:tcPr>
          <w:p w14:paraId="46911461" w14:textId="77777777" w:rsidR="00161456" w:rsidRDefault="00000000">
            <w:r>
              <w:rPr>
                <w:rFonts w:hAnsi="宋体"/>
                <w:sz w:val="21"/>
              </w:rPr>
              <w:t>高级模型改造用户</w:t>
            </w:r>
          </w:p>
        </w:tc>
        <w:tc>
          <w:tcPr>
            <w:tcW w:w="2817" w:type="dxa"/>
          </w:tcPr>
          <w:p w14:paraId="46C79685" w14:textId="77777777" w:rsidR="00161456" w:rsidRDefault="00000000">
            <w:r>
              <w:rPr>
                <w:rFonts w:hAnsi="宋体"/>
                <w:sz w:val="21"/>
              </w:rPr>
              <w:t>关注模型结构、张量形状、超参数和修改影响，希望获得一致性检查和魔改风险提示。</w:t>
            </w:r>
          </w:p>
        </w:tc>
        <w:tc>
          <w:tcPr>
            <w:tcW w:w="3024" w:type="dxa"/>
          </w:tcPr>
          <w:p w14:paraId="71E63884" w14:textId="77777777" w:rsidR="00161456" w:rsidRDefault="00000000">
            <w:r>
              <w:rPr>
                <w:rFonts w:hAnsi="宋体"/>
                <w:sz w:val="21"/>
              </w:rPr>
              <w:t>算法工程师、科研人员。</w:t>
            </w:r>
          </w:p>
        </w:tc>
      </w:tr>
      <w:tr w:rsidR="00161456" w14:paraId="498CB710" w14:textId="77777777">
        <w:tc>
          <w:tcPr>
            <w:tcW w:w="2520" w:type="dxa"/>
          </w:tcPr>
          <w:p w14:paraId="7F35E22D" w14:textId="77777777" w:rsidR="00161456" w:rsidRDefault="00000000">
            <w:r>
              <w:rPr>
                <w:rFonts w:hAnsi="宋体"/>
                <w:sz w:val="21"/>
              </w:rPr>
              <w:t>评审用户</w:t>
            </w:r>
          </w:p>
        </w:tc>
        <w:tc>
          <w:tcPr>
            <w:tcW w:w="2817" w:type="dxa"/>
          </w:tcPr>
          <w:p w14:paraId="5132D57A" w14:textId="77777777" w:rsidR="00161456" w:rsidRDefault="00000000">
            <w:r>
              <w:rPr>
                <w:rFonts w:hAnsi="宋体"/>
                <w:sz w:val="21"/>
              </w:rPr>
              <w:t>查看项目完成情况、主要功能、演示数据和生成报告。</w:t>
            </w:r>
          </w:p>
        </w:tc>
        <w:tc>
          <w:tcPr>
            <w:tcW w:w="3024" w:type="dxa"/>
          </w:tcPr>
          <w:p w14:paraId="26349033" w14:textId="77777777" w:rsidR="00161456" w:rsidRDefault="00000000">
            <w:r>
              <w:rPr>
                <w:rFonts w:hAnsi="宋体"/>
                <w:sz w:val="21"/>
              </w:rPr>
              <w:t>课程教师/助教。</w:t>
            </w:r>
          </w:p>
        </w:tc>
      </w:tr>
      <w:tr w:rsidR="00161456" w14:paraId="10AAF7B0" w14:textId="77777777">
        <w:tc>
          <w:tcPr>
            <w:tcW w:w="2520" w:type="dxa"/>
          </w:tcPr>
          <w:p w14:paraId="3657C60B" w14:textId="77777777" w:rsidR="00161456" w:rsidRDefault="00000000">
            <w:r>
              <w:rPr>
                <w:rFonts w:hAnsi="宋体"/>
                <w:sz w:val="21"/>
              </w:rPr>
              <w:t>系统维护用户</w:t>
            </w:r>
          </w:p>
        </w:tc>
        <w:tc>
          <w:tcPr>
            <w:tcW w:w="2817" w:type="dxa"/>
          </w:tcPr>
          <w:p w14:paraId="605556AE" w14:textId="77777777" w:rsidR="00161456" w:rsidRDefault="00000000">
            <w:r>
              <w:rPr>
                <w:rFonts w:hAnsi="宋体"/>
                <w:sz w:val="21"/>
              </w:rPr>
              <w:t>管理部署环境、用户权限、项目存储和日志。</w:t>
            </w:r>
          </w:p>
        </w:tc>
        <w:tc>
          <w:tcPr>
            <w:tcW w:w="3024" w:type="dxa"/>
          </w:tcPr>
          <w:p w14:paraId="44EB4460" w14:textId="77777777" w:rsidR="00161456" w:rsidRDefault="00000000">
            <w:r>
              <w:rPr>
                <w:rFonts w:hAnsi="宋体"/>
                <w:sz w:val="21"/>
              </w:rPr>
              <w:t>系统管理员/部署人员。</w:t>
            </w:r>
          </w:p>
        </w:tc>
      </w:tr>
    </w:tbl>
    <w:p w14:paraId="09ECC221" w14:textId="77777777" w:rsidR="00CD6E07" w:rsidRDefault="00CD6E07">
      <w:pPr>
        <w:pStyle w:val="a9"/>
      </w:pPr>
    </w:p>
    <w:p w14:paraId="5AE01F63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6" w:name="_Toc498919251"/>
      <w:bookmarkStart w:id="27" w:name="_Toc196807473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26"/>
      <w:bookmarkEnd w:id="27"/>
    </w:p>
    <w:p w14:paraId="63210A08" w14:textId="77777777" w:rsidR="00CD6E07" w:rsidRDefault="00CD6E07">
      <w:pPr>
        <w:pStyle w:val="a9"/>
      </w:pPr>
      <w:r>
        <w:rPr>
          <w:rFonts w:hAnsi="宋体"/>
          <w:sz w:val="21"/>
        </w:rPr>
        <w:t>关键涉众和用户需要如下表，优先级按照对第一阶段核心闭环的重要程度划分。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680"/>
        <w:gridCol w:w="1701"/>
        <w:gridCol w:w="1757"/>
        <w:gridCol w:w="2268"/>
      </w:tblGrid>
      <w:tr w:rsidR="00161456" w14:paraId="7778CE3E" w14:textId="77777777">
        <w:trPr>
          <w:jc w:val="center"/>
        </w:trPr>
        <w:tc>
          <w:tcPr>
            <w:tcW w:w="2041" w:type="dxa"/>
            <w:shd w:val="clear" w:color="auto" w:fill="000000"/>
          </w:tcPr>
          <w:p w14:paraId="058AB26C" w14:textId="77777777" w:rsidR="00161456" w:rsidRDefault="00000000">
            <w:r>
              <w:rPr>
                <w:rFonts w:hAnsi="宋体"/>
                <w:b/>
                <w:color w:val="FFFFFF"/>
                <w:sz w:val="18"/>
              </w:rPr>
              <w:t>需要</w:t>
            </w:r>
          </w:p>
        </w:tc>
        <w:tc>
          <w:tcPr>
            <w:tcW w:w="680" w:type="dxa"/>
            <w:shd w:val="clear" w:color="auto" w:fill="000000"/>
          </w:tcPr>
          <w:p w14:paraId="34EB80B9" w14:textId="77777777" w:rsidR="00161456" w:rsidRDefault="00000000">
            <w:r>
              <w:rPr>
                <w:rFonts w:hAnsi="宋体"/>
                <w:b/>
                <w:color w:val="FFFFFF"/>
                <w:sz w:val="18"/>
              </w:rPr>
              <w:t>优先级</w:t>
            </w:r>
          </w:p>
        </w:tc>
        <w:tc>
          <w:tcPr>
            <w:tcW w:w="1701" w:type="dxa"/>
            <w:shd w:val="clear" w:color="auto" w:fill="000000"/>
          </w:tcPr>
          <w:p w14:paraId="49B6087B" w14:textId="77777777" w:rsidR="00161456" w:rsidRDefault="00000000">
            <w:r>
              <w:rPr>
                <w:rFonts w:hAnsi="宋体"/>
                <w:b/>
                <w:color w:val="FFFFFF"/>
                <w:sz w:val="18"/>
              </w:rPr>
              <w:t>关注的要点</w:t>
            </w:r>
          </w:p>
        </w:tc>
        <w:tc>
          <w:tcPr>
            <w:tcW w:w="1757" w:type="dxa"/>
            <w:shd w:val="clear" w:color="auto" w:fill="000000"/>
          </w:tcPr>
          <w:p w14:paraId="67703744" w14:textId="77777777" w:rsidR="00161456" w:rsidRDefault="00000000">
            <w:r>
              <w:rPr>
                <w:rFonts w:hAnsi="宋体"/>
                <w:b/>
                <w:color w:val="FFFFFF"/>
                <w:sz w:val="18"/>
              </w:rPr>
              <w:t>目前的解决方案</w:t>
            </w:r>
          </w:p>
        </w:tc>
        <w:tc>
          <w:tcPr>
            <w:tcW w:w="2268" w:type="dxa"/>
            <w:shd w:val="clear" w:color="auto" w:fill="000000"/>
          </w:tcPr>
          <w:p w14:paraId="57050AB6" w14:textId="77777777" w:rsidR="00161456" w:rsidRDefault="00000000">
            <w:r>
              <w:rPr>
                <w:rFonts w:hAnsi="宋体"/>
                <w:b/>
                <w:color w:val="FFFFFF"/>
                <w:sz w:val="18"/>
              </w:rPr>
              <w:t>提议的解决方案</w:t>
            </w:r>
          </w:p>
        </w:tc>
      </w:tr>
      <w:tr w:rsidR="00161456" w14:paraId="3F5EBC77" w14:textId="77777777">
        <w:trPr>
          <w:jc w:val="center"/>
        </w:trPr>
        <w:tc>
          <w:tcPr>
            <w:tcW w:w="2041" w:type="dxa"/>
          </w:tcPr>
          <w:p w14:paraId="708D1077" w14:textId="77777777" w:rsidR="00161456" w:rsidRDefault="00000000">
            <w:r>
              <w:rPr>
                <w:rFonts w:hAnsi="宋体"/>
                <w:sz w:val="18"/>
              </w:rPr>
              <w:t>快速建立论文与代码的对应关系</w:t>
            </w:r>
          </w:p>
        </w:tc>
        <w:tc>
          <w:tcPr>
            <w:tcW w:w="680" w:type="dxa"/>
          </w:tcPr>
          <w:p w14:paraId="6EBD8D4E" w14:textId="77777777" w:rsidR="00161456" w:rsidRDefault="00000000">
            <w:r>
              <w:rPr>
                <w:rFonts w:hAnsi="宋体"/>
                <w:sz w:val="18"/>
              </w:rPr>
              <w:t>高</w:t>
            </w:r>
          </w:p>
        </w:tc>
        <w:tc>
          <w:tcPr>
            <w:tcW w:w="1701" w:type="dxa"/>
          </w:tcPr>
          <w:p w14:paraId="78E2CEB6" w14:textId="77777777" w:rsidR="00161456" w:rsidRDefault="00000000">
            <w:r>
              <w:rPr>
                <w:rFonts w:hAnsi="宋体"/>
                <w:sz w:val="18"/>
              </w:rPr>
              <w:t>公式、模块、图表、算法描述能否定位到具体代码实现。</w:t>
            </w:r>
          </w:p>
        </w:tc>
        <w:tc>
          <w:tcPr>
            <w:tcW w:w="1757" w:type="dxa"/>
          </w:tcPr>
          <w:p w14:paraId="3021132E" w14:textId="77777777" w:rsidR="00161456" w:rsidRDefault="00000000">
            <w:r>
              <w:rPr>
                <w:rFonts w:hAnsi="宋体"/>
                <w:sz w:val="18"/>
              </w:rPr>
              <w:t>手工搜索论文关键词、函数名和 GitHub 文件。</w:t>
            </w:r>
          </w:p>
        </w:tc>
        <w:tc>
          <w:tcPr>
            <w:tcW w:w="2268" w:type="dxa"/>
          </w:tcPr>
          <w:p w14:paraId="7FE9974F" w14:textId="77777777" w:rsidR="00161456" w:rsidRDefault="00000000">
            <w:r>
              <w:rPr>
                <w:rFonts w:hAnsi="宋体"/>
                <w:sz w:val="18"/>
              </w:rPr>
              <w:t>通过 PDF 解析、代码静态分析、向量检索和规则匹配生成候选追溯链接，并显示置信度。</w:t>
            </w:r>
          </w:p>
        </w:tc>
      </w:tr>
      <w:tr w:rsidR="00161456" w14:paraId="0655577A" w14:textId="77777777">
        <w:trPr>
          <w:jc w:val="center"/>
        </w:trPr>
        <w:tc>
          <w:tcPr>
            <w:tcW w:w="2041" w:type="dxa"/>
          </w:tcPr>
          <w:p w14:paraId="30710A5B" w14:textId="77777777" w:rsidR="00161456" w:rsidRDefault="00000000">
            <w:r>
              <w:rPr>
                <w:rFonts w:hAnsi="宋体"/>
                <w:sz w:val="18"/>
              </w:rPr>
              <w:t>在一个界面中同时阅读论文和代码</w:t>
            </w:r>
          </w:p>
        </w:tc>
        <w:tc>
          <w:tcPr>
            <w:tcW w:w="680" w:type="dxa"/>
          </w:tcPr>
          <w:p w14:paraId="7BA718D3" w14:textId="77777777" w:rsidR="00161456" w:rsidRDefault="00000000">
            <w:r>
              <w:rPr>
                <w:rFonts w:hAnsi="宋体"/>
                <w:sz w:val="18"/>
              </w:rPr>
              <w:t>高</w:t>
            </w:r>
          </w:p>
        </w:tc>
        <w:tc>
          <w:tcPr>
            <w:tcW w:w="1701" w:type="dxa"/>
          </w:tcPr>
          <w:p w14:paraId="547059B3" w14:textId="77777777" w:rsidR="00161456" w:rsidRDefault="00000000">
            <w:r>
              <w:rPr>
                <w:rFonts w:hAnsi="宋体"/>
                <w:sz w:val="18"/>
              </w:rPr>
              <w:t>减少窗口切换，支持双向跳转和高亮。</w:t>
            </w:r>
          </w:p>
        </w:tc>
        <w:tc>
          <w:tcPr>
            <w:tcW w:w="1757" w:type="dxa"/>
          </w:tcPr>
          <w:p w14:paraId="752E1C63" w14:textId="77777777" w:rsidR="00161456" w:rsidRDefault="00000000">
            <w:r>
              <w:rPr>
                <w:rFonts w:hAnsi="宋体"/>
                <w:sz w:val="18"/>
              </w:rPr>
              <w:t>使用 PDF 阅读器、浏览器和 IDE 分散查看。</w:t>
            </w:r>
          </w:p>
        </w:tc>
        <w:tc>
          <w:tcPr>
            <w:tcW w:w="2268" w:type="dxa"/>
          </w:tcPr>
          <w:p w14:paraId="0504058B" w14:textId="77777777" w:rsidR="00161456" w:rsidRDefault="00000000">
            <w:r>
              <w:rPr>
                <w:rFonts w:hAnsi="宋体"/>
                <w:sz w:val="18"/>
              </w:rPr>
              <w:t>提供左右分栏 Web 工作台，左侧 PDF，右侧代码树和代码浏览器。</w:t>
            </w:r>
          </w:p>
        </w:tc>
      </w:tr>
      <w:tr w:rsidR="00161456" w14:paraId="2A310579" w14:textId="77777777">
        <w:trPr>
          <w:jc w:val="center"/>
        </w:trPr>
        <w:tc>
          <w:tcPr>
            <w:tcW w:w="2041" w:type="dxa"/>
          </w:tcPr>
          <w:p w14:paraId="13099CB8" w14:textId="77777777" w:rsidR="00161456" w:rsidRDefault="00000000">
            <w:r>
              <w:rPr>
                <w:rFonts w:hAnsi="宋体"/>
                <w:sz w:val="18"/>
              </w:rPr>
              <w:t>解释为什么某段代码对应某段论文</w:t>
            </w:r>
          </w:p>
        </w:tc>
        <w:tc>
          <w:tcPr>
            <w:tcW w:w="680" w:type="dxa"/>
          </w:tcPr>
          <w:p w14:paraId="72CDF790" w14:textId="77777777" w:rsidR="00161456" w:rsidRDefault="00000000">
            <w:r>
              <w:rPr>
                <w:rFonts w:hAnsi="宋体"/>
                <w:sz w:val="18"/>
              </w:rPr>
              <w:t>中高</w:t>
            </w:r>
          </w:p>
        </w:tc>
        <w:tc>
          <w:tcPr>
            <w:tcW w:w="1701" w:type="dxa"/>
          </w:tcPr>
          <w:p w14:paraId="629F3C68" w14:textId="77777777" w:rsidR="00161456" w:rsidRDefault="00000000">
            <w:r>
              <w:rPr>
                <w:rFonts w:hAnsi="宋体"/>
                <w:sz w:val="18"/>
              </w:rPr>
              <w:t>追溯结果需要可信、可审查，而不是黑盒链接。</w:t>
            </w:r>
          </w:p>
        </w:tc>
        <w:tc>
          <w:tcPr>
            <w:tcW w:w="1757" w:type="dxa"/>
          </w:tcPr>
          <w:p w14:paraId="11DD4D9B" w14:textId="77777777" w:rsidR="00161456" w:rsidRDefault="00000000">
            <w:r>
              <w:rPr>
                <w:rFonts w:hAnsi="宋体"/>
                <w:sz w:val="18"/>
              </w:rPr>
              <w:t>依赖用户自己理解代码注释和论文上下文。</w:t>
            </w:r>
          </w:p>
        </w:tc>
        <w:tc>
          <w:tcPr>
            <w:tcW w:w="2268" w:type="dxa"/>
          </w:tcPr>
          <w:p w14:paraId="71F6F565" w14:textId="77777777" w:rsidR="00161456" w:rsidRDefault="00000000">
            <w:r>
              <w:rPr>
                <w:rFonts w:hAnsi="宋体"/>
                <w:sz w:val="18"/>
              </w:rPr>
              <w:t>通过 RAG 和大模型生成匹配理由、相关上下文和可读解释。</w:t>
            </w:r>
          </w:p>
        </w:tc>
      </w:tr>
      <w:tr w:rsidR="00161456" w14:paraId="6F401DCE" w14:textId="77777777">
        <w:trPr>
          <w:jc w:val="center"/>
        </w:trPr>
        <w:tc>
          <w:tcPr>
            <w:tcW w:w="2041" w:type="dxa"/>
          </w:tcPr>
          <w:p w14:paraId="35ABCE72" w14:textId="77777777" w:rsidR="00161456" w:rsidRDefault="00000000">
            <w:r>
              <w:rPr>
                <w:rFonts w:hAnsi="宋体"/>
                <w:sz w:val="18"/>
              </w:rPr>
              <w:t>发现论文描述和代码实现的不一致</w:t>
            </w:r>
          </w:p>
        </w:tc>
        <w:tc>
          <w:tcPr>
            <w:tcW w:w="680" w:type="dxa"/>
          </w:tcPr>
          <w:p w14:paraId="1B1BBCF0" w14:textId="77777777" w:rsidR="00161456" w:rsidRDefault="00000000">
            <w:r>
              <w:rPr>
                <w:rFonts w:hAnsi="宋体"/>
                <w:sz w:val="18"/>
              </w:rPr>
              <w:t>中高</w:t>
            </w:r>
          </w:p>
        </w:tc>
        <w:tc>
          <w:tcPr>
            <w:tcW w:w="1701" w:type="dxa"/>
          </w:tcPr>
          <w:p w14:paraId="122C0EA5" w14:textId="77777777" w:rsidR="00161456" w:rsidRDefault="00000000">
            <w:r>
              <w:rPr>
                <w:rFonts w:hAnsi="宋体"/>
                <w:sz w:val="18"/>
              </w:rPr>
              <w:t>关注张量形状、超参数、层数和损失函数。</w:t>
            </w:r>
          </w:p>
        </w:tc>
        <w:tc>
          <w:tcPr>
            <w:tcW w:w="1757" w:type="dxa"/>
          </w:tcPr>
          <w:p w14:paraId="3F3A800C" w14:textId="77777777" w:rsidR="00161456" w:rsidRDefault="00000000">
            <w:r>
              <w:rPr>
                <w:rFonts w:hAnsi="宋体"/>
                <w:sz w:val="18"/>
              </w:rPr>
              <w:t>复现失败后手动调试。</w:t>
            </w:r>
          </w:p>
        </w:tc>
        <w:tc>
          <w:tcPr>
            <w:tcW w:w="2268" w:type="dxa"/>
          </w:tcPr>
          <w:p w14:paraId="424F175D" w14:textId="77777777" w:rsidR="00161456" w:rsidRDefault="00000000">
            <w:r>
              <w:rPr>
                <w:rFonts w:hAnsi="宋体"/>
                <w:sz w:val="18"/>
              </w:rPr>
              <w:t>提取关键维度与配置，结合静态分析和动态追踪提示疑似问题。</w:t>
            </w:r>
          </w:p>
        </w:tc>
      </w:tr>
      <w:tr w:rsidR="00161456" w14:paraId="7439252E" w14:textId="77777777">
        <w:trPr>
          <w:jc w:val="center"/>
        </w:trPr>
        <w:tc>
          <w:tcPr>
            <w:tcW w:w="2041" w:type="dxa"/>
          </w:tcPr>
          <w:p w14:paraId="09C44B92" w14:textId="77777777" w:rsidR="00161456" w:rsidRDefault="00000000">
            <w:r>
              <w:rPr>
                <w:rFonts w:hAnsi="宋体"/>
                <w:sz w:val="18"/>
              </w:rPr>
              <w:t>保存复现过程和导出报告</w:t>
            </w:r>
          </w:p>
        </w:tc>
        <w:tc>
          <w:tcPr>
            <w:tcW w:w="680" w:type="dxa"/>
          </w:tcPr>
          <w:p w14:paraId="4A93CA86" w14:textId="77777777" w:rsidR="00161456" w:rsidRDefault="00000000">
            <w:r>
              <w:rPr>
                <w:rFonts w:hAnsi="宋体"/>
                <w:sz w:val="18"/>
              </w:rPr>
              <w:t>中</w:t>
            </w:r>
          </w:p>
        </w:tc>
        <w:tc>
          <w:tcPr>
            <w:tcW w:w="1701" w:type="dxa"/>
          </w:tcPr>
          <w:p w14:paraId="22CD5025" w14:textId="77777777" w:rsidR="00161456" w:rsidRDefault="00000000">
            <w:r>
              <w:rPr>
                <w:rFonts w:hAnsi="宋体"/>
                <w:sz w:val="18"/>
              </w:rPr>
              <w:t>复现过程可沉淀、可交付、可审阅。</w:t>
            </w:r>
          </w:p>
        </w:tc>
        <w:tc>
          <w:tcPr>
            <w:tcW w:w="1757" w:type="dxa"/>
          </w:tcPr>
          <w:p w14:paraId="398870A3" w14:textId="77777777" w:rsidR="00161456" w:rsidRDefault="00000000">
            <w:r>
              <w:rPr>
                <w:rFonts w:hAnsi="宋体"/>
                <w:sz w:val="18"/>
              </w:rPr>
              <w:t>个人笔记或聊天记录分散保存。</w:t>
            </w:r>
          </w:p>
        </w:tc>
        <w:tc>
          <w:tcPr>
            <w:tcW w:w="2268" w:type="dxa"/>
          </w:tcPr>
          <w:p w14:paraId="4255E4D9" w14:textId="77777777" w:rsidR="00161456" w:rsidRDefault="00000000">
            <w:r>
              <w:rPr>
                <w:rFonts w:hAnsi="宋体"/>
                <w:sz w:val="18"/>
              </w:rPr>
              <w:t>支持项目管理、人工修正、评论和自动生成复现</w:t>
            </w:r>
            <w:r>
              <w:rPr>
                <w:rFonts w:hAnsi="宋体"/>
                <w:sz w:val="18"/>
              </w:rPr>
              <w:lastRenderedPageBreak/>
              <w:t>分析报告。</w:t>
            </w:r>
          </w:p>
        </w:tc>
      </w:tr>
    </w:tbl>
    <w:p w14:paraId="4F54596F" w14:textId="77777777" w:rsidR="00CD6E07" w:rsidRDefault="00CD6E07">
      <w:pPr>
        <w:pStyle w:val="a9"/>
      </w:pPr>
    </w:p>
    <w:p w14:paraId="71F7DD99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8" w:name="_Toc498919252"/>
      <w:bookmarkStart w:id="29" w:name="_Toc196807474"/>
      <w:r>
        <w:rPr>
          <w:rFonts w:hint="eastAsia"/>
        </w:rPr>
        <w:t>备选方案和竞争</w:t>
      </w:r>
      <w:bookmarkEnd w:id="28"/>
      <w:bookmarkEnd w:id="29"/>
    </w:p>
    <w:p w14:paraId="4CFD3476" w14:textId="77777777" w:rsidR="00CD6E07" w:rsidRDefault="00CD6E07">
      <w:pPr>
        <w:pStyle w:val="a9"/>
      </w:pPr>
      <w:r>
        <w:rPr>
          <w:rFonts w:hAnsi="宋体"/>
          <w:sz w:val="21"/>
        </w:rPr>
        <w:t>当前可替代方案主要包括普通 IDE、GitHub 代码浏览器、PDF 阅读器、Notebook、通用大模型问答工具以及自行编写脚本。它们能够解决部分问题，但通常不能围绕“论文—代码追溯”形成完整闭环。</w:t>
      </w:r>
    </w:p>
    <w:p w14:paraId="28D272B4" w14:textId="77777777" w:rsidR="00CD6E07" w:rsidRDefault="00CD6E07">
      <w:pPr>
        <w:pStyle w:val="3"/>
        <w:numPr>
          <w:ilvl w:val="2"/>
          <w:numId w:val="1"/>
        </w:numPr>
        <w:ind w:left="720" w:hanging="720"/>
      </w:pPr>
      <w:bookmarkStart w:id="30" w:name="_Toc498919253"/>
      <w:bookmarkStart w:id="31" w:name="_Toc196807475"/>
      <w:bookmarkEnd w:id="30"/>
      <w:bookmarkEnd w:id="31"/>
      <w:r>
        <w:rPr>
          <w:rFonts w:hAnsi="宋体"/>
          <w:sz w:val="21"/>
        </w:rPr>
        <w:t>普通 IDE / VS Code</w:t>
      </w:r>
    </w:p>
    <w:p w14:paraId="2C872315" w14:textId="77777777" w:rsidR="00161456" w:rsidRDefault="00000000">
      <w:pPr>
        <w:pStyle w:val="a9"/>
      </w:pPr>
      <w:r>
        <w:rPr>
          <w:rFonts w:hAnsi="宋体"/>
          <w:sz w:val="21"/>
        </w:rPr>
        <w:t>普通 IDE 适合代码编辑、跳转和调试，但无法直接理解论文 PDF 中的公式、图表和算法描述，也不能自动维护论文片段到代码片段的追溯关系。本项目不替代 IDE，而是提供论文复现分析工作台，并预留后续插件入口。</w:t>
      </w:r>
    </w:p>
    <w:p w14:paraId="57599F3D" w14:textId="77777777" w:rsidR="00CD6E07" w:rsidRDefault="00CD6E07">
      <w:pPr>
        <w:pStyle w:val="3"/>
        <w:numPr>
          <w:ilvl w:val="2"/>
          <w:numId w:val="1"/>
        </w:numPr>
        <w:ind w:left="720" w:hanging="720"/>
      </w:pPr>
      <w:bookmarkStart w:id="32" w:name="_Toc498919254"/>
      <w:bookmarkStart w:id="33" w:name="_Toc196807476"/>
      <w:bookmarkEnd w:id="32"/>
      <w:bookmarkEnd w:id="33"/>
      <w:r>
        <w:rPr>
          <w:rFonts w:hAnsi="宋体"/>
          <w:sz w:val="21"/>
        </w:rPr>
        <w:t>通用大模型问答工具</w:t>
      </w:r>
    </w:p>
    <w:p w14:paraId="243ED35C" w14:textId="77777777" w:rsidR="00161456" w:rsidRDefault="00000000">
      <w:pPr>
        <w:pStyle w:val="a9"/>
      </w:pPr>
      <w:r>
        <w:rPr>
          <w:rFonts w:hAnsi="宋体"/>
          <w:sz w:val="21"/>
        </w:rPr>
        <w:t>通用大模型可以解释论文或代码片段，但缺少稳定的项目级索引、可视化追溯、人工修正和报告沉淀能力。其回答也难以直接绑定到 PDF 页面坐标或代码行号。本项目将大模型作为解释与检索增强组件，而不是唯一交互入口。</w:t>
      </w:r>
    </w:p>
    <w:p w14:paraId="193F2EFD" w14:textId="77777777" w:rsidR="00161456" w:rsidRDefault="00000000">
      <w:pPr>
        <w:pStyle w:val="3"/>
      </w:pPr>
      <w:r>
        <w:rPr>
          <w:rFonts w:hAnsi="宋体"/>
          <w:sz w:val="21"/>
        </w:rPr>
        <w:t>手工脚本与个人笔记</w:t>
      </w:r>
    </w:p>
    <w:p w14:paraId="27FA6D17" w14:textId="77777777" w:rsidR="00161456" w:rsidRDefault="00000000">
      <w:pPr>
        <w:pStyle w:val="a9"/>
      </w:pPr>
      <w:r>
        <w:rPr>
          <w:rFonts w:hAnsi="宋体"/>
          <w:sz w:val="21"/>
        </w:rPr>
        <w:t>用户可以自行编写解析脚本或维护笔记，但这种方式复用性差、协作成本高、难以形成统一界面和可审阅的复现报告。本项目通过项目管理和追溯链接保存机制提高复现过程的可管理性。</w:t>
      </w:r>
    </w:p>
    <w:p w14:paraId="4D37C247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34" w:name="_Toc498919255"/>
      <w:bookmarkStart w:id="35" w:name="_Toc196807477"/>
      <w:r>
        <w:rPr>
          <w:rFonts w:hint="eastAsia"/>
        </w:rPr>
        <w:t>产品概述</w:t>
      </w:r>
      <w:bookmarkEnd w:id="34"/>
      <w:bookmarkEnd w:id="35"/>
    </w:p>
    <w:p w14:paraId="6F24FD19" w14:textId="77777777" w:rsidR="00CD6E07" w:rsidRDefault="00CD6E07">
      <w:pPr>
        <w:pStyle w:val="a9"/>
      </w:pPr>
      <w:r>
        <w:rPr>
          <w:rFonts w:hAnsi="宋体"/>
          <w:sz w:val="21"/>
        </w:rPr>
        <w:t>本节概括产品总体效果、主要功能和实现假设。</w:t>
      </w:r>
    </w:p>
    <w:p w14:paraId="790EAA14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6" w:name="_Toc498919256"/>
      <w:bookmarkStart w:id="37" w:name="_Toc196807478"/>
      <w:r>
        <w:rPr>
          <w:rFonts w:hint="eastAsia"/>
        </w:rPr>
        <w:t>产品总体效果</w:t>
      </w:r>
      <w:bookmarkEnd w:id="36"/>
      <w:bookmarkEnd w:id="37"/>
    </w:p>
    <w:p w14:paraId="429FC72A" w14:textId="77777777" w:rsidR="00CD6E07" w:rsidRDefault="00CD6E07">
      <w:pPr>
        <w:pStyle w:val="a9"/>
      </w:pPr>
      <w:r>
        <w:rPr>
          <w:rFonts w:hAnsi="宋体"/>
          <w:sz w:val="21"/>
        </w:rPr>
        <w:t>本产品是一个独立 Web 应用。用户通过浏览器登录后创建论文复现项目，上传论文 PDF，并绑定 GitHub 仓库或本地代码压缩包。后端完成论文结构化解析、代码静态分析、向量索引构建和候选追溯关系生成。前端以左右分栏形式展示论文和代码，并在侧边栏展示匹配理由、置信度、一致性检查结果和用户笔记。</w:t>
      </w:r>
    </w:p>
    <w:p w14:paraId="06A86084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8" w:name="_Toc498919257"/>
      <w:bookmarkStart w:id="39" w:name="_Toc196807479"/>
      <w:r>
        <w:rPr>
          <w:rFonts w:hint="eastAsia"/>
        </w:rPr>
        <w:t>功能摘要</w:t>
      </w:r>
      <w:bookmarkEnd w:id="38"/>
      <w:bookmarkEnd w:id="39"/>
    </w:p>
    <w:p w14:paraId="048B5BA8" w14:textId="77777777" w:rsidR="00CD6E07" w:rsidRDefault="00CD6E07">
      <w:pPr>
        <w:pStyle w:val="a9"/>
      </w:pPr>
      <w:r>
        <w:rPr>
          <w:rFonts w:hAnsi="宋体"/>
          <w:sz w:val="21"/>
        </w:rPr>
        <w:t>本产品的主要用户利益和支持特性如下表。</w:t>
      </w:r>
    </w:p>
    <w:p w14:paraId="7147FC3E" w14:textId="77777777" w:rsidR="00CD6E07" w:rsidRDefault="00CD6E07">
      <w:pPr>
        <w:pStyle w:val="a9"/>
        <w:keepNext/>
        <w:ind w:left="2880" w:right="72" w:firstLine="720"/>
      </w:pPr>
      <w:r>
        <w:rPr>
          <w:rFonts w:hAnsi="宋体"/>
          <w:sz w:val="21"/>
        </w:rPr>
        <w:t>本产品功能摘要</w:t>
      </w:r>
    </w:p>
    <w:p w14:paraId="71A4C9E9" w14:textId="77777777" w:rsidR="00CD6E07" w:rsidRDefault="00CD6E07">
      <w:pPr>
        <w:keepNext/>
        <w:ind w:left="2880" w:right="72"/>
      </w:pP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CD6E07" w14:paraId="557E0A6E" w14:textId="77777777">
        <w:trPr>
          <w:cantSplit/>
        </w:trPr>
        <w:tc>
          <w:tcPr>
            <w:tcW w:w="3240" w:type="dxa"/>
          </w:tcPr>
          <w:p w14:paraId="59E2E55B" w14:textId="77777777" w:rsidR="00161456" w:rsidRDefault="00000000">
            <w:r>
              <w:rPr>
                <w:rFonts w:hAnsi="宋体"/>
                <w:b/>
                <w:sz w:val="21"/>
              </w:rPr>
              <w:t>用户利益</w:t>
            </w:r>
          </w:p>
        </w:tc>
        <w:tc>
          <w:tcPr>
            <w:tcW w:w="3780" w:type="dxa"/>
          </w:tcPr>
          <w:p w14:paraId="7085BBAF" w14:textId="77777777" w:rsidR="00161456" w:rsidRDefault="00000000">
            <w:r>
              <w:rPr>
                <w:rFonts w:hAnsi="宋体"/>
                <w:b/>
                <w:sz w:val="21"/>
              </w:rPr>
              <w:t>支持特性</w:t>
            </w:r>
          </w:p>
        </w:tc>
      </w:tr>
      <w:tr w:rsidR="00CD6E07" w14:paraId="49C99D5E" w14:textId="77777777">
        <w:trPr>
          <w:cantSplit/>
        </w:trPr>
        <w:tc>
          <w:tcPr>
            <w:tcW w:w="3240" w:type="dxa"/>
          </w:tcPr>
          <w:p w14:paraId="5F630057" w14:textId="77777777" w:rsidR="00161456" w:rsidRDefault="00000000">
            <w:r>
              <w:rPr>
                <w:rFonts w:hAnsi="宋体"/>
                <w:sz w:val="21"/>
              </w:rPr>
              <w:t>更快理解论文实现</w:t>
            </w:r>
          </w:p>
        </w:tc>
        <w:tc>
          <w:tcPr>
            <w:tcW w:w="3780" w:type="dxa"/>
          </w:tcPr>
          <w:p w14:paraId="7410F666" w14:textId="77777777" w:rsidR="00161456" w:rsidRDefault="00000000">
            <w:r>
              <w:rPr>
                <w:rFonts w:hAnsi="宋体"/>
                <w:sz w:val="21"/>
              </w:rPr>
              <w:t>论文 PDF 结构化解析、公式/图表/段落索引、代码静态分析、论文—代码匹配。</w:t>
            </w:r>
          </w:p>
        </w:tc>
      </w:tr>
      <w:tr w:rsidR="00CD6E07" w14:paraId="001C1F05" w14:textId="77777777">
        <w:trPr>
          <w:cantSplit/>
        </w:trPr>
        <w:tc>
          <w:tcPr>
            <w:tcW w:w="3240" w:type="dxa"/>
          </w:tcPr>
          <w:p w14:paraId="56A6F1CB" w14:textId="77777777" w:rsidR="00161456" w:rsidRDefault="00000000">
            <w:r>
              <w:rPr>
                <w:rFonts w:hAnsi="宋体"/>
                <w:sz w:val="21"/>
              </w:rPr>
              <w:t>减少阅读和开发窗口切换</w:t>
            </w:r>
          </w:p>
        </w:tc>
        <w:tc>
          <w:tcPr>
            <w:tcW w:w="3780" w:type="dxa"/>
          </w:tcPr>
          <w:p w14:paraId="5D96DFFF" w14:textId="77777777" w:rsidR="00161456" w:rsidRDefault="00000000">
            <w:r>
              <w:rPr>
                <w:rFonts w:hAnsi="宋体"/>
                <w:sz w:val="21"/>
              </w:rPr>
              <w:t>左右分栏 Web 工作台、PDF 高亮、代码树、函数跳转和双向追溯跳转。</w:t>
            </w:r>
          </w:p>
        </w:tc>
      </w:tr>
      <w:tr w:rsidR="00CD6E07" w14:paraId="07673A99" w14:textId="77777777">
        <w:trPr>
          <w:cantSplit/>
        </w:trPr>
        <w:tc>
          <w:tcPr>
            <w:tcW w:w="3240" w:type="dxa"/>
          </w:tcPr>
          <w:p w14:paraId="51DEAD13" w14:textId="77777777" w:rsidR="00161456" w:rsidRDefault="00000000">
            <w:r>
              <w:rPr>
                <w:rFonts w:hAnsi="宋体"/>
                <w:sz w:val="21"/>
              </w:rPr>
              <w:t>提高追溯结果可信度</w:t>
            </w:r>
          </w:p>
        </w:tc>
        <w:tc>
          <w:tcPr>
            <w:tcW w:w="3780" w:type="dxa"/>
          </w:tcPr>
          <w:p w14:paraId="66A29CD3" w14:textId="77777777" w:rsidR="00161456" w:rsidRDefault="00000000">
            <w:r>
              <w:rPr>
                <w:rFonts w:hAnsi="宋体"/>
                <w:sz w:val="21"/>
              </w:rPr>
              <w:t>显示匹配理由、置信度、相关上下文，并允许用户人工确认或修正。</w:t>
            </w:r>
          </w:p>
        </w:tc>
      </w:tr>
      <w:tr w:rsidR="00CD6E07" w14:paraId="587DCDE0" w14:textId="77777777">
        <w:trPr>
          <w:cantSplit/>
        </w:trPr>
        <w:tc>
          <w:tcPr>
            <w:tcW w:w="3240" w:type="dxa"/>
          </w:tcPr>
          <w:p w14:paraId="1E3FC14C" w14:textId="77777777" w:rsidR="00161456" w:rsidRDefault="00000000">
            <w:r>
              <w:rPr>
                <w:rFonts w:hAnsi="宋体"/>
                <w:sz w:val="21"/>
              </w:rPr>
              <w:t>降低复现失败排查成本</w:t>
            </w:r>
          </w:p>
        </w:tc>
        <w:tc>
          <w:tcPr>
            <w:tcW w:w="3780" w:type="dxa"/>
          </w:tcPr>
          <w:p w14:paraId="0EE73F8D" w14:textId="77777777" w:rsidR="00161456" w:rsidRDefault="00000000">
            <w:r>
              <w:rPr>
                <w:rFonts w:hAnsi="宋体"/>
                <w:sz w:val="21"/>
              </w:rPr>
              <w:t>超参数、张量维度、网络层数和损失函数的一致性检查。</w:t>
            </w:r>
          </w:p>
        </w:tc>
      </w:tr>
      <w:tr w:rsidR="00CD6E07" w14:paraId="64EB6630" w14:textId="77777777">
        <w:trPr>
          <w:cantSplit/>
        </w:trPr>
        <w:tc>
          <w:tcPr>
            <w:tcW w:w="3240" w:type="dxa"/>
          </w:tcPr>
          <w:p w14:paraId="6D4FF96B" w14:textId="77777777" w:rsidR="00161456" w:rsidRDefault="00000000">
            <w:r>
              <w:rPr>
                <w:rFonts w:hAnsi="宋体"/>
                <w:sz w:val="21"/>
              </w:rPr>
              <w:lastRenderedPageBreak/>
              <w:t>便于小组协作和课程验收</w:t>
            </w:r>
          </w:p>
        </w:tc>
        <w:tc>
          <w:tcPr>
            <w:tcW w:w="3780" w:type="dxa"/>
          </w:tcPr>
          <w:p w14:paraId="30205F0E" w14:textId="77777777" w:rsidR="00161456" w:rsidRDefault="00000000">
            <w:r>
              <w:rPr>
                <w:rFonts w:hAnsi="宋体"/>
                <w:sz w:val="21"/>
              </w:rPr>
              <w:t>项目管理、笔记、评论、分析结果保存和复现报告导出。</w:t>
            </w:r>
          </w:p>
        </w:tc>
      </w:tr>
      <w:tr w:rsidR="00161456" w14:paraId="5CA4E6A6" w14:textId="77777777">
        <w:tc>
          <w:tcPr>
            <w:tcW w:w="3240" w:type="dxa"/>
          </w:tcPr>
          <w:p w14:paraId="35BC31EE" w14:textId="77777777" w:rsidR="00161456" w:rsidRDefault="00000000">
            <w:r>
              <w:rPr>
                <w:rFonts w:hAnsi="宋体"/>
                <w:sz w:val="21"/>
              </w:rPr>
              <w:t>便于后续真实开发集成</w:t>
            </w:r>
          </w:p>
        </w:tc>
        <w:tc>
          <w:tcPr>
            <w:tcW w:w="3780" w:type="dxa"/>
          </w:tcPr>
          <w:p w14:paraId="0FD43FEB" w14:textId="77777777" w:rsidR="00161456" w:rsidRDefault="00000000">
            <w:r>
              <w:rPr>
                <w:rFonts w:hAnsi="宋体"/>
                <w:sz w:val="21"/>
              </w:rPr>
              <w:t>保留 VS Code 插件入口和后端 API，支持从 IDE 中查询论文对应内容。</w:t>
            </w:r>
          </w:p>
        </w:tc>
      </w:tr>
    </w:tbl>
    <w:p w14:paraId="3D3144B3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0" w:name="_Toc498919258"/>
      <w:bookmarkStart w:id="41" w:name="_Toc196807480"/>
      <w:r>
        <w:rPr>
          <w:rFonts w:hint="eastAsia"/>
        </w:rPr>
        <w:t>假设与依赖关系</w:t>
      </w:r>
      <w:bookmarkEnd w:id="40"/>
      <w:bookmarkEnd w:id="41"/>
    </w:p>
    <w:p w14:paraId="26254B10" w14:textId="77777777" w:rsidR="00CD6E07" w:rsidRDefault="00CD6E07">
      <w:pPr>
        <w:pStyle w:val="a9"/>
      </w:pPr>
      <w:r>
        <w:rPr>
          <w:rFonts w:hAnsi="宋体"/>
          <w:sz w:val="21"/>
        </w:rPr>
        <w:t>第一阶段主要支持深度学习论文 PDF 与 Python/PyTorch 仓库；PDF 解析质量依赖 PyMuPDF、pdfplumber、GROBID 等工具；大模型解释功能依赖外部或本地大模型 API；动态运行追踪依赖用户提供可运行脚本、必要依赖和可构造的 mock 输入；课程阶段默认采用本地或局域网部署。</w:t>
      </w:r>
    </w:p>
    <w:p w14:paraId="7FBD7BF3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42" w:name="_Toc498919261"/>
      <w:bookmarkStart w:id="43" w:name="_Toc196807481"/>
      <w:r>
        <w:rPr>
          <w:rFonts w:hint="eastAsia"/>
        </w:rPr>
        <w:t>产品特性</w:t>
      </w:r>
      <w:bookmarkEnd w:id="42"/>
      <w:bookmarkEnd w:id="43"/>
    </w:p>
    <w:p w14:paraId="234922FF" w14:textId="77777777" w:rsidR="00CD6E07" w:rsidRDefault="00CD6E07">
      <w:pPr>
        <w:pStyle w:val="a9"/>
      </w:pPr>
      <w:r>
        <w:rPr>
          <w:rFonts w:hAnsi="宋体"/>
          <w:sz w:val="21"/>
        </w:rPr>
        <w:t>以下列出本产品对用户可见的高级特性。第一阶段优先实现基础闭环，进阶功能根据迭代进度逐步补充。</w:t>
      </w:r>
    </w:p>
    <w:p w14:paraId="47D064EE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4" w:name="_Toc498919262"/>
      <w:bookmarkStart w:id="45" w:name="_Toc196807482"/>
      <w:bookmarkEnd w:id="44"/>
      <w:bookmarkEnd w:id="45"/>
      <w:r>
        <w:rPr>
          <w:rFonts w:hAnsi="宋体"/>
          <w:sz w:val="21"/>
        </w:rPr>
        <w:t>5.1 论文与代码项目导入</w:t>
      </w:r>
    </w:p>
    <w:p w14:paraId="20BCE591" w14:textId="77777777" w:rsidR="00161456" w:rsidRDefault="00000000">
      <w:pPr>
        <w:pStyle w:val="a9"/>
      </w:pPr>
      <w:r>
        <w:rPr>
          <w:rFonts w:hAnsi="宋体"/>
          <w:sz w:val="21"/>
        </w:rPr>
        <w:t>用户能够创建项目，上传论文 PDF，绑定 GitHub 仓库或上传本地代码压缩包。系统保存项目基本信息，并为每个项目建立独立存储空间。</w:t>
      </w:r>
    </w:p>
    <w:p w14:paraId="09BF9CC2" w14:textId="77777777" w:rsidR="00CD6E07" w:rsidRDefault="00CD6E07">
      <w:pPr>
        <w:pStyle w:val="Paragraph2"/>
        <w:widowControl/>
      </w:pPr>
    </w:p>
    <w:p w14:paraId="16ED70FB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6" w:name="_Toc498919263"/>
      <w:bookmarkStart w:id="47" w:name="_Toc196807483"/>
      <w:bookmarkEnd w:id="46"/>
      <w:bookmarkEnd w:id="47"/>
      <w:r>
        <w:rPr>
          <w:rFonts w:hAnsi="宋体"/>
          <w:sz w:val="21"/>
        </w:rPr>
        <w:t>5.2 论文结构化解析</w:t>
      </w:r>
    </w:p>
    <w:p w14:paraId="2E1410FF" w14:textId="77777777" w:rsidR="00161456" w:rsidRDefault="00000000">
      <w:pPr>
        <w:pStyle w:val="a9"/>
      </w:pPr>
      <w:r>
        <w:rPr>
          <w:rFonts w:hAnsi="宋体"/>
          <w:sz w:val="21"/>
        </w:rPr>
        <w:t>系统解析论文标题、摘要、章节、段落、公式附近文本、图表标题、算法框等内容，形成可检索的论文侧知识索引。</w:t>
      </w:r>
    </w:p>
    <w:p w14:paraId="52DCC8DF" w14:textId="77777777" w:rsidR="00161456" w:rsidRDefault="00000000">
      <w:pPr>
        <w:pStyle w:val="2"/>
      </w:pPr>
      <w:r>
        <w:rPr>
          <w:rFonts w:hAnsi="宋体"/>
          <w:sz w:val="21"/>
        </w:rPr>
        <w:t>5.3 代码静态分析</w:t>
      </w:r>
    </w:p>
    <w:p w14:paraId="7B1302BA" w14:textId="77777777" w:rsidR="00161456" w:rsidRDefault="00000000">
      <w:pPr>
        <w:pStyle w:val="a9"/>
      </w:pPr>
      <w:r>
        <w:rPr>
          <w:rFonts w:hAnsi="宋体"/>
          <w:sz w:val="21"/>
        </w:rPr>
        <w:t>系统对 Python/PyTorch 项目进行目录结构、类、函数、调用关系、模型定义、训练脚本、配置文件和关键变量提取，形成代码侧知识索引。</w:t>
      </w:r>
    </w:p>
    <w:p w14:paraId="235C931B" w14:textId="77777777" w:rsidR="00161456" w:rsidRDefault="00000000">
      <w:pPr>
        <w:pStyle w:val="2"/>
      </w:pPr>
      <w:r>
        <w:rPr>
          <w:rFonts w:hAnsi="宋体"/>
          <w:sz w:val="21"/>
        </w:rPr>
        <w:t>5.4 论文—代码双向追溯</w:t>
      </w:r>
    </w:p>
    <w:p w14:paraId="31843E1D" w14:textId="77777777" w:rsidR="00161456" w:rsidRDefault="00000000">
      <w:pPr>
        <w:pStyle w:val="a9"/>
      </w:pPr>
      <w:r>
        <w:rPr>
          <w:rFonts w:hAnsi="宋体"/>
          <w:sz w:val="21"/>
        </w:rPr>
        <w:t>系统根据论文中的公式、变量、模型模块、算法描述和代码中的类、函数、变量、张量操作建立候选匹配。用户可以从论文跳转到代码，也可以从代码反向定位到论文说明。</w:t>
      </w:r>
    </w:p>
    <w:p w14:paraId="394FA711" w14:textId="77777777" w:rsidR="00161456" w:rsidRDefault="00000000">
      <w:pPr>
        <w:pStyle w:val="2"/>
      </w:pPr>
      <w:r>
        <w:rPr>
          <w:rFonts w:hAnsi="宋体"/>
          <w:sz w:val="21"/>
        </w:rPr>
        <w:t>5.5 可视化阅读与开发界面</w:t>
      </w:r>
    </w:p>
    <w:p w14:paraId="3FC90A6C" w14:textId="77777777" w:rsidR="00161456" w:rsidRDefault="00000000">
      <w:pPr>
        <w:pStyle w:val="a9"/>
      </w:pPr>
      <w:r>
        <w:rPr>
          <w:rFonts w:hAnsi="宋体"/>
          <w:sz w:val="21"/>
        </w:rPr>
        <w:t>系统提供左右分栏 Web IDE 式界面。左侧展示论文 PDF 并支持高亮和定位，右侧展示代码文件树和代码内容，并在追溯面板中展示关联信息。</w:t>
      </w:r>
    </w:p>
    <w:p w14:paraId="1EA1A382" w14:textId="77777777" w:rsidR="00161456" w:rsidRDefault="00000000">
      <w:pPr>
        <w:pStyle w:val="2"/>
      </w:pPr>
      <w:r>
        <w:rPr>
          <w:rFonts w:hAnsi="宋体"/>
          <w:sz w:val="21"/>
        </w:rPr>
        <w:t>5.6 匹配理由与大模型解释</w:t>
      </w:r>
    </w:p>
    <w:p w14:paraId="3A0A76A3" w14:textId="77777777" w:rsidR="00161456" w:rsidRDefault="00000000">
      <w:pPr>
        <w:pStyle w:val="a9"/>
      </w:pPr>
      <w:r>
        <w:rPr>
          <w:rFonts w:hAnsi="宋体"/>
          <w:sz w:val="21"/>
        </w:rPr>
        <w:t>系统为追溯结果提供匹配理由、置信度、相关上下文。进阶阶段可引入 RAG 和大模型生成自然语言解释。</w:t>
      </w:r>
    </w:p>
    <w:p w14:paraId="3E761ED6" w14:textId="77777777" w:rsidR="00161456" w:rsidRDefault="00000000">
      <w:pPr>
        <w:pStyle w:val="2"/>
      </w:pPr>
      <w:r>
        <w:rPr>
          <w:rFonts w:hAnsi="宋体"/>
          <w:sz w:val="21"/>
        </w:rPr>
        <w:t>5.7 复现辅助与一致性检查</w:t>
      </w:r>
    </w:p>
    <w:p w14:paraId="5489C67E" w14:textId="77777777" w:rsidR="00161456" w:rsidRDefault="00000000">
      <w:pPr>
        <w:pStyle w:val="a9"/>
      </w:pPr>
      <w:r>
        <w:rPr>
          <w:rFonts w:hAnsi="宋体"/>
          <w:sz w:val="21"/>
        </w:rPr>
        <w:t>系统提取论文中的输入输出维度、张量形状、关键超参数、网络层数和损失函数，并与代码实现进行初步比对，提示疑似不一致位置。</w:t>
      </w:r>
    </w:p>
    <w:p w14:paraId="4490A5F1" w14:textId="77777777" w:rsidR="00161456" w:rsidRDefault="00000000">
      <w:pPr>
        <w:pStyle w:val="2"/>
      </w:pPr>
      <w:r>
        <w:rPr>
          <w:rFonts w:hAnsi="宋体"/>
          <w:sz w:val="21"/>
        </w:rPr>
        <w:lastRenderedPageBreak/>
        <w:t>5.8 用户项目管理</w:t>
      </w:r>
    </w:p>
    <w:p w14:paraId="7C3AE40A" w14:textId="77777777" w:rsidR="00161456" w:rsidRDefault="00000000">
      <w:pPr>
        <w:pStyle w:val="a9"/>
      </w:pPr>
      <w:r>
        <w:rPr>
          <w:rFonts w:hAnsi="宋体"/>
          <w:sz w:val="21"/>
        </w:rPr>
        <w:t>用户可以管理多个论文—代码项目，保存追溯关系、人工修正结果、评论、笔记和分析状态。</w:t>
      </w:r>
    </w:p>
    <w:p w14:paraId="7A4B5D7F" w14:textId="77777777" w:rsidR="00161456" w:rsidRDefault="00000000">
      <w:pPr>
        <w:pStyle w:val="2"/>
      </w:pPr>
      <w:r>
        <w:rPr>
          <w:rFonts w:hAnsi="宋体"/>
          <w:sz w:val="21"/>
        </w:rPr>
        <w:t>5.9 复现报告生成</w:t>
      </w:r>
    </w:p>
    <w:p w14:paraId="384ED9BB" w14:textId="77777777" w:rsidR="00161456" w:rsidRDefault="00000000">
      <w:pPr>
        <w:pStyle w:val="a9"/>
      </w:pPr>
      <w:r>
        <w:rPr>
          <w:rFonts w:hAnsi="宋体"/>
          <w:sz w:val="21"/>
        </w:rPr>
        <w:t>系统根据论文解析、代码分析、追溯关系、人工修正和一致性检查结果生成复现分析报告，便于课程提交或团队复盘。</w:t>
      </w:r>
    </w:p>
    <w:p w14:paraId="4403B9DE" w14:textId="77777777" w:rsidR="00161456" w:rsidRDefault="00000000">
      <w:pPr>
        <w:pStyle w:val="2"/>
      </w:pPr>
      <w:r>
        <w:rPr>
          <w:rFonts w:hAnsi="宋体"/>
          <w:sz w:val="21"/>
        </w:rPr>
        <w:t>5.10 协作与审阅扩展</w:t>
      </w:r>
    </w:p>
    <w:p w14:paraId="5DFE58CE" w14:textId="77777777" w:rsidR="00161456" w:rsidRDefault="00000000">
      <w:pPr>
        <w:pStyle w:val="a9"/>
      </w:pPr>
      <w:r>
        <w:rPr>
          <w:rFonts w:hAnsi="宋体"/>
          <w:sz w:val="21"/>
        </w:rPr>
        <w:t>进阶阶段支持团队成员在同一项目中协作标注、分配任务、评论追溯关系，并确认或驳回系统匹配结果。</w:t>
      </w:r>
    </w:p>
    <w:p w14:paraId="01A1CAE7" w14:textId="77777777" w:rsidR="00CD6E07" w:rsidRDefault="00CD6E07">
      <w:pPr>
        <w:pStyle w:val="a9"/>
      </w:pPr>
    </w:p>
    <w:p w14:paraId="36F1C142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48" w:name="_Toc498919264"/>
      <w:bookmarkStart w:id="49" w:name="_Toc196807484"/>
      <w:r>
        <w:rPr>
          <w:rFonts w:hint="eastAsia"/>
        </w:rPr>
        <w:t>约束</w:t>
      </w:r>
      <w:bookmarkEnd w:id="48"/>
      <w:bookmarkEnd w:id="49"/>
    </w:p>
    <w:p w14:paraId="738FC370" w14:textId="77777777" w:rsidR="00CD6E07" w:rsidRDefault="00CD6E07">
      <w:pPr>
        <w:pStyle w:val="a9"/>
      </w:pPr>
      <w:r>
        <w:rPr>
          <w:rFonts w:hAnsi="宋体"/>
          <w:sz w:val="21"/>
        </w:rPr>
        <w:t>开发周期方面，课程项目时间有限，第一阶段优先完成核心闭环，不追求完整独立 IDE、通用多语言分析和生产级部署。技术栈方面，前端采用 Vue 3 + TypeScript + Vite，后端采用 Python FastAPI，主要服务 Python/PyTorch 代码分析。数据规模方面，系统至少支持 100 个论文—代码项目记录，能够处理中等规模 PyTorch 仓库。安全方面，上传论文和代码需要按用户/项目隔离存储；动态运行追踪必须在沙箱或受限环境中进行。性能方面，常规检索、跳转和静态分析结果查看平均响应时间控制在 3 秒以内，大模型调用时间不纳入该指标。</w:t>
      </w:r>
    </w:p>
    <w:p w14:paraId="6D498969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0" w:name="_Toc498919265"/>
      <w:bookmarkStart w:id="51" w:name="_Toc196807485"/>
      <w:r>
        <w:rPr>
          <w:rFonts w:hint="eastAsia"/>
        </w:rPr>
        <w:t>质量</w:t>
      </w:r>
      <w:r w:rsidR="005E3D28">
        <w:rPr>
          <w:rFonts w:hint="eastAsia"/>
        </w:rPr>
        <w:t>属性</w:t>
      </w:r>
      <w:bookmarkEnd w:id="50"/>
      <w:bookmarkEnd w:id="51"/>
    </w:p>
    <w:p w14:paraId="39296660" w14:textId="77777777" w:rsidR="007817CB" w:rsidRDefault="00CD6E07">
      <w:pPr>
        <w:pStyle w:val="a9"/>
      </w:pPr>
      <w:r>
        <w:rPr>
          <w:rFonts w:hAnsi="宋体"/>
          <w:sz w:val="21"/>
        </w:rPr>
        <w:t>易用性：用户能够在一次项目创建流程中完成论文和代码导入，主要功能入口清晰。可维护性：前端、后端、解析模块、匹配模块和数据层边界清晰，便于多人分工与后续迭代。性能：项目列表、文件树、追溯结果查询和静态分析结果查看应尽量在 3 秒内返回。可靠性：解析失败、仓库导入失败、大模型调用失败时应提供明确错误信息，并允许重新分析。可扩展性：预留插件入口、更多解析器、更多代码语言/框架和多模态图文对齐能力。安全性：项目文件隔离存储，动态运行代码需限制访问权限和资源。</w:t>
      </w:r>
    </w:p>
    <w:p w14:paraId="044933A4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2" w:name="_Toc498919266"/>
      <w:bookmarkStart w:id="53" w:name="_Toc196807486"/>
      <w:r>
        <w:rPr>
          <w:rFonts w:hint="eastAsia"/>
        </w:rPr>
        <w:t>优先级</w:t>
      </w:r>
      <w:bookmarkEnd w:id="52"/>
      <w:bookmarkEnd w:id="53"/>
    </w:p>
    <w:p w14:paraId="074EC7FD" w14:textId="77777777" w:rsidR="00CD6E07" w:rsidRDefault="00CD6E07">
      <w:pPr>
        <w:pStyle w:val="a9"/>
      </w:pPr>
      <w:r>
        <w:rPr>
          <w:rFonts w:hAnsi="宋体"/>
          <w:sz w:val="21"/>
        </w:rPr>
        <w:t>P0：项目导入、论文解析、代码静态分析、左右分栏界面、基础论文—代码追溯。P1：匹配理由/置信度、项目管理、人工修正、基础一致性检查、报告导出。P2：RAG/大模型解释、动态张量追踪、协作评论、VS Code 插件入口。P3：完整独立 IDE、通用多语言分析、复杂多模态图文代码对齐、生产级多租户部署。</w:t>
      </w:r>
    </w:p>
    <w:p w14:paraId="745AEB3B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4" w:name="_Toc498919267"/>
      <w:bookmarkStart w:id="55" w:name="_Toc196807487"/>
      <w:r>
        <w:rPr>
          <w:rFonts w:hint="eastAsia"/>
        </w:rPr>
        <w:t>其他产品需求</w:t>
      </w:r>
      <w:bookmarkEnd w:id="54"/>
      <w:bookmarkEnd w:id="55"/>
    </w:p>
    <w:p w14:paraId="5EFF2AB9" w14:textId="77777777" w:rsidR="00CD6E07" w:rsidRDefault="00CD6E07">
      <w:pPr>
        <w:pStyle w:val="a9"/>
      </w:pPr>
      <w:r>
        <w:rPr>
          <w:rFonts w:hAnsi="宋体"/>
          <w:sz w:val="21"/>
        </w:rPr>
        <w:t>本节列出适用标准、系统需求和环境需求。</w:t>
      </w:r>
    </w:p>
    <w:p w14:paraId="7E16D172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6" w:name="_Toc498919268"/>
      <w:bookmarkStart w:id="57" w:name="_Toc196807488"/>
      <w:r>
        <w:rPr>
          <w:rFonts w:hint="eastAsia"/>
        </w:rPr>
        <w:t>适用的标准</w:t>
      </w:r>
      <w:bookmarkEnd w:id="56"/>
      <w:bookmarkEnd w:id="57"/>
    </w:p>
    <w:p w14:paraId="4C6E053D" w14:textId="77777777" w:rsidR="00CD6E07" w:rsidRDefault="00CD6E07">
      <w:pPr>
        <w:pStyle w:val="a9"/>
      </w:pPr>
      <w:r>
        <w:rPr>
          <w:rFonts w:hAnsi="宋体"/>
          <w:sz w:val="21"/>
        </w:rPr>
        <w:t>接口采用 RESTful 风格，后端通过 OpenAPI 文档辅助前后端联调；前端优先支持 Chrome、Edge、Firefox 等主流浏览器；代码仓库导入遵循 Git/GitHub 常见项目结构；报告导出采用 DOCX 或 PDF 等常见文档格式。</w:t>
      </w:r>
    </w:p>
    <w:p w14:paraId="33CBD48C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8" w:name="_Toc498919269"/>
      <w:bookmarkStart w:id="59" w:name="_Toc196807489"/>
      <w:r>
        <w:rPr>
          <w:rFonts w:hint="eastAsia"/>
        </w:rPr>
        <w:lastRenderedPageBreak/>
        <w:t>系统需求</w:t>
      </w:r>
      <w:bookmarkEnd w:id="58"/>
      <w:bookmarkEnd w:id="59"/>
    </w:p>
    <w:p w14:paraId="2DA5BB1A" w14:textId="77777777" w:rsidR="00CD6E07" w:rsidRDefault="00CD6E07">
      <w:pPr>
        <w:pStyle w:val="a9"/>
      </w:pPr>
      <w:r>
        <w:rPr>
          <w:rFonts w:hAnsi="宋体"/>
          <w:sz w:val="21"/>
        </w:rPr>
        <w:t>前端技术栈包括 Vue 3、TypeScript、Vite、Element Plus、PDF.js、Monaco Editor。后端技术栈包括 Python 3.10+、FastAPI、Uvicorn、PyMuPDF/pdfplumber、Python ast/tree-sitter。数据层包括 PostgreSQL、Chroma 或 FAISS、本地文件系统。可选组件包括 Celery 或 FastAPI BackgroundTasks、Docker Compose。</w:t>
      </w:r>
    </w:p>
    <w:p w14:paraId="4A07AFC8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0" w:name="_Toc498919271"/>
      <w:bookmarkStart w:id="61" w:name="_Toc196807490"/>
      <w:r>
        <w:rPr>
          <w:rFonts w:hint="eastAsia"/>
        </w:rPr>
        <w:t>环境需求</w:t>
      </w:r>
      <w:bookmarkEnd w:id="60"/>
      <w:bookmarkEnd w:id="61"/>
    </w:p>
    <w:p w14:paraId="23EF759B" w14:textId="77777777" w:rsidR="00CD6E07" w:rsidRDefault="00CD6E07">
      <w:pPr>
        <w:pStyle w:val="a9"/>
      </w:pPr>
      <w:r>
        <w:rPr>
          <w:rFonts w:hAnsi="宋体"/>
          <w:sz w:val="21"/>
        </w:rPr>
        <w:t>用户通过浏览器访问系统，无需安装完整客户端。服务器需要具备足够磁盘空间存储论文、代码压缩包、解析结果和索引。如启用大模型能力，需要可用的本地模型服务或外部 API Key。如启用动态运行追踪，需要隔离的 Python 执行环境，并限制网络、文件系统和运行时间。</w:t>
      </w:r>
    </w:p>
    <w:p w14:paraId="347F8F01" w14:textId="77777777" w:rsidR="00CD6E07" w:rsidRDefault="00CD6E07">
      <w:pPr>
        <w:pStyle w:val="1"/>
        <w:numPr>
          <w:ilvl w:val="0"/>
          <w:numId w:val="1"/>
        </w:numPr>
        <w:ind w:left="720" w:hanging="720"/>
      </w:pPr>
      <w:bookmarkStart w:id="62" w:name="_Toc498919272"/>
      <w:bookmarkStart w:id="63" w:name="_Toc196807491"/>
      <w:r>
        <w:rPr>
          <w:rFonts w:hint="eastAsia"/>
        </w:rPr>
        <w:t>文档需求</w:t>
      </w:r>
      <w:bookmarkEnd w:id="62"/>
      <w:bookmarkEnd w:id="63"/>
    </w:p>
    <w:p w14:paraId="1C9DEF15" w14:textId="77777777" w:rsidR="00CD6E07" w:rsidRDefault="00CD6E07">
      <w:pPr>
        <w:pStyle w:val="a9"/>
      </w:pPr>
      <w:r>
        <w:rPr>
          <w:rFonts w:hAnsi="宋体"/>
          <w:sz w:val="21"/>
        </w:rPr>
        <w:t>为支持系统部署、演示和维护，需要提供用户手册、联机帮助、安装配置说明和 README。</w:t>
      </w:r>
    </w:p>
    <w:p w14:paraId="71E9CAAC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4" w:name="_Toc498919273"/>
      <w:bookmarkStart w:id="65" w:name="_Toc196807492"/>
      <w:r>
        <w:rPr>
          <w:rFonts w:hint="eastAsia"/>
        </w:rPr>
        <w:t>用户手册</w:t>
      </w:r>
      <w:bookmarkEnd w:id="64"/>
      <w:bookmarkEnd w:id="65"/>
    </w:p>
    <w:p w14:paraId="311124B7" w14:textId="77777777" w:rsidR="00CD6E07" w:rsidRDefault="00CD6E07">
      <w:pPr>
        <w:pStyle w:val="a9"/>
      </w:pPr>
      <w:r>
        <w:rPr>
          <w:rFonts w:hAnsi="宋体"/>
          <w:sz w:val="21"/>
        </w:rPr>
        <w:t>用户手册应面向普通复现用户，说明如何注册/登录、创建项目、上传论文、绑定代码仓库、查看解析结果、使用论文—代码跳转、修正追溯关系、添加笔记和导出报告。</w:t>
      </w:r>
    </w:p>
    <w:p w14:paraId="79BA6076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6" w:name="_Toc498919274"/>
      <w:bookmarkStart w:id="67" w:name="_Toc196807493"/>
      <w:r>
        <w:rPr>
          <w:rFonts w:hint="eastAsia"/>
        </w:rPr>
        <w:t>联机帮助</w:t>
      </w:r>
      <w:bookmarkEnd w:id="66"/>
      <w:bookmarkEnd w:id="67"/>
    </w:p>
    <w:p w14:paraId="7E1382DA" w14:textId="77777777" w:rsidR="00CD6E07" w:rsidRDefault="00CD6E07">
      <w:pPr>
        <w:pStyle w:val="a9"/>
      </w:pPr>
      <w:r>
        <w:rPr>
          <w:rFonts w:hAnsi="宋体"/>
          <w:sz w:val="21"/>
        </w:rPr>
        <w:t>系统应在关键界面提供简短提示，例如项目导入页面的文件格式说明、追溯结果页面的置信度解释、一致性检查页面的风险等级说明。课程阶段可先以页面提示和 README 形式实现。</w:t>
      </w:r>
    </w:p>
    <w:p w14:paraId="4D8FEC4A" w14:textId="77777777"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8" w:name="_Toc498919275"/>
      <w:bookmarkStart w:id="69" w:name="_Toc196807494"/>
      <w:r>
        <w:rPr>
          <w:rFonts w:hint="eastAsia"/>
        </w:rPr>
        <w:t>安装指南、配置文件、自述文件</w:t>
      </w:r>
      <w:bookmarkEnd w:id="68"/>
      <w:bookmarkEnd w:id="69"/>
    </w:p>
    <w:p w14:paraId="3E96E5C6" w14:textId="3BDCFA5C" w:rsidR="00CD6E07" w:rsidRDefault="00CD6E07" w:rsidP="0067671C">
      <w:pPr>
        <w:pStyle w:val="a9"/>
        <w:rPr>
          <w:rFonts w:hint="eastAsia"/>
        </w:rPr>
      </w:pPr>
      <w:r>
        <w:rPr>
          <w:rFonts w:hAnsi="宋体"/>
          <w:sz w:val="21"/>
        </w:rPr>
        <w:t>项目需要提供 README.md，说明项目简介、技术栈、目录结构、环境依赖、数据库配置、启动方式、样例数据和已知问题。如使用 Docker Compose，应提供一键启动说明。后端配置文件应说明数据库连接、文件存储路径、向量数据库路径和大模型 API 配置。</w:t>
      </w:r>
    </w:p>
    <w:sectPr w:rsidR="00CD6E07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0DE4A" w14:textId="77777777" w:rsidR="00AB56BD" w:rsidRDefault="00AB56BD">
      <w:r>
        <w:separator/>
      </w:r>
    </w:p>
  </w:endnote>
  <w:endnote w:type="continuationSeparator" w:id="0">
    <w:p w14:paraId="7704DF52" w14:textId="77777777" w:rsidR="00AB56BD" w:rsidRDefault="00AB5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4929A9" w14:textId="77777777" w:rsidR="00161456" w:rsidRDefault="001614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62820" w14:paraId="1C92CCA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AAB1EF" w14:textId="77777777" w:rsidR="00C62820" w:rsidRDefault="00C62820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F790320" w14:textId="77777777" w:rsidR="00C62820" w:rsidRDefault="00C62820" w:rsidP="00502611">
          <w:pPr>
            <w:jc w:val="center"/>
            <w:rPr>
              <w:rFonts w:ascii="Times New Roman"/>
            </w:rPr>
          </w:pPr>
          <w:r>
            <w:rPr>
              <w:rFonts w:hAnsi="宋体"/>
              <w:sz w:val="21"/>
            </w:rPr>
            <w:t>SJTU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79D2A5" w14:textId="77777777" w:rsidR="00C62820" w:rsidRDefault="00C62820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BB39E1">
            <w:rPr>
              <w:rStyle w:val="a8"/>
              <w:rFonts w:ascii="Times New Roman"/>
              <w:noProof/>
            </w:rPr>
            <w:t>6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46C0D0F2" w14:textId="77777777" w:rsidR="00C62820" w:rsidRDefault="00C628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F3BB7A" w14:textId="77777777" w:rsidR="00AB56BD" w:rsidRDefault="00AB56BD">
      <w:r>
        <w:separator/>
      </w:r>
    </w:p>
  </w:footnote>
  <w:footnote w:type="continuationSeparator" w:id="0">
    <w:p w14:paraId="6303363E" w14:textId="77777777" w:rsidR="00AB56BD" w:rsidRDefault="00AB5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5464F" w14:textId="77777777" w:rsidR="00BB39E1" w:rsidRDefault="00BB39E1">
    <w:pPr>
      <w:rPr>
        <w:sz w:val="24"/>
      </w:rPr>
    </w:pPr>
  </w:p>
  <w:p w14:paraId="09F72908" w14:textId="77777777" w:rsidR="00BB39E1" w:rsidRDefault="00BB39E1">
    <w:pPr>
      <w:pBdr>
        <w:top w:val="single" w:sz="6" w:space="1" w:color="auto"/>
      </w:pBdr>
      <w:rPr>
        <w:sz w:val="24"/>
      </w:rPr>
    </w:pPr>
  </w:p>
  <w:p w14:paraId="69EDD3B2" w14:textId="77777777" w:rsidR="00BB39E1" w:rsidRDefault="00BB39E1">
    <w:pPr>
      <w:pBdr>
        <w:bottom w:val="single" w:sz="6" w:space="1" w:color="auto"/>
      </w:pBdr>
      <w:jc w:val="right"/>
      <w:rPr>
        <w:b/>
        <w:sz w:val="36"/>
      </w:rPr>
    </w:pPr>
    <w:r>
      <w:rPr>
        <w:rFonts w:hAnsi="宋体"/>
        <w:sz w:val="21"/>
      </w:rPr>
      <w:t>SJTU</w:t>
    </w:r>
  </w:p>
  <w:p w14:paraId="63DF51EB" w14:textId="77777777" w:rsidR="00BB39E1" w:rsidRDefault="00BB39E1">
    <w:pPr>
      <w:pBdr>
        <w:bottom w:val="single" w:sz="6" w:space="1" w:color="auto"/>
      </w:pBdr>
      <w:jc w:val="right"/>
      <w:rPr>
        <w:sz w:val="24"/>
      </w:rPr>
    </w:pPr>
  </w:p>
  <w:p w14:paraId="095680B0" w14:textId="77777777" w:rsidR="00BB39E1" w:rsidRDefault="00BB39E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62820" w14:paraId="41D26A82" w14:textId="77777777">
      <w:tc>
        <w:tcPr>
          <w:tcW w:w="6379" w:type="dxa"/>
        </w:tcPr>
        <w:p w14:paraId="5934D609" w14:textId="77777777" w:rsidR="00C62820" w:rsidRDefault="00C62820">
          <w:r>
            <w:rPr>
              <w:rFonts w:hAnsi="宋体"/>
              <w:sz w:val="21"/>
            </w:rPr>
            <w:t>论文代码双向追溯 Web 工作台</w:t>
          </w:r>
        </w:p>
      </w:tc>
      <w:tc>
        <w:tcPr>
          <w:tcW w:w="3179" w:type="dxa"/>
        </w:tcPr>
        <w:p w14:paraId="5B03F4C7" w14:textId="77777777" w:rsidR="00C62820" w:rsidRDefault="00C62820">
          <w:pPr>
            <w:tabs>
              <w:tab w:val="left" w:pos="1135"/>
            </w:tabs>
            <w:spacing w:before="40"/>
            <w:ind w:right="68"/>
          </w:pPr>
          <w:r>
            <w:rPr>
              <w:rFonts w:hAnsi="宋体"/>
              <w:sz w:val="21"/>
            </w:rPr>
            <w:t xml:space="preserve">  Version:           1.0</w:t>
          </w:r>
        </w:p>
      </w:tc>
    </w:tr>
    <w:tr w:rsidR="00C62820" w14:paraId="1AD7A3A4" w14:textId="77777777">
      <w:tc>
        <w:tcPr>
          <w:tcW w:w="6379" w:type="dxa"/>
        </w:tcPr>
        <w:p w14:paraId="404CCC80" w14:textId="77777777" w:rsidR="00C62820" w:rsidRDefault="00C6282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F7BF5"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5D4E2B15" w14:textId="77777777" w:rsidR="00C62820" w:rsidRDefault="00C62820">
          <w:r>
            <w:rPr>
              <w:rFonts w:hAnsi="宋体"/>
              <w:sz w:val="21"/>
            </w:rPr>
            <w:t xml:space="preserve">  Date:  2026/07/06</w:t>
          </w:r>
        </w:p>
      </w:tc>
    </w:tr>
  </w:tbl>
  <w:p w14:paraId="5DAD8A57" w14:textId="77777777" w:rsidR="00C62820" w:rsidRDefault="00C6282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3D66059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9442373">
    <w:abstractNumId w:val="0"/>
  </w:num>
  <w:num w:numId="2" w16cid:durableId="18750162">
    <w:abstractNumId w:val="0"/>
  </w:num>
  <w:num w:numId="3" w16cid:durableId="1487672567">
    <w:abstractNumId w:val="0"/>
  </w:num>
  <w:num w:numId="4" w16cid:durableId="1701473108">
    <w:abstractNumId w:val="1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F5"/>
    <w:rsid w:val="000F7BF5"/>
    <w:rsid w:val="00102F02"/>
    <w:rsid w:val="00161456"/>
    <w:rsid w:val="001C53DF"/>
    <w:rsid w:val="003C0D69"/>
    <w:rsid w:val="00502611"/>
    <w:rsid w:val="00513789"/>
    <w:rsid w:val="005E2CFA"/>
    <w:rsid w:val="005E3D28"/>
    <w:rsid w:val="0067671C"/>
    <w:rsid w:val="00687D72"/>
    <w:rsid w:val="006E0717"/>
    <w:rsid w:val="007817CB"/>
    <w:rsid w:val="0078470A"/>
    <w:rsid w:val="00794408"/>
    <w:rsid w:val="008D4FEC"/>
    <w:rsid w:val="00AB56BD"/>
    <w:rsid w:val="00BB39E1"/>
    <w:rsid w:val="00C62820"/>
    <w:rsid w:val="00C91DC6"/>
    <w:rsid w:val="00CD6E07"/>
    <w:rsid w:val="00D67A2A"/>
    <w:rsid w:val="00DD6DC9"/>
    <w:rsid w:val="00ED32AD"/>
    <w:rsid w:val="00F5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B2D74"/>
  <w15:chartTrackingRefBased/>
  <w15:docId w15:val="{40C1D2E3-BE37-4AE6-B8DD-B9778D69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3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3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3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3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3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3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character" w:styleId="aa">
    <w:name w:val="footnote reference"/>
    <w:basedOn w:val="a0"/>
    <w:semiHidden/>
    <w:rPr>
      <w:sz w:val="20"/>
      <w:vertAlign w:val="superscript"/>
    </w:rPr>
  </w:style>
  <w:style w:type="paragraph" w:styleId="ab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ac">
    <w:name w:val="Document Map"/>
    <w:basedOn w:val="a"/>
    <w:semiHidden/>
    <w:pPr>
      <w:shd w:val="clear" w:color="auto" w:fill="000080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styleId="ae">
    <w:name w:val="Hyperlink"/>
    <w:basedOn w:val="a0"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D:\Courses\material\se\本科SE\文档模板\vision.dot</Template>
  <TotalTime>24</TotalTime>
  <Pages>10</Pages>
  <Words>1182</Words>
  <Characters>6742</Characters>
  <Application>Microsoft Office Word</Application>
  <DocSecurity>0</DocSecurity>
  <Lines>56</Lines>
  <Paragraphs>15</Paragraphs>
  <ScaleCrop>false</ScaleCrop>
  <Company>&lt;公司名称&gt;</Company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DeepPaperTrace：面向深度学习论文复现的论文—代码双向追溯 Web 工作台</dc:title>
  <dc:subject>前景文档</dc:subject>
  <dc:creator>项目组</dc:creator>
  <cp:keywords/>
  <cp:lastModifiedBy>冠廷 俞</cp:lastModifiedBy>
  <cp:revision>10</cp:revision>
  <cp:lastPrinted>1899-12-31T15:59:17Z</cp:lastPrinted>
  <dcterms:created xsi:type="dcterms:W3CDTF">2020-09-14T09:58:00Z</dcterms:created>
  <dcterms:modified xsi:type="dcterms:W3CDTF">2026-07-06T08:11:00Z</dcterms:modified>
</cp:coreProperties>
</file>