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E001EC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5B69687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8B970B6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D25F4BF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42B1C2E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4E4CD8E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8AE86F1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A7BBAE5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BDBA08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496B2C1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545487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3BA4A5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5283377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24B613B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0DDD7CB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9AC6BE7" w14:textId="77777777" w:rsidR="007F56A8" w:rsidRDefault="006E548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PLANTEAMIENTO DEL PROBLEMA</w:t>
      </w:r>
    </w:p>
    <w:p w14:paraId="06B438A4" w14:textId="350D282B" w:rsidR="007F56A8" w:rsidRDefault="001C5B0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Store Manager</w:t>
      </w:r>
    </w:p>
    <w:p w14:paraId="4AED9623" w14:textId="60D12FED" w:rsidR="007F56A8" w:rsidRDefault="0048686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</w:t>
      </w:r>
      <w:r w:rsidR="00BD7A33">
        <w:rPr>
          <w:rFonts w:ascii="Tahoma" w:eastAsia="Tahoma" w:hAnsi="Tahoma" w:cs="Tahoma"/>
          <w:sz w:val="24"/>
          <w:szCs w:val="24"/>
        </w:rPr>
        <w:t>1</w:t>
      </w:r>
    </w:p>
    <w:p w14:paraId="17A59D26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78A8BE1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24FEBF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36DEE3" w14:textId="77777777" w:rsidR="006D7D65" w:rsidRDefault="006D7D65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B4DAE38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E216319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8B7BA4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0" w:name="_gjdgxs" w:colFirst="0" w:colLast="0"/>
      <w:bookmarkEnd w:id="0"/>
    </w:p>
    <w:p w14:paraId="5212F873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CD2449F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6428559" w14:textId="77777777" w:rsidR="00486863" w:rsidRDefault="00486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029D1E" w14:textId="77777777" w:rsidR="00486863" w:rsidRDefault="00486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C52766C" w14:textId="77777777" w:rsidR="00486863" w:rsidRDefault="00486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295BDB6" w14:textId="5A2B30DC" w:rsidR="00486863" w:rsidRDefault="00486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FE4954" w14:textId="474FFA73" w:rsidR="00AA7A7E" w:rsidRDefault="00AA7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47ECEF" w14:textId="77777777" w:rsidR="00AA7A7E" w:rsidRDefault="00AA7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9F505D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bookmarkStart w:id="1" w:name="_1fob9te" w:colFirst="0" w:colLast="0"/>
      <w:bookmarkEnd w:id="1"/>
    </w:p>
    <w:p w14:paraId="1FDB005D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FA9BDF0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2" w:name="_3znysh7" w:colFirst="0" w:colLast="0"/>
      <w:bookmarkEnd w:id="2"/>
    </w:p>
    <w:p w14:paraId="1DE864F9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3" w:name="_2et92p0" w:colFirst="0" w:colLast="0"/>
      <w:bookmarkEnd w:id="3"/>
    </w:p>
    <w:p w14:paraId="3192E64E" w14:textId="77777777" w:rsidR="00FE7B3F" w:rsidRDefault="00FE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B9A0D28" w14:textId="77777777" w:rsidR="00FE7B3F" w:rsidRDefault="00FE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76748D" w14:textId="77777777" w:rsidR="007F56A8" w:rsidRDefault="006E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16624C19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7F56A8" w14:paraId="49F5899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540E0CC2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3A0C58BA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06B4A0C7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A88B787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7F56A8" w14:paraId="505DCD72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6BAC2DA2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75FA081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3A9D4A0F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3F2EE915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05B096FC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29CF88B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AF7D2C6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7F56A8" w14:paraId="454F0FC6" w14:textId="77777777">
        <w:trPr>
          <w:trHeight w:val="220"/>
          <w:jc w:val="center"/>
        </w:trPr>
        <w:tc>
          <w:tcPr>
            <w:tcW w:w="1017" w:type="dxa"/>
          </w:tcPr>
          <w:p w14:paraId="399F6E40" w14:textId="24A3855E" w:rsidR="007F56A8" w:rsidRDefault="00486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34554CF1" w14:textId="083376F3" w:rsidR="007F56A8" w:rsidRDefault="004B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10</w:t>
            </w:r>
            <w:r w:rsidR="00486863"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/</w:t>
            </w: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02</w:t>
            </w:r>
            <w:r w:rsidR="00486863"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/202</w:t>
            </w: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365" w:type="dxa"/>
          </w:tcPr>
          <w:p w14:paraId="47757C29" w14:textId="52EF59D3" w:rsidR="007F56A8" w:rsidRDefault="00486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Juan Gabriel Alfonso Rojas</w:t>
            </w:r>
          </w:p>
        </w:tc>
        <w:tc>
          <w:tcPr>
            <w:tcW w:w="1171" w:type="dxa"/>
          </w:tcPr>
          <w:p w14:paraId="01291D18" w14:textId="3EAFACC9" w:rsidR="007F56A8" w:rsidRDefault="004B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14</w:t>
            </w:r>
            <w:r w:rsidR="006E5483"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/</w:t>
            </w: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02</w:t>
            </w:r>
            <w:r w:rsidR="006E5483"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/</w:t>
            </w: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2022</w:t>
            </w:r>
          </w:p>
        </w:tc>
        <w:tc>
          <w:tcPr>
            <w:tcW w:w="1308" w:type="dxa"/>
          </w:tcPr>
          <w:p w14:paraId="214DE049" w14:textId="1A8B963A" w:rsidR="007F56A8" w:rsidRDefault="004B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Jaydy Michel Marin Garcia</w:t>
            </w:r>
          </w:p>
        </w:tc>
        <w:tc>
          <w:tcPr>
            <w:tcW w:w="1206" w:type="dxa"/>
          </w:tcPr>
          <w:p w14:paraId="43A21DB2" w14:textId="5270BD34" w:rsidR="007F56A8" w:rsidRDefault="0068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10/02/2022</w:t>
            </w:r>
          </w:p>
        </w:tc>
        <w:tc>
          <w:tcPr>
            <w:tcW w:w="1416" w:type="dxa"/>
          </w:tcPr>
          <w:p w14:paraId="3D5A1E74" w14:textId="2803DB49" w:rsidR="007F56A8" w:rsidRPr="006858DA" w:rsidRDefault="0068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Edwin Narváez</w:t>
            </w:r>
          </w:p>
        </w:tc>
      </w:tr>
      <w:tr w:rsidR="007F56A8" w14:paraId="5E8FCA68" w14:textId="77777777">
        <w:trPr>
          <w:trHeight w:val="300"/>
          <w:jc w:val="center"/>
        </w:trPr>
        <w:tc>
          <w:tcPr>
            <w:tcW w:w="1017" w:type="dxa"/>
          </w:tcPr>
          <w:p w14:paraId="051CEB49" w14:textId="32C2261E" w:rsidR="007F56A8" w:rsidRPr="00BD7A33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D7A33">
              <w:rPr>
                <w:rFonts w:ascii="Arial" w:eastAsia="Arial" w:hAnsi="Arial" w:cs="Arial"/>
                <w:color w:val="000000"/>
                <w:sz w:val="16"/>
                <w:szCs w:val="16"/>
              </w:rPr>
              <w:t>1.</w:t>
            </w:r>
            <w:r w:rsidR="006858DA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</w:tcPr>
          <w:p w14:paraId="417B0684" w14:textId="417DF812" w:rsidR="007F56A8" w:rsidRPr="00BD7A33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13/02/2022</w:t>
            </w:r>
          </w:p>
        </w:tc>
        <w:tc>
          <w:tcPr>
            <w:tcW w:w="1365" w:type="dxa"/>
          </w:tcPr>
          <w:p w14:paraId="27B5DC3B" w14:textId="70CCC43E" w:rsidR="007F56A8" w:rsidRPr="00BD7A33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Gabriel Alfonso Rojas</w:t>
            </w:r>
          </w:p>
        </w:tc>
        <w:tc>
          <w:tcPr>
            <w:tcW w:w="1171" w:type="dxa"/>
          </w:tcPr>
          <w:p w14:paraId="06CE9AF4" w14:textId="26E6922C" w:rsidR="007F56A8" w:rsidRPr="00BD7A33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13/05/2022</w:t>
            </w:r>
          </w:p>
        </w:tc>
        <w:tc>
          <w:tcPr>
            <w:tcW w:w="1308" w:type="dxa"/>
          </w:tcPr>
          <w:p w14:paraId="3F1B3C1C" w14:textId="327DC493" w:rsidR="007F56A8" w:rsidRPr="006858DA" w:rsidRDefault="0068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Yuranny Alexandra Castaño</w:t>
            </w:r>
          </w:p>
        </w:tc>
        <w:tc>
          <w:tcPr>
            <w:tcW w:w="1206" w:type="dxa"/>
          </w:tcPr>
          <w:p w14:paraId="12DDE43A" w14:textId="6E9434A1" w:rsidR="007F56A8" w:rsidRDefault="0068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13/02/2022</w:t>
            </w:r>
          </w:p>
        </w:tc>
        <w:tc>
          <w:tcPr>
            <w:tcW w:w="1416" w:type="dxa"/>
          </w:tcPr>
          <w:p w14:paraId="658947AE" w14:textId="1DED8F98" w:rsidR="007F56A8" w:rsidRDefault="0068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Edwin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Narváez</w:t>
            </w:r>
          </w:p>
        </w:tc>
      </w:tr>
      <w:tr w:rsidR="007F56A8" w14:paraId="0A256926" w14:textId="77777777">
        <w:trPr>
          <w:trHeight w:val="280"/>
          <w:jc w:val="center"/>
        </w:trPr>
        <w:tc>
          <w:tcPr>
            <w:tcW w:w="1017" w:type="dxa"/>
          </w:tcPr>
          <w:p w14:paraId="4D54DCB6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BA3FF4B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D85BD88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EC4E9B7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346ED1F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303775B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706C7A1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F56A8" w14:paraId="05A3519E" w14:textId="77777777">
        <w:trPr>
          <w:trHeight w:val="280"/>
          <w:jc w:val="center"/>
        </w:trPr>
        <w:tc>
          <w:tcPr>
            <w:tcW w:w="1017" w:type="dxa"/>
          </w:tcPr>
          <w:p w14:paraId="583F7B5E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66CB791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3CAF729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C78D6A7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2CFC10D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72DD748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4A8AA89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F56A8" w14:paraId="1ECA9E53" w14:textId="77777777">
        <w:trPr>
          <w:trHeight w:val="60"/>
          <w:jc w:val="center"/>
        </w:trPr>
        <w:tc>
          <w:tcPr>
            <w:tcW w:w="1017" w:type="dxa"/>
          </w:tcPr>
          <w:p w14:paraId="657EDA03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E7E8718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7119409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86901D3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F77CC59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1E7643A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4FCBC24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E28A9B2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902FFCF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31C827C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7C6CA87" w14:textId="77777777" w:rsidR="007F56A8" w:rsidRDefault="006E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00548413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7F56A8" w14:paraId="2D71501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455B7703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60F18B13" w14:textId="77777777" w:rsidR="007F56A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7F56A8" w14:paraId="47948695" w14:textId="77777777" w:rsidTr="00BD7A33">
        <w:trPr>
          <w:jc w:val="center"/>
        </w:trPr>
        <w:tc>
          <w:tcPr>
            <w:tcW w:w="1069" w:type="dxa"/>
            <w:shd w:val="clear" w:color="auto" w:fill="auto"/>
          </w:tcPr>
          <w:p w14:paraId="6F1A4351" w14:textId="69E865BB" w:rsidR="007F56A8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D7A3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5D9566C5" w14:textId="259EC99F" w:rsidR="007F56A8" w:rsidRPr="00BD7A33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Modificación de redacción y ortografía de los puntos en general </w:t>
            </w:r>
          </w:p>
        </w:tc>
      </w:tr>
      <w:tr w:rsidR="007F56A8" w14:paraId="126DE2C4" w14:textId="77777777">
        <w:trPr>
          <w:jc w:val="center"/>
        </w:trPr>
        <w:tc>
          <w:tcPr>
            <w:tcW w:w="1069" w:type="dxa"/>
          </w:tcPr>
          <w:p w14:paraId="27FBD500" w14:textId="5B4CA72D" w:rsidR="007F56A8" w:rsidRPr="00BD7A33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D7A33">
              <w:rPr>
                <w:rFonts w:ascii="Arial" w:eastAsia="Arial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521" w:type="dxa"/>
          </w:tcPr>
          <w:p w14:paraId="69C907F9" w14:textId="77777777" w:rsidR="007F56A8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Modificación del logo de la aplicación </w:t>
            </w:r>
          </w:p>
          <w:p w14:paraId="032736CC" w14:textId="652C2A55" w:rsidR="00BD7A33" w:rsidRPr="00BD7A33" w:rsidRDefault="00BD7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Restructuración del equipo de trabajo </w:t>
            </w:r>
          </w:p>
        </w:tc>
      </w:tr>
      <w:tr w:rsidR="007F56A8" w14:paraId="07ECE39A" w14:textId="77777777">
        <w:trPr>
          <w:jc w:val="center"/>
        </w:trPr>
        <w:tc>
          <w:tcPr>
            <w:tcW w:w="1069" w:type="dxa"/>
          </w:tcPr>
          <w:p w14:paraId="1CA12497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0585DA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F56A8" w14:paraId="2F64267A" w14:textId="77777777">
        <w:trPr>
          <w:jc w:val="center"/>
        </w:trPr>
        <w:tc>
          <w:tcPr>
            <w:tcW w:w="1069" w:type="dxa"/>
          </w:tcPr>
          <w:p w14:paraId="25E43189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E4D1D27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F56A8" w14:paraId="44341B15" w14:textId="77777777">
        <w:trPr>
          <w:jc w:val="center"/>
        </w:trPr>
        <w:tc>
          <w:tcPr>
            <w:tcW w:w="1069" w:type="dxa"/>
          </w:tcPr>
          <w:p w14:paraId="3024F0D6" w14:textId="128BE678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4380568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F56A8" w14:paraId="4062C11F" w14:textId="77777777">
        <w:trPr>
          <w:jc w:val="center"/>
        </w:trPr>
        <w:tc>
          <w:tcPr>
            <w:tcW w:w="1069" w:type="dxa"/>
          </w:tcPr>
          <w:p w14:paraId="1DFFC63A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864717D" w14:textId="77777777" w:rsidR="007F56A8" w:rsidRDefault="007F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7978DB7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C247BF2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EB3E448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6497140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8A8EF2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9ACCEE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B49968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6E078B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C243464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3FAB273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39CC29D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E2DCE6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D41318E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16F1CC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046F772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8FD689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  <w:sectPr w:rsidR="007F56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0" w:footer="720" w:gutter="0"/>
          <w:pgNumType w:start="1"/>
          <w:cols w:space="720"/>
        </w:sectPr>
      </w:pPr>
    </w:p>
    <w:p w14:paraId="42262501" w14:textId="77777777" w:rsidR="007F56A8" w:rsidRDefault="006E54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Tabla de contenido</w:t>
      </w:r>
    </w:p>
    <w:sdt>
      <w:sdtPr>
        <w:id w:val="857476064"/>
        <w:docPartObj>
          <w:docPartGallery w:val="Table of Contents"/>
          <w:docPartUnique/>
        </w:docPartObj>
      </w:sdtPr>
      <w:sdtEndPr/>
      <w:sdtContent>
        <w:p w14:paraId="0E509B1F" w14:textId="31ACA55B" w:rsidR="00D85949" w:rsidRDefault="006E548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4350506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1. Introducción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_Toc64350506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4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455BB6DF" w14:textId="12BA3FFF" w:rsidR="00D85949" w:rsidRDefault="00F83C87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07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1.1 Propósito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_Toc64350507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4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6A837535" w14:textId="22932D90" w:rsidR="00D85949" w:rsidRDefault="00F83C87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08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1.2 Alcance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_Toc64350508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4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5034572F" w14:textId="774694B9" w:rsidR="00D85949" w:rsidRDefault="00F83C87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09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1.3 Definiciones, Acrónimos y Abreviaturas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_Toc64350509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4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03017341" w14:textId="3AAC37A9" w:rsidR="00D85949" w:rsidRDefault="00F83C87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10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1.4 Responsables e involucrados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_Toc64350510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4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69AF3B89" w14:textId="6F68E127" w:rsidR="00D85949" w:rsidRDefault="00F83C87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11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1.5 Referencias (bibliografía o webgrafía)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_Toc64350511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4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028BD616" w14:textId="6DD019CA" w:rsidR="00D85949" w:rsidRDefault="00F83C8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12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2. Descripción General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_Toc64350512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4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49A0AFE8" w14:textId="329182EF" w:rsidR="00D85949" w:rsidRDefault="00F83C8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13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3. Situación Actual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_Toc64350513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4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34892DAD" w14:textId="4EF09C91" w:rsidR="00D85949" w:rsidRDefault="00F83C8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14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4. Situación Esperada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_Toc64350514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5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0DAA20E4" w14:textId="4EB7E2C2" w:rsidR="00D85949" w:rsidRDefault="00F83C8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15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5. Justificación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_Toc64350515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5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52BC728A" w14:textId="00D3F6D6" w:rsidR="00D85949" w:rsidRDefault="00F83C8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4350516" w:history="1">
            <w:r w:rsidR="00D85949" w:rsidRPr="001F561E">
              <w:rPr>
                <w:rStyle w:val="Hipervnculo"/>
                <w:rFonts w:ascii="Arial" w:eastAsia="Arial" w:hAnsi="Arial" w:cs="Arial"/>
                <w:b/>
                <w:noProof/>
              </w:rPr>
              <w:t>6. Observaciones</w:t>
            </w:r>
            <w:r w:rsidR="00D85949">
              <w:rPr>
                <w:noProof/>
                <w:webHidden/>
              </w:rPr>
              <w:tab/>
            </w:r>
            <w:r w:rsidR="00D85949">
              <w:rPr>
                <w:noProof/>
                <w:webHidden/>
              </w:rPr>
              <w:fldChar w:fldCharType="begin"/>
            </w:r>
            <w:r w:rsidR="00D85949">
              <w:rPr>
                <w:noProof/>
                <w:webHidden/>
              </w:rPr>
              <w:instrText xml:space="preserve"> PAGEREF _Toc64350516 \h </w:instrText>
            </w:r>
            <w:r w:rsidR="00D85949">
              <w:rPr>
                <w:noProof/>
                <w:webHidden/>
              </w:rPr>
            </w:r>
            <w:r w:rsidR="00D85949">
              <w:rPr>
                <w:noProof/>
                <w:webHidden/>
              </w:rPr>
              <w:fldChar w:fldCharType="separate"/>
            </w:r>
            <w:r w:rsidR="00D85949">
              <w:rPr>
                <w:noProof/>
                <w:webHidden/>
              </w:rPr>
              <w:t>5</w:t>
            </w:r>
            <w:r w:rsidR="00D85949">
              <w:rPr>
                <w:noProof/>
                <w:webHidden/>
              </w:rPr>
              <w:fldChar w:fldCharType="end"/>
            </w:r>
          </w:hyperlink>
        </w:p>
        <w:p w14:paraId="695870BF" w14:textId="2282FC50" w:rsidR="007F56A8" w:rsidRDefault="006E54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end"/>
          </w:r>
        </w:p>
      </w:sdtContent>
    </w:sdt>
    <w:p w14:paraId="00EA324C" w14:textId="77777777" w:rsidR="007F56A8" w:rsidRDefault="007F56A8">
      <w:pPr>
        <w:rPr>
          <w:rFonts w:ascii="Arial" w:eastAsia="Arial" w:hAnsi="Arial" w:cs="Arial"/>
        </w:rPr>
      </w:pPr>
    </w:p>
    <w:p w14:paraId="33983818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ACCA2E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D54DC6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1554F5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692567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CCB790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AACC4E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6CA0A1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5B2796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40AA34B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27738C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88B314" w14:textId="77777777" w:rsidR="007F56A8" w:rsidRDefault="007F5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DEBDF5" w14:textId="77777777" w:rsidR="00530F11" w:rsidRDefault="00530F11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Toc64350506"/>
    </w:p>
    <w:p w14:paraId="052A0F96" w14:textId="3BB2A8F0" w:rsidR="00530F11" w:rsidRDefault="00530F11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14:paraId="5007E5C4" w14:textId="77777777" w:rsidR="001C5B03" w:rsidRPr="001C5B03" w:rsidRDefault="001C5B03" w:rsidP="001C5B03"/>
    <w:p w14:paraId="61FE0562" w14:textId="77777777" w:rsidR="00530F11" w:rsidRDefault="00530F11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14:paraId="7A946ED3" w14:textId="77777777" w:rsidR="007F56A8" w:rsidRPr="009A6E58" w:rsidRDefault="006E5483">
      <w:pPr>
        <w:pStyle w:val="Ttulo1"/>
        <w:rPr>
          <w:rFonts w:ascii="Arial" w:eastAsia="Arial" w:hAnsi="Arial" w:cs="Arial"/>
          <w:b/>
          <w:color w:val="auto"/>
          <w:sz w:val="24"/>
          <w:szCs w:val="24"/>
        </w:rPr>
      </w:pPr>
      <w:r w:rsidRPr="009A6E58">
        <w:rPr>
          <w:rFonts w:ascii="Arial" w:eastAsia="Arial" w:hAnsi="Arial" w:cs="Arial"/>
          <w:b/>
          <w:color w:val="auto"/>
          <w:sz w:val="24"/>
          <w:szCs w:val="24"/>
        </w:rPr>
        <w:t>1. Introducción</w:t>
      </w:r>
      <w:bookmarkEnd w:id="4"/>
    </w:p>
    <w:p w14:paraId="73BCF924" w14:textId="77777777" w:rsidR="006C046E" w:rsidRDefault="006C046E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AB05E2" w14:textId="15021084" w:rsidR="006C046E" w:rsidRDefault="006C046E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contiene </w:t>
      </w:r>
      <w:r w:rsidR="00CB0B2A">
        <w:rPr>
          <w:rFonts w:ascii="Arial" w:hAnsi="Arial" w:cs="Arial"/>
          <w:sz w:val="20"/>
          <w:szCs w:val="20"/>
        </w:rPr>
        <w:t>el propósito, alcance, definiciones, acrónimos y abreviaturas, responsables e involucrados, referencias bibliográficas o webgrafía, descripción general, situación actual, situación esperada, justificación y observaciones del proceso de la aplicación “Store Manager” y su desarrollo.</w:t>
      </w:r>
    </w:p>
    <w:p w14:paraId="7912836F" w14:textId="77777777" w:rsidR="00CB0B2A" w:rsidRDefault="00CB0B2A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4938C7" w14:textId="77777777" w:rsidR="00CB0B2A" w:rsidRDefault="00CB0B2A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AF973CD" w14:textId="2A88C543" w:rsidR="00E042AE" w:rsidRDefault="00B232AB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proyecto fue creado con la finalidad de brindar una ayuda</w:t>
      </w:r>
      <w:r w:rsidR="00E042AE">
        <w:rPr>
          <w:rFonts w:ascii="Arial" w:hAnsi="Arial" w:cs="Arial"/>
          <w:sz w:val="20"/>
          <w:szCs w:val="20"/>
        </w:rPr>
        <w:t xml:space="preserve"> a la cadena de pequeñas tiendas con el manejo de</w:t>
      </w:r>
      <w:r w:rsidR="006A1F5E">
        <w:rPr>
          <w:rFonts w:ascii="Arial" w:hAnsi="Arial" w:cs="Arial"/>
          <w:sz w:val="20"/>
          <w:szCs w:val="20"/>
        </w:rPr>
        <w:t>l</w:t>
      </w:r>
      <w:r w:rsidR="00E042AE">
        <w:rPr>
          <w:rFonts w:ascii="Arial" w:hAnsi="Arial" w:cs="Arial"/>
          <w:sz w:val="20"/>
          <w:szCs w:val="20"/>
        </w:rPr>
        <w:t xml:space="preserve"> inventario de productos, ventas diarias, semanales </w:t>
      </w:r>
      <w:r w:rsidR="006A1F5E">
        <w:rPr>
          <w:rFonts w:ascii="Arial" w:hAnsi="Arial" w:cs="Arial"/>
          <w:sz w:val="20"/>
          <w:szCs w:val="20"/>
        </w:rPr>
        <w:t>y</w:t>
      </w:r>
      <w:r w:rsidR="00E042AE">
        <w:rPr>
          <w:rFonts w:ascii="Arial" w:hAnsi="Arial" w:cs="Arial"/>
          <w:sz w:val="20"/>
          <w:szCs w:val="20"/>
        </w:rPr>
        <w:t xml:space="preserve"> mensuales, pérdidas y ganancias, listas </w:t>
      </w:r>
      <w:r w:rsidR="006A1F5E">
        <w:rPr>
          <w:rFonts w:ascii="Arial" w:hAnsi="Arial" w:cs="Arial"/>
          <w:sz w:val="20"/>
          <w:szCs w:val="20"/>
        </w:rPr>
        <w:t xml:space="preserve">de </w:t>
      </w:r>
      <w:r w:rsidR="00E042AE">
        <w:rPr>
          <w:rFonts w:ascii="Arial" w:hAnsi="Arial" w:cs="Arial"/>
          <w:sz w:val="20"/>
          <w:szCs w:val="20"/>
        </w:rPr>
        <w:t>fiados, escaneo de productos por medio del código de barras</w:t>
      </w:r>
      <w:r w:rsidR="006A1F5E">
        <w:rPr>
          <w:rFonts w:ascii="Arial" w:hAnsi="Arial" w:cs="Arial"/>
          <w:sz w:val="20"/>
          <w:szCs w:val="20"/>
        </w:rPr>
        <w:t xml:space="preserve"> p</w:t>
      </w:r>
      <w:r w:rsidR="00E042AE">
        <w:rPr>
          <w:rFonts w:ascii="Arial" w:hAnsi="Arial" w:cs="Arial"/>
          <w:sz w:val="20"/>
          <w:szCs w:val="20"/>
        </w:rPr>
        <w:t xml:space="preserve">ermitiendo </w:t>
      </w:r>
      <w:r w:rsidR="00CB0B2A">
        <w:rPr>
          <w:rFonts w:ascii="Arial" w:hAnsi="Arial" w:cs="Arial"/>
          <w:sz w:val="20"/>
          <w:szCs w:val="20"/>
        </w:rPr>
        <w:t>así</w:t>
      </w:r>
      <w:r w:rsidR="00E042AE">
        <w:rPr>
          <w:rFonts w:ascii="Arial" w:hAnsi="Arial" w:cs="Arial"/>
          <w:sz w:val="20"/>
          <w:szCs w:val="20"/>
        </w:rPr>
        <w:t xml:space="preserve"> manejar de manera organizada y </w:t>
      </w:r>
      <w:r w:rsidR="006C046E">
        <w:rPr>
          <w:rFonts w:ascii="Arial" w:hAnsi="Arial" w:cs="Arial"/>
          <w:sz w:val="20"/>
          <w:szCs w:val="20"/>
        </w:rPr>
        <w:t>óptima el inventario de la tienda.</w:t>
      </w:r>
    </w:p>
    <w:p w14:paraId="460EF733" w14:textId="77777777" w:rsidR="00E042AE" w:rsidRDefault="00E042AE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E0FA48" w14:textId="77777777" w:rsidR="00C31D07" w:rsidRDefault="00C31D07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ACB2D0" w14:textId="09EC7163" w:rsidR="006D7D65" w:rsidRDefault="006D7D65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EC68CED" w14:textId="32192F26" w:rsidR="004B2F0F" w:rsidRDefault="004B2F0F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B32907C" w14:textId="2DDDAA0F" w:rsidR="004B2F0F" w:rsidRDefault="004B2F0F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D1C017" w14:textId="28C30680" w:rsidR="004B2F0F" w:rsidRDefault="004B2F0F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CDD35AA" w14:textId="77777777" w:rsidR="004B2F0F" w:rsidRPr="009A6E58" w:rsidRDefault="004B2F0F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</w:p>
    <w:p w14:paraId="7854A582" w14:textId="77777777" w:rsidR="006D7D65" w:rsidRDefault="006D7D65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</w:p>
    <w:p w14:paraId="1DA145D2" w14:textId="77777777" w:rsidR="00453199" w:rsidRPr="009A6E58" w:rsidRDefault="00453199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</w:p>
    <w:p w14:paraId="7BC61346" w14:textId="52115699" w:rsidR="007F56A8" w:rsidRPr="009A6E58" w:rsidRDefault="007F56A8" w:rsidP="006D7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7563C23" w14:textId="3A229E97" w:rsidR="004B2F0F" w:rsidRPr="00CA1070" w:rsidRDefault="006E5483" w:rsidP="004B2F0F">
      <w:pPr>
        <w:pStyle w:val="Ttulo2"/>
        <w:numPr>
          <w:ilvl w:val="1"/>
          <w:numId w:val="1"/>
        </w:numPr>
        <w:rPr>
          <w:rFonts w:ascii="Arial" w:eastAsia="Arial" w:hAnsi="Arial" w:cs="Arial"/>
          <w:b/>
          <w:color w:val="auto"/>
          <w:sz w:val="24"/>
          <w:szCs w:val="24"/>
        </w:rPr>
      </w:pPr>
      <w:bookmarkStart w:id="5" w:name="_Toc64350507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Propósito</w:t>
      </w:r>
      <w:bookmarkEnd w:id="5"/>
    </w:p>
    <w:p w14:paraId="56A98290" w14:textId="451B5C25" w:rsidR="00453199" w:rsidRDefault="004531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propósito de esta documentación </w:t>
      </w:r>
      <w:r w:rsidR="00D75FBF">
        <w:rPr>
          <w:rFonts w:ascii="Arial" w:eastAsia="Arial" w:hAnsi="Arial" w:cs="Arial"/>
          <w:sz w:val="20"/>
          <w:szCs w:val="20"/>
        </w:rPr>
        <w:t>es registrar el desarrollo y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D75FBF">
        <w:rPr>
          <w:rFonts w:ascii="Arial" w:eastAsia="Arial" w:hAnsi="Arial" w:cs="Arial"/>
          <w:sz w:val="20"/>
          <w:szCs w:val="20"/>
        </w:rPr>
        <w:t xml:space="preserve">modificaciones de la aplicación “Store Manager” </w:t>
      </w:r>
    </w:p>
    <w:p w14:paraId="45AAE177" w14:textId="77777777" w:rsidR="00D75FBF" w:rsidRDefault="00D75FB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A71F90E" w14:textId="77777777" w:rsidR="007F56A8" w:rsidRPr="009A6E58" w:rsidRDefault="007F56A8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47986CE5" w14:textId="4C9D469E" w:rsidR="00D75FBF" w:rsidRPr="00CA1070" w:rsidRDefault="006E5483" w:rsidP="00CA1070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6" w:name="_Toc64350508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1.2 Alcance</w:t>
      </w:r>
      <w:bookmarkEnd w:id="6"/>
    </w:p>
    <w:p w14:paraId="04E60025" w14:textId="4D492A0A" w:rsidR="001B4694" w:rsidRDefault="001B469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 aplicación Store Manager se encargará de realizar un inventario por medio del código de barras de cada producto por medio del escaneo, permitiendo digitalizar el precio de </w:t>
      </w:r>
      <w:r w:rsidR="006A1F5E">
        <w:rPr>
          <w:rFonts w:ascii="Arial" w:eastAsia="Arial" w:hAnsi="Arial" w:cs="Arial"/>
          <w:sz w:val="20"/>
          <w:szCs w:val="20"/>
        </w:rPr>
        <w:t>é</w:t>
      </w:r>
      <w:r w:rsidR="00194F79">
        <w:rPr>
          <w:rFonts w:ascii="Arial" w:eastAsia="Arial" w:hAnsi="Arial" w:cs="Arial"/>
          <w:sz w:val="20"/>
          <w:szCs w:val="20"/>
        </w:rPr>
        <w:t>stos</w:t>
      </w:r>
      <w:r w:rsidR="006A1F5E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A1F5E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 w:rsidR="00194F79">
        <w:rPr>
          <w:rFonts w:ascii="Arial" w:eastAsia="Arial" w:hAnsi="Arial" w:cs="Arial"/>
          <w:sz w:val="20"/>
          <w:szCs w:val="20"/>
        </w:rPr>
        <w:t>contará</w:t>
      </w:r>
      <w:r>
        <w:rPr>
          <w:rFonts w:ascii="Arial" w:eastAsia="Arial" w:hAnsi="Arial" w:cs="Arial"/>
          <w:sz w:val="20"/>
          <w:szCs w:val="20"/>
        </w:rPr>
        <w:t xml:space="preserve"> con una sección donde el tendero tendrá el control de los fiados, un apartado donde </w:t>
      </w:r>
      <w:r w:rsidR="00194F79">
        <w:rPr>
          <w:rFonts w:ascii="Arial" w:eastAsia="Arial" w:hAnsi="Arial" w:cs="Arial"/>
          <w:sz w:val="20"/>
          <w:szCs w:val="20"/>
        </w:rPr>
        <w:t>llevará</w:t>
      </w:r>
      <w:r>
        <w:rPr>
          <w:rFonts w:ascii="Arial" w:eastAsia="Arial" w:hAnsi="Arial" w:cs="Arial"/>
          <w:sz w:val="20"/>
          <w:szCs w:val="20"/>
        </w:rPr>
        <w:t xml:space="preserve"> las finanzas diarias, quincenales, mensuales y anuales de la tienda y de la compra a proveedores</w:t>
      </w:r>
      <w:r w:rsidR="006A1F5E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AB136AC" w14:textId="2B8B64B0" w:rsidR="00194F79" w:rsidRDefault="00194F7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DA2859D" w14:textId="4731C963" w:rsidR="00194F79" w:rsidRDefault="00194F7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 aplicación no tendrá la opción de dar una factura a la hora de la venta de productos a los clientes. </w:t>
      </w:r>
    </w:p>
    <w:p w14:paraId="3D965ECA" w14:textId="6D752755" w:rsidR="00D75FBF" w:rsidRDefault="001B469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</w:p>
    <w:p w14:paraId="57586B4F" w14:textId="4272E3E3" w:rsidR="0042189E" w:rsidRPr="00CA1070" w:rsidRDefault="006E5483" w:rsidP="00CA1070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7" w:name="_Toc64350509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1.3 Definiciones, Acrónimos y Abreviaturas</w:t>
      </w:r>
      <w:bookmarkEnd w:id="7"/>
    </w:p>
    <w:p w14:paraId="3E3A1490" w14:textId="6FAD4B92" w:rsidR="006D7D65" w:rsidRDefault="0042189E" w:rsidP="00CA1070">
      <w:r>
        <w:t xml:space="preserve">“Store Manager”: Nombre de la aplicación </w:t>
      </w:r>
      <w:r w:rsidR="006A1F5E">
        <w:t>(Manejo de tienda)</w:t>
      </w:r>
      <w:r w:rsidR="00CA1070">
        <w:t>.</w:t>
      </w:r>
    </w:p>
    <w:p w14:paraId="66391201" w14:textId="77777777" w:rsidR="00CA1070" w:rsidRPr="00CA1070" w:rsidRDefault="00CA1070" w:rsidP="00CA1070"/>
    <w:p w14:paraId="515DEA0C" w14:textId="2E855BAF" w:rsidR="007F56A8" w:rsidRPr="009A6E58" w:rsidRDefault="00CA1070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8" w:name="_Toc64350510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1.4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proofErr w:type="gramStart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Responsables</w:t>
      </w:r>
      <w:proofErr w:type="gramEnd"/>
      <w:r w:rsidR="006E5483" w:rsidRPr="009A6E58">
        <w:rPr>
          <w:rFonts w:ascii="Arial" w:eastAsia="Arial" w:hAnsi="Arial" w:cs="Arial"/>
          <w:b/>
          <w:color w:val="auto"/>
          <w:sz w:val="24"/>
          <w:szCs w:val="24"/>
        </w:rPr>
        <w:t xml:space="preserve"> e involucrados</w:t>
      </w:r>
      <w:bookmarkEnd w:id="8"/>
    </w:p>
    <w:p w14:paraId="1AE8B9A9" w14:textId="2B8E29DD" w:rsidR="007F56A8" w:rsidRPr="009A6E58" w:rsidRDefault="007F56A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02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91"/>
        <w:gridCol w:w="4511"/>
        <w:gridCol w:w="2123"/>
      </w:tblGrid>
      <w:tr w:rsidR="009A6E58" w:rsidRPr="009A6E58" w14:paraId="243BEA0E" w14:textId="77777777" w:rsidTr="00CA1070">
        <w:trPr>
          <w:trHeight w:val="146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D274010" w14:textId="77777777" w:rsidR="007F56A8" w:rsidRPr="009A6E5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E58"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5D1A472" w14:textId="77777777" w:rsidR="007F56A8" w:rsidRPr="009A6E5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E58">
              <w:rPr>
                <w:rFonts w:ascii="Arial" w:eastAsia="Arial" w:hAnsi="Arial" w:cs="Arial"/>
                <w:b/>
                <w:sz w:val="20"/>
                <w:szCs w:val="20"/>
              </w:rPr>
              <w:t>Tipo (Responsable/ Involucrado)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9E5BFE" w14:textId="77777777" w:rsidR="007F56A8" w:rsidRPr="009A6E58" w:rsidRDefault="006E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E58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</w:tr>
      <w:tr w:rsidR="009A6E58" w:rsidRPr="009A6E58" w14:paraId="0C5C4135" w14:textId="77777777" w:rsidTr="00CA1070">
        <w:trPr>
          <w:trHeight w:val="146"/>
        </w:trPr>
        <w:tc>
          <w:tcPr>
            <w:tcW w:w="2391" w:type="dxa"/>
            <w:tcBorders>
              <w:left w:val="single" w:sz="4" w:space="0" w:color="000000"/>
            </w:tcBorders>
          </w:tcPr>
          <w:p w14:paraId="298ED934" w14:textId="13F8D87D" w:rsidR="007F56A8" w:rsidRPr="009A6E58" w:rsidRDefault="001C5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Store Manager</w:t>
            </w:r>
          </w:p>
        </w:tc>
        <w:tc>
          <w:tcPr>
            <w:tcW w:w="4511" w:type="dxa"/>
            <w:tcBorders>
              <w:left w:val="single" w:sz="4" w:space="0" w:color="000000"/>
            </w:tcBorders>
          </w:tcPr>
          <w:p w14:paraId="55AD5A5B" w14:textId="65935FDE" w:rsidR="007F56A8" w:rsidRDefault="00D21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Anllel Dayana Valencia </w:t>
            </w:r>
            <w:r w:rsidR="00CA1070">
              <w:rPr>
                <w:rFonts w:ascii="Arial" w:eastAsia="Arial" w:hAnsi="Arial" w:cs="Arial"/>
                <w:sz w:val="20"/>
                <w:szCs w:val="20"/>
              </w:rPr>
              <w:t>Ramírez</w:t>
            </w:r>
          </w:p>
          <w:p w14:paraId="682F699E" w14:textId="2AD55868" w:rsidR="0079749D" w:rsidRPr="009A6E58" w:rsidRDefault="0079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left w:val="single" w:sz="4" w:space="0" w:color="000000"/>
              <w:right w:val="single" w:sz="4" w:space="0" w:color="000000"/>
            </w:tcBorders>
          </w:tcPr>
          <w:p w14:paraId="7DF3C868" w14:textId="45BF20F5" w:rsidR="007F56A8" w:rsidRPr="009A6E58" w:rsidRDefault="00421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</w:t>
            </w:r>
            <w:r w:rsidR="00CA1070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  <w:tr w:rsidR="009A6E58" w:rsidRPr="009A6E58" w14:paraId="26030AF9" w14:textId="77777777" w:rsidTr="00CA1070">
        <w:trPr>
          <w:trHeight w:val="146"/>
        </w:trPr>
        <w:tc>
          <w:tcPr>
            <w:tcW w:w="2391" w:type="dxa"/>
            <w:tcBorders>
              <w:left w:val="single" w:sz="4" w:space="0" w:color="000000"/>
            </w:tcBorders>
          </w:tcPr>
          <w:p w14:paraId="466B69B8" w14:textId="77777777" w:rsidR="003A21C3" w:rsidRPr="009A6E58" w:rsidRDefault="003A2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4511" w:type="dxa"/>
            <w:tcBorders>
              <w:left w:val="single" w:sz="4" w:space="0" w:color="000000"/>
            </w:tcBorders>
          </w:tcPr>
          <w:p w14:paraId="21C39C2D" w14:textId="4B704183" w:rsidR="0079749D" w:rsidRPr="009A6E58" w:rsidRDefault="00D21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Yuranny Alexandra Castaño</w:t>
            </w:r>
          </w:p>
        </w:tc>
        <w:tc>
          <w:tcPr>
            <w:tcW w:w="2123" w:type="dxa"/>
            <w:tcBorders>
              <w:left w:val="single" w:sz="4" w:space="0" w:color="000000"/>
              <w:right w:val="single" w:sz="4" w:space="0" w:color="000000"/>
            </w:tcBorders>
          </w:tcPr>
          <w:p w14:paraId="684B2623" w14:textId="61D1B950" w:rsidR="003A21C3" w:rsidRPr="009A6E58" w:rsidRDefault="00421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</w:t>
            </w:r>
            <w:r w:rsidR="00CA1070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  <w:tr w:rsidR="009A6E58" w:rsidRPr="009A6E58" w14:paraId="42DA2970" w14:textId="77777777" w:rsidTr="00CA1070">
        <w:trPr>
          <w:trHeight w:val="146"/>
        </w:trPr>
        <w:tc>
          <w:tcPr>
            <w:tcW w:w="2391" w:type="dxa"/>
            <w:tcBorders>
              <w:left w:val="single" w:sz="4" w:space="0" w:color="000000"/>
            </w:tcBorders>
          </w:tcPr>
          <w:p w14:paraId="13BC5FE6" w14:textId="77777777" w:rsidR="003A21C3" w:rsidRPr="009A6E58" w:rsidRDefault="003A2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4511" w:type="dxa"/>
            <w:tcBorders>
              <w:left w:val="single" w:sz="4" w:space="0" w:color="000000"/>
            </w:tcBorders>
          </w:tcPr>
          <w:p w14:paraId="3CB7B094" w14:textId="0CE82DEA" w:rsidR="0079749D" w:rsidRPr="009A6E58" w:rsidRDefault="0079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left w:val="single" w:sz="4" w:space="0" w:color="000000"/>
              <w:right w:val="single" w:sz="4" w:space="0" w:color="000000"/>
            </w:tcBorders>
          </w:tcPr>
          <w:p w14:paraId="6DFDF62E" w14:textId="70E99297" w:rsidR="003A21C3" w:rsidRPr="009A6E58" w:rsidRDefault="003A2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21C3" w:rsidRPr="009A6E58" w14:paraId="6C4937AE" w14:textId="77777777" w:rsidTr="00CA1070">
        <w:trPr>
          <w:trHeight w:val="146"/>
        </w:trPr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 w14:paraId="73659CD4" w14:textId="0221C4B4" w:rsidR="003A21C3" w:rsidRPr="009A6E58" w:rsidRDefault="003A2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</w:tcBorders>
          </w:tcPr>
          <w:p w14:paraId="1C3E6FDF" w14:textId="2D872484" w:rsidR="006A1F5E" w:rsidRPr="009A6E58" w:rsidRDefault="003A2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A6E58">
              <w:rPr>
                <w:rFonts w:ascii="Arial" w:eastAsia="Arial" w:hAnsi="Arial" w:cs="Arial"/>
                <w:sz w:val="20"/>
                <w:szCs w:val="20"/>
              </w:rPr>
              <w:t>Juan Gabriel Alfonso Ro</w:t>
            </w:r>
            <w:r w:rsidR="00D2180A">
              <w:rPr>
                <w:rFonts w:ascii="Arial" w:eastAsia="Arial" w:hAnsi="Arial" w:cs="Arial"/>
                <w:sz w:val="20"/>
                <w:szCs w:val="20"/>
              </w:rPr>
              <w:t>jas</w:t>
            </w:r>
          </w:p>
        </w:tc>
        <w:tc>
          <w:tcPr>
            <w:tcW w:w="2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6BE0" w14:textId="34F9718D" w:rsidR="003A21C3" w:rsidRDefault="0079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</w:t>
            </w:r>
            <w:r w:rsidR="00C31D0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256856C" w14:textId="1F0C7C43" w:rsidR="006A1F5E" w:rsidRPr="009A6E58" w:rsidRDefault="006A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4E1CCC6" w14:textId="77777777" w:rsidR="007F56A8" w:rsidRPr="009A6E58" w:rsidRDefault="006E5483">
      <w:pPr>
        <w:pStyle w:val="Ttulo2"/>
        <w:rPr>
          <w:rFonts w:ascii="Arial" w:eastAsia="Arial" w:hAnsi="Arial" w:cs="Arial"/>
          <w:b/>
          <w:color w:val="auto"/>
          <w:sz w:val="24"/>
          <w:szCs w:val="24"/>
        </w:rPr>
      </w:pPr>
      <w:bookmarkStart w:id="9" w:name="_Toc64350511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1.5 Referencias (bibliografía o webgrafía)</w:t>
      </w:r>
      <w:bookmarkEnd w:id="9"/>
    </w:p>
    <w:p w14:paraId="6528898D" w14:textId="61DFFDE3" w:rsidR="004B2F0F" w:rsidRPr="00CA1070" w:rsidRDefault="006E5483" w:rsidP="00CA1070">
      <w:pPr>
        <w:pStyle w:val="Ttulo1"/>
        <w:rPr>
          <w:rFonts w:ascii="Arial" w:eastAsia="Arial" w:hAnsi="Arial" w:cs="Arial"/>
          <w:b/>
          <w:color w:val="auto"/>
          <w:sz w:val="24"/>
          <w:szCs w:val="24"/>
        </w:rPr>
      </w:pPr>
      <w:bookmarkStart w:id="10" w:name="_3rdcrjn" w:colFirst="0" w:colLast="0"/>
      <w:bookmarkStart w:id="11" w:name="_Toc64350512"/>
      <w:bookmarkEnd w:id="10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2. Descripción General</w:t>
      </w:r>
      <w:bookmarkEnd w:id="11"/>
    </w:p>
    <w:p w14:paraId="5FFD5304" w14:textId="7A06AF04" w:rsidR="007F56A8" w:rsidRPr="00054BAA" w:rsidRDefault="00054BAA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problema surge </w:t>
      </w:r>
      <w:r w:rsidR="0079749D">
        <w:rPr>
          <w:rFonts w:ascii="Arial" w:eastAsia="Arial" w:hAnsi="Arial" w:cs="Arial"/>
          <w:sz w:val="20"/>
          <w:szCs w:val="20"/>
        </w:rPr>
        <w:t>a raíz</w:t>
      </w:r>
      <w:r>
        <w:rPr>
          <w:rFonts w:ascii="Arial" w:eastAsia="Arial" w:hAnsi="Arial" w:cs="Arial"/>
          <w:sz w:val="20"/>
          <w:szCs w:val="20"/>
        </w:rPr>
        <w:t xml:space="preserve"> de las necesidades de</w:t>
      </w:r>
      <w:r w:rsidR="00E40E9F">
        <w:rPr>
          <w:rFonts w:ascii="Arial" w:eastAsia="Arial" w:hAnsi="Arial" w:cs="Arial"/>
          <w:sz w:val="20"/>
          <w:szCs w:val="20"/>
        </w:rPr>
        <w:t xml:space="preserve"> los tenderos al contratar </w:t>
      </w:r>
      <w:r w:rsidR="005B634E">
        <w:rPr>
          <w:rFonts w:ascii="Arial" w:eastAsia="Arial" w:hAnsi="Arial" w:cs="Arial"/>
          <w:sz w:val="20"/>
          <w:szCs w:val="20"/>
        </w:rPr>
        <w:t>un trabajador</w:t>
      </w:r>
      <w:r w:rsidR="00E40E9F">
        <w:rPr>
          <w:rFonts w:ascii="Arial" w:eastAsia="Arial" w:hAnsi="Arial" w:cs="Arial"/>
          <w:sz w:val="20"/>
          <w:szCs w:val="20"/>
        </w:rPr>
        <w:t xml:space="preserve">, que al </w:t>
      </w:r>
      <w:r w:rsidR="005B634E">
        <w:rPr>
          <w:rFonts w:ascii="Arial" w:eastAsia="Arial" w:hAnsi="Arial" w:cs="Arial"/>
          <w:sz w:val="20"/>
          <w:szCs w:val="20"/>
        </w:rPr>
        <w:t xml:space="preserve">iniciar </w:t>
      </w:r>
      <w:r w:rsidR="00CA1070">
        <w:rPr>
          <w:rFonts w:ascii="Arial" w:eastAsia="Arial" w:hAnsi="Arial" w:cs="Arial"/>
          <w:sz w:val="20"/>
          <w:szCs w:val="20"/>
        </w:rPr>
        <w:t>labores debe</w:t>
      </w:r>
      <w:r w:rsidR="00E40E9F">
        <w:rPr>
          <w:rFonts w:ascii="Arial" w:eastAsia="Arial" w:hAnsi="Arial" w:cs="Arial"/>
          <w:sz w:val="20"/>
          <w:szCs w:val="20"/>
        </w:rPr>
        <w:t xml:space="preserve"> aprenderse todos los precios de los productos y hacer la </w:t>
      </w:r>
      <w:r w:rsidR="00CA1070">
        <w:rPr>
          <w:rFonts w:ascii="Arial" w:eastAsia="Arial" w:hAnsi="Arial" w:cs="Arial"/>
          <w:sz w:val="20"/>
          <w:szCs w:val="20"/>
        </w:rPr>
        <w:t>asignación manualmente</w:t>
      </w:r>
      <w:r w:rsidR="00E40E9F">
        <w:rPr>
          <w:rFonts w:ascii="Arial" w:eastAsia="Arial" w:hAnsi="Arial" w:cs="Arial"/>
          <w:sz w:val="20"/>
          <w:szCs w:val="20"/>
        </w:rPr>
        <w:t xml:space="preserve"> lo cual causa desorden y </w:t>
      </w:r>
      <w:r w:rsidR="005B634E">
        <w:rPr>
          <w:rFonts w:ascii="Arial" w:eastAsia="Arial" w:hAnsi="Arial" w:cs="Arial"/>
          <w:sz w:val="20"/>
          <w:szCs w:val="20"/>
        </w:rPr>
        <w:t>pérdida</w:t>
      </w:r>
      <w:r w:rsidR="00E40E9F">
        <w:rPr>
          <w:rFonts w:ascii="Arial" w:eastAsia="Arial" w:hAnsi="Arial" w:cs="Arial"/>
          <w:sz w:val="20"/>
          <w:szCs w:val="20"/>
        </w:rPr>
        <w:t xml:space="preserve"> de tiempo</w:t>
      </w:r>
      <w:r w:rsidR="005B634E">
        <w:rPr>
          <w:rFonts w:ascii="Arial" w:eastAsia="Arial" w:hAnsi="Arial" w:cs="Arial"/>
          <w:sz w:val="20"/>
          <w:szCs w:val="20"/>
        </w:rPr>
        <w:t xml:space="preserve"> e información</w:t>
      </w:r>
      <w:r w:rsidR="00E40E9F">
        <w:rPr>
          <w:rFonts w:ascii="Arial" w:eastAsia="Arial" w:hAnsi="Arial" w:cs="Arial"/>
          <w:sz w:val="20"/>
          <w:szCs w:val="20"/>
        </w:rPr>
        <w:t xml:space="preserve"> a la hora de vender los productos</w:t>
      </w:r>
      <w:r w:rsidR="00CA1070">
        <w:rPr>
          <w:rFonts w:ascii="Arial" w:eastAsia="Arial" w:hAnsi="Arial" w:cs="Arial"/>
          <w:sz w:val="20"/>
          <w:szCs w:val="20"/>
        </w:rPr>
        <w:t>.</w:t>
      </w:r>
    </w:p>
    <w:p w14:paraId="42DCB9F8" w14:textId="7A7E7F21" w:rsidR="004B2F0F" w:rsidRPr="00CA1070" w:rsidRDefault="006E5483" w:rsidP="00CA1070">
      <w:pPr>
        <w:pStyle w:val="Ttulo1"/>
        <w:rPr>
          <w:rFonts w:ascii="Arial" w:eastAsia="Arial" w:hAnsi="Arial" w:cs="Arial"/>
          <w:b/>
          <w:color w:val="auto"/>
          <w:sz w:val="24"/>
          <w:szCs w:val="24"/>
        </w:rPr>
      </w:pPr>
      <w:bookmarkStart w:id="12" w:name="_Toc64350513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3. Situación Actual</w:t>
      </w:r>
      <w:bookmarkEnd w:id="12"/>
    </w:p>
    <w:p w14:paraId="76DA5C38" w14:textId="197C2031" w:rsidR="003A21C3" w:rsidRPr="009A6E58" w:rsidRDefault="00F072FD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Actualmente se </w:t>
      </w:r>
      <w:r w:rsidR="004B2F0F">
        <w:rPr>
          <w:rFonts w:ascii="Arial" w:eastAsia="Arial" w:hAnsi="Arial" w:cs="Arial"/>
          <w:sz w:val="20"/>
          <w:szCs w:val="20"/>
        </w:rPr>
        <w:t>está</w:t>
      </w:r>
      <w:r>
        <w:rPr>
          <w:rFonts w:ascii="Arial" w:eastAsia="Arial" w:hAnsi="Arial" w:cs="Arial"/>
          <w:sz w:val="20"/>
          <w:szCs w:val="20"/>
        </w:rPr>
        <w:t xml:space="preserve"> trabajando en el avance de la idea, estudiando los lenguajes de programación </w:t>
      </w:r>
      <w:r>
        <w:rPr>
          <w:rFonts w:ascii="Arial" w:eastAsia="Arial" w:hAnsi="Arial" w:cs="Arial"/>
          <w:sz w:val="20"/>
          <w:szCs w:val="20"/>
        </w:rPr>
        <w:lastRenderedPageBreak/>
        <w:t xml:space="preserve">necesarios para desarrollar la aplicación, diseñar el logo y capturar los requisitos.  </w:t>
      </w:r>
    </w:p>
    <w:p w14:paraId="03BFE2FE" w14:textId="4C47D335" w:rsidR="00E322D7" w:rsidRPr="00CA1070" w:rsidRDefault="006E5483" w:rsidP="00CA1070">
      <w:pPr>
        <w:pStyle w:val="Ttulo1"/>
        <w:rPr>
          <w:rFonts w:ascii="Arial" w:eastAsia="Arial" w:hAnsi="Arial" w:cs="Arial"/>
          <w:b/>
          <w:color w:val="auto"/>
          <w:sz w:val="24"/>
          <w:szCs w:val="24"/>
        </w:rPr>
      </w:pPr>
      <w:bookmarkStart w:id="13" w:name="_Toc64350514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4. Situación Esperada</w:t>
      </w:r>
      <w:bookmarkEnd w:id="13"/>
      <w:r w:rsidRPr="009A6E58">
        <w:rPr>
          <w:rFonts w:ascii="Arial" w:eastAsia="Arial" w:hAnsi="Arial" w:cs="Arial"/>
          <w:b/>
          <w:color w:val="auto"/>
          <w:sz w:val="24"/>
          <w:szCs w:val="24"/>
        </w:rPr>
        <w:t xml:space="preserve">  </w:t>
      </w:r>
    </w:p>
    <w:p w14:paraId="756F5CC2" w14:textId="43733781" w:rsidR="007F56A8" w:rsidRPr="009A6E58" w:rsidRDefault="003A21C3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A6E58">
        <w:rPr>
          <w:rFonts w:ascii="Arial" w:eastAsia="Arial" w:hAnsi="Arial" w:cs="Arial"/>
          <w:sz w:val="20"/>
          <w:szCs w:val="20"/>
        </w:rPr>
        <w:t xml:space="preserve">Se espera que con este </w:t>
      </w:r>
      <w:r w:rsidR="0079749D">
        <w:rPr>
          <w:rFonts w:ascii="Arial" w:eastAsia="Arial" w:hAnsi="Arial" w:cs="Arial"/>
          <w:sz w:val="20"/>
          <w:szCs w:val="20"/>
        </w:rPr>
        <w:t>desarrollo</w:t>
      </w:r>
      <w:r w:rsidRPr="009A6E58">
        <w:rPr>
          <w:rFonts w:ascii="Arial" w:eastAsia="Arial" w:hAnsi="Arial" w:cs="Arial"/>
          <w:sz w:val="20"/>
          <w:szCs w:val="20"/>
        </w:rPr>
        <w:t xml:space="preserve"> se agilice y digitalice todo lo relacionado con el s</w:t>
      </w:r>
      <w:r w:rsidR="00E322D7">
        <w:rPr>
          <w:rFonts w:ascii="Arial" w:eastAsia="Arial" w:hAnsi="Arial" w:cs="Arial"/>
          <w:sz w:val="20"/>
          <w:szCs w:val="20"/>
        </w:rPr>
        <w:t>istema de contabilidad, facturación</w:t>
      </w:r>
      <w:r w:rsidR="0079749D">
        <w:rPr>
          <w:rFonts w:ascii="Arial" w:eastAsia="Arial" w:hAnsi="Arial" w:cs="Arial"/>
          <w:sz w:val="20"/>
          <w:szCs w:val="20"/>
        </w:rPr>
        <w:t xml:space="preserve"> y</w:t>
      </w:r>
      <w:r w:rsidR="00E322D7">
        <w:rPr>
          <w:rFonts w:ascii="Arial" w:eastAsia="Arial" w:hAnsi="Arial" w:cs="Arial"/>
          <w:sz w:val="20"/>
          <w:szCs w:val="20"/>
        </w:rPr>
        <w:t xml:space="preserve"> búsqueda</w:t>
      </w:r>
      <w:r w:rsidR="0079749D">
        <w:rPr>
          <w:rFonts w:ascii="Arial" w:eastAsia="Arial" w:hAnsi="Arial" w:cs="Arial"/>
          <w:sz w:val="20"/>
          <w:szCs w:val="20"/>
        </w:rPr>
        <w:t xml:space="preserve"> en las cadenas de pequeñas tiendas</w:t>
      </w:r>
      <w:r w:rsidR="00E322D7">
        <w:rPr>
          <w:rFonts w:ascii="Arial" w:eastAsia="Arial" w:hAnsi="Arial" w:cs="Arial"/>
          <w:sz w:val="20"/>
          <w:szCs w:val="20"/>
        </w:rPr>
        <w:t xml:space="preserve"> </w:t>
      </w:r>
      <w:r w:rsidR="0079749D">
        <w:rPr>
          <w:rFonts w:ascii="Arial" w:eastAsia="Arial" w:hAnsi="Arial" w:cs="Arial"/>
          <w:sz w:val="20"/>
          <w:szCs w:val="20"/>
        </w:rPr>
        <w:t>a través del escaneo</w:t>
      </w:r>
      <w:r w:rsidR="00E322D7">
        <w:rPr>
          <w:rFonts w:ascii="Arial" w:eastAsia="Arial" w:hAnsi="Arial" w:cs="Arial"/>
          <w:sz w:val="20"/>
          <w:szCs w:val="20"/>
        </w:rPr>
        <w:t xml:space="preserve"> del código de </w:t>
      </w:r>
      <w:r w:rsidR="0079749D">
        <w:rPr>
          <w:rFonts w:ascii="Arial" w:eastAsia="Arial" w:hAnsi="Arial" w:cs="Arial"/>
          <w:sz w:val="20"/>
          <w:szCs w:val="20"/>
        </w:rPr>
        <w:t>barras de</w:t>
      </w:r>
      <w:r w:rsidR="00E322D7">
        <w:rPr>
          <w:rFonts w:ascii="Arial" w:eastAsia="Arial" w:hAnsi="Arial" w:cs="Arial"/>
          <w:sz w:val="20"/>
          <w:szCs w:val="20"/>
        </w:rPr>
        <w:t xml:space="preserve"> los productos.  </w:t>
      </w:r>
    </w:p>
    <w:p w14:paraId="4C467769" w14:textId="77777777" w:rsidR="007F56A8" w:rsidRPr="009A6E58" w:rsidRDefault="006E5483">
      <w:pPr>
        <w:pStyle w:val="Ttulo1"/>
        <w:rPr>
          <w:rFonts w:ascii="Arial" w:eastAsia="Arial" w:hAnsi="Arial" w:cs="Arial"/>
          <w:b/>
          <w:color w:val="auto"/>
          <w:sz w:val="24"/>
          <w:szCs w:val="24"/>
        </w:rPr>
      </w:pPr>
      <w:bookmarkStart w:id="14" w:name="_Toc64350515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5. Justificación</w:t>
      </w:r>
      <w:bookmarkEnd w:id="14"/>
    </w:p>
    <w:p w14:paraId="2E712731" w14:textId="77777777" w:rsidR="00E322D7" w:rsidRDefault="00E322D7">
      <w:pPr>
        <w:rPr>
          <w:rFonts w:ascii="Arial" w:eastAsia="Arial" w:hAnsi="Arial" w:cs="Arial"/>
          <w:sz w:val="20"/>
          <w:szCs w:val="20"/>
        </w:rPr>
      </w:pPr>
    </w:p>
    <w:p w14:paraId="0AAE8DE4" w14:textId="4A55906E" w:rsidR="00E322D7" w:rsidRDefault="0079749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proyecto surge </w:t>
      </w:r>
      <w:r w:rsidR="00CD59ED">
        <w:rPr>
          <w:rFonts w:ascii="Arial" w:eastAsia="Arial" w:hAnsi="Arial" w:cs="Arial"/>
          <w:sz w:val="20"/>
          <w:szCs w:val="20"/>
        </w:rPr>
        <w:t xml:space="preserve">con la intención de mejorar el sistema que actualmente se utiliza en las tiendas para el manejo y venta de los productos. </w:t>
      </w:r>
    </w:p>
    <w:p w14:paraId="45F95E97" w14:textId="77777777" w:rsidR="00E322D7" w:rsidRDefault="00E322D7">
      <w:pPr>
        <w:rPr>
          <w:rFonts w:ascii="Arial" w:eastAsia="Arial" w:hAnsi="Arial" w:cs="Arial"/>
          <w:sz w:val="20"/>
          <w:szCs w:val="20"/>
        </w:rPr>
      </w:pPr>
    </w:p>
    <w:p w14:paraId="65DE19D6" w14:textId="77777777" w:rsidR="007F56A8" w:rsidRPr="009A6E58" w:rsidRDefault="006E5483" w:rsidP="00D85949">
      <w:pPr>
        <w:pStyle w:val="Ttulo1"/>
        <w:rPr>
          <w:rFonts w:ascii="Arial" w:eastAsia="Arial" w:hAnsi="Arial" w:cs="Arial"/>
          <w:b/>
          <w:color w:val="auto"/>
          <w:sz w:val="24"/>
          <w:szCs w:val="24"/>
        </w:rPr>
      </w:pPr>
      <w:bookmarkStart w:id="15" w:name="_Toc64350516"/>
      <w:r w:rsidRPr="009A6E58">
        <w:rPr>
          <w:rFonts w:ascii="Arial" w:eastAsia="Arial" w:hAnsi="Arial" w:cs="Arial"/>
          <w:b/>
          <w:color w:val="auto"/>
          <w:sz w:val="24"/>
          <w:szCs w:val="24"/>
        </w:rPr>
        <w:t>6. Observaciones</w:t>
      </w:r>
      <w:bookmarkEnd w:id="15"/>
    </w:p>
    <w:p w14:paraId="1492151D" w14:textId="52986F44" w:rsidR="007F56A8" w:rsidRPr="00B71DC8" w:rsidRDefault="007F56A8">
      <w:pPr>
        <w:rPr>
          <w:rFonts w:ascii="Arial" w:eastAsia="Arial" w:hAnsi="Arial" w:cs="Arial"/>
          <w:sz w:val="20"/>
          <w:szCs w:val="20"/>
          <w:u w:val="single"/>
        </w:rPr>
      </w:pPr>
    </w:p>
    <w:sectPr w:rsidR="007F56A8" w:rsidRPr="00B71DC8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9087" w14:textId="77777777" w:rsidR="00F83C87" w:rsidRDefault="00F83C87">
      <w:pPr>
        <w:spacing w:after="0" w:line="240" w:lineRule="auto"/>
      </w:pPr>
      <w:r>
        <w:separator/>
      </w:r>
    </w:p>
  </w:endnote>
  <w:endnote w:type="continuationSeparator" w:id="0">
    <w:p w14:paraId="13F6358D" w14:textId="77777777" w:rsidR="00F83C87" w:rsidRDefault="00F8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B865" w14:textId="77777777" w:rsidR="00500309" w:rsidRDefault="005003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380F" w14:textId="77777777" w:rsidR="00500309" w:rsidRDefault="005003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5F1C4" w14:textId="77777777" w:rsidR="00500309" w:rsidRDefault="00500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8965" w14:textId="77777777" w:rsidR="00F83C87" w:rsidRDefault="00F83C87">
      <w:pPr>
        <w:spacing w:after="0" w:line="240" w:lineRule="auto"/>
      </w:pPr>
      <w:r>
        <w:separator/>
      </w:r>
    </w:p>
  </w:footnote>
  <w:footnote w:type="continuationSeparator" w:id="0">
    <w:p w14:paraId="1E9D1D54" w14:textId="77777777" w:rsidR="00F83C87" w:rsidRDefault="00F8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EBAD" w14:textId="77777777" w:rsidR="00500309" w:rsidRDefault="005003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EFB1" w14:textId="77777777" w:rsidR="007F56A8" w:rsidRDefault="007F56A8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i/>
        <w:sz w:val="20"/>
        <w:szCs w:val="20"/>
      </w:rPr>
    </w:pPr>
  </w:p>
  <w:tbl>
    <w:tblPr>
      <w:tblStyle w:val="a2"/>
      <w:tblW w:w="9274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5"/>
      <w:gridCol w:w="2567"/>
      <w:gridCol w:w="1570"/>
      <w:gridCol w:w="1712"/>
    </w:tblGrid>
    <w:tr w:rsidR="007F56A8" w14:paraId="7B1A991C" w14:textId="77777777" w:rsidTr="006E67CC">
      <w:trPr>
        <w:trHeight w:val="234"/>
      </w:trPr>
      <w:tc>
        <w:tcPr>
          <w:tcW w:w="3425" w:type="dxa"/>
          <w:vMerge w:val="restart"/>
          <w:shd w:val="clear" w:color="auto" w:fill="FFFFFF"/>
        </w:tcPr>
        <w:p w14:paraId="0E641979" w14:textId="04412EC1" w:rsidR="007F56A8" w:rsidRDefault="00CA1070" w:rsidP="00CA107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inline distT="0" distB="0" distL="0" distR="0" wp14:anchorId="36FE7AC7" wp14:editId="32F1C6C5">
                <wp:extent cx="2028825" cy="1923415"/>
                <wp:effectExtent l="0" t="0" r="9525" b="635"/>
                <wp:docPr id="1" name="Imagen 1" descr="Texto,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, 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192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7" w:type="dxa"/>
          <w:shd w:val="clear" w:color="auto" w:fill="FFFFFF"/>
        </w:tcPr>
        <w:p w14:paraId="3131FC31" w14:textId="77777777" w:rsidR="007F56A8" w:rsidRDefault="006E54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82" w:type="dxa"/>
          <w:gridSpan w:val="2"/>
          <w:shd w:val="clear" w:color="auto" w:fill="FFFFFF"/>
        </w:tcPr>
        <w:p w14:paraId="65A4B758" w14:textId="77777777" w:rsidR="007F56A8" w:rsidRDefault="006E54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7F56A8" w14:paraId="28546B96" w14:textId="77777777" w:rsidTr="006E67CC">
      <w:trPr>
        <w:trHeight w:val="234"/>
      </w:trPr>
      <w:tc>
        <w:tcPr>
          <w:tcW w:w="3425" w:type="dxa"/>
          <w:vMerge/>
          <w:shd w:val="clear" w:color="auto" w:fill="FFFFFF"/>
        </w:tcPr>
        <w:p w14:paraId="4670C7D3" w14:textId="77777777" w:rsidR="007F56A8" w:rsidRDefault="007F56A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67" w:type="dxa"/>
          <w:shd w:val="clear" w:color="auto" w:fill="FFFFFF"/>
        </w:tcPr>
        <w:p w14:paraId="6FAEBED8" w14:textId="7EDCB012" w:rsidR="007F56A8" w:rsidRDefault="00486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23968665</w:t>
          </w:r>
        </w:p>
      </w:tc>
      <w:tc>
        <w:tcPr>
          <w:tcW w:w="3282" w:type="dxa"/>
          <w:gridSpan w:val="2"/>
          <w:shd w:val="clear" w:color="auto" w:fill="FFFFFF"/>
        </w:tcPr>
        <w:p w14:paraId="1DDC5277" w14:textId="4D265505" w:rsidR="007F56A8" w:rsidRDefault="00475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Store Manager</w:t>
          </w:r>
        </w:p>
      </w:tc>
    </w:tr>
    <w:tr w:rsidR="007F56A8" w14:paraId="30CE4E83" w14:textId="77777777" w:rsidTr="006E67CC">
      <w:trPr>
        <w:trHeight w:val="126"/>
      </w:trPr>
      <w:tc>
        <w:tcPr>
          <w:tcW w:w="3425" w:type="dxa"/>
          <w:vMerge/>
          <w:shd w:val="clear" w:color="auto" w:fill="FFFFFF"/>
        </w:tcPr>
        <w:p w14:paraId="49B0107D" w14:textId="77777777" w:rsidR="007F56A8" w:rsidRDefault="007F56A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67" w:type="dxa"/>
          <w:shd w:val="clear" w:color="auto" w:fill="FFFFFF"/>
        </w:tcPr>
        <w:p w14:paraId="027571B1" w14:textId="77777777" w:rsidR="007F56A8" w:rsidRDefault="006E54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70" w:type="dxa"/>
          <w:shd w:val="clear" w:color="auto" w:fill="FFFFFF"/>
        </w:tcPr>
        <w:p w14:paraId="6E974474" w14:textId="77777777" w:rsidR="007F56A8" w:rsidRDefault="006E54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12" w:type="dxa"/>
          <w:shd w:val="clear" w:color="auto" w:fill="FFFFFF"/>
        </w:tcPr>
        <w:p w14:paraId="3C29F5FA" w14:textId="77777777" w:rsidR="007F56A8" w:rsidRDefault="006E54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7F56A8" w14:paraId="07B31A49" w14:textId="77777777" w:rsidTr="006E67CC">
      <w:trPr>
        <w:trHeight w:val="1470"/>
      </w:trPr>
      <w:tc>
        <w:tcPr>
          <w:tcW w:w="3425" w:type="dxa"/>
          <w:vMerge/>
          <w:shd w:val="clear" w:color="auto" w:fill="FFFFFF"/>
        </w:tcPr>
        <w:p w14:paraId="75A6D77F" w14:textId="77777777" w:rsidR="007F56A8" w:rsidRDefault="007F56A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67" w:type="dxa"/>
          <w:shd w:val="clear" w:color="auto" w:fill="FFFFFF"/>
        </w:tcPr>
        <w:p w14:paraId="1CA61029" w14:textId="168019F3" w:rsidR="007F56A8" w:rsidRDefault="00475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14</w:t>
          </w:r>
          <w:r w:rsidR="0048686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</w:t>
          </w:r>
          <w:r w:rsidR="00CA1070">
            <w:rPr>
              <w:rFonts w:ascii="Tahoma" w:eastAsia="Tahoma" w:hAnsi="Tahoma" w:cs="Tahoma"/>
              <w:color w:val="000000"/>
              <w:sz w:val="16"/>
              <w:szCs w:val="16"/>
            </w:rPr>
            <w:t>5</w:t>
          </w:r>
          <w:r w:rsidR="00486863">
            <w:rPr>
              <w:rFonts w:ascii="Tahoma" w:eastAsia="Tahoma" w:hAnsi="Tahoma" w:cs="Tahoma"/>
              <w:color w:val="000000"/>
              <w:sz w:val="16"/>
              <w:szCs w:val="16"/>
            </w:rPr>
            <w:t>/202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</w:t>
          </w:r>
        </w:p>
      </w:tc>
      <w:tc>
        <w:tcPr>
          <w:tcW w:w="1570" w:type="dxa"/>
          <w:shd w:val="clear" w:color="auto" w:fill="FFFFFF"/>
        </w:tcPr>
        <w:p w14:paraId="29C6B376" w14:textId="6EAED725" w:rsidR="007F56A8" w:rsidRDefault="006E54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 w:rsidR="00CA1070"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</w:p>
      </w:tc>
      <w:tc>
        <w:tcPr>
          <w:tcW w:w="1712" w:type="dxa"/>
          <w:shd w:val="clear" w:color="auto" w:fill="FFFFFF"/>
        </w:tcPr>
        <w:p w14:paraId="46DF830B" w14:textId="77777777" w:rsidR="007F56A8" w:rsidRDefault="006E54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7D041B76" w14:textId="77777777" w:rsidR="007F56A8" w:rsidRDefault="007F56A8" w:rsidP="00CA10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BE8D" w14:textId="77777777" w:rsidR="00500309" w:rsidRDefault="005003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0A36"/>
    <w:multiLevelType w:val="multilevel"/>
    <w:tmpl w:val="5C1E76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6A8"/>
    <w:rsid w:val="00054BAA"/>
    <w:rsid w:val="00074C9F"/>
    <w:rsid w:val="00080654"/>
    <w:rsid w:val="00092D6F"/>
    <w:rsid w:val="0011182F"/>
    <w:rsid w:val="00194F79"/>
    <w:rsid w:val="001B4694"/>
    <w:rsid w:val="001C5B03"/>
    <w:rsid w:val="00262B1B"/>
    <w:rsid w:val="003A21C3"/>
    <w:rsid w:val="003F1154"/>
    <w:rsid w:val="0042189E"/>
    <w:rsid w:val="00453199"/>
    <w:rsid w:val="00466F1F"/>
    <w:rsid w:val="00475045"/>
    <w:rsid w:val="00486863"/>
    <w:rsid w:val="004B2F0F"/>
    <w:rsid w:val="00500309"/>
    <w:rsid w:val="00530F11"/>
    <w:rsid w:val="005479E5"/>
    <w:rsid w:val="00582559"/>
    <w:rsid w:val="005B634E"/>
    <w:rsid w:val="006858DA"/>
    <w:rsid w:val="006A1F5E"/>
    <w:rsid w:val="006C046E"/>
    <w:rsid w:val="006D7D65"/>
    <w:rsid w:val="006E5483"/>
    <w:rsid w:val="006E67CC"/>
    <w:rsid w:val="00701538"/>
    <w:rsid w:val="0079749D"/>
    <w:rsid w:val="007F56A8"/>
    <w:rsid w:val="00810029"/>
    <w:rsid w:val="008261F9"/>
    <w:rsid w:val="009A6E58"/>
    <w:rsid w:val="00A75E91"/>
    <w:rsid w:val="00AA7A7E"/>
    <w:rsid w:val="00B20DD3"/>
    <w:rsid w:val="00B232AB"/>
    <w:rsid w:val="00B71DC8"/>
    <w:rsid w:val="00BD7A33"/>
    <w:rsid w:val="00C31D07"/>
    <w:rsid w:val="00C51DB7"/>
    <w:rsid w:val="00CA1070"/>
    <w:rsid w:val="00CB0B2A"/>
    <w:rsid w:val="00CD59ED"/>
    <w:rsid w:val="00D00F9B"/>
    <w:rsid w:val="00D2180A"/>
    <w:rsid w:val="00D221F5"/>
    <w:rsid w:val="00D412F0"/>
    <w:rsid w:val="00D75FBF"/>
    <w:rsid w:val="00D85949"/>
    <w:rsid w:val="00D90E20"/>
    <w:rsid w:val="00DB7EBE"/>
    <w:rsid w:val="00DF5D04"/>
    <w:rsid w:val="00E042AE"/>
    <w:rsid w:val="00E322D7"/>
    <w:rsid w:val="00E40E9F"/>
    <w:rsid w:val="00F072FD"/>
    <w:rsid w:val="00F24829"/>
    <w:rsid w:val="00F80F01"/>
    <w:rsid w:val="00F83C87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1E0A9"/>
  <w15:docId w15:val="{93EF9273-4E0E-448D-A5E5-C1525E11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248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2482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2482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D6F"/>
  </w:style>
  <w:style w:type="paragraph" w:styleId="Piedepgina">
    <w:name w:val="footer"/>
    <w:basedOn w:val="Normal"/>
    <w:link w:val="PiedepginaCar"/>
    <w:uiPriority w:val="99"/>
    <w:unhideWhenUsed/>
    <w:rsid w:val="0009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SENA</cp:lastModifiedBy>
  <cp:revision>10</cp:revision>
  <dcterms:created xsi:type="dcterms:W3CDTF">2022-02-14T13:36:00Z</dcterms:created>
  <dcterms:modified xsi:type="dcterms:W3CDTF">2022-05-13T16:00:00Z</dcterms:modified>
</cp:coreProperties>
</file>