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C3" w:rsidRDefault="00895AA8">
      <w:pPr>
        <w:spacing w:line="360" w:lineRule="exact"/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2987040</wp:posOffset>
                </wp:positionH>
                <wp:positionV relativeFrom="paragraph">
                  <wp:posOffset>0</wp:posOffset>
                </wp:positionV>
                <wp:extent cx="487680" cy="577850"/>
                <wp:effectExtent l="2540" t="635" r="0" b="25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EC3" w:rsidRDefault="00895AA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483235" cy="491490"/>
                                  <wp:effectExtent l="0" t="0" r="0" b="0"/>
                                  <wp:docPr id="18" name="Рисунок 2" descr="C:\Users\User\AppData\Local\Temp\FineReader12.00\media\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AppData\Local\Temp\FineReader12.00\media\imag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235" cy="491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97EC3" w:rsidRDefault="00895AA8">
                            <w:pPr>
                              <w:pStyle w:val="21"/>
                              <w:shd w:val="clear" w:color="auto" w:fill="auto"/>
                              <w:spacing w:line="130" w:lineRule="exact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2pt;margin-top:0;width:38.4pt;height:45.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hHrAIAAKk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" filled="f" stroked="f">
                <v:textbox style="mso-fit-shape-to-text:t" inset="0,0,0,0">
                  <w:txbxContent>
                    <w:p w:rsidR="00297EC3" w:rsidRDefault="00895AA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483235" cy="491490"/>
                            <wp:effectExtent l="0" t="0" r="0" b="0"/>
                            <wp:docPr id="18" name="Рисунок 2" descr="C:\Users\User\AppData\Local\Temp\FineReader12.00\media\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AppData\Local\Temp\FineReader12.00\media\imag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235" cy="491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97EC3" w:rsidRDefault="00895AA8">
                      <w:pPr>
                        <w:pStyle w:val="21"/>
                        <w:shd w:val="clear" w:color="auto" w:fill="auto"/>
                        <w:spacing w:line="130" w:lineRule="exact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EC3" w:rsidRDefault="00297EC3">
      <w:pPr>
        <w:spacing w:line="683" w:lineRule="exact"/>
      </w:pPr>
    </w:p>
    <w:p w:rsidR="00297EC3" w:rsidRDefault="00297EC3">
      <w:pPr>
        <w:rPr>
          <w:sz w:val="2"/>
          <w:szCs w:val="2"/>
        </w:rPr>
        <w:sectPr w:rsidR="00297EC3">
          <w:headerReference w:type="even" r:id="rId8"/>
          <w:footerReference w:type="even" r:id="rId9"/>
          <w:footerReference w:type="default" r:id="rId10"/>
          <w:type w:val="continuous"/>
          <w:pgSz w:w="11900" w:h="16840"/>
          <w:pgMar w:top="781" w:right="722" w:bottom="1128" w:left="940" w:header="0" w:footer="3" w:gutter="0"/>
          <w:cols w:space="720"/>
          <w:noEndnote/>
          <w:docGrid w:linePitch="360"/>
        </w:sectPr>
      </w:pPr>
    </w:p>
    <w:p w:rsidR="00297EC3" w:rsidRDefault="00297EC3">
      <w:pPr>
        <w:spacing w:line="226" w:lineRule="exact"/>
        <w:rPr>
          <w:sz w:val="18"/>
          <w:szCs w:val="18"/>
        </w:rPr>
      </w:pPr>
    </w:p>
    <w:p w:rsidR="00297EC3" w:rsidRDefault="00297EC3">
      <w:pPr>
        <w:rPr>
          <w:sz w:val="2"/>
          <w:szCs w:val="2"/>
        </w:rPr>
        <w:sectPr w:rsidR="00297EC3">
          <w:type w:val="continuous"/>
          <w:pgSz w:w="11900" w:h="16840"/>
          <w:pgMar w:top="868" w:right="0" w:bottom="1513" w:left="0" w:header="0" w:footer="3" w:gutter="0"/>
          <w:cols w:space="720"/>
          <w:noEndnote/>
          <w:docGrid w:linePitch="360"/>
        </w:sectPr>
      </w:pPr>
    </w:p>
    <w:p w:rsidR="00297EC3" w:rsidRDefault="00895AA8">
      <w:pPr>
        <w:pStyle w:val="31"/>
        <w:shd w:val="clear" w:color="auto" w:fill="auto"/>
      </w:pPr>
      <w:r>
        <w:t xml:space="preserve">МИНИСТЕРСТВО </w:t>
      </w:r>
      <w:r>
        <w:t>ОБРАЗОВАНИЯ И НАУКИ</w:t>
      </w:r>
      <w:r>
        <w:br/>
        <w:t>РОССИЙСКОЙ ФЕДЕРАЦИИ</w:t>
      </w:r>
    </w:p>
    <w:p w:rsidR="00297EC3" w:rsidRDefault="00895AA8">
      <w:pPr>
        <w:framePr w:h="706" w:hSpace="2856" w:wrap="notBeside" w:vAnchor="text" w:hAnchor="text" w:x="6687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448310" cy="457200"/>
            <wp:effectExtent l="0" t="0" r="0" b="0"/>
            <wp:docPr id="19" name="Рисунок 3" descr="C:\Users\User\AppData\Local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EC3" w:rsidRDefault="00297EC3">
      <w:pPr>
        <w:rPr>
          <w:sz w:val="2"/>
          <w:szCs w:val="2"/>
        </w:rPr>
      </w:pPr>
    </w:p>
    <w:p w:rsidR="00297EC3" w:rsidRDefault="00895AA8">
      <w:pPr>
        <w:pStyle w:val="41"/>
        <w:shd w:val="clear" w:color="auto" w:fill="auto"/>
        <w:spacing w:after="151" w:line="19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377487104" behindDoc="1" locked="0" layoutInCell="1" allowOverlap="1">
                <wp:simplePos x="0" y="0"/>
                <wp:positionH relativeFrom="margin">
                  <wp:posOffset>2030730</wp:posOffset>
                </wp:positionH>
                <wp:positionV relativeFrom="paragraph">
                  <wp:posOffset>-518160</wp:posOffset>
                </wp:positionV>
                <wp:extent cx="1341120" cy="546100"/>
                <wp:effectExtent l="3175" t="3810" r="0" b="2540"/>
                <wp:wrapSquare wrapText="bothSides"/>
                <wp:docPr id="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EC3" w:rsidRDefault="00895AA8">
                            <w:pPr>
                              <w:pStyle w:val="a9"/>
                              <w:shd w:val="clear" w:color="auto" w:fill="auto"/>
                              <w:spacing w:line="240" w:lineRule="exact"/>
                            </w:pPr>
                            <w:r>
                              <w:t>(МИНОБРНАУКИ РОССИ</w:t>
                            </w:r>
                          </w:p>
                          <w:p w:rsidR="00297EC3" w:rsidRDefault="00895AA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345565" cy="241300"/>
                                  <wp:effectExtent l="0" t="0" r="0" b="0"/>
                                  <wp:docPr id="17" name="Рисунок 5" descr="C:\Users\User\AppData\Local\Temp\FineReader12.00\media\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User\AppData\Local\Temp\FineReader12.00\media\image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5565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59.9pt;margin-top:-40.8pt;width:105.6pt;height:43pt;z-index:-12582937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FesAIAALE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" filled="f" stroked="f">
                <v:textbox style="mso-fit-shape-to-text:t" inset="0,0,0,0">
                  <w:txbxContent>
                    <w:p w:rsidR="00297EC3" w:rsidRDefault="00895AA8">
                      <w:pPr>
                        <w:pStyle w:val="a9"/>
                        <w:shd w:val="clear" w:color="auto" w:fill="auto"/>
                        <w:spacing w:line="240" w:lineRule="exact"/>
                      </w:pPr>
                      <w:r>
                        <w:t>(МИНОБРНАУКИ РОССИ</w:t>
                      </w:r>
                    </w:p>
                    <w:p w:rsidR="00297EC3" w:rsidRDefault="00895AA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345565" cy="241300"/>
                            <wp:effectExtent l="0" t="0" r="0" b="0"/>
                            <wp:docPr id="17" name="Рисунок 5" descr="C:\Users\User\AppData\Local\Temp\FineReader12.00\media\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User\AppData\Local\Temp\FineReader12.00\media\image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5565" cy="24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МИНИСТЕРСТВО ЮСТИЦИЙ РОССИЙСКОЙ ФЕДЕРАЦИИ</w:t>
      </w:r>
    </w:p>
    <w:p w:rsidR="00297EC3" w:rsidRDefault="00895AA8">
      <w:pPr>
        <w:pStyle w:val="10"/>
        <w:keepNext/>
        <w:keepLines/>
        <w:shd w:val="clear" w:color="auto" w:fill="auto"/>
        <w:spacing w:before="0" w:after="62" w:line="28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1289050" simplePos="0" relativeHeight="377487105" behindDoc="1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-1905</wp:posOffset>
                </wp:positionV>
                <wp:extent cx="2170430" cy="177800"/>
                <wp:effectExtent l="0" t="3175" r="2540" b="0"/>
                <wp:wrapSquare wrapText="right"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EC3" w:rsidRDefault="00895AA8">
                            <w:pPr>
                              <w:pStyle w:val="25"/>
                              <w:shd w:val="clear" w:color="auto" w:fill="auto"/>
                              <w:spacing w:before="0" w:line="280" w:lineRule="exact"/>
                              <w:jc w:val="left"/>
                            </w:pPr>
                            <w:r>
                              <w:rPr>
                                <w:rStyle w:val="2Exact0"/>
                              </w:rPr>
                              <w:t>« 12 » марта 2015 г.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.55pt;margin-top:-.15pt;width:170.9pt;height:14pt;z-index:-125829375;visibility:visible;mso-wrap-style:square;mso-width-percent:0;mso-height-percent:0;mso-wrap-distance-left:5pt;mso-wrap-distance-top:0;mso-wrap-distance-right:101.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" filled="f" stroked="f">
                <v:textbox style="mso-fit-shape-to-text:t" inset="0,0,0,0">
                  <w:txbxContent>
                    <w:p w:rsidR="00297EC3" w:rsidRDefault="00895AA8">
                      <w:pPr>
                        <w:pStyle w:val="25"/>
                        <w:shd w:val="clear" w:color="auto" w:fill="auto"/>
                        <w:spacing w:before="0" w:line="280" w:lineRule="exact"/>
                        <w:jc w:val="left"/>
                      </w:pPr>
                      <w:r>
                        <w:rPr>
                          <w:rStyle w:val="2Exact0"/>
                        </w:rPr>
                        <w:t>« 12 » марта 2015 г.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377487106" behindDoc="1" locked="0" layoutInCell="1" allowOverlap="1">
                <wp:simplePos x="0" y="0"/>
                <wp:positionH relativeFrom="margin">
                  <wp:posOffset>4533265</wp:posOffset>
                </wp:positionH>
                <wp:positionV relativeFrom="paragraph">
                  <wp:posOffset>-228600</wp:posOffset>
                </wp:positionV>
                <wp:extent cx="1078865" cy="349250"/>
                <wp:effectExtent l="635" t="0" r="0" b="0"/>
                <wp:wrapSquare wrapText="bothSides"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EC3" w:rsidRDefault="00895AA8">
                            <w:pPr>
                              <w:pStyle w:val="3"/>
                              <w:shd w:val="clear" w:color="auto" w:fill="auto"/>
                              <w:spacing w:line="190" w:lineRule="exact"/>
                            </w:pPr>
                            <w:r>
                              <w:t>ФЕДЕРАЦИИ</w:t>
                            </w:r>
                          </w:p>
                          <w:p w:rsidR="00297EC3" w:rsidRDefault="00895AA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078230" cy="224155"/>
                                  <wp:effectExtent l="0" t="0" r="0" b="0"/>
                                  <wp:docPr id="16" name="Рисунок 7" descr="C:\Users\User\AppData\Local\Temp\FineReader12.00\media\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User\AppData\Local\Temp\FineReader12.00\media\image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230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356.95pt;margin-top:-18pt;width:84.95pt;height:27.5pt;z-index:-12582937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" filled="f" stroked="f">
                <v:textbox style="mso-fit-shape-to-text:t" inset="0,0,0,0">
                  <w:txbxContent>
                    <w:p w:rsidR="00297EC3" w:rsidRDefault="00895AA8">
                      <w:pPr>
                        <w:pStyle w:val="3"/>
                        <w:shd w:val="clear" w:color="auto" w:fill="auto"/>
                        <w:spacing w:line="190" w:lineRule="exact"/>
                      </w:pPr>
                      <w:r>
                        <w:t>ФЕДЕРАЦИИ</w:t>
                      </w:r>
                    </w:p>
                    <w:p w:rsidR="00297EC3" w:rsidRDefault="00895AA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078230" cy="224155"/>
                            <wp:effectExtent l="0" t="0" r="0" b="0"/>
                            <wp:docPr id="16" name="Рисунок 7" descr="C:\Users\User\AppData\Local\Temp\FineReader12.00\media\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User\AppData\Local\Temp\FineReader12.00\media\image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8230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1" w:name="bookmark0"/>
      <w:r>
        <w:t xml:space="preserve">ЗАРЕГИСТРИРОВАНО </w:t>
      </w:r>
      <w:r>
        <w:rPr>
          <w:lang w:val="en-US" w:eastAsia="en-US" w:bidi="en-US"/>
        </w:rPr>
        <w:t>Jfe</w:t>
      </w:r>
      <w:r w:rsidRPr="00895AA8">
        <w:rPr>
          <w:lang w:eastAsia="en-US" w:bidi="en-US"/>
        </w:rPr>
        <w:t xml:space="preserve"> </w:t>
      </w:r>
      <w:r>
        <w:rPr>
          <w:rStyle w:val="11"/>
          <w:vertAlign w:val="superscript"/>
        </w:rPr>
        <w:t>207</w:t>
      </w:r>
      <w:bookmarkEnd w:id="1"/>
    </w:p>
    <w:p w:rsidR="00297EC3" w:rsidRDefault="00895AA8">
      <w:pPr>
        <w:pStyle w:val="23"/>
        <w:keepNext/>
        <w:keepLines/>
        <w:shd w:val="clear" w:color="auto" w:fill="auto"/>
        <w:spacing w:before="0" w:line="320" w:lineRule="exact"/>
      </w:pPr>
      <w:bookmarkStart w:id="2" w:name="bookmark1"/>
      <w:r>
        <w:rPr>
          <w:vertAlign w:val="superscript"/>
        </w:rPr>
        <w:t>Мо(</w:t>
      </w:r>
      <w:r>
        <w:t>'Мистращоввый</w:t>
      </w:r>
      <w:bookmarkEnd w:id="2"/>
    </w:p>
    <w:p w:rsidR="00297EC3" w:rsidRDefault="00895AA8">
      <w:pPr>
        <w:pStyle w:val="33"/>
        <w:keepNext/>
        <w:keepLines/>
        <w:shd w:val="clear" w:color="auto" w:fill="auto"/>
      </w:pPr>
      <w:r>
        <w:rPr>
          <w:noProof/>
          <w:lang w:bidi="ar-SA"/>
        </w:rPr>
        <w:drawing>
          <wp:anchor distT="0" distB="0" distL="63500" distR="814070" simplePos="0" relativeHeight="377487107" behindDoc="1" locked="0" layoutInCell="1" allowOverlap="1">
            <wp:simplePos x="0" y="0"/>
            <wp:positionH relativeFrom="margin">
              <wp:posOffset>3710305</wp:posOffset>
            </wp:positionH>
            <wp:positionV relativeFrom="paragraph">
              <wp:posOffset>-387350</wp:posOffset>
            </wp:positionV>
            <wp:extent cx="1962785" cy="372110"/>
            <wp:effectExtent l="0" t="0" r="0" b="0"/>
            <wp:wrapTopAndBottom/>
            <wp:docPr id="24" name="Рисунок 13" descr="C:\Users\User\AppData\Local\Temp\FineReader12.00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Temp\FineReader12.00\media\imag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bookmark2"/>
      <w:r>
        <w:t>Об утверждении федерального государственного образовательного стандарта</w:t>
      </w:r>
      <w:r>
        <w:br/>
        <w:t>высшего образования по направлению подготовки</w:t>
      </w:r>
      <w:bookmarkEnd w:id="3"/>
    </w:p>
    <w:p w:rsidR="00297EC3" w:rsidRDefault="00895AA8">
      <w:pPr>
        <w:pStyle w:val="33"/>
        <w:keepNext/>
        <w:keepLines/>
        <w:numPr>
          <w:ilvl w:val="0"/>
          <w:numId w:val="1"/>
        </w:numPr>
        <w:shd w:val="clear" w:color="auto" w:fill="auto"/>
        <w:tabs>
          <w:tab w:val="left" w:pos="2480"/>
        </w:tabs>
        <w:spacing w:after="443"/>
        <w:ind w:left="1360"/>
        <w:jc w:val="both"/>
      </w:pPr>
      <w:bookmarkStart w:id="4" w:name="bookmark3"/>
      <w:r>
        <w:t>Прикладная информатика (уровень бакалавриата)</w:t>
      </w:r>
      <w:bookmarkEnd w:id="4"/>
    </w:p>
    <w:p w:rsidR="00297EC3" w:rsidRDefault="00895AA8">
      <w:pPr>
        <w:pStyle w:val="25"/>
        <w:shd w:val="clear" w:color="auto" w:fill="auto"/>
        <w:spacing w:before="0"/>
        <w:ind w:firstLine="760"/>
      </w:pPr>
      <w:r>
        <w:t>В соответстви</w:t>
      </w:r>
      <w:r>
        <w:t>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№ 466 (Собрание законодательства Российской Федерации, 2013, № 23, ст. 2923; № 33, ст</w:t>
      </w:r>
      <w:r>
        <w:t>. 4386; № 37, ст. 4702; 2014, № 2, ст. 126; № 6, ст. 582; № 27, ст. 3776), и пунктом 17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</w:t>
      </w:r>
      <w:r>
        <w:t xml:space="preserve">едерации от 5 августа 2013 г. № 661 (Собрание законодательства Российской Федерации, 2013, № 33, ст. 4377; 2014, № 38, ст. 5069), </w:t>
      </w:r>
      <w:r>
        <w:rPr>
          <w:rStyle w:val="23pt"/>
        </w:rPr>
        <w:t>приказываю:</w:t>
      </w:r>
    </w:p>
    <w:p w:rsidR="00297EC3" w:rsidRDefault="00895AA8">
      <w:pPr>
        <w:pStyle w:val="25"/>
        <w:numPr>
          <w:ilvl w:val="0"/>
          <w:numId w:val="2"/>
        </w:numPr>
        <w:shd w:val="clear" w:color="auto" w:fill="auto"/>
        <w:tabs>
          <w:tab w:val="left" w:pos="1177"/>
        </w:tabs>
        <w:spacing w:before="0" w:line="480" w:lineRule="exact"/>
        <w:ind w:firstLine="760"/>
      </w:pPr>
      <w:r>
        <w:t>Утвердить прилагаемый федеральный государственный образовательный стандарт высшего образования по направлению подг</w:t>
      </w:r>
      <w:r>
        <w:t>отовки 09.03.03 Прикладная информатика (уровень бакалавриата).</w:t>
      </w:r>
    </w:p>
    <w:p w:rsidR="00297EC3" w:rsidRDefault="00895AA8">
      <w:pPr>
        <w:pStyle w:val="25"/>
        <w:numPr>
          <w:ilvl w:val="0"/>
          <w:numId w:val="2"/>
        </w:numPr>
        <w:shd w:val="clear" w:color="auto" w:fill="auto"/>
        <w:tabs>
          <w:tab w:val="left" w:pos="1177"/>
        </w:tabs>
        <w:spacing w:before="0" w:line="480" w:lineRule="exact"/>
        <w:ind w:firstLine="760"/>
      </w:pPr>
      <w:r>
        <w:t>Признать утратившими силу: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 xml:space="preserve">приказ Министерства образования и науки Российской Федерации от 22 декабря 2009 г. № 783 «Об утверждении и введении в действие федерального государственного </w:t>
      </w:r>
      <w:r>
        <w:t>образовательного стандарта высшего профессионального</w:t>
      </w:r>
      <w:r>
        <w:br w:type="page"/>
      </w:r>
      <w:r>
        <w:lastRenderedPageBreak/>
        <w:t>образования по направлению подготовки 230700 Прикладная информатика (квалификация (степень) «бакалавр»)» (зарегистрирован Министерством юстиции Российской Федерации 5 февраля 2010 г., регистрационный № 1</w:t>
      </w:r>
      <w:r>
        <w:t>6278);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sectPr w:rsidR="00297EC3">
          <w:type w:val="continuous"/>
          <w:pgSz w:w="11900" w:h="16840"/>
          <w:pgMar w:top="868" w:right="699" w:bottom="1513" w:left="962" w:header="0" w:footer="3" w:gutter="0"/>
          <w:cols w:space="720"/>
          <w:noEndnote/>
          <w:docGrid w:linePitch="360"/>
        </w:sectPr>
      </w:pPr>
      <w:r>
        <w:rPr>
          <w:noProof/>
          <w:lang w:bidi="ar-SA"/>
        </w:rPr>
        <mc:AlternateContent>
          <mc:Choice Requires="wps">
            <w:drawing>
              <wp:anchor distT="0" distB="1003935" distL="63500" distR="1871345" simplePos="0" relativeHeight="377487108" behindDoc="1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2418080</wp:posOffset>
                </wp:positionV>
                <wp:extent cx="707390" cy="177800"/>
                <wp:effectExtent l="635" t="0" r="0" b="0"/>
                <wp:wrapTopAndBottom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EC3" w:rsidRDefault="00895AA8">
                            <w:pPr>
                              <w:pStyle w:val="25"/>
                              <w:shd w:val="clear" w:color="auto" w:fill="auto"/>
                              <w:spacing w:before="0" w:line="280" w:lineRule="exact"/>
                              <w:jc w:val="left"/>
                            </w:pPr>
                            <w:r>
                              <w:rPr>
                                <w:rStyle w:val="2Exact0"/>
                              </w:rPr>
                              <w:t>Министр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.7pt;margin-top:190.4pt;width:55.7pt;height:14pt;z-index:-125829372;visibility:visible;mso-wrap-style:square;mso-width-percent:0;mso-height-percent:0;mso-wrap-distance-left:5pt;mso-wrap-distance-top:0;mso-wrap-distance-right:147.35pt;mso-wrap-distance-bottom:79.0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82swIAALEFAAAOAAAAZHJzL2Uyb0RvYy54bWysVFtvmzAUfp+0/2D5nXIpCQ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" filled="f" stroked="f">
                <v:textbox style="mso-fit-shape-to-text:t" inset="0,0,0,0">
                  <w:txbxContent>
                    <w:p w:rsidR="00297EC3" w:rsidRDefault="00895AA8">
                      <w:pPr>
                        <w:pStyle w:val="25"/>
                        <w:shd w:val="clear" w:color="auto" w:fill="auto"/>
                        <w:spacing w:before="0" w:line="280" w:lineRule="exact"/>
                        <w:jc w:val="left"/>
                      </w:pPr>
                      <w:r>
                        <w:rPr>
                          <w:rStyle w:val="2Exact0"/>
                        </w:rPr>
                        <w:t>Министр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878840" distL="63500" distR="243840" simplePos="0" relativeHeight="377487109" behindDoc="1" locked="0" layoutInCell="1" allowOverlap="1">
                <wp:simplePos x="0" y="0"/>
                <wp:positionH relativeFrom="margin">
                  <wp:posOffset>4057015</wp:posOffset>
                </wp:positionH>
                <wp:positionV relativeFrom="paragraph">
                  <wp:posOffset>2355850</wp:posOffset>
                </wp:positionV>
                <wp:extent cx="713105" cy="190500"/>
                <wp:effectExtent l="635" t="1905" r="635" b="0"/>
                <wp:wrapTopAndBottom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EC3" w:rsidRDefault="00895AA8">
                            <w:pPr>
                              <w:pStyle w:val="4"/>
                              <w:shd w:val="clear" w:color="auto" w:fill="auto"/>
                              <w:spacing w:line="300" w:lineRule="exact"/>
                            </w:pPr>
                            <w:r>
                              <w:t>^ 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319.45pt;margin-top:185.5pt;width:56.15pt;height:15pt;z-index:-125829371;visibility:visible;mso-wrap-style:square;mso-width-percent:0;mso-height-percent:0;mso-wrap-distance-left:5pt;mso-wrap-distance-top:0;mso-wrap-distance-right:19.2pt;mso-wrap-distance-bottom:69.2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" filled="f" stroked="f">
                <v:textbox style="mso-fit-shape-to-text:t" inset="0,0,0,0">
                  <w:txbxContent>
                    <w:p w:rsidR="00297EC3" w:rsidRDefault="00895AA8">
                      <w:pPr>
                        <w:pStyle w:val="4"/>
                        <w:shd w:val="clear" w:color="auto" w:fill="auto"/>
                        <w:spacing w:line="300" w:lineRule="exact"/>
                      </w:pPr>
                      <w:r>
                        <w:t>^ С.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878840" distL="63500" distR="243840" simplePos="0" relativeHeight="377487110" behindDoc="1" locked="0" layoutInCell="1" allowOverlap="1">
            <wp:simplePos x="0" y="0"/>
            <wp:positionH relativeFrom="margin">
              <wp:posOffset>2587625</wp:posOffset>
            </wp:positionH>
            <wp:positionV relativeFrom="paragraph">
              <wp:posOffset>2221865</wp:posOffset>
            </wp:positionV>
            <wp:extent cx="1779905" cy="536575"/>
            <wp:effectExtent l="0" t="0" r="0" b="0"/>
            <wp:wrapTopAndBottom/>
            <wp:docPr id="21" name="Рисунок 16" descr="C:\Users\User\AppData\Local\Temp\FineReader12.00\media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Temp\FineReader12.00\media\imag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254000" distL="1379220" distR="63500" simplePos="0" relativeHeight="377487111" behindDoc="1" locked="0" layoutInCell="1" allowOverlap="1">
            <wp:simplePos x="0" y="0"/>
            <wp:positionH relativeFrom="margin">
              <wp:posOffset>5013960</wp:posOffset>
            </wp:positionH>
            <wp:positionV relativeFrom="paragraph">
              <wp:posOffset>1865630</wp:posOffset>
            </wp:positionV>
            <wp:extent cx="1450975" cy="1517650"/>
            <wp:effectExtent l="0" t="0" r="0" b="0"/>
            <wp:wrapTopAndBottom/>
            <wp:docPr id="20" name="Рисунок 17" descr="C:\Users\User\AppData\Local\Temp\FineReader12.00\media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Temp\FineReader12.00\media\image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пункт 140 изменений, которые вносятся в федеральные государственные образовательные стандарты высшего профессионального образования по направлениям подготовки, подтверждаемого присвоением лицам квалификации</w:t>
      </w:r>
      <w:r>
        <w:t xml:space="preserve"> (степени) «бакалавр», утвержденных приказом Министерства образования и науки Российской Федерации от 31 мая 2011 г. № 1975 (зарегистрирован Министерством юстиции Российской Федерации 28 июня 2011 г., регистрационный № 21200).</w:t>
      </w:r>
    </w:p>
    <w:p w:rsidR="00297EC3" w:rsidRDefault="00895AA8">
      <w:pPr>
        <w:pStyle w:val="25"/>
        <w:shd w:val="clear" w:color="auto" w:fill="auto"/>
        <w:spacing w:before="0" w:after="299" w:line="280" w:lineRule="exact"/>
        <w:ind w:left="7080"/>
        <w:jc w:val="left"/>
      </w:pPr>
      <w:r>
        <w:lastRenderedPageBreak/>
        <w:t>Приложение</w:t>
      </w:r>
    </w:p>
    <w:p w:rsidR="00297EC3" w:rsidRDefault="00895AA8">
      <w:pPr>
        <w:pStyle w:val="25"/>
        <w:shd w:val="clear" w:color="auto" w:fill="auto"/>
        <w:spacing w:before="0" w:line="322" w:lineRule="exact"/>
        <w:ind w:left="7080"/>
        <w:jc w:val="left"/>
      </w:pPr>
      <w:r>
        <w:t>УТВЕРЖДЕН</w:t>
      </w:r>
    </w:p>
    <w:p w:rsidR="00297EC3" w:rsidRDefault="00895AA8">
      <w:pPr>
        <w:pStyle w:val="25"/>
        <w:shd w:val="clear" w:color="auto" w:fill="auto"/>
        <w:tabs>
          <w:tab w:val="left" w:pos="8371"/>
        </w:tabs>
        <w:spacing w:before="0" w:after="573" w:line="322" w:lineRule="exact"/>
        <w:ind w:left="5640"/>
        <w:jc w:val="left"/>
      </w:pPr>
      <w:r>
        <w:t>приказом</w:t>
      </w:r>
      <w:r>
        <w:t xml:space="preserve"> Министерства образования и науки Российской Федерации от</w:t>
      </w:r>
      <w:r>
        <w:tab/>
      </w:r>
      <w:r>
        <w:rPr>
          <w:rStyle w:val="26"/>
        </w:rPr>
        <w:t>2</w:t>
      </w:r>
      <w:r>
        <w:t>015 г. №</w:t>
      </w:r>
    </w:p>
    <w:p w:rsidR="00297EC3" w:rsidRDefault="00895AA8">
      <w:pPr>
        <w:pStyle w:val="50"/>
        <w:shd w:val="clear" w:color="auto" w:fill="auto"/>
        <w:spacing w:before="0" w:after="157" w:line="280" w:lineRule="exact"/>
      </w:pPr>
      <w:r>
        <w:t>ФЕДЕРАЛЬНЫЙ ГОСУДАРСТВЕННЫЙ ОБРАЗОВАТЕЛЬНЫЙ СТАНДАРТ</w:t>
      </w:r>
    </w:p>
    <w:p w:rsidR="00297EC3" w:rsidRDefault="00895AA8">
      <w:pPr>
        <w:pStyle w:val="50"/>
        <w:shd w:val="clear" w:color="auto" w:fill="auto"/>
        <w:spacing w:before="0" w:after="478" w:line="280" w:lineRule="exact"/>
        <w:ind w:left="80"/>
        <w:jc w:val="center"/>
      </w:pPr>
      <w:r>
        <w:t>ВЫСШЕГО ОБРАЗОВАНИЯ</w:t>
      </w:r>
    </w:p>
    <w:p w:rsidR="00297EC3" w:rsidRDefault="00895AA8">
      <w:pPr>
        <w:pStyle w:val="25"/>
        <w:shd w:val="clear" w:color="auto" w:fill="auto"/>
        <w:spacing w:before="0" w:after="416" w:line="485" w:lineRule="exact"/>
        <w:ind w:left="80"/>
        <w:jc w:val="center"/>
      </w:pPr>
      <w:r>
        <w:t>Уровень высшего образования</w:t>
      </w:r>
      <w:r>
        <w:br/>
        <w:t>БАКАЛАВРИАТ</w:t>
      </w:r>
    </w:p>
    <w:p w:rsidR="00297EC3" w:rsidRDefault="00895AA8">
      <w:pPr>
        <w:pStyle w:val="25"/>
        <w:shd w:val="clear" w:color="auto" w:fill="auto"/>
        <w:spacing w:before="0" w:line="490" w:lineRule="exact"/>
        <w:ind w:left="80"/>
        <w:jc w:val="center"/>
      </w:pPr>
      <w:r>
        <w:t>Направление подготовки</w:t>
      </w:r>
    </w:p>
    <w:p w:rsidR="00297EC3" w:rsidRDefault="00895AA8">
      <w:pPr>
        <w:pStyle w:val="50"/>
        <w:numPr>
          <w:ilvl w:val="0"/>
          <w:numId w:val="3"/>
        </w:numPr>
        <w:shd w:val="clear" w:color="auto" w:fill="auto"/>
        <w:tabs>
          <w:tab w:val="left" w:pos="3530"/>
        </w:tabs>
        <w:spacing w:before="0" w:after="1068" w:line="490" w:lineRule="exact"/>
        <w:ind w:left="2360"/>
      </w:pPr>
      <w:r>
        <w:t>ПРИКЛАДНАЯ ИНФОРМАТИКА</w:t>
      </w:r>
    </w:p>
    <w:p w:rsidR="00297EC3" w:rsidRDefault="00895AA8">
      <w:pPr>
        <w:pStyle w:val="25"/>
        <w:shd w:val="clear" w:color="auto" w:fill="auto"/>
        <w:spacing w:before="0" w:after="182" w:line="280" w:lineRule="exact"/>
        <w:ind w:left="80"/>
        <w:jc w:val="center"/>
      </w:pPr>
      <w:r>
        <w:t>I. ОБЛАСТЬ ПРИМЕНЕНИЯ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Настоящий федеральный государственный образовательный стандарт высшего образования представляет собой совокупность требований, обязательных при реализации основных профессиональных образовательных программ высшего образования - программ бакалавриата по нап</w:t>
      </w:r>
      <w:r>
        <w:t>равлению подготовки</w:t>
      </w:r>
    </w:p>
    <w:p w:rsidR="00297EC3" w:rsidRDefault="00895AA8">
      <w:pPr>
        <w:pStyle w:val="25"/>
        <w:numPr>
          <w:ilvl w:val="0"/>
          <w:numId w:val="4"/>
        </w:numPr>
        <w:shd w:val="clear" w:color="auto" w:fill="auto"/>
        <w:tabs>
          <w:tab w:val="left" w:pos="1136"/>
        </w:tabs>
        <w:spacing w:before="0" w:after="580" w:line="480" w:lineRule="exact"/>
      </w:pPr>
      <w:r>
        <w:t>Прикладная информатика (далее соответственно - программа бакалавриата, направление подготовки).</w:t>
      </w:r>
    </w:p>
    <w:p w:rsidR="00297EC3" w:rsidRDefault="00895AA8">
      <w:pPr>
        <w:pStyle w:val="25"/>
        <w:numPr>
          <w:ilvl w:val="0"/>
          <w:numId w:val="5"/>
        </w:numPr>
        <w:shd w:val="clear" w:color="auto" w:fill="auto"/>
        <w:tabs>
          <w:tab w:val="left" w:pos="3200"/>
        </w:tabs>
        <w:spacing w:before="0" w:after="182" w:line="280" w:lineRule="exact"/>
        <w:ind w:left="2760"/>
      </w:pPr>
      <w:r>
        <w:t>ИСПОЛЬЗУЕМЫЕ СОКРАЩЕНИЯ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В настоящем федеральном государственном образовательном стандарте используются следующие сокращения: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 xml:space="preserve">ОК - </w:t>
      </w:r>
      <w:r>
        <w:t>общекультурные компетенции;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ОПК - общепрофессиональные компетенции;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sectPr w:rsidR="00297EC3">
          <w:pgSz w:w="11900" w:h="16840"/>
          <w:pgMar w:top="928" w:right="618" w:bottom="1384" w:left="990" w:header="0" w:footer="3" w:gutter="0"/>
          <w:cols w:space="720"/>
          <w:noEndnote/>
          <w:docGrid w:linePitch="360"/>
        </w:sectPr>
      </w:pPr>
      <w:r>
        <w:t>ПК - профессиональные компетенции;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lastRenderedPageBreak/>
        <w:t>ФГОС ВО - федеральный государственный образовательный стандарт высшего образования;</w:t>
      </w:r>
    </w:p>
    <w:p w:rsidR="00297EC3" w:rsidRDefault="00895AA8">
      <w:pPr>
        <w:pStyle w:val="25"/>
        <w:shd w:val="clear" w:color="auto" w:fill="auto"/>
        <w:spacing w:before="0" w:after="580" w:line="480" w:lineRule="exact"/>
        <w:ind w:firstLine="740"/>
      </w:pPr>
      <w:r>
        <w:t>сетевая форма - сетевая форма реализации образов</w:t>
      </w:r>
      <w:r>
        <w:t>ательных программ.</w:t>
      </w:r>
    </w:p>
    <w:p w:rsidR="00297EC3" w:rsidRDefault="00895AA8">
      <w:pPr>
        <w:pStyle w:val="25"/>
        <w:numPr>
          <w:ilvl w:val="0"/>
          <w:numId w:val="5"/>
        </w:numPr>
        <w:shd w:val="clear" w:color="auto" w:fill="auto"/>
        <w:tabs>
          <w:tab w:val="left" w:pos="2006"/>
        </w:tabs>
        <w:spacing w:before="0" w:after="182" w:line="280" w:lineRule="exact"/>
        <w:ind w:left="1540"/>
      </w:pPr>
      <w:r>
        <w:t>ХАРАКТЕРИСТИКА НАПРАВЛЕНИЯ ПОДГОТОВКИ</w:t>
      </w:r>
    </w:p>
    <w:p w:rsidR="00297EC3" w:rsidRDefault="00895AA8">
      <w:pPr>
        <w:pStyle w:val="25"/>
        <w:numPr>
          <w:ilvl w:val="0"/>
          <w:numId w:val="6"/>
        </w:numPr>
        <w:shd w:val="clear" w:color="auto" w:fill="auto"/>
        <w:tabs>
          <w:tab w:val="left" w:pos="1230"/>
        </w:tabs>
        <w:spacing w:before="0" w:line="480" w:lineRule="exact"/>
        <w:ind w:firstLine="740"/>
      </w:pPr>
      <w:r>
        <w:t>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297EC3" w:rsidRDefault="00895AA8">
      <w:pPr>
        <w:pStyle w:val="25"/>
        <w:numPr>
          <w:ilvl w:val="0"/>
          <w:numId w:val="6"/>
        </w:numPr>
        <w:shd w:val="clear" w:color="auto" w:fill="auto"/>
        <w:tabs>
          <w:tab w:val="left" w:pos="1230"/>
        </w:tabs>
        <w:spacing w:before="0" w:line="480" w:lineRule="exact"/>
        <w:ind w:firstLine="740"/>
      </w:pPr>
      <w:r>
        <w:t>Обучение по программе бакалавриата в организациях осуществл</w:t>
      </w:r>
      <w:r>
        <w:t>яется в очной, очно-заочной и заочной формах обучения.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Объем программы бакалавриата составляет 240 зачетных единиц (далее - з.е.), вне зависимости от формы обучения, применяемых образовательных технологий, реализации программы бакалавриата с использованием</w:t>
      </w:r>
      <w:r>
        <w:t xml:space="preserve"> сетевой формы, реализации программы бакалавриата по индивидуальному учебному плану, в том числе ускоренному обучению.</w:t>
      </w:r>
    </w:p>
    <w:p w:rsidR="00297EC3" w:rsidRDefault="00895AA8">
      <w:pPr>
        <w:pStyle w:val="25"/>
        <w:numPr>
          <w:ilvl w:val="0"/>
          <w:numId w:val="6"/>
        </w:numPr>
        <w:shd w:val="clear" w:color="auto" w:fill="auto"/>
        <w:tabs>
          <w:tab w:val="left" w:pos="1278"/>
        </w:tabs>
        <w:spacing w:before="0" w:line="480" w:lineRule="exact"/>
        <w:ind w:firstLine="740"/>
      </w:pPr>
      <w:r>
        <w:t>Срок получения образования по программе бакалавриата: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 xml:space="preserve">в очной форме обучения, включая каникулы, предоставляемые после прохождения </w:t>
      </w:r>
      <w:r>
        <w:t>государственной итоговой аттестации, вне зависимости от применяемых образовательных технологий, составляет 4 года. Объем программы бакалавриата в очной форме обучения, реализуемый за один учебный год, составляет 60 з.е.;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в очно-заочной или заочной формах о</w:t>
      </w:r>
      <w:r>
        <w:t>бучения, вне зависимости от применяемых образовательных технологий, увеличивается не менее чем на 6 месяцев и не более чем на 1 год по сравнению со сроком получения образования по очной форме обучения. Объем программы бакалавриата за один учебный год в очн</w:t>
      </w:r>
      <w:r>
        <w:t>о-заочной или заочной формах обучения не может составлять более 75 з.е.;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 xml:space="preserve">при обучении по индивидуальному учебному плану, вне зависимости от формы обучения, составляет не более срока получения образования, установленного для соответствующей формы обучения, </w:t>
      </w:r>
      <w:r>
        <w:t xml:space="preserve">а при обучении по индивидуальному плану лиц с ограниченными возможностями здоровья может быть увеличен по их желанию не более чем на 1 год по сравнению со сроком получения образования для </w:t>
      </w:r>
      <w:r>
        <w:lastRenderedPageBreak/>
        <w:t>соответствующей формы обучения. Объем программы бакалавриата за один</w:t>
      </w:r>
      <w:r>
        <w:t xml:space="preserve"> учебный год при обучении по индивидуальному плану вне зависимости от формы обучения не может составлять более 75 з.е.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 xml:space="preserve">Конкретный срок получения образования и объем программы бакалавриата, реализуемый за один учебный год, в очно-заочной или заочной формах </w:t>
      </w:r>
      <w:r>
        <w:t>обучения, а также по индивидуальному плану определяются организацией самостоятельно в пределах сроков, установленных настоящим пунктом.</w:t>
      </w:r>
    </w:p>
    <w:p w:rsidR="00297EC3" w:rsidRDefault="00895AA8">
      <w:pPr>
        <w:pStyle w:val="25"/>
        <w:numPr>
          <w:ilvl w:val="0"/>
          <w:numId w:val="6"/>
        </w:numPr>
        <w:shd w:val="clear" w:color="auto" w:fill="auto"/>
        <w:tabs>
          <w:tab w:val="left" w:pos="1249"/>
        </w:tabs>
        <w:spacing w:before="0" w:line="480" w:lineRule="exact"/>
        <w:ind w:firstLine="740"/>
      </w:pPr>
      <w:r>
        <w:t xml:space="preserve">При реализации программы бакалавриата организация вправе применять электронное обучение и дистанционные образовательные </w:t>
      </w:r>
      <w:r>
        <w:t>технологии.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При обучении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 w:rsidR="00297EC3" w:rsidRDefault="00895AA8">
      <w:pPr>
        <w:pStyle w:val="25"/>
        <w:numPr>
          <w:ilvl w:val="0"/>
          <w:numId w:val="6"/>
        </w:numPr>
        <w:shd w:val="clear" w:color="auto" w:fill="auto"/>
        <w:tabs>
          <w:tab w:val="left" w:pos="1244"/>
        </w:tabs>
        <w:spacing w:before="0" w:line="480" w:lineRule="exact"/>
        <w:ind w:firstLine="740"/>
      </w:pPr>
      <w:r>
        <w:t xml:space="preserve">Реализация программы бакалавриата </w:t>
      </w:r>
      <w:r>
        <w:t>возможна с использованием сетевой формы.</w:t>
      </w:r>
    </w:p>
    <w:p w:rsidR="00297EC3" w:rsidRDefault="00895AA8">
      <w:pPr>
        <w:pStyle w:val="25"/>
        <w:numPr>
          <w:ilvl w:val="0"/>
          <w:numId w:val="6"/>
        </w:numPr>
        <w:shd w:val="clear" w:color="auto" w:fill="auto"/>
        <w:tabs>
          <w:tab w:val="left" w:pos="1249"/>
        </w:tabs>
        <w:spacing w:before="0" w:after="543" w:line="475" w:lineRule="exact"/>
        <w:ind w:firstLine="740"/>
      </w:pPr>
      <w:r>
        <w:t>Образовательная деятельность по программе бакалавриата осуществляется на государственном языке Российской Федерации, если иное не определено локальным нормативным актом организации.</w:t>
      </w:r>
    </w:p>
    <w:p w:rsidR="00297EC3" w:rsidRDefault="00895AA8">
      <w:pPr>
        <w:pStyle w:val="25"/>
        <w:numPr>
          <w:ilvl w:val="0"/>
          <w:numId w:val="5"/>
        </w:numPr>
        <w:shd w:val="clear" w:color="auto" w:fill="auto"/>
        <w:tabs>
          <w:tab w:val="left" w:pos="1420"/>
        </w:tabs>
        <w:spacing w:before="0" w:after="173" w:line="322" w:lineRule="exact"/>
        <w:ind w:left="920"/>
        <w:jc w:val="left"/>
      </w:pPr>
      <w:r>
        <w:t xml:space="preserve">ХАРАКТЕРИСТИКА ПРОФЕССИОНАЛЬНОЙ </w:t>
      </w:r>
      <w:r>
        <w:t>ДЕЯТЕЛЬНОСТИ ВЫПУСКНИКОВ, ОСВОИВШИХ ПРОГРАММУ БАКАЛАВРИАТА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rPr>
          <w:rStyle w:val="27"/>
        </w:rPr>
        <w:t xml:space="preserve">4.1. Область профессиональной деятельности </w:t>
      </w:r>
      <w:r>
        <w:t>выпускников, освоивших программу бакалавриата, включает: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 xml:space="preserve">системный анализ прикладной области, формализация решения прикладных задач и процессов </w:t>
      </w:r>
      <w:r>
        <w:t>информационных систем;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разработка проектов автоматизации и информатизации прикладных процессов и создание информационных систем в прикладных областях;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выполнение работ по созданию, модификации, внедрению и сопровождению информационных систем и управление э</w:t>
      </w:r>
      <w:r>
        <w:t>тими работами.</w:t>
      </w:r>
    </w:p>
    <w:p w:rsidR="00297EC3" w:rsidRDefault="00895AA8">
      <w:pPr>
        <w:pStyle w:val="25"/>
        <w:numPr>
          <w:ilvl w:val="0"/>
          <w:numId w:val="7"/>
        </w:numPr>
        <w:shd w:val="clear" w:color="auto" w:fill="auto"/>
        <w:tabs>
          <w:tab w:val="left" w:pos="1258"/>
        </w:tabs>
        <w:spacing w:before="0" w:line="480" w:lineRule="exact"/>
        <w:ind w:firstLine="760"/>
      </w:pPr>
      <w:r>
        <w:rPr>
          <w:rStyle w:val="27"/>
        </w:rPr>
        <w:t xml:space="preserve">Объектами профессиональной деятельности </w:t>
      </w:r>
      <w:r>
        <w:t xml:space="preserve">выпускников, освоивших программу бакалавриата, являются прикладные и информационные процессы, </w:t>
      </w:r>
      <w:r>
        <w:lastRenderedPageBreak/>
        <w:t>информационные технологии, информационные системы.</w:t>
      </w:r>
    </w:p>
    <w:p w:rsidR="00297EC3" w:rsidRDefault="00895AA8">
      <w:pPr>
        <w:pStyle w:val="25"/>
        <w:numPr>
          <w:ilvl w:val="0"/>
          <w:numId w:val="7"/>
        </w:numPr>
        <w:shd w:val="clear" w:color="auto" w:fill="auto"/>
        <w:tabs>
          <w:tab w:val="left" w:pos="1253"/>
        </w:tabs>
        <w:spacing w:before="0" w:line="480" w:lineRule="exact"/>
        <w:ind w:firstLine="760"/>
      </w:pPr>
      <w:r>
        <w:rPr>
          <w:rStyle w:val="27"/>
        </w:rPr>
        <w:t xml:space="preserve">Виды профессиональной деятельности, </w:t>
      </w:r>
      <w:r>
        <w:t xml:space="preserve">к которым готовятся </w:t>
      </w:r>
      <w:r>
        <w:t>выпускники, освоившие программу бакалавриата:</w:t>
      </w:r>
    </w:p>
    <w:p w:rsidR="00297EC3" w:rsidRDefault="00895AA8">
      <w:pPr>
        <w:pStyle w:val="33"/>
        <w:keepNext/>
        <w:keepLines/>
        <w:shd w:val="clear" w:color="auto" w:fill="auto"/>
        <w:spacing w:line="480" w:lineRule="exact"/>
        <w:ind w:firstLine="760"/>
        <w:jc w:val="both"/>
      </w:pPr>
      <w:bookmarkStart w:id="5" w:name="bookmark4"/>
      <w:r>
        <w:t>проектная;</w:t>
      </w:r>
      <w:bookmarkEnd w:id="5"/>
    </w:p>
    <w:p w:rsidR="00297EC3" w:rsidRDefault="00895AA8">
      <w:pPr>
        <w:pStyle w:val="33"/>
        <w:keepNext/>
        <w:keepLines/>
        <w:shd w:val="clear" w:color="auto" w:fill="auto"/>
        <w:spacing w:line="480" w:lineRule="exact"/>
        <w:ind w:firstLine="760"/>
        <w:jc w:val="both"/>
      </w:pPr>
      <w:bookmarkStart w:id="6" w:name="bookmark5"/>
      <w:r>
        <w:t>производственно-технологическая;</w:t>
      </w:r>
      <w:bookmarkEnd w:id="6"/>
    </w:p>
    <w:p w:rsidR="00297EC3" w:rsidRDefault="00895AA8">
      <w:pPr>
        <w:pStyle w:val="33"/>
        <w:keepNext/>
        <w:keepLines/>
        <w:shd w:val="clear" w:color="auto" w:fill="auto"/>
        <w:spacing w:line="480" w:lineRule="exact"/>
        <w:ind w:firstLine="760"/>
        <w:jc w:val="both"/>
      </w:pPr>
      <w:bookmarkStart w:id="7" w:name="bookmark6"/>
      <w:r>
        <w:t>организационно-управленческая;</w:t>
      </w:r>
      <w:bookmarkEnd w:id="7"/>
    </w:p>
    <w:p w:rsidR="00297EC3" w:rsidRDefault="00895AA8">
      <w:pPr>
        <w:pStyle w:val="33"/>
        <w:keepNext/>
        <w:keepLines/>
        <w:shd w:val="clear" w:color="auto" w:fill="auto"/>
        <w:spacing w:line="480" w:lineRule="exact"/>
        <w:ind w:firstLine="760"/>
        <w:jc w:val="both"/>
      </w:pPr>
      <w:bookmarkStart w:id="8" w:name="bookmark7"/>
      <w:r>
        <w:t>аналитическая;</w:t>
      </w:r>
      <w:bookmarkEnd w:id="8"/>
    </w:p>
    <w:p w:rsidR="00297EC3" w:rsidRDefault="00895AA8">
      <w:pPr>
        <w:pStyle w:val="33"/>
        <w:keepNext/>
        <w:keepLines/>
        <w:shd w:val="clear" w:color="auto" w:fill="auto"/>
        <w:spacing w:line="480" w:lineRule="exact"/>
        <w:ind w:firstLine="760"/>
        <w:jc w:val="both"/>
      </w:pPr>
      <w:bookmarkStart w:id="9" w:name="bookmark8"/>
      <w:r>
        <w:t>научно-исследовательская.</w:t>
      </w:r>
      <w:bookmarkEnd w:id="9"/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При разработке и реализации программы бакалавриата организация ориентируется на конкретный вид</w:t>
      </w:r>
      <w:r>
        <w:t xml:space="preserve"> (виды) профессиональной деятельности, к которому (которым) готовится бакалавр, исходя из потребностей рынка труда, научно-исследовательских и материально-технических ресурсов организации.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Программа бакалавриата формируется организацией в зависимости от ви</w:t>
      </w:r>
      <w:r>
        <w:t>дов учебной деятельности и требований к результатам освоения образовательной программы: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ориентированной на научно-исследовательский и (или) педагогический вид (виды) профессиональной деятельности как основной (основные) (далее - программа академического ба</w:t>
      </w:r>
      <w:r>
        <w:t>калавриата);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ориентированной на практико-ориентированный, прикладной вид (виды) профессиональной деятельности как основной (основные) (далее - программа прикладного бакалавриата).</w:t>
      </w:r>
    </w:p>
    <w:p w:rsidR="00297EC3" w:rsidRDefault="00895AA8">
      <w:pPr>
        <w:pStyle w:val="25"/>
        <w:numPr>
          <w:ilvl w:val="0"/>
          <w:numId w:val="7"/>
        </w:numPr>
        <w:shd w:val="clear" w:color="auto" w:fill="auto"/>
        <w:tabs>
          <w:tab w:val="left" w:pos="1263"/>
        </w:tabs>
        <w:spacing w:before="0" w:line="480" w:lineRule="exact"/>
        <w:ind w:firstLine="760"/>
      </w:pPr>
      <w:r>
        <w:t xml:space="preserve">Выпускник, освоивший программу бакалавриата, в соответствии с </w:t>
      </w:r>
      <w:r>
        <w:rPr>
          <w:rStyle w:val="213pt"/>
        </w:rPr>
        <w:t>в</w:t>
      </w:r>
      <w:r>
        <w:rPr>
          <w:rStyle w:val="213pt0"/>
        </w:rPr>
        <w:t>ид</w:t>
      </w:r>
      <w:r>
        <w:rPr>
          <w:rStyle w:val="213pt"/>
        </w:rPr>
        <w:t xml:space="preserve">ом </w:t>
      </w:r>
      <w:r>
        <w:t>(видами)</w:t>
      </w:r>
      <w:r>
        <w:t xml:space="preserve"> профессиональной деятельности, на который (которые) ориентирована программа бакалавриата, должен быть готов решать следующие профессиональные задачи:</w:t>
      </w:r>
    </w:p>
    <w:p w:rsidR="00297EC3" w:rsidRDefault="00895AA8">
      <w:pPr>
        <w:pStyle w:val="33"/>
        <w:keepNext/>
        <w:keepLines/>
        <w:shd w:val="clear" w:color="auto" w:fill="auto"/>
        <w:spacing w:line="480" w:lineRule="exact"/>
        <w:ind w:firstLine="760"/>
        <w:jc w:val="both"/>
      </w:pPr>
      <w:bookmarkStart w:id="10" w:name="bookmark9"/>
      <w:r>
        <w:t>проектная деятельность:</w:t>
      </w:r>
      <w:bookmarkEnd w:id="10"/>
    </w:p>
    <w:p w:rsidR="00297EC3" w:rsidRDefault="00895AA8">
      <w:pPr>
        <w:pStyle w:val="25"/>
        <w:shd w:val="clear" w:color="auto" w:fill="auto"/>
        <w:tabs>
          <w:tab w:val="left" w:pos="1742"/>
        </w:tabs>
        <w:spacing w:before="0" w:line="480" w:lineRule="exact"/>
        <w:ind w:firstLine="740"/>
      </w:pPr>
      <w:r>
        <w:t>проведение обследования прикладной области в соответствии с профилем подготовки:</w:t>
      </w:r>
      <w:r>
        <w:tab/>
      </w:r>
      <w:r>
        <w:t>сбор детальной информации для формализации требований</w:t>
      </w:r>
    </w:p>
    <w:p w:rsidR="00297EC3" w:rsidRDefault="00895AA8">
      <w:pPr>
        <w:pStyle w:val="25"/>
        <w:shd w:val="clear" w:color="auto" w:fill="auto"/>
        <w:spacing w:before="0" w:line="480" w:lineRule="exact"/>
        <w:jc w:val="left"/>
      </w:pPr>
      <w:r>
        <w:t>пользователей заказчика, интервьюирование ключевых сотрудников заказчика;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 xml:space="preserve">формирование требований к информатизации и автоматизации прикладных </w:t>
      </w:r>
      <w:r>
        <w:lastRenderedPageBreak/>
        <w:t>процессов, формализация предметной области проекта;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моделиро</w:t>
      </w:r>
      <w:r>
        <w:t>вание прикладных и информационных процессов, описание реализации информационного обеспечения прикладных задач;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составление технико-экономического обоснования проектных решений и технического задания на разработку информационной системы;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проектирование инфо</w:t>
      </w:r>
      <w:r>
        <w:t>рмационных систем в соответствии со спецификой профиля подготовки по видам обеспечения (программное, информационное, организационное, техническое);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программирование приложений, создание прототипа информационной системы, документирование проектов информацио</w:t>
      </w:r>
      <w:r>
        <w:t>нной системы на стадиях жизненного цикла, использование функциональных и технологических стандартов;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участие в проведении переговоров с заказчиком и выявление его информационных потребностей;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сбор детальной информации для формализации предметной области пр</w:t>
      </w:r>
      <w:r>
        <w:t>оекта и требований пользователей заказчика;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проведение работ по описанию информационного обеспечения и реализации бизнес-процессов предприятия заказчика;</w:t>
      </w:r>
    </w:p>
    <w:p w:rsidR="00297EC3" w:rsidRDefault="00895AA8">
      <w:pPr>
        <w:pStyle w:val="25"/>
        <w:shd w:val="clear" w:color="auto" w:fill="auto"/>
        <w:tabs>
          <w:tab w:val="left" w:pos="2490"/>
        </w:tabs>
        <w:spacing w:before="0" w:line="480" w:lineRule="exact"/>
        <w:ind w:firstLine="740"/>
      </w:pPr>
      <w:r>
        <w:t>участие в</w:t>
      </w:r>
      <w:r>
        <w:tab/>
        <w:t>техническом и рабочем проектировании компонентов</w:t>
      </w:r>
    </w:p>
    <w:p w:rsidR="00297EC3" w:rsidRDefault="00895AA8">
      <w:pPr>
        <w:pStyle w:val="25"/>
        <w:shd w:val="clear" w:color="auto" w:fill="auto"/>
        <w:spacing w:before="0" w:line="480" w:lineRule="exact"/>
        <w:jc w:val="left"/>
      </w:pPr>
      <w:r>
        <w:t>информационных систем в соответствии со спе</w:t>
      </w:r>
      <w:r>
        <w:t>цификой профиля подготовки; программирование в ходе разработки информационной системы; документирование компонентов информационной системы на стадиях жизненного цикла;</w:t>
      </w:r>
    </w:p>
    <w:p w:rsidR="00297EC3" w:rsidRDefault="00895AA8">
      <w:pPr>
        <w:pStyle w:val="33"/>
        <w:keepNext/>
        <w:keepLines/>
        <w:shd w:val="clear" w:color="auto" w:fill="auto"/>
        <w:spacing w:line="480" w:lineRule="exact"/>
        <w:ind w:firstLine="740"/>
        <w:jc w:val="both"/>
      </w:pPr>
      <w:bookmarkStart w:id="11" w:name="bookmark10"/>
      <w:r>
        <w:t>производственно-технологическая деятельность:</w:t>
      </w:r>
      <w:bookmarkEnd w:id="11"/>
    </w:p>
    <w:p w:rsidR="00297EC3" w:rsidRDefault="00895AA8">
      <w:pPr>
        <w:pStyle w:val="25"/>
        <w:shd w:val="clear" w:color="auto" w:fill="auto"/>
        <w:tabs>
          <w:tab w:val="left" w:pos="2490"/>
          <w:tab w:val="left" w:pos="4383"/>
          <w:tab w:val="left" w:pos="8583"/>
        </w:tabs>
        <w:spacing w:before="0" w:line="480" w:lineRule="exact"/>
        <w:ind w:firstLine="740"/>
      </w:pPr>
      <w:r>
        <w:t>проведение</w:t>
      </w:r>
      <w:r>
        <w:tab/>
        <w:t>работ по</w:t>
      </w:r>
      <w:r>
        <w:tab/>
        <w:t xml:space="preserve">инсталляции </w:t>
      </w:r>
      <w:r>
        <w:t>программного</w:t>
      </w:r>
      <w:r>
        <w:tab/>
        <w:t>обеспечения</w:t>
      </w:r>
    </w:p>
    <w:p w:rsidR="00297EC3" w:rsidRDefault="00895AA8">
      <w:pPr>
        <w:pStyle w:val="25"/>
        <w:shd w:val="clear" w:color="auto" w:fill="auto"/>
        <w:spacing w:before="0" w:line="480" w:lineRule="exact"/>
        <w:jc w:val="left"/>
      </w:pPr>
      <w:r>
        <w:t>информационных систем (далее - ИС) и загрузке баз данных;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настройка параметров ИС и тестирование результатов настройки;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>ведение технической документации; тестирование компонентов ИС по заданным сценариям; участие в экспертном тести</w:t>
      </w:r>
      <w:r>
        <w:t>ровании ИС на этапе опытной эксплуатации; начальное обучение и консультирование пользователей по вопросам эксплуатации информационных систем;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 xml:space="preserve">осуществление технического сопровождения информационных систем в </w:t>
      </w:r>
      <w:r>
        <w:lastRenderedPageBreak/>
        <w:t>процессе ее эксплуатации; информационное обеспече</w:t>
      </w:r>
      <w:r>
        <w:t xml:space="preserve">ние прикладных процессов; </w:t>
      </w:r>
      <w:r>
        <w:rPr>
          <w:rStyle w:val="27"/>
        </w:rPr>
        <w:t>организационно-управленческая деятельность: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>участие в проведении переговоров с заказчиком и презентация проектов; координация работ по созданию, адаптации и сопровождению информационной системы;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участие в организации работ по упра</w:t>
      </w:r>
      <w:r>
        <w:t>влению проектом информационных систем;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>взаимодействие с заказчиком в процессе реализации проекта; участие в управлении техническим сопровождением информационной системы в процессе ее эксплуатации;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 xml:space="preserve">участие в организации информационно-телекоммуникационной </w:t>
      </w:r>
      <w:r>
        <w:t>инфраструктуры и управлении информационной безопасностью информационных систем;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участие в организации и управлении информационными ресурсами и сервисами;</w:t>
      </w:r>
    </w:p>
    <w:p w:rsidR="00297EC3" w:rsidRDefault="00895AA8">
      <w:pPr>
        <w:pStyle w:val="33"/>
        <w:keepNext/>
        <w:keepLines/>
        <w:shd w:val="clear" w:color="auto" w:fill="auto"/>
        <w:spacing w:line="480" w:lineRule="exact"/>
        <w:ind w:firstLine="740"/>
        <w:jc w:val="left"/>
      </w:pPr>
      <w:bookmarkStart w:id="12" w:name="bookmark11"/>
      <w:r>
        <w:t>аналитическая деятельность:</w:t>
      </w:r>
      <w:bookmarkEnd w:id="12"/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 xml:space="preserve">анализ и выбор проектных решений по созданию и модификации информационных </w:t>
      </w:r>
      <w:r>
        <w:t>систем;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анализ и выбор программно-технологических платформ и сервисов информационной системы;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>анализ результатов тестирования информационной системы; оценка затрат и рисков проектных решений, эффективности информационной системы;</w:t>
      </w:r>
    </w:p>
    <w:p w:rsidR="00297EC3" w:rsidRDefault="00895AA8">
      <w:pPr>
        <w:pStyle w:val="33"/>
        <w:keepNext/>
        <w:keepLines/>
        <w:shd w:val="clear" w:color="auto" w:fill="auto"/>
        <w:spacing w:line="480" w:lineRule="exact"/>
        <w:ind w:firstLine="740"/>
        <w:jc w:val="left"/>
      </w:pPr>
      <w:bookmarkStart w:id="13" w:name="bookmark12"/>
      <w:r>
        <w:t xml:space="preserve">научно-исследовательская </w:t>
      </w:r>
      <w:r>
        <w:t>деятельность:</w:t>
      </w:r>
      <w:bookmarkEnd w:id="13"/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применение системного подхода к информатизации и автоматизации решения прикладных задач, к построению информационных систем на основе современных информационно-коммуникационных технологий и математических методов;</w:t>
      </w:r>
    </w:p>
    <w:p w:rsidR="00297EC3" w:rsidRDefault="00895AA8">
      <w:pPr>
        <w:pStyle w:val="25"/>
        <w:shd w:val="clear" w:color="auto" w:fill="auto"/>
        <w:spacing w:before="0" w:after="580" w:line="480" w:lineRule="exact"/>
        <w:ind w:firstLine="740"/>
      </w:pPr>
      <w:r>
        <w:t>подготовка обзоров, аннотаци</w:t>
      </w:r>
      <w:r>
        <w:t>й, составление рефератов, научных докладов, публикаций, и библиографии по научно-исследовательской работе в области прикладной информатики.</w:t>
      </w:r>
    </w:p>
    <w:p w:rsidR="00297EC3" w:rsidRDefault="00895AA8">
      <w:pPr>
        <w:pStyle w:val="25"/>
        <w:numPr>
          <w:ilvl w:val="0"/>
          <w:numId w:val="5"/>
        </w:numPr>
        <w:shd w:val="clear" w:color="auto" w:fill="auto"/>
        <w:tabs>
          <w:tab w:val="left" w:pos="1565"/>
        </w:tabs>
        <w:spacing w:before="0" w:line="280" w:lineRule="exact"/>
        <w:ind w:left="1120"/>
      </w:pPr>
      <w:r>
        <w:lastRenderedPageBreak/>
        <w:t>ТРЕБОВАНИЯ К РЕЗУЛЬТАТАМ ОСВОЕНИЯ ПРОГРАММЫ</w:t>
      </w:r>
    </w:p>
    <w:p w:rsidR="00297EC3" w:rsidRDefault="00895AA8">
      <w:pPr>
        <w:pStyle w:val="25"/>
        <w:shd w:val="clear" w:color="auto" w:fill="auto"/>
        <w:spacing w:before="0" w:after="182" w:line="280" w:lineRule="exact"/>
        <w:jc w:val="center"/>
      </w:pPr>
      <w:r>
        <w:t>БАКАЛАВРИАТА</w:t>
      </w:r>
    </w:p>
    <w:p w:rsidR="00297EC3" w:rsidRDefault="00895AA8">
      <w:pPr>
        <w:pStyle w:val="25"/>
        <w:numPr>
          <w:ilvl w:val="0"/>
          <w:numId w:val="8"/>
        </w:numPr>
        <w:shd w:val="clear" w:color="auto" w:fill="auto"/>
        <w:tabs>
          <w:tab w:val="left" w:pos="1299"/>
        </w:tabs>
        <w:spacing w:before="0" w:line="480" w:lineRule="exact"/>
        <w:ind w:firstLine="740"/>
      </w:pPr>
      <w:r>
        <w:t>В результате освоения программы бакалавриата у выпускника д</w:t>
      </w:r>
      <w:r>
        <w:t>олжны быть сформированы общекультурные, общепрофессиональные и профессиональные компетенции.</w:t>
      </w:r>
    </w:p>
    <w:p w:rsidR="00297EC3" w:rsidRDefault="00895AA8">
      <w:pPr>
        <w:pStyle w:val="25"/>
        <w:numPr>
          <w:ilvl w:val="0"/>
          <w:numId w:val="8"/>
        </w:numPr>
        <w:shd w:val="clear" w:color="auto" w:fill="auto"/>
        <w:tabs>
          <w:tab w:val="left" w:pos="1294"/>
        </w:tabs>
        <w:spacing w:before="0" w:line="480" w:lineRule="exact"/>
        <w:ind w:firstLine="740"/>
      </w:pPr>
      <w:r>
        <w:t xml:space="preserve">Выпускник, освоивший программу бакалавриата, должен обладать следующими </w:t>
      </w:r>
      <w:r>
        <w:rPr>
          <w:rStyle w:val="27"/>
        </w:rPr>
        <w:t>общекультурными компетенциями: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 xml:space="preserve">способностью использовать основы философских знаний для </w:t>
      </w:r>
      <w:r>
        <w:t>формирования мировоззренческой позиции (ОК-1);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способностью анализировать основные этапы и закономерности исторического развития общества для формирования гражданской позиции (ОК-2);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 xml:space="preserve">способностью использовать основы экономических знаний в различных сферах </w:t>
      </w:r>
      <w:r>
        <w:t>деятельности (ОК-3);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способностью использовать основы правовых знаний в различных сферах деятельности (ОК-4);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способностью к коммуникации в устной и письменной формах на русском и иностранном языках для решения задач межличностного и межкультурного взаимод</w:t>
      </w:r>
      <w:r>
        <w:t>ействия (ОК-5);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способностью работать в коллективе, толерантно воспринимая социальные, этнические, конфессиональные и культурные различия (ОК-6);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способностью к самоорганизации и самообразованию (ОК-7);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способностью использовать методы и средства физическо</w:t>
      </w:r>
      <w:r>
        <w:t>й культуры для обеспечения полноценной социальной и профессиональной деятельности (ОК-8);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способностью использовать приемы первой помощи, методы защиты в условиях чрезвычайных ситуаций (ОК-9).</w:t>
      </w:r>
    </w:p>
    <w:p w:rsidR="00297EC3" w:rsidRDefault="00895AA8">
      <w:pPr>
        <w:pStyle w:val="25"/>
        <w:numPr>
          <w:ilvl w:val="0"/>
          <w:numId w:val="8"/>
        </w:numPr>
        <w:shd w:val="clear" w:color="auto" w:fill="auto"/>
        <w:tabs>
          <w:tab w:val="left" w:pos="1234"/>
        </w:tabs>
        <w:spacing w:before="0" w:line="480" w:lineRule="exact"/>
        <w:ind w:firstLine="760"/>
      </w:pPr>
      <w:r>
        <w:t>Выпускник, освоивший программу бакалавриата, должен обладать сл</w:t>
      </w:r>
      <w:r>
        <w:t xml:space="preserve">едующими </w:t>
      </w:r>
      <w:r>
        <w:rPr>
          <w:rStyle w:val="27"/>
        </w:rPr>
        <w:t>общепрофессиональными компетенциями: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способностью использовать нормативно-правовые документы, международные и отечественные стандарты в области информационных систем и технологий (ОПК-1);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lastRenderedPageBreak/>
        <w:t>способностью анализировать социально-экономические задачи и</w:t>
      </w:r>
      <w:r>
        <w:t xml:space="preserve"> процессы с применением методов системного анализа и математического моделирования (ОПК-2);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способностью использовать основные законы естественнонаучных дисциплин и современные информационно-коммуникационные технологии в профессиональной деятельности (ОПК-</w:t>
      </w:r>
      <w:r>
        <w:t>3);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(ОПК-4).</w:t>
      </w:r>
    </w:p>
    <w:p w:rsidR="00297EC3" w:rsidRDefault="00895AA8">
      <w:pPr>
        <w:pStyle w:val="25"/>
        <w:numPr>
          <w:ilvl w:val="0"/>
          <w:numId w:val="8"/>
        </w:numPr>
        <w:shd w:val="clear" w:color="auto" w:fill="auto"/>
        <w:tabs>
          <w:tab w:val="left" w:pos="1249"/>
        </w:tabs>
        <w:spacing w:before="0" w:line="480" w:lineRule="exact"/>
        <w:ind w:firstLine="760"/>
      </w:pPr>
      <w:r>
        <w:t xml:space="preserve">Выпускник, освоивший программу бакалавриата, должен обладать </w:t>
      </w:r>
      <w:r>
        <w:rPr>
          <w:rStyle w:val="27"/>
        </w:rPr>
        <w:t xml:space="preserve">профессиональными компетенциями, </w:t>
      </w:r>
      <w:r>
        <w:t>соответствующими виду (видам) профессиональной деятельности, на который (которые) ориентирована программа бакалавриата: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4"/>
        <w:gridCol w:w="2059"/>
        <w:gridCol w:w="2011"/>
        <w:gridCol w:w="1550"/>
      </w:tblGrid>
      <w:tr w:rsidR="00297EC3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4594" w:type="dxa"/>
            <w:shd w:val="clear" w:color="auto" w:fill="FFFFFF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280" w:lineRule="exact"/>
              <w:ind w:firstLine="740"/>
              <w:jc w:val="left"/>
            </w:pPr>
            <w:r>
              <w:rPr>
                <w:rStyle w:val="28"/>
              </w:rPr>
              <w:t>проектная деятельность:</w:t>
            </w:r>
          </w:p>
        </w:tc>
        <w:tc>
          <w:tcPr>
            <w:tcW w:w="2059" w:type="dxa"/>
            <w:shd w:val="clear" w:color="auto" w:fill="FFFFFF"/>
          </w:tcPr>
          <w:p w:rsidR="00297EC3" w:rsidRDefault="00297EC3">
            <w:pPr>
              <w:framePr w:w="1021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011" w:type="dxa"/>
            <w:shd w:val="clear" w:color="auto" w:fill="FFFFFF"/>
          </w:tcPr>
          <w:p w:rsidR="00297EC3" w:rsidRDefault="00297EC3">
            <w:pPr>
              <w:framePr w:w="1021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50" w:type="dxa"/>
            <w:shd w:val="clear" w:color="auto" w:fill="FFFFFF"/>
          </w:tcPr>
          <w:p w:rsidR="00297EC3" w:rsidRDefault="00297EC3">
            <w:pPr>
              <w:framePr w:w="10214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97EC3">
        <w:tblPrEx>
          <w:tblCellMar>
            <w:top w:w="0" w:type="dxa"/>
            <w:bottom w:w="0" w:type="dxa"/>
          </w:tblCellMar>
        </w:tblPrEx>
        <w:trPr>
          <w:trHeight w:hRule="exact" w:val="485"/>
          <w:jc w:val="center"/>
        </w:trPr>
        <w:tc>
          <w:tcPr>
            <w:tcW w:w="4594" w:type="dxa"/>
            <w:shd w:val="clear" w:color="auto" w:fill="FFFFFF"/>
            <w:vAlign w:val="bottom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280" w:lineRule="exact"/>
              <w:ind w:firstLine="740"/>
              <w:jc w:val="left"/>
            </w:pPr>
            <w:r>
              <w:rPr>
                <w:rStyle w:val="29"/>
              </w:rPr>
              <w:t>способностью п</w:t>
            </w:r>
            <w:r>
              <w:rPr>
                <w:rStyle w:val="29"/>
              </w:rPr>
              <w:t>роводить</w:t>
            </w:r>
          </w:p>
        </w:tc>
        <w:tc>
          <w:tcPr>
            <w:tcW w:w="2059" w:type="dxa"/>
            <w:shd w:val="clear" w:color="auto" w:fill="FFFFFF"/>
            <w:vAlign w:val="bottom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280" w:lineRule="exact"/>
              <w:ind w:left="200"/>
              <w:jc w:val="left"/>
            </w:pPr>
            <w:r>
              <w:rPr>
                <w:rStyle w:val="29"/>
              </w:rPr>
              <w:t>обследование</w:t>
            </w:r>
          </w:p>
        </w:tc>
        <w:tc>
          <w:tcPr>
            <w:tcW w:w="2011" w:type="dxa"/>
            <w:shd w:val="clear" w:color="auto" w:fill="FFFFFF"/>
            <w:vAlign w:val="bottom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280" w:lineRule="exact"/>
              <w:ind w:left="340"/>
              <w:jc w:val="left"/>
            </w:pPr>
            <w:r>
              <w:rPr>
                <w:rStyle w:val="29"/>
              </w:rPr>
              <w:t>организаций,</w:t>
            </w:r>
          </w:p>
        </w:tc>
        <w:tc>
          <w:tcPr>
            <w:tcW w:w="1550" w:type="dxa"/>
            <w:shd w:val="clear" w:color="auto" w:fill="FFFFFF"/>
            <w:vAlign w:val="bottom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280" w:lineRule="exact"/>
              <w:jc w:val="right"/>
            </w:pPr>
            <w:r>
              <w:rPr>
                <w:rStyle w:val="29"/>
              </w:rPr>
              <w:t>выявлять</w:t>
            </w:r>
          </w:p>
        </w:tc>
      </w:tr>
      <w:tr w:rsidR="00297EC3">
        <w:tblPrEx>
          <w:tblCellMar>
            <w:top w:w="0" w:type="dxa"/>
            <w:bottom w:w="0" w:type="dxa"/>
          </w:tblCellMar>
        </w:tblPrEx>
        <w:trPr>
          <w:trHeight w:hRule="exact" w:val="965"/>
          <w:jc w:val="center"/>
        </w:trPr>
        <w:tc>
          <w:tcPr>
            <w:tcW w:w="4594" w:type="dxa"/>
            <w:shd w:val="clear" w:color="auto" w:fill="FFFFFF"/>
            <w:vAlign w:val="bottom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480" w:lineRule="exact"/>
            </w:pPr>
            <w:r>
              <w:rPr>
                <w:rStyle w:val="29"/>
              </w:rPr>
              <w:t>информационные потребности ; к информационной системе (ПК-1);</w:t>
            </w:r>
          </w:p>
        </w:tc>
        <w:tc>
          <w:tcPr>
            <w:tcW w:w="2059" w:type="dxa"/>
            <w:shd w:val="clear" w:color="auto" w:fill="FFFFFF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280" w:lineRule="exact"/>
              <w:jc w:val="left"/>
            </w:pPr>
            <w:r>
              <w:rPr>
                <w:rStyle w:val="29"/>
              </w:rPr>
              <w:t>пользователей,</w:t>
            </w:r>
          </w:p>
        </w:tc>
        <w:tc>
          <w:tcPr>
            <w:tcW w:w="2011" w:type="dxa"/>
            <w:shd w:val="clear" w:color="auto" w:fill="FFFFFF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280" w:lineRule="exact"/>
              <w:ind w:left="180"/>
              <w:jc w:val="left"/>
            </w:pPr>
            <w:r>
              <w:rPr>
                <w:rStyle w:val="29"/>
              </w:rPr>
              <w:t>формировать</w:t>
            </w:r>
          </w:p>
        </w:tc>
        <w:tc>
          <w:tcPr>
            <w:tcW w:w="1550" w:type="dxa"/>
            <w:shd w:val="clear" w:color="auto" w:fill="FFFFFF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280" w:lineRule="exact"/>
              <w:jc w:val="right"/>
            </w:pPr>
            <w:r>
              <w:rPr>
                <w:rStyle w:val="29"/>
              </w:rPr>
              <w:t>требования</w:t>
            </w:r>
          </w:p>
        </w:tc>
      </w:tr>
      <w:tr w:rsidR="00297EC3">
        <w:tblPrEx>
          <w:tblCellMar>
            <w:top w:w="0" w:type="dxa"/>
            <w:bottom w:w="0" w:type="dxa"/>
          </w:tblCellMar>
        </w:tblPrEx>
        <w:trPr>
          <w:trHeight w:hRule="exact" w:val="883"/>
          <w:jc w:val="center"/>
        </w:trPr>
        <w:tc>
          <w:tcPr>
            <w:tcW w:w="4594" w:type="dxa"/>
            <w:shd w:val="clear" w:color="auto" w:fill="FFFFFF"/>
            <w:vAlign w:val="bottom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485" w:lineRule="exact"/>
              <w:ind w:firstLine="740"/>
              <w:jc w:val="left"/>
            </w:pPr>
            <w:r>
              <w:rPr>
                <w:rStyle w:val="29"/>
              </w:rPr>
              <w:t>способностью разрабатывать, программное обеспечение (ПК-2);</w:t>
            </w:r>
          </w:p>
        </w:tc>
        <w:tc>
          <w:tcPr>
            <w:tcW w:w="2059" w:type="dxa"/>
            <w:shd w:val="clear" w:color="auto" w:fill="FFFFFF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280" w:lineRule="exact"/>
              <w:ind w:right="160"/>
              <w:jc w:val="right"/>
            </w:pPr>
            <w:r>
              <w:rPr>
                <w:rStyle w:val="29"/>
              </w:rPr>
              <w:t>внедрять и</w:t>
            </w:r>
          </w:p>
        </w:tc>
        <w:tc>
          <w:tcPr>
            <w:tcW w:w="2011" w:type="dxa"/>
            <w:shd w:val="clear" w:color="auto" w:fill="FFFFFF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280" w:lineRule="exact"/>
              <w:ind w:left="180"/>
              <w:jc w:val="left"/>
            </w:pPr>
            <w:r>
              <w:rPr>
                <w:rStyle w:val="29"/>
              </w:rPr>
              <w:t>адаптировать</w:t>
            </w:r>
          </w:p>
        </w:tc>
        <w:tc>
          <w:tcPr>
            <w:tcW w:w="1550" w:type="dxa"/>
            <w:shd w:val="clear" w:color="auto" w:fill="FFFFFF"/>
          </w:tcPr>
          <w:p w:rsidR="00297EC3" w:rsidRDefault="00895AA8">
            <w:pPr>
              <w:pStyle w:val="25"/>
              <w:framePr w:w="10214" w:wrap="notBeside" w:vAnchor="text" w:hAnchor="text" w:xAlign="center" w:y="1"/>
              <w:shd w:val="clear" w:color="auto" w:fill="auto"/>
              <w:spacing w:before="0" w:line="280" w:lineRule="exact"/>
              <w:jc w:val="right"/>
            </w:pPr>
            <w:r>
              <w:rPr>
                <w:rStyle w:val="29"/>
              </w:rPr>
              <w:t>прикладное</w:t>
            </w:r>
          </w:p>
        </w:tc>
      </w:tr>
    </w:tbl>
    <w:p w:rsidR="00297EC3" w:rsidRDefault="00297EC3">
      <w:pPr>
        <w:framePr w:w="10214" w:wrap="notBeside" w:vAnchor="text" w:hAnchor="text" w:xAlign="center" w:y="1"/>
        <w:rPr>
          <w:sz w:val="2"/>
          <w:szCs w:val="2"/>
        </w:rPr>
      </w:pPr>
    </w:p>
    <w:p w:rsidR="00297EC3" w:rsidRDefault="00297EC3">
      <w:pPr>
        <w:rPr>
          <w:sz w:val="2"/>
          <w:szCs w:val="2"/>
        </w:rPr>
      </w:pP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>способностью</w:t>
      </w:r>
      <w:r>
        <w:t xml:space="preserve"> проектировать ИС в соответствии с профилем подготовки по видам обеспечения (ПК-3);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>способностью документировать процессы создания информационных систем на стадиях жизненного цикла (ПК-4);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 xml:space="preserve">способностью выполнять технико-экономическое обоснование проектных </w:t>
      </w:r>
      <w:r>
        <w:t>решений (ПК-5);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>способностью собирать детальную информацию для формализации требований пользователей заказчика (ПК-6);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>способностью проводить описание прикладных процессов и информационного обеспечения решения прикладных задач (ПК-7);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lastRenderedPageBreak/>
        <w:t>способностью программ</w:t>
      </w:r>
      <w:r>
        <w:t>ировать приложения и создавать программные прототипы решения прикладных задач (ПК-8);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 xml:space="preserve">способностью составлять техническую документацию проектов автоматизации и информатизации прикладных процессов (ПК-9); </w:t>
      </w:r>
      <w:r>
        <w:rPr>
          <w:rStyle w:val="27"/>
        </w:rPr>
        <w:t>производственно-технологическая деятельность: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>способностью принимать участие во внедрении, адаптации и настройке информационных систем (ПК-10);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>способностью эксплуатировать и сопровождать информационные системы и сервисы (ПК-11);</w:t>
      </w:r>
    </w:p>
    <w:p w:rsidR="00297EC3" w:rsidRDefault="00895AA8">
      <w:pPr>
        <w:pStyle w:val="25"/>
        <w:shd w:val="clear" w:color="auto" w:fill="auto"/>
        <w:tabs>
          <w:tab w:val="left" w:pos="2713"/>
          <w:tab w:val="right" w:pos="10190"/>
        </w:tabs>
        <w:spacing w:before="0" w:line="480" w:lineRule="exact"/>
        <w:ind w:left="740"/>
      </w:pPr>
      <w:r>
        <w:t>способностью</w:t>
      </w:r>
      <w:r>
        <w:tab/>
        <w:t>проводить тестирование</w:t>
      </w:r>
      <w:r>
        <w:tab/>
        <w:t>компонентов программного</w:t>
      </w:r>
    </w:p>
    <w:p w:rsidR="00297EC3" w:rsidRDefault="00895AA8">
      <w:pPr>
        <w:pStyle w:val="25"/>
        <w:shd w:val="clear" w:color="auto" w:fill="auto"/>
        <w:spacing w:before="0" w:line="480" w:lineRule="exact"/>
        <w:jc w:val="left"/>
      </w:pPr>
      <w:r>
        <w:t>обеспечения</w:t>
      </w:r>
      <w:r>
        <w:t xml:space="preserve"> ИС (ПК-12);</w:t>
      </w:r>
    </w:p>
    <w:p w:rsidR="00297EC3" w:rsidRDefault="00895AA8">
      <w:pPr>
        <w:pStyle w:val="25"/>
        <w:shd w:val="clear" w:color="auto" w:fill="auto"/>
        <w:tabs>
          <w:tab w:val="left" w:pos="2713"/>
          <w:tab w:val="left" w:pos="4759"/>
          <w:tab w:val="right" w:pos="10190"/>
        </w:tabs>
        <w:spacing w:before="0" w:line="480" w:lineRule="exact"/>
        <w:ind w:left="740"/>
      </w:pPr>
      <w:r>
        <w:t>способностью</w:t>
      </w:r>
      <w:r>
        <w:tab/>
        <w:t>осуществлять</w:t>
      </w:r>
      <w:r>
        <w:tab/>
        <w:t>инсталляцию</w:t>
      </w:r>
      <w:r>
        <w:tab/>
        <w:t>и настройку параметров</w:t>
      </w:r>
    </w:p>
    <w:p w:rsidR="00297EC3" w:rsidRDefault="00895AA8">
      <w:pPr>
        <w:pStyle w:val="25"/>
        <w:shd w:val="clear" w:color="auto" w:fill="auto"/>
        <w:spacing w:before="0" w:line="480" w:lineRule="exact"/>
        <w:jc w:val="left"/>
      </w:pPr>
      <w:r>
        <w:t>программного обеспечения информационных систем (ПК-13);</w:t>
      </w:r>
    </w:p>
    <w:p w:rsidR="00297EC3" w:rsidRDefault="00895AA8">
      <w:pPr>
        <w:pStyle w:val="25"/>
        <w:shd w:val="clear" w:color="auto" w:fill="auto"/>
        <w:tabs>
          <w:tab w:val="left" w:pos="2713"/>
          <w:tab w:val="left" w:pos="4759"/>
        </w:tabs>
        <w:spacing w:before="0" w:line="480" w:lineRule="exact"/>
        <w:ind w:left="740"/>
      </w:pPr>
      <w:r>
        <w:t>способностью</w:t>
      </w:r>
      <w:r>
        <w:tab/>
        <w:t>осуществлять</w:t>
      </w:r>
      <w:r>
        <w:tab/>
        <w:t>ведение базы данных и поддержку</w:t>
      </w:r>
    </w:p>
    <w:p w:rsidR="00297EC3" w:rsidRDefault="00895AA8">
      <w:pPr>
        <w:pStyle w:val="25"/>
        <w:shd w:val="clear" w:color="auto" w:fill="auto"/>
        <w:spacing w:before="0" w:line="480" w:lineRule="exact"/>
        <w:jc w:val="left"/>
      </w:pPr>
      <w:r>
        <w:t>информационного обеспечения решения прикладных задач (ПК-14);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  <w:jc w:val="left"/>
      </w:pPr>
      <w:r>
        <w:t>способ</w:t>
      </w:r>
      <w:r>
        <w:t>ностью осуществлять тестирование компонентов информационных систем по заданным сценариям (ПК-15);</w:t>
      </w:r>
    </w:p>
    <w:p w:rsidR="00297EC3" w:rsidRDefault="00895AA8">
      <w:pPr>
        <w:pStyle w:val="25"/>
        <w:shd w:val="clear" w:color="auto" w:fill="auto"/>
        <w:tabs>
          <w:tab w:val="left" w:pos="2713"/>
          <w:tab w:val="left" w:pos="4759"/>
          <w:tab w:val="right" w:pos="10190"/>
        </w:tabs>
        <w:spacing w:before="0" w:line="480" w:lineRule="exact"/>
        <w:ind w:left="740"/>
      </w:pPr>
      <w:r>
        <w:t>способностью</w:t>
      </w:r>
      <w:r>
        <w:tab/>
        <w:t>осуществлять</w:t>
      </w:r>
      <w:r>
        <w:tab/>
        <w:t>презентацию</w:t>
      </w:r>
      <w:r>
        <w:tab/>
        <w:t>информационной системы</w:t>
      </w:r>
    </w:p>
    <w:p w:rsidR="00297EC3" w:rsidRDefault="00895AA8">
      <w:pPr>
        <w:pStyle w:val="25"/>
        <w:shd w:val="clear" w:color="auto" w:fill="auto"/>
        <w:spacing w:before="0" w:line="480" w:lineRule="exact"/>
        <w:jc w:val="left"/>
      </w:pPr>
      <w:r>
        <w:t>и начальное обучение пользователей (ПК-16);</w:t>
      </w:r>
    </w:p>
    <w:p w:rsidR="00297EC3" w:rsidRDefault="00895AA8">
      <w:pPr>
        <w:pStyle w:val="50"/>
        <w:shd w:val="clear" w:color="auto" w:fill="auto"/>
        <w:spacing w:before="0" w:after="0" w:line="480" w:lineRule="exact"/>
        <w:ind w:left="740"/>
      </w:pPr>
      <w:r>
        <w:t>организационно-управленческая деятельность: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способностью принимать участие в управлении проектами создания информационных систем на стадиях жизненного цикла (ПК-17);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способностью принимать участие в организации ИТ-инфраструктуры и управлении информационной безопасностью (ПК-18);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способностью принима</w:t>
      </w:r>
      <w:r>
        <w:t>ть участие в реализации профессиональных коммуникаций в рамках проектных групп, обучать пользователей информационных систем (ПК-19);</w:t>
      </w:r>
    </w:p>
    <w:p w:rsidR="00297EC3" w:rsidRDefault="00895AA8">
      <w:pPr>
        <w:pStyle w:val="33"/>
        <w:keepNext/>
        <w:keepLines/>
        <w:shd w:val="clear" w:color="auto" w:fill="auto"/>
        <w:spacing w:line="480" w:lineRule="exact"/>
        <w:ind w:firstLine="760"/>
        <w:jc w:val="both"/>
      </w:pPr>
      <w:bookmarkStart w:id="14" w:name="bookmark13"/>
      <w:r>
        <w:t>аналитическая деятельность:</w:t>
      </w:r>
      <w:bookmarkEnd w:id="14"/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способностью осуществлять и обосновывать выбор проектных решений по видам обеспечения информаци</w:t>
      </w:r>
      <w:r>
        <w:t>онных систем (ПК-20);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lastRenderedPageBreak/>
        <w:t>способностью проводить оценку экономических затрат и рисков при создании информационных систем (ПК-21);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способностью анализировать рынок программно-технических средств, информационных продуктов и услуг для создания и модификации инфор</w:t>
      </w:r>
      <w:r>
        <w:t>мационных систем (ПК-22);</w:t>
      </w:r>
    </w:p>
    <w:p w:rsidR="00297EC3" w:rsidRDefault="00895AA8">
      <w:pPr>
        <w:pStyle w:val="33"/>
        <w:keepNext/>
        <w:keepLines/>
        <w:shd w:val="clear" w:color="auto" w:fill="auto"/>
        <w:spacing w:line="480" w:lineRule="exact"/>
        <w:ind w:firstLine="760"/>
        <w:jc w:val="both"/>
      </w:pPr>
      <w:bookmarkStart w:id="15" w:name="bookmark14"/>
      <w:r>
        <w:t>научно-исследовательская деятельность:</w:t>
      </w:r>
      <w:bookmarkEnd w:id="15"/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способностью применять системный подход и математические методы в формализации решения прикладных задач (ПК-23);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способностью готовить обзоры научной литературы и электронных информационно-об</w:t>
      </w:r>
      <w:r>
        <w:t>разовательных ресурсов для профессиональной деятельности (ПК-24).</w:t>
      </w:r>
    </w:p>
    <w:p w:rsidR="00297EC3" w:rsidRDefault="00895AA8">
      <w:pPr>
        <w:pStyle w:val="25"/>
        <w:numPr>
          <w:ilvl w:val="0"/>
          <w:numId w:val="8"/>
        </w:numPr>
        <w:shd w:val="clear" w:color="auto" w:fill="auto"/>
        <w:spacing w:before="0" w:line="480" w:lineRule="exact"/>
        <w:ind w:firstLine="760"/>
      </w:pPr>
      <w:r>
        <w:t xml:space="preserve"> При разработке программы бакалавриата все общекультурные и общепрофессиональные компетенции, а также профессиональные компетенции, отнесенные к тем видам профессиональной деятельности, на к</w:t>
      </w:r>
      <w:r>
        <w:t>оторые ориентирована программа бакалавриата, включаются в набор требуемых результатов освоения программы бакалавриата.</w:t>
      </w:r>
    </w:p>
    <w:p w:rsidR="00297EC3" w:rsidRDefault="00895AA8">
      <w:pPr>
        <w:pStyle w:val="25"/>
        <w:numPr>
          <w:ilvl w:val="0"/>
          <w:numId w:val="8"/>
        </w:numPr>
        <w:shd w:val="clear" w:color="auto" w:fill="auto"/>
        <w:tabs>
          <w:tab w:val="left" w:pos="1277"/>
        </w:tabs>
        <w:spacing w:before="0" w:line="480" w:lineRule="exact"/>
        <w:ind w:firstLine="760"/>
        <w:sectPr w:rsidR="00297EC3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0" w:h="16840"/>
          <w:pgMar w:top="928" w:right="618" w:bottom="1384" w:left="990" w:header="0" w:footer="3" w:gutter="0"/>
          <w:pgNumType w:start="2"/>
          <w:cols w:space="720"/>
          <w:noEndnote/>
          <w:titlePg/>
          <w:docGrid w:linePitch="360"/>
        </w:sectPr>
      </w:pPr>
      <w:r>
        <w:t xml:space="preserve">При разработке программы бакалавриата организация вправе дополнить набор компетенций выпускников с учетом направленности программы бакалавриата на конкретные области знания и (или) </w:t>
      </w:r>
      <w:r>
        <w:t>вид (виды) деятельности.</w:t>
      </w:r>
    </w:p>
    <w:p w:rsidR="00297EC3" w:rsidRDefault="00895AA8">
      <w:pPr>
        <w:pStyle w:val="60"/>
        <w:shd w:val="clear" w:color="auto" w:fill="auto"/>
        <w:spacing w:after="0" w:line="380" w:lineRule="exact"/>
        <w:ind w:right="20"/>
      </w:pPr>
      <w:r>
        <w:lastRenderedPageBreak/>
        <w:t>и</w:t>
      </w:r>
    </w:p>
    <w:p w:rsidR="00297EC3" w:rsidRDefault="00895AA8">
      <w:pPr>
        <w:pStyle w:val="25"/>
        <w:numPr>
          <w:ilvl w:val="0"/>
          <w:numId w:val="8"/>
        </w:numPr>
        <w:shd w:val="clear" w:color="auto" w:fill="auto"/>
        <w:tabs>
          <w:tab w:val="left" w:pos="1263"/>
        </w:tabs>
        <w:spacing w:before="0" w:after="580" w:line="480" w:lineRule="exact"/>
        <w:ind w:firstLine="760"/>
      </w:pPr>
      <w:r>
        <w:t>При разработке программы бакалавриата требования к результатам обучения по отдельным дисциплинам (модулям), практикам организация устанавливает самостоятельно с учетом требований соответствующих примерных основных образовательных</w:t>
      </w:r>
      <w:r>
        <w:t xml:space="preserve"> программ.</w:t>
      </w:r>
    </w:p>
    <w:p w:rsidR="00297EC3" w:rsidRDefault="00895AA8">
      <w:pPr>
        <w:pStyle w:val="25"/>
        <w:numPr>
          <w:ilvl w:val="0"/>
          <w:numId w:val="5"/>
        </w:numPr>
        <w:shd w:val="clear" w:color="auto" w:fill="auto"/>
        <w:tabs>
          <w:tab w:val="left" w:pos="1430"/>
        </w:tabs>
        <w:spacing w:before="0" w:after="182" w:line="280" w:lineRule="exact"/>
        <w:ind w:left="940"/>
      </w:pPr>
      <w:r>
        <w:t>ТРЕБОВАНИЯ К СТРУКТУРЕ ПРОГРАММЫ БАКАЛАВРИАТА</w:t>
      </w:r>
    </w:p>
    <w:p w:rsidR="00297EC3" w:rsidRDefault="00895AA8">
      <w:pPr>
        <w:pStyle w:val="25"/>
        <w:numPr>
          <w:ilvl w:val="0"/>
          <w:numId w:val="9"/>
        </w:numPr>
        <w:shd w:val="clear" w:color="auto" w:fill="auto"/>
        <w:tabs>
          <w:tab w:val="left" w:pos="1248"/>
        </w:tabs>
        <w:spacing w:before="0" w:line="480" w:lineRule="exact"/>
        <w:ind w:firstLine="760"/>
      </w:pPr>
      <w:r>
        <w:t xml:space="preserve">Структура программы бакалавриата включает обязательную часть (базовую) и часть, формируемую участниками образовательных отношений (вариативную). Это обеспечивает возможность реализации программ </w:t>
      </w:r>
      <w:r>
        <w:t>бакалавриата, имеющих различную направленность (профиль) образования в рамках одного направления подготовки (далее - направленность (профиль) программы).</w:t>
      </w:r>
    </w:p>
    <w:p w:rsidR="00297EC3" w:rsidRDefault="00895AA8">
      <w:pPr>
        <w:pStyle w:val="25"/>
        <w:numPr>
          <w:ilvl w:val="0"/>
          <w:numId w:val="9"/>
        </w:numPr>
        <w:shd w:val="clear" w:color="auto" w:fill="auto"/>
        <w:tabs>
          <w:tab w:val="left" w:pos="1293"/>
        </w:tabs>
        <w:spacing w:before="0" w:line="480" w:lineRule="exact"/>
        <w:ind w:firstLine="760"/>
      </w:pPr>
      <w:r>
        <w:t>Программа бакалавриата состоит из следующих блоков: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rPr>
          <w:rStyle w:val="27"/>
        </w:rPr>
        <w:t xml:space="preserve">Блок 1 «Дисциплины (модули)», </w:t>
      </w:r>
      <w:r>
        <w:t>который включает дис</w:t>
      </w:r>
      <w:r>
        <w:t>циплины (модули), относящиеся к базовой части программы и дисц</w:t>
      </w:r>
      <w:r>
        <w:rPr>
          <w:rStyle w:val="26"/>
        </w:rPr>
        <w:t>ип</w:t>
      </w:r>
      <w:r>
        <w:t>лины (модули), относящиеся к ее вариативной части.</w:t>
      </w:r>
    </w:p>
    <w:p w:rsidR="00297EC3" w:rsidRDefault="00895AA8">
      <w:pPr>
        <w:pStyle w:val="25"/>
        <w:shd w:val="clear" w:color="auto" w:fill="auto"/>
        <w:spacing w:before="0" w:line="466" w:lineRule="exact"/>
        <w:ind w:firstLine="760"/>
      </w:pPr>
      <w:r>
        <w:rPr>
          <w:rStyle w:val="27"/>
        </w:rPr>
        <w:t xml:space="preserve">Блок 2 «Практики», </w:t>
      </w:r>
      <w:r>
        <w:t>который в полном объеме относится к вариативной части программы.</w:t>
      </w:r>
    </w:p>
    <w:p w:rsidR="00297EC3" w:rsidRDefault="00895AA8">
      <w:pPr>
        <w:pStyle w:val="25"/>
        <w:shd w:val="clear" w:color="auto" w:fill="auto"/>
        <w:spacing w:before="0" w:line="475" w:lineRule="exact"/>
        <w:ind w:firstLine="760"/>
        <w:sectPr w:rsidR="00297EC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0" w:h="16840"/>
          <w:pgMar w:top="579" w:right="640" w:bottom="579" w:left="1018" w:header="0" w:footer="3" w:gutter="0"/>
          <w:pgNumType w:start="13"/>
          <w:cols w:space="720"/>
          <w:noEndnote/>
          <w:docGrid w:linePitch="360"/>
        </w:sectPr>
      </w:pPr>
      <w:r>
        <w:rPr>
          <w:rStyle w:val="27"/>
        </w:rPr>
        <w:t xml:space="preserve">Блок 3 «Государственная итоговая аттестация», </w:t>
      </w:r>
      <w:r>
        <w:t>который в полном объеме относится к базовой части программы и завершается присвоением квалификации, указанной в перечне специальностей и направлений под</w:t>
      </w:r>
      <w:r>
        <w:t>готовки высшего образования, утверждаемом Министерством образования и науки Российской Федерации</w:t>
      </w:r>
      <w:r>
        <w:rPr>
          <w:vertAlign w:val="superscript"/>
        </w:rPr>
        <w:footnoteReference w:id="1"/>
      </w:r>
      <w:r>
        <w:t>.</w:t>
      </w:r>
    </w:p>
    <w:p w:rsidR="00297EC3" w:rsidRDefault="00895AA8">
      <w:pPr>
        <w:pStyle w:val="33"/>
        <w:keepNext/>
        <w:keepLines/>
        <w:shd w:val="clear" w:color="auto" w:fill="auto"/>
        <w:spacing w:after="102" w:line="280" w:lineRule="exact"/>
      </w:pPr>
      <w:bookmarkStart w:id="16" w:name="bookmark15"/>
      <w:r>
        <w:lastRenderedPageBreak/>
        <w:t>Структура программы бакалавриата</w:t>
      </w:r>
      <w:bookmarkEnd w:id="16"/>
    </w:p>
    <w:p w:rsidR="00297EC3" w:rsidRDefault="00895AA8">
      <w:pPr>
        <w:pStyle w:val="25"/>
        <w:shd w:val="clear" w:color="auto" w:fill="auto"/>
        <w:spacing w:before="0" w:line="280" w:lineRule="exact"/>
        <w:jc w:val="right"/>
      </w:pPr>
      <w:r>
        <w:t>Таблица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5"/>
        <w:gridCol w:w="4805"/>
        <w:gridCol w:w="1867"/>
        <w:gridCol w:w="1570"/>
      </w:tblGrid>
      <w:tr w:rsidR="00297EC3">
        <w:tblPrEx>
          <w:tblCellMar>
            <w:top w:w="0" w:type="dxa"/>
            <w:bottom w:w="0" w:type="dxa"/>
          </w:tblCellMar>
        </w:tblPrEx>
        <w:trPr>
          <w:trHeight w:hRule="exact" w:val="1128"/>
          <w:jc w:val="center"/>
        </w:trPr>
        <w:tc>
          <w:tcPr>
            <w:tcW w:w="6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8"/>
              </w:rPr>
              <w:t>Структура программы бакалавриата</w:t>
            </w:r>
          </w:p>
        </w:tc>
        <w:tc>
          <w:tcPr>
            <w:tcW w:w="34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30" w:lineRule="exact"/>
              <w:jc w:val="center"/>
            </w:pPr>
            <w:r>
              <w:rPr>
                <w:rStyle w:val="295pt"/>
              </w:rPr>
              <w:t>Объем программы бакалавриата в з. е.</w:t>
            </w:r>
          </w:p>
        </w:tc>
      </w:tr>
      <w:tr w:rsidR="00297EC3">
        <w:tblPrEx>
          <w:tblCellMar>
            <w:top w:w="0" w:type="dxa"/>
            <w:bottom w:w="0" w:type="dxa"/>
          </w:tblCellMar>
        </w:tblPrEx>
        <w:trPr>
          <w:trHeight w:hRule="exact" w:val="706"/>
          <w:jc w:val="center"/>
        </w:trPr>
        <w:tc>
          <w:tcPr>
            <w:tcW w:w="6240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297EC3" w:rsidRDefault="00297EC3">
            <w:pPr>
              <w:framePr w:w="9677" w:wrap="notBeside" w:vAnchor="text" w:hAnchor="text" w:xAlign="center" w:y="1"/>
            </w:pP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182" w:lineRule="exact"/>
              <w:jc w:val="center"/>
            </w:pPr>
            <w:r>
              <w:rPr>
                <w:rStyle w:val="28pt"/>
              </w:rPr>
              <w:t>программа</w:t>
            </w:r>
          </w:p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182" w:lineRule="exact"/>
              <w:jc w:val="center"/>
            </w:pPr>
            <w:r>
              <w:rPr>
                <w:rStyle w:val="28pt"/>
              </w:rPr>
              <w:t>академического</w:t>
            </w:r>
          </w:p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182" w:lineRule="exact"/>
              <w:jc w:val="center"/>
            </w:pPr>
            <w:r>
              <w:rPr>
                <w:rStyle w:val="28pt"/>
              </w:rPr>
              <w:t>бакалавриата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182" w:lineRule="exact"/>
            </w:pPr>
            <w:r>
              <w:rPr>
                <w:rStyle w:val="28pt"/>
                <w:lang w:val="en-US" w:eastAsia="en-US" w:bidi="en-US"/>
              </w:rPr>
              <w:t xml:space="preserve">tipoi </w:t>
            </w:r>
            <w:r>
              <w:rPr>
                <w:rStyle w:val="28pt"/>
              </w:rPr>
              <w:t>рамма прикладного бакалавриата</w:t>
            </w:r>
          </w:p>
        </w:tc>
      </w:tr>
      <w:tr w:rsidR="00297EC3">
        <w:tblPrEx>
          <w:tblCellMar>
            <w:top w:w="0" w:type="dxa"/>
            <w:bottom w:w="0" w:type="dxa"/>
          </w:tblCellMar>
        </w:tblPrEx>
        <w:trPr>
          <w:trHeight w:hRule="exact" w:val="576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left"/>
            </w:pPr>
            <w:r>
              <w:rPr>
                <w:rStyle w:val="28"/>
              </w:rPr>
              <w:t>Блок 1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left"/>
            </w:pPr>
            <w:r>
              <w:rPr>
                <w:rStyle w:val="29"/>
              </w:rPr>
              <w:t>Дисциплины (модули)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216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207</w:t>
            </w:r>
          </w:p>
        </w:tc>
      </w:tr>
      <w:tr w:rsidR="00297EC3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297EC3">
            <w:pPr>
              <w:framePr w:w="9677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190" w:lineRule="exact"/>
              <w:jc w:val="left"/>
            </w:pPr>
            <w:r>
              <w:rPr>
                <w:rStyle w:val="295pt"/>
              </w:rPr>
              <w:t>Базовая часть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105-114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96-105</w:t>
            </w:r>
          </w:p>
        </w:tc>
      </w:tr>
      <w:tr w:rsidR="00297EC3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435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97EC3" w:rsidRDefault="00297EC3">
            <w:pPr>
              <w:framePr w:w="9677" w:wrap="notBeside" w:vAnchor="text" w:hAnchor="text" w:xAlign="center" w:y="1"/>
            </w:pP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190" w:lineRule="exact"/>
              <w:jc w:val="left"/>
            </w:pPr>
            <w:r>
              <w:rPr>
                <w:rStyle w:val="295pt"/>
              </w:rPr>
              <w:t>Вариативная часть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102-111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ind w:left="340"/>
              <w:jc w:val="left"/>
            </w:pPr>
            <w:r>
              <w:rPr>
                <w:rStyle w:val="29"/>
              </w:rPr>
              <w:t>102-111</w:t>
            </w:r>
          </w:p>
        </w:tc>
      </w:tr>
      <w:tr w:rsidR="00297EC3">
        <w:tblPrEx>
          <w:tblCellMar>
            <w:top w:w="0" w:type="dxa"/>
            <w:bottom w:w="0" w:type="dxa"/>
          </w:tblCellMar>
        </w:tblPrEx>
        <w:trPr>
          <w:trHeight w:hRule="exact" w:val="538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left"/>
            </w:pPr>
            <w:r>
              <w:rPr>
                <w:rStyle w:val="28"/>
              </w:rPr>
              <w:t>Блок 2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left"/>
            </w:pPr>
            <w:r>
              <w:rPr>
                <w:rStyle w:val="29"/>
              </w:rPr>
              <w:t>Практики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15-18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24-27</w:t>
            </w:r>
          </w:p>
        </w:tc>
      </w:tr>
      <w:tr w:rsidR="00297EC3">
        <w:tblPrEx>
          <w:tblCellMar>
            <w:top w:w="0" w:type="dxa"/>
            <w:bottom w:w="0" w:type="dxa"/>
          </w:tblCellMar>
        </w:tblPrEx>
        <w:trPr>
          <w:trHeight w:hRule="exact" w:val="384"/>
          <w:jc w:val="center"/>
        </w:trPr>
        <w:tc>
          <w:tcPr>
            <w:tcW w:w="1435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97EC3" w:rsidRDefault="00297EC3">
            <w:pPr>
              <w:framePr w:w="9677" w:wrap="notBeside" w:vAnchor="text" w:hAnchor="text" w:xAlign="center" w:y="1"/>
            </w:pP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190" w:lineRule="exact"/>
              <w:jc w:val="left"/>
            </w:pPr>
            <w:r>
              <w:rPr>
                <w:rStyle w:val="295pt"/>
              </w:rPr>
              <w:t>Вариативная часть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15-18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24-27</w:t>
            </w:r>
          </w:p>
        </w:tc>
      </w:tr>
      <w:tr w:rsidR="00297EC3">
        <w:tblPrEx>
          <w:tblCellMar>
            <w:top w:w="0" w:type="dxa"/>
            <w:bottom w:w="0" w:type="dxa"/>
          </w:tblCellMar>
        </w:tblPrEx>
        <w:trPr>
          <w:trHeight w:hRule="exact" w:val="686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left"/>
            </w:pPr>
            <w:r>
              <w:rPr>
                <w:rStyle w:val="28"/>
              </w:rPr>
              <w:t>Блок 3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left"/>
            </w:pPr>
            <w:r>
              <w:rPr>
                <w:rStyle w:val="29"/>
              </w:rPr>
              <w:t>Государственная итоговая аттестация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6-9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6-9</w:t>
            </w:r>
          </w:p>
        </w:tc>
      </w:tr>
      <w:tr w:rsidR="00297EC3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435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297EC3" w:rsidRDefault="00297EC3">
            <w:pPr>
              <w:framePr w:w="9677" w:wrap="notBeside" w:vAnchor="text" w:hAnchor="text" w:xAlign="center" w:y="1"/>
            </w:pP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190" w:lineRule="exact"/>
              <w:jc w:val="left"/>
            </w:pPr>
            <w:r>
              <w:rPr>
                <w:rStyle w:val="295pt"/>
              </w:rPr>
              <w:t>Базовая</w:t>
            </w:r>
            <w:r>
              <w:rPr>
                <w:rStyle w:val="295pt"/>
              </w:rPr>
              <w:t xml:space="preserve"> часть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6-9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6-9</w:t>
            </w:r>
          </w:p>
        </w:tc>
      </w:tr>
      <w:tr w:rsidR="00297EC3">
        <w:tblPrEx>
          <w:tblCellMar>
            <w:top w:w="0" w:type="dxa"/>
            <w:bottom w:w="0" w:type="dxa"/>
          </w:tblCellMar>
        </w:tblPrEx>
        <w:trPr>
          <w:trHeight w:hRule="exact" w:val="346"/>
          <w:jc w:val="center"/>
        </w:trPr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left"/>
            </w:pPr>
            <w:r>
              <w:rPr>
                <w:rStyle w:val="29"/>
              </w:rPr>
              <w:t>Объем программы бакалавриата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240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97EC3" w:rsidRDefault="00895AA8">
            <w:pPr>
              <w:pStyle w:val="25"/>
              <w:framePr w:w="9677" w:wrap="notBeside" w:vAnchor="text" w:hAnchor="text" w:xAlign="center" w:y="1"/>
              <w:shd w:val="clear" w:color="auto" w:fill="auto"/>
              <w:spacing w:before="0" w:line="280" w:lineRule="exact"/>
              <w:jc w:val="center"/>
            </w:pPr>
            <w:r>
              <w:rPr>
                <w:rStyle w:val="29"/>
              </w:rPr>
              <w:t>240</w:t>
            </w:r>
          </w:p>
        </w:tc>
      </w:tr>
    </w:tbl>
    <w:p w:rsidR="00297EC3" w:rsidRDefault="00297EC3">
      <w:pPr>
        <w:framePr w:w="9677" w:wrap="notBeside" w:vAnchor="text" w:hAnchor="text" w:xAlign="center" w:y="1"/>
        <w:rPr>
          <w:sz w:val="2"/>
          <w:szCs w:val="2"/>
        </w:rPr>
      </w:pPr>
    </w:p>
    <w:p w:rsidR="00297EC3" w:rsidRDefault="00297EC3">
      <w:pPr>
        <w:rPr>
          <w:sz w:val="2"/>
          <w:szCs w:val="2"/>
        </w:rPr>
      </w:pPr>
    </w:p>
    <w:p w:rsidR="00297EC3" w:rsidRDefault="00895AA8">
      <w:pPr>
        <w:pStyle w:val="25"/>
        <w:numPr>
          <w:ilvl w:val="0"/>
          <w:numId w:val="9"/>
        </w:numPr>
        <w:shd w:val="clear" w:color="auto" w:fill="auto"/>
        <w:tabs>
          <w:tab w:val="left" w:pos="1249"/>
        </w:tabs>
        <w:spacing w:before="302" w:line="480" w:lineRule="exact"/>
        <w:ind w:firstLine="760"/>
      </w:pPr>
      <w:r>
        <w:t xml:space="preserve">Дисциплины (модули), относящиеся к базовой части программы бакалавриата, являются обязательными для освоения обучающимся вне зависимости от направленности (профиля) программы бакалавриата, которую он </w:t>
      </w:r>
      <w:r>
        <w:t xml:space="preserve">осваивает. Набор дисциплин (модулей), относящихся к базовой части программы бакалавриата, организация определяет самостоятельно в объеме, установленном настоящим ФГОС ВО, с учетом соответствующей (соответствующих) примерной (примерных) основной (основных) </w:t>
      </w:r>
      <w:r>
        <w:t>образовательной (образовательных) программы (программ).</w:t>
      </w:r>
    </w:p>
    <w:p w:rsidR="00297EC3" w:rsidRDefault="00895AA8">
      <w:pPr>
        <w:pStyle w:val="25"/>
        <w:numPr>
          <w:ilvl w:val="0"/>
          <w:numId w:val="9"/>
        </w:numPr>
        <w:shd w:val="clear" w:color="auto" w:fill="auto"/>
        <w:tabs>
          <w:tab w:val="left" w:pos="1258"/>
        </w:tabs>
        <w:spacing w:before="0" w:line="480" w:lineRule="exact"/>
        <w:ind w:firstLine="760"/>
      </w:pPr>
      <w:r>
        <w:t>Дисциплины (модули) по философии, истории, иностранному языку, безопасности жизнедеятельности реализуются в рамках базовой части Блока 1 «Дисциплины (модули)» программы бакалавриата. Объем, содержание</w:t>
      </w:r>
      <w:r>
        <w:t xml:space="preserve"> и порядок реализации указанных дисциплин (модулей) определяются организацией самостоятельно.</w:t>
      </w:r>
    </w:p>
    <w:p w:rsidR="00297EC3" w:rsidRDefault="00895AA8">
      <w:pPr>
        <w:pStyle w:val="25"/>
        <w:numPr>
          <w:ilvl w:val="0"/>
          <w:numId w:val="9"/>
        </w:numPr>
        <w:shd w:val="clear" w:color="auto" w:fill="auto"/>
        <w:tabs>
          <w:tab w:val="left" w:pos="1258"/>
        </w:tabs>
        <w:spacing w:before="0" w:line="480" w:lineRule="exact"/>
        <w:ind w:firstLine="760"/>
      </w:pPr>
      <w:r>
        <w:t>Дисциплины (модули) по физической культуре и спорту реализуются в рамках: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 xml:space="preserve">базовой части Блока 1 «Дисциплины (модули)» программы бакалавриата в объеме не менее 72 </w:t>
      </w:r>
      <w:r>
        <w:t xml:space="preserve">академических часов (2 зачетные единицы) в очной форме </w:t>
      </w:r>
      <w:r>
        <w:lastRenderedPageBreak/>
        <w:t>обучения;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элективных дисциплин (модулей) в объеме не менее 328 академических часов. Указанные академические часы являются обязательными для освоения и в зачетные единицы не переводятся.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 xml:space="preserve">Дисциплины </w:t>
      </w:r>
      <w:r>
        <w:t>(модули) по физической культуре и спорту реализуются в порядке, установленном организацией. Для инвалидов и лиц с ограниченными возможностями здоровья организация устанавливает особый порядок освоения дисциплин (модулей) по физической культуре и спорту с у</w:t>
      </w:r>
      <w:r>
        <w:t>четом состояния их здоровья.</w:t>
      </w:r>
    </w:p>
    <w:p w:rsidR="00297EC3" w:rsidRDefault="00895AA8">
      <w:pPr>
        <w:pStyle w:val="25"/>
        <w:numPr>
          <w:ilvl w:val="0"/>
          <w:numId w:val="9"/>
        </w:numPr>
        <w:shd w:val="clear" w:color="auto" w:fill="auto"/>
        <w:tabs>
          <w:tab w:val="left" w:pos="1272"/>
        </w:tabs>
        <w:spacing w:before="0" w:line="480" w:lineRule="exact"/>
        <w:ind w:firstLine="760"/>
      </w:pPr>
      <w:r>
        <w:t>Дисциплины (модули), относящиеся к вариативной части программы бакалавриата, и практики определяют направленность (профиль) программы бакалавриата. Набор дисциплин (модулей), относящихся к вариативной части программы бакалавриа</w:t>
      </w:r>
      <w:r>
        <w:t>та, и практик организация определяет самостоятельно в объеме, установленном настоящим ФГОС ВО. После выбора обучающимся направленности (профиля) программы, набор соответствующих дисциплин (модулей) и практик становится обязательным для освоения обучающимся</w:t>
      </w:r>
      <w:r>
        <w:t>.</w:t>
      </w:r>
    </w:p>
    <w:p w:rsidR="00297EC3" w:rsidRDefault="00895AA8">
      <w:pPr>
        <w:pStyle w:val="25"/>
        <w:numPr>
          <w:ilvl w:val="0"/>
          <w:numId w:val="9"/>
        </w:numPr>
        <w:shd w:val="clear" w:color="auto" w:fill="auto"/>
        <w:tabs>
          <w:tab w:val="left" w:pos="1263"/>
        </w:tabs>
        <w:spacing w:before="0" w:line="480" w:lineRule="exact"/>
        <w:ind w:firstLine="760"/>
      </w:pPr>
      <w:r>
        <w:t>В Блок 2 «Практики» входят учебная и производственная, в том числе преддипломная практики.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Типы учебной практики: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практика по получению первичных профессиональных умений и навыков, в том числе первичных умений и навыков научно-исследовательской деятельно</w:t>
      </w:r>
      <w:r>
        <w:t>сти.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Способы проведения учебной практики: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стационарная;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выездная.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Типы производственной практики: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практика по получению профессиональных умений и опыта профессиональной деятельности;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научно-исследовательская работа.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Способы проведения производственной прак</w:t>
      </w:r>
      <w:r>
        <w:t>тики: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lastRenderedPageBreak/>
        <w:t>стационарная;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выездная.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Преддипломная практика проводится для выполнения выпускной квалификационной работы и является обязательной.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 xml:space="preserve">При разработке программ бакалавриата организация выбирает типы практик в зависимости от вида (видов) деятельности, на </w:t>
      </w:r>
      <w:r>
        <w:t xml:space="preserve">который (которые) ориентирована программа бакалавриата. Организация вправе предусмотреть в программе бакалавриата иные типы практик дополнительно к установленным настоящим ФГОС </w:t>
      </w:r>
      <w:r>
        <w:rPr>
          <w:rStyle w:val="221pt0pt"/>
        </w:rPr>
        <w:t>во.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Учебная и (или) производственная практики могут проводиться в структурных п</w:t>
      </w:r>
      <w:r>
        <w:t>одразделениях организации.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Для лиц с ограниченными возможностями здоровья выбор мест прохождения практик должен учитывать состояние здоровья и требования по доступности.</w:t>
      </w:r>
    </w:p>
    <w:p w:rsidR="00297EC3" w:rsidRDefault="00895AA8">
      <w:pPr>
        <w:pStyle w:val="25"/>
        <w:numPr>
          <w:ilvl w:val="0"/>
          <w:numId w:val="9"/>
        </w:numPr>
        <w:shd w:val="clear" w:color="auto" w:fill="auto"/>
        <w:tabs>
          <w:tab w:val="left" w:pos="1249"/>
        </w:tabs>
        <w:spacing w:before="0" w:line="480" w:lineRule="exact"/>
        <w:ind w:firstLine="760"/>
      </w:pPr>
      <w:r>
        <w:t xml:space="preserve">В Блок 3 «Государственная итоговая аттестация» входит защита выпускной </w:t>
      </w:r>
      <w:r>
        <w:t>квалификационной работы, включая подготовку к процедуре защиты и процедуру защиты, а также 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аттестации).</w:t>
      </w:r>
    </w:p>
    <w:p w:rsidR="00297EC3" w:rsidRDefault="00895AA8">
      <w:pPr>
        <w:pStyle w:val="25"/>
        <w:numPr>
          <w:ilvl w:val="0"/>
          <w:numId w:val="9"/>
        </w:numPr>
        <w:shd w:val="clear" w:color="auto" w:fill="auto"/>
        <w:tabs>
          <w:tab w:val="left" w:pos="1239"/>
        </w:tabs>
        <w:spacing w:before="0" w:line="480" w:lineRule="exact"/>
        <w:ind w:firstLine="760"/>
      </w:pPr>
      <w:r>
        <w:t>При разработке</w:t>
      </w:r>
      <w:r>
        <w:t xml:space="preserve"> программы бакалавриата обучающимся обеспечивается возможность освоения дисциплин (модулей) по выбору, в том числе специальные условия инвалидам и лицам с ограниченными возможностями здоровья, в объеме не менее 30 процентов вариативной части Блока 1 «Дисци</w:t>
      </w:r>
      <w:r>
        <w:t>плины (модули)».</w:t>
      </w:r>
    </w:p>
    <w:p w:rsidR="00297EC3" w:rsidRDefault="00895AA8">
      <w:pPr>
        <w:pStyle w:val="25"/>
        <w:numPr>
          <w:ilvl w:val="0"/>
          <w:numId w:val="9"/>
        </w:numPr>
        <w:shd w:val="clear" w:color="auto" w:fill="auto"/>
        <w:tabs>
          <w:tab w:val="left" w:pos="1378"/>
        </w:tabs>
        <w:spacing w:before="0" w:line="480" w:lineRule="exact"/>
        <w:ind w:firstLine="760"/>
        <w:sectPr w:rsidR="00297EC3">
          <w:headerReference w:type="even" r:id="rId29"/>
          <w:headerReference w:type="default" r:id="rId30"/>
          <w:footerReference w:type="even" r:id="rId31"/>
          <w:footerReference w:type="default" r:id="rId32"/>
          <w:pgSz w:w="11900" w:h="16840"/>
          <w:pgMar w:top="933" w:right="651" w:bottom="1548" w:left="996" w:header="0" w:footer="3" w:gutter="0"/>
          <w:pgNumType w:start="12"/>
          <w:cols w:space="720"/>
          <w:noEndnote/>
          <w:docGrid w:linePitch="360"/>
        </w:sectPr>
      </w:pPr>
      <w:r>
        <w:t>Количество часов, отведенных на занятия лекционного типа, в целом по Блоку</w:t>
      </w:r>
      <w:r>
        <w:t xml:space="preserve"> 1 «Дисциплины (модули)» должно составлять не более 40 процентов от общего количества часов аудиторных занятий, отведенных на реализацию данного Блока.</w:t>
      </w:r>
    </w:p>
    <w:p w:rsidR="00297EC3" w:rsidRDefault="00895AA8">
      <w:pPr>
        <w:pStyle w:val="25"/>
        <w:numPr>
          <w:ilvl w:val="0"/>
          <w:numId w:val="5"/>
        </w:numPr>
        <w:shd w:val="clear" w:color="auto" w:fill="auto"/>
        <w:tabs>
          <w:tab w:val="left" w:pos="1642"/>
        </w:tabs>
        <w:spacing w:before="0" w:line="280" w:lineRule="exact"/>
        <w:ind w:left="1060"/>
      </w:pPr>
      <w:r>
        <w:lastRenderedPageBreak/>
        <w:t>ТРЕБОВАНИЯ К УСЛОВИЯМ РЕАЛИЗАЦИИ ПРОГРАММЫ</w:t>
      </w:r>
    </w:p>
    <w:p w:rsidR="00297EC3" w:rsidRDefault="00895AA8">
      <w:pPr>
        <w:pStyle w:val="25"/>
        <w:shd w:val="clear" w:color="auto" w:fill="auto"/>
        <w:spacing w:before="0" w:after="126" w:line="280" w:lineRule="exact"/>
        <w:jc w:val="center"/>
      </w:pPr>
      <w:r>
        <w:t>БАКАЛАВРИАТА</w:t>
      </w:r>
    </w:p>
    <w:p w:rsidR="00297EC3" w:rsidRDefault="00895AA8">
      <w:pPr>
        <w:pStyle w:val="25"/>
        <w:numPr>
          <w:ilvl w:val="0"/>
          <w:numId w:val="10"/>
        </w:numPr>
        <w:shd w:val="clear" w:color="auto" w:fill="auto"/>
        <w:tabs>
          <w:tab w:val="left" w:pos="1279"/>
        </w:tabs>
        <w:spacing w:before="0" w:line="480" w:lineRule="exact"/>
        <w:ind w:firstLine="740"/>
      </w:pPr>
      <w:r>
        <w:t xml:space="preserve">Общесистемные требования к реализации программы </w:t>
      </w:r>
      <w:r>
        <w:t>бакалавриата.</w:t>
      </w:r>
    </w:p>
    <w:p w:rsidR="00297EC3" w:rsidRDefault="00895AA8">
      <w:pPr>
        <w:pStyle w:val="25"/>
        <w:numPr>
          <w:ilvl w:val="0"/>
          <w:numId w:val="11"/>
        </w:numPr>
        <w:shd w:val="clear" w:color="auto" w:fill="auto"/>
        <w:tabs>
          <w:tab w:val="left" w:pos="1460"/>
        </w:tabs>
        <w:spacing w:before="0" w:line="480" w:lineRule="exact"/>
        <w:ind w:firstLine="740"/>
      </w:pPr>
      <w:r>
        <w:t>Организация должна располагать материально-технической базой, соответствующей действующим противопожарным правилам и нормам и обеспечивающей проведение всех видов дисциплинарной и междисциплинарной подготовки, практической и научно-исследоват</w:t>
      </w:r>
      <w:r>
        <w:t>ельской работ обучающихся, предусмотренных учебным планом.</w:t>
      </w:r>
    </w:p>
    <w:p w:rsidR="00297EC3" w:rsidRDefault="00895AA8">
      <w:pPr>
        <w:pStyle w:val="25"/>
        <w:numPr>
          <w:ilvl w:val="0"/>
          <w:numId w:val="11"/>
        </w:numPr>
        <w:shd w:val="clear" w:color="auto" w:fill="auto"/>
        <w:tabs>
          <w:tab w:val="left" w:pos="1456"/>
        </w:tabs>
        <w:spacing w:before="0" w:line="480" w:lineRule="exact"/>
        <w:ind w:firstLine="740"/>
      </w:pPr>
      <w:r>
        <w:t xml:space="preserve">Каждый обучающийся в течение всего периода обучения должен быть обеспечен индивидуальным неограниченным доступом к одной или нескольким электронно-библиотечным системам (электронным библиотекам) и </w:t>
      </w:r>
      <w:r>
        <w:t>к электронной информационно-образовательной среде организации. Электронно-библиотечная система (электронная библиотека) и электронная информационно-образовательная среда должны обеспечивать возможность доступа обучающегося из любой точки, в которой имеется</w:t>
      </w:r>
      <w:r>
        <w:t xml:space="preserve"> доступ к информационно-телекоммуникационной сети «Интернет» (далее - сеть «Интернет»), как на территории организации, так и вне ее.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Электронная информационно-образовательная среда организации должна обеспечивать: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доступ к учебным планам, рабочим программа</w:t>
      </w:r>
      <w:r>
        <w:t>м дисциплин (модулей), практик, к изданиям электронных библиотечных систем и электронным образовательным ресурсам, указанным в рабочих программах;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фиксацию хода образовательного процесса, результатов промежуточной аттестации и результатов освоения программ</w:t>
      </w:r>
      <w:r>
        <w:t>ы бакалавриата;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>проведение всех видов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 xml:space="preserve">формирование электронного портфолио обучающегося, в том </w:t>
      </w:r>
      <w:r>
        <w:t>числе сохранение работ обучающегося, рецензий и оценок на эти работы со стороны любых участников образовательного процесса;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40"/>
      </w:pPr>
      <w:r>
        <w:t xml:space="preserve">взаимодействие между участниками образовательного процесса, в том числе </w:t>
      </w:r>
      <w:r>
        <w:lastRenderedPageBreak/>
        <w:t>синхронное и (или) асинхронное взаимодействие посредством се</w:t>
      </w:r>
      <w:r>
        <w:t>ти «Интернет».</w:t>
      </w:r>
    </w:p>
    <w:p w:rsidR="00297EC3" w:rsidRDefault="00895AA8">
      <w:pPr>
        <w:pStyle w:val="25"/>
        <w:shd w:val="clear" w:color="auto" w:fill="auto"/>
        <w:tabs>
          <w:tab w:val="left" w:pos="2698"/>
          <w:tab w:val="left" w:pos="5890"/>
          <w:tab w:val="left" w:pos="8117"/>
        </w:tabs>
        <w:spacing w:before="0" w:line="480" w:lineRule="exact"/>
        <w:ind w:firstLine="760"/>
      </w:pPr>
      <w:r>
        <w:t>Функционирование электронной информационно-образовательной среды обеспечивается</w:t>
      </w:r>
      <w:r>
        <w:tab/>
        <w:t>соответствующими</w:t>
      </w:r>
      <w:r>
        <w:tab/>
        <w:t>средствами</w:t>
      </w:r>
      <w:r>
        <w:tab/>
        <w:t>информационно</w:t>
      </w:r>
      <w:r>
        <w:softHyphen/>
      </w:r>
    </w:p>
    <w:p w:rsidR="00297EC3" w:rsidRDefault="00895AA8">
      <w:pPr>
        <w:pStyle w:val="25"/>
        <w:shd w:val="clear" w:color="auto" w:fill="auto"/>
        <w:spacing w:before="0" w:line="480" w:lineRule="exact"/>
      </w:pPr>
      <w:r>
        <w:t>коммуникационных технологий и квалификацией работников, ее использующих и поддерживающих. Функционирование электронной</w:t>
      </w:r>
      <w:r>
        <w:t xml:space="preserve"> информационно- образовательной среды должно соответствовать законодательству Российской Федерации</w:t>
      </w:r>
      <w:r>
        <w:rPr>
          <w:vertAlign w:val="superscript"/>
        </w:rPr>
        <w:footnoteReference w:id="2"/>
      </w:r>
      <w:r>
        <w:t>.</w:t>
      </w:r>
    </w:p>
    <w:p w:rsidR="00297EC3" w:rsidRDefault="00895AA8">
      <w:pPr>
        <w:pStyle w:val="25"/>
        <w:numPr>
          <w:ilvl w:val="0"/>
          <w:numId w:val="11"/>
        </w:numPr>
        <w:shd w:val="clear" w:color="auto" w:fill="auto"/>
        <w:tabs>
          <w:tab w:val="left" w:pos="1446"/>
        </w:tabs>
        <w:spacing w:before="0" w:line="480" w:lineRule="exact"/>
        <w:ind w:firstLine="760"/>
      </w:pPr>
      <w:r>
        <w:t>В случае реализации программы бакалавриата в сетевой форме требования к реализации программы бакалавриата должны обеспечиваться совокупностью ресурсов мате</w:t>
      </w:r>
      <w:r>
        <w:t>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297EC3" w:rsidRDefault="00895AA8">
      <w:pPr>
        <w:pStyle w:val="25"/>
        <w:numPr>
          <w:ilvl w:val="0"/>
          <w:numId w:val="11"/>
        </w:numPr>
        <w:shd w:val="clear" w:color="auto" w:fill="auto"/>
        <w:tabs>
          <w:tab w:val="left" w:pos="1450"/>
        </w:tabs>
        <w:spacing w:before="0" w:line="480" w:lineRule="exact"/>
        <w:ind w:firstLine="760"/>
      </w:pPr>
      <w:r>
        <w:t>В случае реализации программы бакалавриата на созданных в установленном порядке в иных организациях к</w:t>
      </w:r>
      <w:r>
        <w:t>афедрах или иных структурных подразделениях организации требования к реализации программы бакалавриата должны обеспечиваться совокупностью ресурсов указанных организаций.</w:t>
      </w:r>
    </w:p>
    <w:p w:rsidR="00297EC3" w:rsidRDefault="00895AA8">
      <w:pPr>
        <w:pStyle w:val="25"/>
        <w:numPr>
          <w:ilvl w:val="0"/>
          <w:numId w:val="11"/>
        </w:numPr>
        <w:shd w:val="clear" w:color="auto" w:fill="auto"/>
        <w:tabs>
          <w:tab w:val="left" w:pos="1455"/>
        </w:tabs>
        <w:spacing w:before="0" w:line="480" w:lineRule="exact"/>
        <w:ind w:firstLine="760"/>
      </w:pPr>
      <w:r>
        <w:t>Квалификация руководящих и научно-педагогических работников организации должна соотве</w:t>
      </w:r>
      <w:r>
        <w:t xml:space="preserve">тствовать квалификационным характеристикам, установленным в Едином квалификационном справочнике должностей руководителей, специалистов и служащих, разделе «Квалификационные характеристики должностей руководителей и специалистов высшего профессионального и </w:t>
      </w:r>
      <w:r>
        <w:t>дополнительного профессионального образования», утвержденном приказом Министерства здравоохранения и социального развития Российской Федерации от 11 января 2011 г. № 1н (зарегистрирован Министерством юстиции Российской Федерации 23 марта 2011 г., регистрац</w:t>
      </w:r>
      <w:r>
        <w:t xml:space="preserve">ионный № 20237) и </w:t>
      </w:r>
      <w:r>
        <w:lastRenderedPageBreak/>
        <w:t>профессиональным стандартам (при наличии).</w:t>
      </w:r>
    </w:p>
    <w:p w:rsidR="00297EC3" w:rsidRDefault="00895AA8">
      <w:pPr>
        <w:pStyle w:val="25"/>
        <w:numPr>
          <w:ilvl w:val="0"/>
          <w:numId w:val="11"/>
        </w:numPr>
        <w:shd w:val="clear" w:color="auto" w:fill="auto"/>
        <w:tabs>
          <w:tab w:val="left" w:pos="1458"/>
        </w:tabs>
        <w:spacing w:before="0" w:line="480" w:lineRule="exact"/>
        <w:ind w:firstLine="780"/>
      </w:pPr>
      <w:r>
        <w:t>Доля штатных научно-педагогических работников (в приведенных к целочисленным значениям ставок) должна составлять не менее 50 процентов от общего количества научно-педагогических работников органи</w:t>
      </w:r>
      <w:r>
        <w:t>зации.</w:t>
      </w:r>
    </w:p>
    <w:p w:rsidR="00297EC3" w:rsidRDefault="00895AA8">
      <w:pPr>
        <w:pStyle w:val="25"/>
        <w:numPr>
          <w:ilvl w:val="0"/>
          <w:numId w:val="11"/>
        </w:numPr>
        <w:shd w:val="clear" w:color="auto" w:fill="auto"/>
        <w:tabs>
          <w:tab w:val="left" w:pos="1467"/>
        </w:tabs>
        <w:spacing w:before="0" w:line="480" w:lineRule="exact"/>
        <w:ind w:firstLine="780"/>
      </w:pPr>
      <w:r>
        <w:t xml:space="preserve">В организации, реализующей программы бакалавриата, среднегодовой объем финансирования научных исследований на одного научно-педагогического работника (в приведенных к целочисленным значениям ставок) должен составлять величину не менее чем величина </w:t>
      </w:r>
      <w:r>
        <w:t>аналогичного показателя мониторинга системы образования, утверждаемого Министерством образования и науки Российской Федерации</w:t>
      </w:r>
      <w:r>
        <w:rPr>
          <w:vertAlign w:val="superscript"/>
        </w:rPr>
        <w:footnoteReference w:id="3"/>
      </w:r>
      <w:r>
        <w:t>.</w:t>
      </w:r>
    </w:p>
    <w:p w:rsidR="00297EC3" w:rsidRDefault="00895AA8">
      <w:pPr>
        <w:pStyle w:val="25"/>
        <w:numPr>
          <w:ilvl w:val="1"/>
          <w:numId w:val="11"/>
        </w:numPr>
        <w:shd w:val="clear" w:color="auto" w:fill="auto"/>
        <w:tabs>
          <w:tab w:val="left" w:pos="1402"/>
        </w:tabs>
        <w:spacing w:before="0" w:line="480" w:lineRule="exact"/>
        <w:ind w:firstLine="780"/>
      </w:pPr>
      <w:r>
        <w:t>Требования к кадровым условиям реализации программы бакалавриата.</w:t>
      </w:r>
    </w:p>
    <w:p w:rsidR="00297EC3" w:rsidRDefault="00895AA8">
      <w:pPr>
        <w:pStyle w:val="25"/>
        <w:numPr>
          <w:ilvl w:val="2"/>
          <w:numId w:val="11"/>
        </w:numPr>
        <w:shd w:val="clear" w:color="auto" w:fill="auto"/>
        <w:tabs>
          <w:tab w:val="left" w:pos="1532"/>
        </w:tabs>
        <w:spacing w:before="0" w:line="480" w:lineRule="exact"/>
        <w:ind w:firstLine="780"/>
      </w:pPr>
      <w:r>
        <w:t>Реализация программы бакалавриата обеспечивается руководящими</w:t>
      </w:r>
    </w:p>
    <w:p w:rsidR="00297EC3" w:rsidRDefault="00895AA8">
      <w:pPr>
        <w:pStyle w:val="25"/>
        <w:shd w:val="clear" w:color="auto" w:fill="auto"/>
        <w:tabs>
          <w:tab w:val="left" w:pos="427"/>
          <w:tab w:val="center" w:pos="6582"/>
          <w:tab w:val="left" w:pos="7574"/>
          <w:tab w:val="right" w:pos="10205"/>
        </w:tabs>
        <w:spacing w:before="0" w:line="480" w:lineRule="exact"/>
      </w:pPr>
      <w:r>
        <w:t>и</w:t>
      </w:r>
      <w:r>
        <w:tab/>
        <w:t>научно-педагогическими работниками</w:t>
      </w:r>
      <w:r>
        <w:tab/>
        <w:t>организации,</w:t>
      </w:r>
      <w:r>
        <w:tab/>
        <w:t>а</w:t>
      </w:r>
      <w:r>
        <w:tab/>
        <w:t>также лицами,</w:t>
      </w:r>
    </w:p>
    <w:p w:rsidR="00297EC3" w:rsidRDefault="00895AA8">
      <w:pPr>
        <w:pStyle w:val="25"/>
        <w:shd w:val="clear" w:color="auto" w:fill="auto"/>
        <w:spacing w:before="0" w:line="480" w:lineRule="exact"/>
      </w:pPr>
      <w:r>
        <w:t>привлекаемыми к реализации программы бакалавриата на условиях гражданско- правового договора.</w:t>
      </w:r>
    </w:p>
    <w:p w:rsidR="00297EC3" w:rsidRDefault="00895AA8">
      <w:pPr>
        <w:pStyle w:val="25"/>
        <w:numPr>
          <w:ilvl w:val="2"/>
          <w:numId w:val="11"/>
        </w:numPr>
        <w:shd w:val="clear" w:color="auto" w:fill="auto"/>
        <w:tabs>
          <w:tab w:val="left" w:pos="1537"/>
          <w:tab w:val="center" w:pos="6582"/>
          <w:tab w:val="right" w:pos="10205"/>
        </w:tabs>
        <w:spacing w:before="0" w:line="480" w:lineRule="exact"/>
        <w:ind w:firstLine="780"/>
      </w:pPr>
      <w:r>
        <w:t>Доля научно-педагогических</w:t>
      </w:r>
      <w:r>
        <w:tab/>
        <w:t>работников (в</w:t>
      </w:r>
      <w:r>
        <w:tab/>
        <w:t>приведенных</w:t>
      </w:r>
    </w:p>
    <w:p w:rsidR="00297EC3" w:rsidRDefault="00895AA8">
      <w:pPr>
        <w:pStyle w:val="25"/>
        <w:shd w:val="clear" w:color="auto" w:fill="auto"/>
        <w:spacing w:before="0" w:line="480" w:lineRule="exact"/>
      </w:pPr>
      <w:r>
        <w:t xml:space="preserve">к целочисленным значениям ставок) имеющих </w:t>
      </w:r>
      <w:r>
        <w:t>образование, соответствующее профилю преподаваемой дисциплины (модуля), в общем числе научно</w:t>
      </w:r>
      <w:r>
        <w:softHyphen/>
        <w:t>педагогических работников, реализующих программу бакалавриата, должна составлять не менее 70 процентов.</w:t>
      </w:r>
    </w:p>
    <w:p w:rsidR="00297EC3" w:rsidRDefault="00895AA8">
      <w:pPr>
        <w:pStyle w:val="25"/>
        <w:numPr>
          <w:ilvl w:val="2"/>
          <w:numId w:val="11"/>
        </w:numPr>
        <w:shd w:val="clear" w:color="auto" w:fill="auto"/>
        <w:tabs>
          <w:tab w:val="left" w:pos="1542"/>
          <w:tab w:val="center" w:pos="6582"/>
          <w:tab w:val="right" w:pos="10205"/>
        </w:tabs>
        <w:spacing w:before="0" w:line="480" w:lineRule="exact"/>
        <w:ind w:firstLine="780"/>
      </w:pPr>
      <w:r>
        <w:t>Доля научно-педагогических</w:t>
      </w:r>
      <w:r>
        <w:tab/>
        <w:t>работников (в</w:t>
      </w:r>
      <w:r>
        <w:tab/>
        <w:t>приведенных</w:t>
      </w:r>
    </w:p>
    <w:p w:rsidR="00297EC3" w:rsidRDefault="00895AA8">
      <w:pPr>
        <w:pStyle w:val="25"/>
        <w:shd w:val="clear" w:color="auto" w:fill="auto"/>
        <w:spacing w:before="0" w:line="480" w:lineRule="exact"/>
      </w:pPr>
      <w:r>
        <w:t xml:space="preserve">к </w:t>
      </w:r>
      <w:r>
        <w:t>целочисленным значениям ставок), имеющих ученую степень (в том числе ученую степень, присвоенную за рубежом и признаваемую в Российской Федерации) и (или) ученое звание (в том числе ученое звание, полученное за рубежом и признаваемое в Российской Федерации</w:t>
      </w:r>
      <w:r>
        <w:t>), в общем числе научно-педагогических работников, реализующих программу бакалавриата, должна быть не менее 50 процентов.</w:t>
      </w:r>
    </w:p>
    <w:p w:rsidR="00297EC3" w:rsidRDefault="00895AA8">
      <w:pPr>
        <w:pStyle w:val="25"/>
        <w:numPr>
          <w:ilvl w:val="2"/>
          <w:numId w:val="11"/>
        </w:numPr>
        <w:shd w:val="clear" w:color="auto" w:fill="auto"/>
        <w:tabs>
          <w:tab w:val="left" w:pos="1441"/>
        </w:tabs>
        <w:spacing w:before="0" w:line="480" w:lineRule="exact"/>
        <w:ind w:firstLine="760"/>
      </w:pPr>
      <w:r>
        <w:t xml:space="preserve">Доля работников (в приведенных к целочисленным значениям ставок) из </w:t>
      </w:r>
      <w:r>
        <w:lastRenderedPageBreak/>
        <w:t>числа руководителей и работников организаций, деятельность которых</w:t>
      </w:r>
      <w:r>
        <w:t xml:space="preserve"> связана с направленностью (профилем) реализуемой программы бакалавриата (имеющих стаж работы в данной профессиональной области не менее 3 лет) в общем числе работников, реализующих программу бакалавриата, должна быть не менее 5 процентов.</w:t>
      </w:r>
    </w:p>
    <w:p w:rsidR="00297EC3" w:rsidRDefault="00895AA8">
      <w:pPr>
        <w:pStyle w:val="25"/>
        <w:numPr>
          <w:ilvl w:val="1"/>
          <w:numId w:val="11"/>
        </w:numPr>
        <w:shd w:val="clear" w:color="auto" w:fill="auto"/>
        <w:tabs>
          <w:tab w:val="left" w:pos="1225"/>
        </w:tabs>
        <w:spacing w:before="0" w:line="480" w:lineRule="exact"/>
        <w:ind w:firstLine="760"/>
      </w:pPr>
      <w:r>
        <w:t>Требования к мат</w:t>
      </w:r>
      <w:r>
        <w:t>ериально-техническому и учебно-методическому обеспечению программы бакалавриата.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7.3.1. Специальные помещения должны представлять собой учебные аудитории для проведения занятий лекционного типа, занятий семинарского типа, курсового проектирования (выполнен</w:t>
      </w:r>
      <w:r>
        <w:t>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учебного оборудования. Специальные помещения д</w:t>
      </w:r>
      <w:r>
        <w:t>олжны быть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Для проведения занятий лекционного типа предлагаются наборы демонстрационного оборудования и учебно-н</w:t>
      </w:r>
      <w:r>
        <w:t>аглядных пособий, обеспечивающие тематические иллюстрации, соответствующие примерным программам дисциплин (модулей), рабочим учебным программам дисциплин (модулей).</w:t>
      </w:r>
    </w:p>
    <w:p w:rsidR="00297EC3" w:rsidRDefault="00895AA8">
      <w:pPr>
        <w:pStyle w:val="25"/>
        <w:shd w:val="clear" w:color="auto" w:fill="auto"/>
        <w:spacing w:before="0" w:line="446" w:lineRule="exact"/>
        <w:ind w:firstLine="760"/>
      </w:pPr>
      <w:r>
        <w:t>Перечень материально-технического обеспечения, необходимого для реализации программы бакала</w:t>
      </w:r>
      <w:r>
        <w:t>вриата, включает в себя лаборатории, оснащенные лабораторным оборудованием, в зависимости от степени сложности. Конкретные требования к материально-техническому и учебно-методическому обеспечению определяются в примерных основных образовательных программах</w:t>
      </w:r>
      <w:r>
        <w:t>.</w:t>
      </w:r>
    </w:p>
    <w:p w:rsidR="00297EC3" w:rsidRDefault="00895AA8">
      <w:pPr>
        <w:pStyle w:val="25"/>
        <w:shd w:val="clear" w:color="auto" w:fill="auto"/>
        <w:spacing w:before="0" w:line="480" w:lineRule="exact"/>
        <w:ind w:firstLine="760"/>
      </w:pPr>
      <w:r>
        <w:t>Помещения для самостоятельной работы обучающихся должны быть оснащены компьютерной техникой с возможностью подключения к сети «Интернет» и обеспечением доступа в электронную информационно- образовательную среду организации.</w:t>
      </w:r>
    </w:p>
    <w:p w:rsidR="00297EC3" w:rsidRDefault="00895AA8">
      <w:pPr>
        <w:pStyle w:val="25"/>
        <w:shd w:val="clear" w:color="auto" w:fill="auto"/>
        <w:tabs>
          <w:tab w:val="left" w:pos="1332"/>
          <w:tab w:val="left" w:pos="2604"/>
          <w:tab w:val="left" w:pos="4428"/>
        </w:tabs>
        <w:spacing w:before="0" w:line="494" w:lineRule="exact"/>
        <w:ind w:firstLine="740"/>
      </w:pPr>
      <w:r>
        <w:t>В</w:t>
      </w:r>
      <w:r>
        <w:tab/>
        <w:t>случае</w:t>
      </w:r>
      <w:r>
        <w:tab/>
        <w:t>применения</w:t>
      </w:r>
      <w:r>
        <w:tab/>
        <w:t>электронно</w:t>
      </w:r>
      <w:r>
        <w:t>го обучения, дистанционных</w:t>
      </w:r>
    </w:p>
    <w:p w:rsidR="00297EC3" w:rsidRDefault="00895AA8">
      <w:pPr>
        <w:pStyle w:val="25"/>
        <w:shd w:val="clear" w:color="auto" w:fill="auto"/>
        <w:spacing w:before="0" w:line="494" w:lineRule="exact"/>
      </w:pPr>
      <w:r>
        <w:lastRenderedPageBreak/>
        <w:t>образовательных технологий допускается замена специально оборудованных помещений их виртуальными аналогами, позволяющими обучающимся осваивать умения и навыки, предусмотренные профессиональной деятельностью.</w:t>
      </w:r>
    </w:p>
    <w:p w:rsidR="00297EC3" w:rsidRDefault="00895AA8">
      <w:pPr>
        <w:pStyle w:val="25"/>
        <w:shd w:val="clear" w:color="auto" w:fill="auto"/>
        <w:tabs>
          <w:tab w:val="left" w:pos="1332"/>
          <w:tab w:val="left" w:pos="2604"/>
          <w:tab w:val="left" w:pos="4428"/>
        </w:tabs>
        <w:spacing w:before="0" w:line="494" w:lineRule="exact"/>
        <w:ind w:firstLine="740"/>
      </w:pPr>
      <w:r>
        <w:t>В случае неиспользова</w:t>
      </w:r>
      <w:r>
        <w:t>ния в организации электронно-библиотечной системы (электронной библиотеки) библиотечный фонд должен быть укомплектован печатными изданиями из расчета не менее 50 экземпляров каждого из изданий основной литературы, перечисленной в рабочих программах дисципл</w:t>
      </w:r>
      <w:r>
        <w:t>ин (модулей), практик</w:t>
      </w:r>
      <w:r>
        <w:tab/>
        <w:t>и не</w:t>
      </w:r>
      <w:r>
        <w:tab/>
        <w:t>менее 25</w:t>
      </w:r>
      <w:r>
        <w:tab/>
        <w:t>экземпляров дополнительной литературы</w:t>
      </w:r>
    </w:p>
    <w:p w:rsidR="00297EC3" w:rsidRDefault="00895AA8">
      <w:pPr>
        <w:pStyle w:val="25"/>
        <w:shd w:val="clear" w:color="auto" w:fill="auto"/>
        <w:spacing w:before="0" w:line="494" w:lineRule="exact"/>
      </w:pPr>
      <w:r>
        <w:t>на 100 обучающихся.</w:t>
      </w:r>
    </w:p>
    <w:p w:rsidR="00297EC3" w:rsidRDefault="00895AA8">
      <w:pPr>
        <w:pStyle w:val="25"/>
        <w:numPr>
          <w:ilvl w:val="0"/>
          <w:numId w:val="12"/>
        </w:numPr>
        <w:shd w:val="clear" w:color="auto" w:fill="auto"/>
        <w:tabs>
          <w:tab w:val="left" w:pos="1442"/>
        </w:tabs>
        <w:spacing w:before="0" w:line="494" w:lineRule="exact"/>
        <w:ind w:firstLine="740"/>
      </w:pPr>
      <w:r>
        <w:t xml:space="preserve">Организация должна быть обеспечена необходимым комплектом лицензионного программного обеспечения (состав определяется в рабочих программах дисциплин (модулей) и </w:t>
      </w:r>
      <w:r>
        <w:t>подлежит ежегодному обновлению).</w:t>
      </w:r>
    </w:p>
    <w:p w:rsidR="00297EC3" w:rsidRDefault="00895AA8">
      <w:pPr>
        <w:pStyle w:val="25"/>
        <w:numPr>
          <w:ilvl w:val="0"/>
          <w:numId w:val="12"/>
        </w:numPr>
        <w:shd w:val="clear" w:color="auto" w:fill="auto"/>
        <w:tabs>
          <w:tab w:val="left" w:pos="1442"/>
        </w:tabs>
        <w:spacing w:before="0" w:line="494" w:lineRule="exact"/>
        <w:ind w:firstLine="740"/>
      </w:pPr>
      <w:r>
        <w:t>Электронно-библиотечные системы (электронная библиотека) и электронная информационно-образовательная среда должны обеспечивать одновременный доступ не менее 25 процентов обучающихся по программе бакалавриата.</w:t>
      </w:r>
    </w:p>
    <w:p w:rsidR="00297EC3" w:rsidRDefault="00895AA8">
      <w:pPr>
        <w:pStyle w:val="25"/>
        <w:numPr>
          <w:ilvl w:val="0"/>
          <w:numId w:val="12"/>
        </w:numPr>
        <w:shd w:val="clear" w:color="auto" w:fill="auto"/>
        <w:tabs>
          <w:tab w:val="left" w:pos="1442"/>
        </w:tabs>
        <w:spacing w:before="0" w:line="494" w:lineRule="exact"/>
        <w:ind w:firstLine="740"/>
      </w:pPr>
      <w:r>
        <w:t>Обучающимся до</w:t>
      </w:r>
      <w:r>
        <w:t xml:space="preserve">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</w:t>
      </w:r>
      <w:r>
        <w:t>рабочих программах дисциплин (модулей) и подлежит ежегодному обновлению.</w:t>
      </w:r>
    </w:p>
    <w:p w:rsidR="00297EC3" w:rsidRDefault="00895AA8">
      <w:pPr>
        <w:pStyle w:val="25"/>
        <w:numPr>
          <w:ilvl w:val="0"/>
          <w:numId w:val="12"/>
        </w:numPr>
        <w:shd w:val="clear" w:color="auto" w:fill="auto"/>
        <w:tabs>
          <w:tab w:val="left" w:pos="1452"/>
        </w:tabs>
        <w:spacing w:before="0" w:line="494" w:lineRule="exact"/>
        <w:ind w:firstLine="740"/>
      </w:pPr>
      <w:r>
        <w:t>Обучающиеся из числа лиц с ограниченными возможностями здоровья должны быть обеспечены печатными и (или) электронными образовательными ресурсами в формах, адаптированных к ограничения</w:t>
      </w:r>
      <w:r>
        <w:t>м их здоровья.</w:t>
      </w:r>
    </w:p>
    <w:p w:rsidR="00297EC3" w:rsidRDefault="00895AA8">
      <w:pPr>
        <w:pStyle w:val="25"/>
        <w:numPr>
          <w:ilvl w:val="1"/>
          <w:numId w:val="11"/>
        </w:numPr>
        <w:shd w:val="clear" w:color="auto" w:fill="auto"/>
        <w:tabs>
          <w:tab w:val="left" w:pos="1332"/>
        </w:tabs>
        <w:spacing w:before="0" w:line="494" w:lineRule="exact"/>
        <w:ind w:firstLine="740"/>
      </w:pPr>
      <w:r>
        <w:t>Требования к финансовым условиям реализации программы бакалавриата.</w:t>
      </w:r>
    </w:p>
    <w:p w:rsidR="00297EC3" w:rsidRDefault="00895AA8">
      <w:pPr>
        <w:pStyle w:val="25"/>
        <w:shd w:val="clear" w:color="auto" w:fill="auto"/>
        <w:spacing w:before="0" w:line="494" w:lineRule="exact"/>
        <w:ind w:firstLine="740"/>
      </w:pPr>
      <w:r>
        <w:t>7.4.1. Финансовое обеспечение реализации программы бакалавриата должно осуществляться в объёме не ниже установленных Министерством образования и науки Российской Федерации б</w:t>
      </w:r>
      <w:r>
        <w:t xml:space="preserve">азовых нормативных затрат на оказание </w:t>
      </w:r>
      <w:r>
        <w:lastRenderedPageBreak/>
        <w:t>государственной услуги в сфере образования для данного уровня образования и направления подготовки с учетом корректирующих коэффициентов, учитывающих специфику образовательных программ в соответствии с Методикой опреде</w:t>
      </w:r>
      <w:r>
        <w:t>ления нормативных затрат на оказание государственных услуг по реализации имеющих государственную аккредитацию образовательных программ высшего образования по специальностям и направлениям подготовки, утвержденной приказом Министерства образования и науки Р</w:t>
      </w:r>
      <w:r>
        <w:t>оссийской Федерации от 2 августа 2013 г. № 638 (зарегистрирован Министерством юстиции Российской Федерации 16 сентября 2013 г., регистрационный № 29967).</w:t>
      </w:r>
    </w:p>
    <w:sectPr w:rsidR="00297EC3">
      <w:pgSz w:w="11900" w:h="16840"/>
      <w:pgMar w:top="957" w:right="619" w:bottom="1334" w:left="101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AA8" w:rsidRDefault="00895AA8">
      <w:r>
        <w:separator/>
      </w:r>
    </w:p>
  </w:endnote>
  <w:endnote w:type="continuationSeparator" w:id="0">
    <w:p w:rsidR="00895AA8" w:rsidRDefault="0089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635635</wp:posOffset>
              </wp:positionH>
              <wp:positionV relativeFrom="page">
                <wp:posOffset>10015855</wp:posOffset>
              </wp:positionV>
              <wp:extent cx="1499235" cy="10922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9235" cy="109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>ФГОС прикладная информатика - 05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50.05pt;margin-top:788.65pt;width:118.05pt;height:8.6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>ФГОС прикладная информатика - 05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30" behindDoc="1" locked="0" layoutInCell="1" allowOverlap="1">
              <wp:simplePos x="0" y="0"/>
              <wp:positionH relativeFrom="page">
                <wp:posOffset>662305</wp:posOffset>
              </wp:positionH>
              <wp:positionV relativeFrom="page">
                <wp:posOffset>10038715</wp:posOffset>
              </wp:positionV>
              <wp:extent cx="1499235" cy="109220"/>
              <wp:effectExtent l="0" t="0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9235" cy="109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>ФГОС прикладная информатика - 05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6" type="#_x0000_t202" style="position:absolute;margin-left:52.15pt;margin-top:790.45pt;width:118.05pt;height:8.6pt;z-index:-18874405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>ФГОС прикладная информатика - 05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8" behindDoc="1" locked="0" layoutInCell="1" allowOverlap="1">
              <wp:simplePos x="0" y="0"/>
              <wp:positionH relativeFrom="page">
                <wp:posOffset>614680</wp:posOffset>
              </wp:positionH>
              <wp:positionV relativeFrom="page">
                <wp:posOffset>10024745</wp:posOffset>
              </wp:positionV>
              <wp:extent cx="1499235" cy="109220"/>
              <wp:effectExtent l="0" t="4445" r="635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9235" cy="109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>ФГОС прикладная информатика - 05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4" type="#_x0000_t202" style="position:absolute;margin-left:48.4pt;margin-top:789.35pt;width:118.05pt;height:8.6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>ФГОС прикладная информатика - 05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1" behindDoc="1" locked="0" layoutInCell="1" allowOverlap="1">
              <wp:simplePos x="0" y="0"/>
              <wp:positionH relativeFrom="page">
                <wp:posOffset>662305</wp:posOffset>
              </wp:positionH>
              <wp:positionV relativeFrom="page">
                <wp:posOffset>10038715</wp:posOffset>
              </wp:positionV>
              <wp:extent cx="1499235" cy="109220"/>
              <wp:effectExtent l="0" t="0" r="63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9235" cy="109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>ФГОС прикладная информатика - 05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52.15pt;margin-top:790.45pt;width:118.05pt;height:8.6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>ФГОС прикладная информатика - 05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2" behindDoc="1" locked="0" layoutInCell="1" allowOverlap="1">
              <wp:simplePos x="0" y="0"/>
              <wp:positionH relativeFrom="page">
                <wp:posOffset>662305</wp:posOffset>
              </wp:positionH>
              <wp:positionV relativeFrom="page">
                <wp:posOffset>10038715</wp:posOffset>
              </wp:positionV>
              <wp:extent cx="1499235" cy="109220"/>
              <wp:effectExtent l="0" t="0" r="63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9235" cy="109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>ФГОС прикладная информатика - 05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8" type="#_x0000_t202" style="position:absolute;margin-left:52.15pt;margin-top:790.45pt;width:118.05pt;height:8.6pt;z-index:-1887440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>ФГОС прикладная информатика - 05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635635</wp:posOffset>
              </wp:positionH>
              <wp:positionV relativeFrom="page">
                <wp:posOffset>10015855</wp:posOffset>
              </wp:positionV>
              <wp:extent cx="1499235" cy="10922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9235" cy="109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>ФГОС прикладная информатика - 05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0" type="#_x0000_t202" style="position:absolute;margin-left:50.05pt;margin-top:788.65pt;width:118.05pt;height:8.6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>ФГОС прикладная информатика - 05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664210</wp:posOffset>
              </wp:positionH>
              <wp:positionV relativeFrom="page">
                <wp:posOffset>10005695</wp:posOffset>
              </wp:positionV>
              <wp:extent cx="1578610" cy="100330"/>
              <wp:effectExtent l="0" t="4445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861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>ФГОС Прикладная информатика - 05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1" type="#_x0000_t202" style="position:absolute;margin-left:52.3pt;margin-top:787.85pt;width:124.3pt;height:7.9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>ФГОС Прикладная информатика - 05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6" behindDoc="1" locked="0" layoutInCell="1" allowOverlap="1">
              <wp:simplePos x="0" y="0"/>
              <wp:positionH relativeFrom="page">
                <wp:posOffset>664210</wp:posOffset>
              </wp:positionH>
              <wp:positionV relativeFrom="page">
                <wp:posOffset>10005695</wp:posOffset>
              </wp:positionV>
              <wp:extent cx="1517015" cy="109220"/>
              <wp:effectExtent l="0" t="4445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015" cy="109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 xml:space="preserve">ФГОС </w:t>
                          </w:r>
                          <w:r>
                            <w:rPr>
                              <w:rStyle w:val="a8"/>
                            </w:rPr>
                            <w:t>Прикладная информатика - 05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2" type="#_x0000_t202" style="position:absolute;margin-left:52.3pt;margin-top:787.85pt;width:119.45pt;height:8.6pt;z-index:-18874405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 xml:space="preserve">ФГОС </w:t>
                    </w:r>
                    <w:r>
                      <w:rPr>
                        <w:rStyle w:val="a8"/>
                      </w:rPr>
                      <w:t>Прикладная информатика - 05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297EC3"/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9" behindDoc="1" locked="0" layoutInCell="1" allowOverlap="1">
              <wp:simplePos x="0" y="0"/>
              <wp:positionH relativeFrom="page">
                <wp:posOffset>662305</wp:posOffset>
              </wp:positionH>
              <wp:positionV relativeFrom="page">
                <wp:posOffset>10038715</wp:posOffset>
              </wp:positionV>
              <wp:extent cx="1499235" cy="109220"/>
              <wp:effectExtent l="0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9235" cy="109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</w:rPr>
                            <w:t>ФГОС прикладная информатика - 05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52.15pt;margin-top:790.45pt;width:118.05pt;height:8.6pt;z-index:-18874405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</w:rPr>
                      <w:t>ФГОС прикладная информатика - 05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AA8" w:rsidRDefault="00895AA8">
      <w:r>
        <w:separator/>
      </w:r>
    </w:p>
  </w:footnote>
  <w:footnote w:type="continuationSeparator" w:id="0">
    <w:p w:rsidR="00895AA8" w:rsidRDefault="00895AA8">
      <w:r>
        <w:continuationSeparator/>
      </w:r>
    </w:p>
  </w:footnote>
  <w:footnote w:id="1">
    <w:p w:rsidR="00297EC3" w:rsidRDefault="00895AA8">
      <w:pPr>
        <w:pStyle w:val="a5"/>
        <w:shd w:val="clear" w:color="auto" w:fill="auto"/>
      </w:pPr>
      <w:r>
        <w:rPr>
          <w:vertAlign w:val="superscript"/>
        </w:rPr>
        <w:footnoteRef/>
      </w:r>
      <w:r>
        <w:t xml:space="preserve"> Подпункт 5.2.1 Положения о Министерстве образования и науки Российской Федерации, утвержденного </w:t>
      </w:r>
      <w:r>
        <w:t>постановлением Правительства Российской Федерации от 3 июня 2013 г. № 466 (Собрание законодательства Российской Федерации, 2013, № 23, ст. 2923; № 33, ст. 4386; № 37, ст. 4702; 2014, № 2, ст. 126; № 6, ст. 582; № 27, ст. 3776).</w:t>
      </w:r>
    </w:p>
  </w:footnote>
  <w:footnote w:id="2">
    <w:p w:rsidR="00297EC3" w:rsidRDefault="00895AA8">
      <w:pPr>
        <w:pStyle w:val="a5"/>
        <w:shd w:val="clear" w:color="auto" w:fill="auto"/>
      </w:pPr>
      <w:r>
        <w:rPr>
          <w:vertAlign w:val="superscript"/>
        </w:rPr>
        <w:footnoteRef/>
      </w:r>
      <w:r>
        <w:t xml:space="preserve"> Федеральный закон от 27 ию</w:t>
      </w:r>
      <w:r>
        <w:t>ля 2006 г. № 149-ФЗ «Об информации, информационных технологиях и о защите информации» (Собрание законодательства Российской Федерации, 2006, № 31, ст. 3448; 2010, № 31, ст.4196; 2011, № 15, ст. 2038; № 30, ст. 4600; 2012, № 31, ст. 4328; 2013, № 14 ст. 165</w:t>
      </w:r>
      <w:r>
        <w:t>8; № 23, ст. 2870; № 27, ст. 3479; № 52, ст. 6961, ст. 6963; 2014, № 19, ст. 2302; № 30, ст. 4223, ст. 4243), Федеральный закон от 27 июля 2006 г. № 152-ФЗ «О персональных данных» (Собрание законодательства Российской Федерации, 2006, № 31, ст. 3451; 2009,</w:t>
      </w:r>
      <w:r>
        <w:t xml:space="preserve"> № 48, ст. 5716; № 52 ст. 6439; 2010, № 27, ст. 3407; № 31, ст. 4173, ст. 4196; № 49, ст. 6409; 2011, № 23, ст. 3263; № 31, ст. 4701; 2013, № 14, ст. 1651; № 30, ст. 4038; № 51, ст. 6683; 2014, № 23, ст. 2927).</w:t>
      </w:r>
    </w:p>
  </w:footnote>
  <w:footnote w:id="3">
    <w:p w:rsidR="00297EC3" w:rsidRDefault="00895AA8">
      <w:pPr>
        <w:pStyle w:val="20"/>
        <w:shd w:val="clear" w:color="auto" w:fill="auto"/>
        <w:spacing w:line="170" w:lineRule="exact"/>
      </w:pPr>
      <w:r>
        <w:footnoteRef/>
      </w:r>
    </w:p>
    <w:p w:rsidR="00297EC3" w:rsidRDefault="00895AA8">
      <w:pPr>
        <w:pStyle w:val="a5"/>
        <w:shd w:val="clear" w:color="auto" w:fill="auto"/>
        <w:ind w:firstLine="360"/>
      </w:pPr>
      <w:r>
        <w:t>Пункт 4 Правил осуществления мониторинга си</w:t>
      </w:r>
      <w:r>
        <w:t>стемы образования, утвержденных постановлением Правительства Российской Федерации от 5 августа 2013 г. № 662 (Собрание законодательства Российской Федерации, 2013, № 33, ст. 4378).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3808095</wp:posOffset>
              </wp:positionH>
              <wp:positionV relativeFrom="page">
                <wp:posOffset>368935</wp:posOffset>
              </wp:positionV>
              <wp:extent cx="76835" cy="175260"/>
              <wp:effectExtent l="0" t="0" r="127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2pt"/>
                            </w:rPr>
                            <w:t>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99.85pt;margin-top:29.05pt;width:6.05pt;height:13.8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12pt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9" behindDoc="1" locked="0" layoutInCell="1" allowOverlap="1">
              <wp:simplePos x="0" y="0"/>
              <wp:positionH relativeFrom="page">
                <wp:posOffset>3833495</wp:posOffset>
              </wp:positionH>
              <wp:positionV relativeFrom="page">
                <wp:posOffset>382905</wp:posOffset>
              </wp:positionV>
              <wp:extent cx="76835" cy="175260"/>
              <wp:effectExtent l="4445" t="1905" r="444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895AA8">
                            <w:rPr>
                              <w:rStyle w:val="12pt"/>
                              <w:noProof/>
                            </w:rPr>
                            <w:t>10</w:t>
                          </w:r>
                          <w:r>
                            <w:rPr>
                              <w:rStyle w:val="12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5" type="#_x0000_t202" style="position:absolute;margin-left:301.85pt;margin-top:30.15pt;width:6.05pt;height:13.8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895AA8">
                      <w:rPr>
                        <w:rStyle w:val="12pt"/>
                        <w:noProof/>
                      </w:rPr>
                      <w:t>10</w:t>
                    </w:r>
                    <w:r>
                      <w:rPr>
                        <w:rStyle w:val="12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3833495</wp:posOffset>
              </wp:positionH>
              <wp:positionV relativeFrom="page">
                <wp:posOffset>382905</wp:posOffset>
              </wp:positionV>
              <wp:extent cx="76835" cy="175260"/>
              <wp:effectExtent l="4445" t="1905" r="4445" b="381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895AA8">
                            <w:rPr>
                              <w:rStyle w:val="12pt"/>
                              <w:noProof/>
                            </w:rPr>
                            <w:t>9</w:t>
                          </w:r>
                          <w:r>
                            <w:rPr>
                              <w:rStyle w:val="12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301.85pt;margin-top:30.15pt;width:6.05pt;height:13.8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895AA8">
                      <w:rPr>
                        <w:rStyle w:val="12pt"/>
                        <w:noProof/>
                      </w:rPr>
                      <w:t>9</w:t>
                    </w:r>
                    <w:r>
                      <w:rPr>
                        <w:rStyle w:val="12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3" behindDoc="1" locked="0" layoutInCell="1" allowOverlap="1">
              <wp:simplePos x="0" y="0"/>
              <wp:positionH relativeFrom="page">
                <wp:posOffset>3808095</wp:posOffset>
              </wp:positionH>
              <wp:positionV relativeFrom="page">
                <wp:posOffset>368935</wp:posOffset>
              </wp:positionV>
              <wp:extent cx="76835" cy="175260"/>
              <wp:effectExtent l="0" t="0" r="127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2pt"/>
                            </w:rPr>
                            <w:t>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299.85pt;margin-top:29.05pt;width:6.05pt;height:13.8pt;z-index:-188744057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12pt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297EC3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297EC3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297EC3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7" behindDoc="1" locked="0" layoutInCell="1" allowOverlap="1">
              <wp:simplePos x="0" y="0"/>
              <wp:positionH relativeFrom="page">
                <wp:posOffset>3833495</wp:posOffset>
              </wp:positionH>
              <wp:positionV relativeFrom="page">
                <wp:posOffset>382905</wp:posOffset>
              </wp:positionV>
              <wp:extent cx="153035" cy="175260"/>
              <wp:effectExtent l="4445" t="1905" r="4445" b="381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895AA8">
                            <w:rPr>
                              <w:rStyle w:val="12pt"/>
                              <w:noProof/>
                            </w:rPr>
                            <w:t>18</w:t>
                          </w:r>
                          <w:r>
                            <w:rPr>
                              <w:rStyle w:val="12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style="position:absolute;margin-left:301.85pt;margin-top:30.15pt;width:12.05pt;height:13.8pt;z-index:-18874405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895AA8">
                      <w:rPr>
                        <w:rStyle w:val="12pt"/>
                        <w:noProof/>
                      </w:rPr>
                      <w:t>18</w:t>
                    </w:r>
                    <w:r>
                      <w:rPr>
                        <w:rStyle w:val="12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C3" w:rsidRDefault="00895AA8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8" behindDoc="1" locked="0" layoutInCell="1" allowOverlap="1">
              <wp:simplePos x="0" y="0"/>
              <wp:positionH relativeFrom="page">
                <wp:posOffset>3833495</wp:posOffset>
              </wp:positionH>
              <wp:positionV relativeFrom="page">
                <wp:posOffset>382905</wp:posOffset>
              </wp:positionV>
              <wp:extent cx="153035" cy="175260"/>
              <wp:effectExtent l="4445" t="1905" r="4445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EC3" w:rsidRDefault="00895AA8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895AA8">
                            <w:rPr>
                              <w:rStyle w:val="12pt"/>
                              <w:noProof/>
                            </w:rPr>
                            <w:t>17</w:t>
                          </w:r>
                          <w:r>
                            <w:rPr>
                              <w:rStyle w:val="12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4" type="#_x0000_t202" style="position:absolute;margin-left:301.85pt;margin-top:30.15pt;width:12.05pt;height:13.8pt;z-index:-1887440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" filled="f" stroked="f">
              <v:textbox style="mso-fit-shape-to-text:t" inset="0,0,0,0">
                <w:txbxContent>
                  <w:p w:rsidR="00297EC3" w:rsidRDefault="00895AA8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895AA8">
                      <w:rPr>
                        <w:rStyle w:val="12pt"/>
                        <w:noProof/>
                      </w:rPr>
                      <w:t>17</w:t>
                    </w:r>
                    <w:r>
                      <w:rPr>
                        <w:rStyle w:val="12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251"/>
    <w:multiLevelType w:val="multilevel"/>
    <w:tmpl w:val="B9C2009C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BA2DC2"/>
    <w:multiLevelType w:val="multilevel"/>
    <w:tmpl w:val="5B0896D8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F148A9"/>
    <w:multiLevelType w:val="multilevel"/>
    <w:tmpl w:val="6A3E5782"/>
    <w:lvl w:ilvl="0">
      <w:start w:val="3"/>
      <w:numFmt w:val="decimal"/>
      <w:lvlText w:val="09.0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B730AE"/>
    <w:multiLevelType w:val="multilevel"/>
    <w:tmpl w:val="89029348"/>
    <w:lvl w:ilvl="0">
      <w:start w:val="2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6748D5"/>
    <w:multiLevelType w:val="multilevel"/>
    <w:tmpl w:val="C5C6DBD8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8E5C3D"/>
    <w:multiLevelType w:val="multilevel"/>
    <w:tmpl w:val="D8A849BA"/>
    <w:lvl w:ilvl="0">
      <w:start w:val="1"/>
      <w:numFmt w:val="decimal"/>
      <w:lvlText w:val="7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1111E5"/>
    <w:multiLevelType w:val="multilevel"/>
    <w:tmpl w:val="52BC6E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8B5C3B"/>
    <w:multiLevelType w:val="multilevel"/>
    <w:tmpl w:val="0590ACD6"/>
    <w:lvl w:ilvl="0">
      <w:start w:val="3"/>
      <w:numFmt w:val="decimal"/>
      <w:lvlText w:val="09.0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C30533"/>
    <w:multiLevelType w:val="multilevel"/>
    <w:tmpl w:val="4CC21B70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6C52F8"/>
    <w:multiLevelType w:val="multilevel"/>
    <w:tmpl w:val="9BAA59AC"/>
    <w:lvl w:ilvl="0">
      <w:start w:val="3"/>
      <w:numFmt w:val="decimal"/>
      <w:lvlText w:val="09.0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C87264"/>
    <w:multiLevelType w:val="multilevel"/>
    <w:tmpl w:val="8812C246"/>
    <w:lvl w:ilvl="0">
      <w:start w:val="2"/>
      <w:numFmt w:val="decimal"/>
      <w:lvlText w:val="7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63E42"/>
    <w:multiLevelType w:val="multilevel"/>
    <w:tmpl w:val="7734908A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C3"/>
    <w:rsid w:val="00297EC3"/>
    <w:rsid w:val="0089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5:docId w15:val="{8F5FF745-AD93-4B9D-B97E-F8F0D665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Сноска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a6">
    <w:name w:val="Колонтитул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8">
    <w:name w:val="Колонтитул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Exact">
    <w:name w:val="Подпись к картинке (2) Exact"/>
    <w:basedOn w:val="a0"/>
    <w:link w:val="2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250"/>
      <w:sz w:val="13"/>
      <w:szCs w:val="13"/>
      <w:u w:val="none"/>
    </w:rPr>
  </w:style>
  <w:style w:type="character" w:customStyle="1" w:styleId="Exact">
    <w:name w:val="Подпись к картинке Exact"/>
    <w:basedOn w:val="a0"/>
    <w:link w:val="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0"/>
      <w:u w:val="none"/>
    </w:rPr>
  </w:style>
  <w:style w:type="character" w:customStyle="1" w:styleId="2Exact0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Exact">
    <w:name w:val="Подпись к картинке (3) Exact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66"/>
      <w:sz w:val="19"/>
      <w:szCs w:val="19"/>
      <w:u w:val="none"/>
    </w:rPr>
  </w:style>
  <w:style w:type="character" w:customStyle="1" w:styleId="4Exact">
    <w:name w:val="Подпись к картинке (4) Exact"/>
    <w:basedOn w:val="a0"/>
    <w:link w:val="4"/>
    <w:rPr>
      <w:b w:val="0"/>
      <w:bCs w:val="0"/>
      <w:i/>
      <w:iCs/>
      <w:smallCaps w:val="0"/>
      <w:strike w:val="0"/>
      <w:sz w:val="30"/>
      <w:szCs w:val="30"/>
      <w:u w:val="none"/>
    </w:rPr>
  </w:style>
  <w:style w:type="character" w:customStyle="1" w:styleId="30">
    <w:name w:val="Основной текст (3)_"/>
    <w:basedOn w:val="a0"/>
    <w:link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0"/>
      <w:u w:val="none"/>
    </w:rPr>
  </w:style>
  <w:style w:type="character" w:customStyle="1" w:styleId="40">
    <w:name w:val="Основной текст (4)_"/>
    <w:basedOn w:val="a0"/>
    <w:link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66"/>
      <w:sz w:val="19"/>
      <w:szCs w:val="19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2">
    <w:name w:val="Заголовок №2_"/>
    <w:basedOn w:val="a0"/>
    <w:link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0"/>
      <w:sz w:val="32"/>
      <w:szCs w:val="32"/>
      <w:u w:val="none"/>
    </w:rPr>
  </w:style>
  <w:style w:type="character" w:customStyle="1" w:styleId="32">
    <w:name w:val="Заголовок №3_"/>
    <w:basedOn w:val="a0"/>
    <w:link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_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3pt">
    <w:name w:val="Основной текст (2) + Интервал 3 pt"/>
    <w:basedOn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2pt">
    <w:name w:val="Колонтитул + 12 pt;Полужирный"/>
    <w:basedOn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6">
    <w:name w:val="Основной текст (2)"/>
    <w:basedOn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7">
    <w:name w:val="Основной текст (2) + Полужирный"/>
    <w:basedOn w:val="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3pt">
    <w:name w:val="Основной текст (2) + 13 pt;Полужирный"/>
    <w:basedOn w:val="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3pt0">
    <w:name w:val="Основной текст (2) + 13 pt;Полужирный"/>
    <w:basedOn w:val="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8">
    <w:name w:val="Основной текст (2) + Полужирный"/>
    <w:basedOn w:val="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9">
    <w:name w:val="Основной текст (2)"/>
    <w:basedOn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295pt">
    <w:name w:val="Основной текст (2) + 9;5 pt;Полужирный"/>
    <w:basedOn w:val="2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pt">
    <w:name w:val="Основной текст (2) + 8 pt"/>
    <w:basedOn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21pt0pt">
    <w:name w:val="Основной текст (2) + 21 pt;Интервал 0 pt"/>
    <w:basedOn w:val="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42"/>
      <w:szCs w:val="42"/>
      <w:u w:val="none"/>
      <w:lang w:val="ru-RU" w:eastAsia="ru-RU" w:bidi="ru-RU"/>
    </w:rPr>
  </w:style>
  <w:style w:type="paragraph" w:customStyle="1" w:styleId="a5">
    <w:name w:val="Сноска"/>
    <w:basedOn w:val="a"/>
    <w:link w:val="a4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0">
    <w:name w:val="Сноска (2)"/>
    <w:basedOn w:val="a"/>
    <w:link w:val="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a7">
    <w:name w:val="Колонтитул"/>
    <w:basedOn w:val="a"/>
    <w:link w:val="a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0" w:lineRule="atLeast"/>
    </w:pPr>
    <w:rPr>
      <w:rFonts w:ascii="Arial Narrow" w:eastAsia="Arial Narrow" w:hAnsi="Arial Narrow" w:cs="Arial Narrow"/>
      <w:w w:val="250"/>
      <w:sz w:val="13"/>
      <w:szCs w:val="13"/>
    </w:rPr>
  </w:style>
  <w:style w:type="paragraph" w:customStyle="1" w:styleId="a9">
    <w:name w:val="Подпись к картинке"/>
    <w:basedOn w:val="a"/>
    <w:link w:val="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30"/>
    </w:rPr>
  </w:style>
  <w:style w:type="paragraph" w:customStyle="1" w:styleId="25">
    <w:name w:val="Основной текст (2)"/>
    <w:basedOn w:val="a"/>
    <w:link w:val="24"/>
    <w:pPr>
      <w:shd w:val="clear" w:color="auto" w:fill="FFFFFF"/>
      <w:spacing w:before="600" w:line="514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Подпись к картинке (3)"/>
    <w:basedOn w:val="a"/>
    <w:link w:val="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w w:val="66"/>
      <w:sz w:val="19"/>
      <w:szCs w:val="19"/>
    </w:rPr>
  </w:style>
  <w:style w:type="paragraph" w:customStyle="1" w:styleId="4">
    <w:name w:val="Подпись к картинке (4)"/>
    <w:basedOn w:val="a"/>
    <w:link w:val="4Exact"/>
    <w:pPr>
      <w:shd w:val="clear" w:color="auto" w:fill="FFFFFF"/>
      <w:spacing w:line="0" w:lineRule="atLeast"/>
    </w:pPr>
    <w:rPr>
      <w:i/>
      <w:iCs/>
      <w:sz w:val="30"/>
      <w:szCs w:val="30"/>
    </w:rPr>
  </w:style>
  <w:style w:type="paragraph" w:customStyle="1" w:styleId="31">
    <w:name w:val="Основной текст (3)"/>
    <w:basedOn w:val="a"/>
    <w:link w:val="30"/>
    <w:pPr>
      <w:shd w:val="clear" w:color="auto" w:fill="FFFFFF"/>
      <w:spacing w:line="274" w:lineRule="exact"/>
      <w:jc w:val="center"/>
    </w:pPr>
    <w:rPr>
      <w:rFonts w:ascii="Times New Roman" w:eastAsia="Times New Roman" w:hAnsi="Times New Roman" w:cs="Times New Roman"/>
      <w:b/>
      <w:bCs/>
      <w:spacing w:val="30"/>
    </w:rPr>
  </w:style>
  <w:style w:type="paragraph" w:customStyle="1" w:styleId="41">
    <w:name w:val="Основной текст (4)"/>
    <w:basedOn w:val="a"/>
    <w:link w:val="40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w w:val="66"/>
      <w:sz w:val="19"/>
      <w:szCs w:val="19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120" w:after="120" w:line="0" w:lineRule="atLeast"/>
      <w:jc w:val="right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20" w:line="0" w:lineRule="atLeast"/>
      <w:jc w:val="right"/>
      <w:outlineLvl w:val="1"/>
    </w:pPr>
    <w:rPr>
      <w:rFonts w:ascii="Times New Roman" w:eastAsia="Times New Roman" w:hAnsi="Times New Roman" w:cs="Times New Roman"/>
      <w:b/>
      <w:bCs/>
      <w:w w:val="70"/>
      <w:sz w:val="32"/>
      <w:szCs w:val="32"/>
    </w:rPr>
  </w:style>
  <w:style w:type="paragraph" w:customStyle="1" w:styleId="33">
    <w:name w:val="Заголовок №3"/>
    <w:basedOn w:val="a"/>
    <w:link w:val="32"/>
    <w:pPr>
      <w:shd w:val="clear" w:color="auto" w:fill="FFFFFF"/>
      <w:spacing w:line="317" w:lineRule="exact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540" w:after="240" w:line="0" w:lineRule="atLeas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footer" Target="footer6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6.xml"/><Relationship Id="rId32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5.xml"/><Relationship Id="rId28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5.xml"/><Relationship Id="rId27" Type="http://schemas.openxmlformats.org/officeDocument/2006/relationships/header" Target="header7.xml"/><Relationship Id="rId30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4824</Words>
  <Characters>27503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Chebotarev.S.S</dc:creator>
  <cp:lastModifiedBy>Sergey Chebotaryov</cp:lastModifiedBy>
  <cp:revision>1</cp:revision>
  <dcterms:created xsi:type="dcterms:W3CDTF">2016-11-03T10:18:00Z</dcterms:created>
  <dcterms:modified xsi:type="dcterms:W3CDTF">2016-11-03T10:19:00Z</dcterms:modified>
</cp:coreProperties>
</file>