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15E" w:rsidRDefault="0042015E" w:rsidP="0042015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2015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ЛЕКЦИЯ 4. Решения IBM по управлению информационными системами</w:t>
      </w:r>
    </w:p>
    <w:p w:rsidR="0042015E" w:rsidRPr="0042015E" w:rsidRDefault="0042015E" w:rsidP="0042015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2015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4.1 Модель информационных процессов ITPM</w:t>
      </w:r>
    </w:p>
    <w:p w:rsidR="0042015E" w:rsidRPr="0042015E" w:rsidRDefault="0042015E" w:rsidP="0042015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Модель информационных процессов ITPM (IT </w:t>
      </w:r>
      <w:bookmarkStart w:id="0" w:name="keyword1"/>
      <w:bookmarkEnd w:id="0"/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Process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Model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), возникла из модели управления архитектурой ISMА (</w:t>
      </w:r>
      <w:bookmarkStart w:id="1" w:name="keyword2"/>
      <w:bookmarkEnd w:id="1"/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Information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Systems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2" w:name="keyword3"/>
      <w:bookmarkEnd w:id="2"/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Management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3" w:name="keyword4"/>
      <w:bookmarkEnd w:id="3"/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Architecture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предложенной </w:t>
      </w:r>
      <w:bookmarkStart w:id="4" w:name="keyword5"/>
      <w:bookmarkEnd w:id="4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IBM в 1979 году. Модель ITPM отличается от </w:t>
      </w:r>
      <w:bookmarkStart w:id="5" w:name="keyword6"/>
      <w:bookmarkEnd w:id="5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ITIL не только по способу деления процессов, но и по ряду терминологических моментов [1]. В реальности, ITPM - не модель в её практическом понимании, а </w:t>
      </w:r>
      <w:bookmarkStart w:id="6" w:name="keyword7"/>
      <w:bookmarkEnd w:id="6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среда разработки прикладной модели.</w:t>
      </w:r>
      <w:bookmarkStart w:id="7" w:name="_GoBack"/>
      <w:bookmarkEnd w:id="7"/>
    </w:p>
    <w:p w:rsidR="0042015E" w:rsidRPr="0042015E" w:rsidRDefault="0042015E" w:rsidP="0042015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ITPM включает семь групп процессов по числу факторов, влияющих на успех любого ИТ-проекта:</w:t>
      </w:r>
    </w:p>
    <w:p w:rsidR="0042015E" w:rsidRPr="0042015E" w:rsidRDefault="0042015E" w:rsidP="0042015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улучшение взаимодействия с клиентами;</w:t>
      </w:r>
    </w:p>
    <w:p w:rsidR="0042015E" w:rsidRPr="0042015E" w:rsidRDefault="0042015E" w:rsidP="0042015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управленческих систем корпоративной информацией;</w:t>
      </w:r>
    </w:p>
    <w:p w:rsidR="0042015E" w:rsidRPr="0042015E" w:rsidRDefault="0042015E" w:rsidP="0042015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ИТ-инфраструктурой с точки зрения потребностей бизнеса;</w:t>
      </w:r>
    </w:p>
    <w:p w:rsidR="0042015E" w:rsidRPr="0042015E" w:rsidRDefault="0042015E" w:rsidP="0042015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и развертывание решений;</w:t>
      </w:r>
    </w:p>
    <w:p w:rsidR="0042015E" w:rsidRPr="0042015E" w:rsidRDefault="0042015E" w:rsidP="0042015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ИТ-сервисами;</w:t>
      </w:r>
    </w:p>
    <w:p w:rsidR="0042015E" w:rsidRPr="0042015E" w:rsidRDefault="0042015E" w:rsidP="0042015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ИТ-сервисов и решений;</w:t>
      </w:r>
    </w:p>
    <w:p w:rsidR="0042015E" w:rsidRPr="0042015E" w:rsidRDefault="0042015E" w:rsidP="0042015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ИТ-ресурсами и ИТ-инфраструктурой.</w:t>
      </w:r>
    </w:p>
    <w:p w:rsidR="0042015E" w:rsidRPr="0042015E" w:rsidRDefault="0042015E" w:rsidP="0042015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Успешное управление ИТ-сервисами немыслимо без четко определенных процессов </w:t>
      </w:r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взаимодействия с клиентами</w:t>
      </w: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ИТ-служба путем формирования разнообразных отчетов о положении дел с обслуживанием, может улучшить все формы работы с бизнес-пользователями, включая преобразование запросов в конкретные решения, обеспечение их поддержкой, что, в конечном итоге, будет способствовать повышению уровня обслуживания. Это обеспечивается составлением и соблюдением соглашений об уровне обслуживания </w:t>
      </w:r>
      <w:bookmarkStart w:id="8" w:name="keyword8"/>
      <w:bookmarkEnd w:id="8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SLA в терминах, понятных обеим сторонам.</w:t>
      </w:r>
    </w:p>
    <w:p w:rsidR="0042015E" w:rsidRPr="0042015E" w:rsidRDefault="0042015E" w:rsidP="0042015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Обеспечение управленческих систем корпоративной информацией</w:t>
      </w: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 для повышения эффективности процесса </w:t>
      </w:r>
      <w:bookmarkStart w:id="9" w:name="keyword9"/>
      <w:bookmarkEnd w:id="9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принятия решений, обеспечивающего достижение максимальной отдачи от инвестиций. Задачи построения и развития ИТ-инфраструктуры предприятия должны быть централизованы и согласованы с задачами бизнеса, а также перспективными планами подразделений (например, отдел сбыта не заинтересован в увеличении товарных запасов и старается как можно быстрее их реализовать, однако для целей маркетинга в течение всего года будут требоваться образцы продукции, которых в нужный момент на складе просто не окажется). Централизация информации позволяет высшему руководству адекватно оценивать влияние каждого фактора на общие результаты бизнеса. ИТ-служба, отвечающая за обеспечение централизации, должна понимать бизнес-цели предприятия и принципы достижения этих целей, предлагая, в частности, план взаимодействия, оценки нагрузки на ИТ-инфраструктуру и т.п.</w:t>
      </w:r>
    </w:p>
    <w:p w:rsidR="0042015E" w:rsidRPr="0042015E" w:rsidRDefault="0042015E" w:rsidP="0042015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Управление ИТ-инфраструктурой с точки зрения бизнеса</w:t>
      </w: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предполагает оценку эффективности работы ИТ-службы по её вкладу в конечный результат деятельности бизнес-подразделений предприятия. </w:t>
      </w:r>
      <w:bookmarkStart w:id="10" w:name="keyword10"/>
      <w:bookmarkEnd w:id="10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Менеджмент ИТ-службы должен понимать цели бизнеса, способы их достижения и рассматривать </w:t>
      </w:r>
      <w:bookmarkStart w:id="11" w:name="keyword11"/>
      <w:bookmarkEnd w:id="11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деятельность ИТ-службы как обеспечивающего </w:t>
      </w:r>
      <w:bookmarkStart w:id="12" w:name="keyword12"/>
      <w:bookmarkEnd w:id="12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подразделения предприятия, способствующего достижению целей бизнес-подразделений. ИТ-директор должен ориентироваться в приоритетах выделения ресурсов для удовлетворения запросов бизнес-пользователей в соответствии со структурой бизнеса и при соблюдении корпоративных стандартов. Также требуется определять объем услуг, план мероприятий с оценкой их эффективности, а также оперативности, с которой ИТ-служба сможет отреагировать на изменения в бизнесе.</w:t>
      </w:r>
    </w:p>
    <w:p w:rsidR="0042015E" w:rsidRPr="0042015E" w:rsidRDefault="0042015E" w:rsidP="0042015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Реализация и развертывание решений</w:t>
      </w: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ИТ-инфраструктуре предприятия должны подвергаться всестороннему анализу с точки зрения влияния на бизнес и рисков, связанных с этими решениями. Процедура внедрения решений должна быть унифицирована и выполняться примерно одинаково, как при развертывании системного программного обеспечения, так и при установке оборудования, бизнес-приложений и баз данных. </w:t>
      </w:r>
      <w:bookmarkStart w:id="13" w:name="keyword13"/>
      <w:bookmarkEnd w:id="13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Развертывание нового решения внутри уже существующей конфигурации должно осуществляться с минимальными нарушениями работоспособности последней. Особую роль в успешном внедрении играет управление изменениями: требуется идентифицировать все задачи, </w:t>
      </w: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имеющие </w:t>
      </w:r>
      <w:bookmarkStart w:id="14" w:name="keyword14"/>
      <w:bookmarkEnd w:id="14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отношение к каждому конкретному изменению и контролировать их; необходим </w:t>
      </w:r>
      <w:bookmarkStart w:id="15" w:name="keyword15"/>
      <w:bookmarkEnd w:id="15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результатов изменений; ведение базы изменений. Полезен также план координации всех технологических изменений внутри организации, с целью выполнения максимального количества изменений при минимальных нарушениях работоспособности бизнеса. Также важна оценка рисков для бизнеса в случае возникновении сбоев при внедрении</w:t>
      </w:r>
    </w:p>
    <w:p w:rsidR="0042015E" w:rsidRPr="0042015E" w:rsidRDefault="0042015E" w:rsidP="0042015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Обеспечение услугами</w:t>
      </w: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бизнес-пользователей является одним из основных направлений реализации модели ITPM. ИТ-сервисы могут требовать для своей поддержки разных ресурсов и дисциплин работы, выполняться с разными приоритетами. Необходим </w:t>
      </w:r>
      <w:bookmarkStart w:id="16" w:name="keyword16"/>
      <w:bookmarkEnd w:id="16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мониторинг процесса доставки ИТ-сервисов для выявления потенциальных нарушений и предотвращения сбоев критически важных функций. Благодаря интеграции этот процесс может выполняться автоматически или вручную через администратора. Задача ИТ-службы - предложить структуру доставки ИТ- сервисов и план, в котором должно быть указано </w:t>
      </w:r>
      <w:bookmarkStart w:id="17" w:name="keyword17"/>
      <w:bookmarkEnd w:id="17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место и время их предоставления, а также перечень необходимых ресурсов. Для составления такого плана ИТ-служба через единую точку входа осуществляет взаимодействие с клиентом, получает все запросы на ИТ-услуги, выполняет их </w:t>
      </w:r>
      <w:bookmarkStart w:id="18" w:name="keyword18"/>
      <w:bookmarkEnd w:id="18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и интеграцию для выделения ресурсов. Предоставление ИТ-сервисов должно сопровождаться управлением изменениями в запросах пользователей:</w:t>
      </w:r>
    </w:p>
    <w:p w:rsidR="0042015E" w:rsidRPr="0042015E" w:rsidRDefault="0042015E" w:rsidP="0042015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требуется идентифицировать факторы, важные для бизнеса и способные его улучшить;</w:t>
      </w:r>
    </w:p>
    <w:p w:rsidR="0042015E" w:rsidRPr="0042015E" w:rsidRDefault="0042015E" w:rsidP="0042015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понять, что в первую очередь требуется для бизнес-клиентов;</w:t>
      </w:r>
    </w:p>
    <w:p w:rsidR="0042015E" w:rsidRPr="0042015E" w:rsidRDefault="0042015E" w:rsidP="0042015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 адекватные метрики оценки степени удовлетворенности пользователя;</w:t>
      </w:r>
    </w:p>
    <w:p w:rsidR="0042015E" w:rsidRPr="0042015E" w:rsidRDefault="0042015E" w:rsidP="0042015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наметить и реализовать план мероприятий по улучшению обслуживания.</w:t>
      </w:r>
    </w:p>
    <w:p w:rsidR="0042015E" w:rsidRPr="0042015E" w:rsidRDefault="0042015E" w:rsidP="0042015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поддержки ИТ-сервисов и решения</w:t>
      </w: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задач ИТ-служба должна проводить ежедневный </w:t>
      </w:r>
      <w:bookmarkStart w:id="19" w:name="keyword19"/>
      <w:bookmarkEnd w:id="19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мониторинг процесса доставки услуг:</w:t>
      </w:r>
    </w:p>
    <w:p w:rsidR="0042015E" w:rsidRPr="0042015E" w:rsidRDefault="0042015E" w:rsidP="0042015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слежение за доступностью системы;</w:t>
      </w:r>
    </w:p>
    <w:p w:rsidR="0042015E" w:rsidRPr="0042015E" w:rsidRDefault="0042015E" w:rsidP="0042015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разрешение проблем;</w:t>
      </w:r>
    </w:p>
    <w:p w:rsidR="0042015E" w:rsidRPr="0042015E" w:rsidRDefault="0042015E" w:rsidP="0042015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измерение производительности;</w:t>
      </w:r>
    </w:p>
    <w:p w:rsidR="0042015E" w:rsidRPr="0042015E" w:rsidRDefault="0042015E" w:rsidP="0042015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ведение базы данных по конфигурации системы;</w:t>
      </w:r>
    </w:p>
    <w:p w:rsidR="0042015E" w:rsidRPr="0042015E" w:rsidRDefault="0042015E" w:rsidP="0042015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выполнение резервного копирования;</w:t>
      </w:r>
    </w:p>
    <w:p w:rsidR="0042015E" w:rsidRPr="0042015E" w:rsidRDefault="0042015E" w:rsidP="0042015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необходимости своевременного масштабирования системы.</w:t>
      </w:r>
    </w:p>
    <w:p w:rsidR="0042015E" w:rsidRPr="0042015E" w:rsidRDefault="0042015E" w:rsidP="0042015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Управление ИТ-ресурсами и ИТ-инфраструктурой</w:t>
      </w: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предполагает </w:t>
      </w:r>
      <w:bookmarkStart w:id="20" w:name="keyword20"/>
      <w:bookmarkEnd w:id="20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мониторинг всех критически важных ресурсов, включая технологии и квалификацию персонала, необходимую для сопровождения текущей конфигурации, а также управление финансами, выделенными на развитие ИТ-инфраструктуры предприятия. Управление ИТ-инфраструктурой подразумевает работы по инвентаризации:</w:t>
      </w:r>
    </w:p>
    <w:p w:rsidR="0042015E" w:rsidRPr="0042015E" w:rsidRDefault="0042015E" w:rsidP="0042015E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лицензии на программное обеспечение и информационные ресурсы;</w:t>
      </w:r>
    </w:p>
    <w:p w:rsidR="0042015E" w:rsidRPr="0042015E" w:rsidRDefault="0042015E" w:rsidP="0042015E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замеры времени, необходимого для выполнения того или иного процесса;</w:t>
      </w:r>
    </w:p>
    <w:p w:rsidR="0042015E" w:rsidRPr="0042015E" w:rsidRDefault="0042015E" w:rsidP="0042015E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соблюдение политики безопасности.</w:t>
      </w:r>
    </w:p>
    <w:p w:rsidR="0042015E" w:rsidRPr="0042015E" w:rsidRDefault="0042015E" w:rsidP="0042015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21" w:name="sect2"/>
      <w:bookmarkEnd w:id="21"/>
      <w:r w:rsidRPr="0042015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4.2 Платформа управления ИТ-инфраструктурой IBM/</w:t>
      </w:r>
      <w:proofErr w:type="spellStart"/>
      <w:r w:rsidRPr="0042015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Tivoli</w:t>
      </w:r>
      <w:proofErr w:type="spellEnd"/>
    </w:p>
    <w:p w:rsidR="0042015E" w:rsidRPr="0042015E" w:rsidRDefault="0042015E" w:rsidP="0042015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2" w:name="keyword21"/>
      <w:bookmarkEnd w:id="22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Фирма </w:t>
      </w:r>
      <w:bookmarkStart w:id="23" w:name="keyword22"/>
      <w:bookmarkEnd w:id="23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IBM для поддержки процессов ITPM предлагает семейство продуктов </w:t>
      </w:r>
      <w:bookmarkStart w:id="24" w:name="keyword23"/>
      <w:bookmarkEnd w:id="24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IBM/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Tivoli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Платформа управления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Tivoli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включает в себя решения по автоматизации всех аспектов управления ИТ-инфраструктурой. Компоненты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Tivoli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позволяют управлять практически любой информационной системой независимо от ее состава, сложности, размера и территориального расположения.</w:t>
      </w:r>
    </w:p>
    <w:p w:rsidR="0042015E" w:rsidRPr="0042015E" w:rsidRDefault="0042015E" w:rsidP="0042015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Используя вертикальный подход к управлению информационной средой компании,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Tivoli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предоставляет мощные инструменты для бизнес- ориентированного управления ИТ-инфраструктурой. </w:t>
      </w:r>
      <w:bookmarkStart w:id="25" w:name="keyword24"/>
      <w:bookmarkEnd w:id="25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Программное обеспечение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Tivoli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позволяет:</w:t>
      </w:r>
    </w:p>
    <w:p w:rsidR="0042015E" w:rsidRPr="0042015E" w:rsidRDefault="0042015E" w:rsidP="0042015E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собирать и анализировать важнейшие данные по управлению ИТ-инфраструктурой предприятия;</w:t>
      </w:r>
    </w:p>
    <w:p w:rsidR="0042015E" w:rsidRPr="0042015E" w:rsidRDefault="0042015E" w:rsidP="0042015E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использовать лучший практический опыт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проактивного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управления;</w:t>
      </w:r>
    </w:p>
    <w:p w:rsidR="0042015E" w:rsidRPr="0042015E" w:rsidRDefault="0042015E" w:rsidP="0042015E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подходы к управлению с точки зрения бизнеса и технологий;</w:t>
      </w:r>
    </w:p>
    <w:p w:rsidR="0042015E" w:rsidRPr="0042015E" w:rsidRDefault="0042015E" w:rsidP="0042015E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 простые в понимании и развертывании решения;</w:t>
      </w:r>
    </w:p>
    <w:p w:rsidR="0042015E" w:rsidRPr="0042015E" w:rsidRDefault="0042015E" w:rsidP="0042015E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использовать новые функции автоматического управления</w:t>
      </w:r>
    </w:p>
    <w:p w:rsidR="0042015E" w:rsidRPr="0042015E" w:rsidRDefault="0042015E" w:rsidP="0042015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Программные продукты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Tivoli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имеют общий графический </w:t>
      </w:r>
      <w:bookmarkStart w:id="26" w:name="keyword25"/>
      <w:bookmarkEnd w:id="26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интерфейс и используют инфраструктуру </w:t>
      </w:r>
      <w:bookmarkStart w:id="27" w:name="keyword26"/>
      <w:bookmarkEnd w:id="27"/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, основанную на открытых стандартах.</w:t>
      </w:r>
    </w:p>
    <w:p w:rsidR="0042015E" w:rsidRPr="0042015E" w:rsidRDefault="0042015E" w:rsidP="0042015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Единый </w:t>
      </w:r>
      <w:bookmarkStart w:id="28" w:name="keyword27"/>
      <w:bookmarkEnd w:id="28"/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Tivoli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29" w:name="keyword28"/>
      <w:bookmarkEnd w:id="29"/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Enterprise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Data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Warehouse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дает администратору стандартизированное </w:t>
      </w:r>
      <w:bookmarkStart w:id="30" w:name="keyword29"/>
      <w:bookmarkEnd w:id="30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представление о ресурсах системы. </w:t>
      </w:r>
      <w:bookmarkStart w:id="31" w:name="keyword30"/>
      <w:bookmarkEnd w:id="31"/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поддерживает масштабирование от нескольких записей до нескольких миллионов элементов. Технология </w:t>
      </w:r>
      <w:bookmarkStart w:id="32" w:name="keyword31"/>
      <w:bookmarkEnd w:id="32"/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Data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Warehouse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охватывает все продукты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Tivoli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bookmarkStart w:id="33" w:name="keyword32"/>
      <w:bookmarkEnd w:id="33"/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34" w:name="keyword33"/>
      <w:bookmarkEnd w:id="34"/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Data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Warehouse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поддерживает выполнение рутинных задач управления и проведение прогнозного анализа.</w:t>
      </w:r>
    </w:p>
    <w:p w:rsidR="0042015E" w:rsidRPr="0042015E" w:rsidRDefault="0042015E" w:rsidP="0042015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Платформа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Tivoli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включает специализированные решения, охватывающие четыре основные области управления ИТ-инфраструктурой предприятия:</w:t>
      </w:r>
    </w:p>
    <w:p w:rsidR="0042015E" w:rsidRPr="0042015E" w:rsidRDefault="0042015E" w:rsidP="0042015E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производительность и готовность;</w:t>
      </w:r>
    </w:p>
    <w:p w:rsidR="0042015E" w:rsidRPr="0042015E" w:rsidRDefault="0042015E" w:rsidP="0042015E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операционная поддержка;</w:t>
      </w:r>
    </w:p>
    <w:p w:rsidR="0042015E" w:rsidRPr="0042015E" w:rsidRDefault="0042015E" w:rsidP="0042015E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безопасность информационных систем;</w:t>
      </w:r>
    </w:p>
    <w:p w:rsidR="0042015E" w:rsidRPr="0042015E" w:rsidRDefault="0042015E" w:rsidP="0042015E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хранением данных.</w:t>
      </w:r>
    </w:p>
    <w:p w:rsidR="0042015E" w:rsidRPr="0042015E" w:rsidRDefault="0042015E" w:rsidP="0042015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Вопросы </w:t>
      </w:r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производительности и готовности</w:t>
      </w: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ИТ-инфраструктуры предприятия и эффективность бизнеса тесно связаны. На базе программного обеспечения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Tivoli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построить интегрированные решения с быстрой окупаемостью и возможностью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проактивного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управления уровнем обслуживания.</w:t>
      </w:r>
    </w:p>
    <w:p w:rsidR="0042015E" w:rsidRPr="0042015E" w:rsidRDefault="0042015E" w:rsidP="0042015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Решения по </w:t>
      </w:r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операционной поддержке</w:t>
      </w: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платформы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Tivoli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снизить потенциальный уровень затрат, автоматизировать управление и повысить его эффективность. Это достигается за счет выполнения следующих функций:</w:t>
      </w:r>
    </w:p>
    <w:p w:rsidR="0042015E" w:rsidRPr="0042015E" w:rsidRDefault="0042015E" w:rsidP="0042015E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автоматическая инвентаризация аппаратного и программного обеспечения информационной системы;</w:t>
      </w:r>
    </w:p>
    <w:p w:rsidR="0042015E" w:rsidRPr="0042015E" w:rsidRDefault="0042015E" w:rsidP="0042015E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централизованное развертывание программного обеспечения;</w:t>
      </w:r>
    </w:p>
    <w:p w:rsidR="0042015E" w:rsidRPr="0042015E" w:rsidRDefault="0042015E" w:rsidP="0042015E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удаленное управление пользовательскими компьютерами;</w:t>
      </w:r>
    </w:p>
    <w:p w:rsidR="0042015E" w:rsidRPr="0042015E" w:rsidRDefault="0042015E" w:rsidP="0042015E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планирование и оптимальное использование корпоративных вычислительных ресурсов.</w:t>
      </w:r>
    </w:p>
    <w:p w:rsidR="0042015E" w:rsidRPr="0042015E" w:rsidRDefault="0042015E" w:rsidP="0042015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Решения по обеспечению </w:t>
      </w:r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безопасности информационных систем</w:t>
      </w: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способствует устранению или снижению рисков, за счет последовательного применения политик безопасности, приводит к снижению потенциальных административных издержек.</w:t>
      </w:r>
    </w:p>
    <w:p w:rsidR="0042015E" w:rsidRPr="0042015E" w:rsidRDefault="0042015E" w:rsidP="0042015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Решения по </w:t>
      </w:r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управлению хранением данных</w:t>
      </w: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 защиту информационных активов предприятия, обеспечивает высокую степень надежности и непрерывности бизнес-процессов, упрощает управление хранением корпоративной информации.</w:t>
      </w:r>
    </w:p>
    <w:p w:rsidR="0042015E" w:rsidRPr="0042015E" w:rsidRDefault="0042015E" w:rsidP="0042015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Платформа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Tivoli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содержит более 80 программных продуктов для управления ИТ-инфраструктурой предприятия.</w:t>
      </w:r>
    </w:p>
    <w:p w:rsidR="0042015E" w:rsidRPr="0042015E" w:rsidRDefault="0042015E" w:rsidP="0042015E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35" w:name="sect3"/>
      <w:bookmarkEnd w:id="35"/>
      <w:r w:rsidRPr="004201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4.2.1 Базовые технологии IBM/</w:t>
      </w:r>
      <w:proofErr w:type="spellStart"/>
      <w:r w:rsidRPr="004201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Tivoli</w:t>
      </w:r>
      <w:proofErr w:type="spellEnd"/>
    </w:p>
    <w:p w:rsidR="0042015E" w:rsidRPr="0042015E" w:rsidRDefault="0042015E" w:rsidP="0042015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6" w:name="keyword34"/>
      <w:bookmarkEnd w:id="36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Базовые технологии поддерживаются следующими решениями:</w:t>
      </w:r>
    </w:p>
    <w:p w:rsidR="0042015E" w:rsidRPr="0042015E" w:rsidRDefault="0042015E" w:rsidP="0042015E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IBM Tivoli </w:t>
      </w:r>
      <w:bookmarkStart w:id="37" w:name="keyword35"/>
      <w:bookmarkEnd w:id="37"/>
      <w:r w:rsidRPr="0042015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Enterprise Data Warehouse;</w:t>
      </w:r>
    </w:p>
    <w:p w:rsidR="0042015E" w:rsidRPr="0042015E" w:rsidRDefault="0042015E" w:rsidP="0042015E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IBM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Tivoli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Management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Framework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42015E" w:rsidRPr="0042015E" w:rsidRDefault="0042015E" w:rsidP="0042015E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IBM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Tivoli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Universal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Agent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2015E" w:rsidRPr="0042015E" w:rsidRDefault="0042015E" w:rsidP="0042015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Программный продукт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Tivoli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38" w:name="keyword36"/>
      <w:bookmarkEnd w:id="38"/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Enterprise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Data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Warehouse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выполняет функцию основного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репозитария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всех ретроспективных данных по управлению информационными системами предприятия и является базой для всех функций составления отчетов в программных решениях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Tivoli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. Основными характеристиками данного продукта являются:</w:t>
      </w:r>
    </w:p>
    <w:p w:rsidR="0042015E" w:rsidRPr="0042015E" w:rsidRDefault="0042015E" w:rsidP="0042015E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открытая расширяемая архитектура, позволяющая собирать и хранить данные обо всей ИТ-инфраструктуре предприятия;</w:t>
      </w:r>
    </w:p>
    <w:p w:rsidR="0042015E" w:rsidRPr="0042015E" w:rsidRDefault="0042015E" w:rsidP="0042015E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интерфейс составления отчетов на основе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, через который пользователь может настраивать, генерировать и просматривать отчеты;</w:t>
      </w:r>
    </w:p>
    <w:p w:rsidR="0042015E" w:rsidRPr="0042015E" w:rsidRDefault="0042015E" w:rsidP="0042015E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безопасности на уровне пользователей, определяющая права на просмотр и модификацию конкретных отчетов для каждого пользователя.</w:t>
      </w:r>
    </w:p>
    <w:p w:rsidR="0042015E" w:rsidRPr="0042015E" w:rsidRDefault="0042015E" w:rsidP="0042015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Tivoli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39" w:name="keyword37"/>
      <w:bookmarkEnd w:id="39"/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Enterprise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Data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Warehouse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предоставляет возможность эффективного доступа к данным системы управления, полученным из различных источников, и позволяет осуществлять всесторонний анализ накапливаемых данных по управлению информационными системами.</w:t>
      </w:r>
    </w:p>
    <w:p w:rsidR="0042015E" w:rsidRPr="0042015E" w:rsidRDefault="0042015E" w:rsidP="0042015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Программное решение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Tivoli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Management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Framework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базовым модулем платформы управления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Tivoli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Оно создает вычислительную и коммуникационную основу для функционирования остальных модулей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Tivoli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Tivoli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Management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Framework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обеспечивает:</w:t>
      </w:r>
    </w:p>
    <w:p w:rsidR="0042015E" w:rsidRPr="0042015E" w:rsidRDefault="0042015E" w:rsidP="0042015E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тесную интеграцию компонентов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Tivoli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42015E" w:rsidRPr="0042015E" w:rsidRDefault="0042015E" w:rsidP="0042015E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стандартные интерфейсы;</w:t>
      </w:r>
    </w:p>
    <w:p w:rsidR="0042015E" w:rsidRPr="0042015E" w:rsidRDefault="0042015E" w:rsidP="0042015E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средства для расширения функциональности;</w:t>
      </w:r>
    </w:p>
    <w:p w:rsidR="0042015E" w:rsidRPr="0042015E" w:rsidRDefault="0042015E" w:rsidP="0042015E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кросс-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платформенность</w:t>
      </w:r>
      <w:proofErr w:type="spellEnd"/>
      <w:proofErr w:type="gram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системы управления;</w:t>
      </w:r>
    </w:p>
    <w:p w:rsidR="0042015E" w:rsidRPr="0042015E" w:rsidRDefault="0042015E" w:rsidP="0042015E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включения собственных приложений в единую систему управления.</w:t>
      </w:r>
    </w:p>
    <w:p w:rsidR="0042015E" w:rsidRPr="0042015E" w:rsidRDefault="0042015E" w:rsidP="0042015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Именно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Tivoli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Management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Framework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создает распределенную среду, которая обеспечивает интеграцию всех уровней информационной системы в единую систему управления, обеспечивая управление информационными системами любой сложности, позволяет быстро адаптировать информационную систему к текущим потребностям бизнеса. Внедрение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Tivoli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Management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Framework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 интеграцию системы управления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Tivoli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информационную среду предприятия.</w:t>
      </w:r>
    </w:p>
    <w:p w:rsidR="0042015E" w:rsidRPr="0042015E" w:rsidRDefault="0042015E" w:rsidP="0042015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Программный продукт IBM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Tivoli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Universal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Agent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представляет собой многофункциональный агент решения IBM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Tivoli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Monitoring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Основной особенностью агента является возможность сбора информации от источников различных типов. Поддерживается большое количество платформ, на которых функционируют </w:t>
      </w:r>
      <w:bookmarkStart w:id="40" w:name="keyword38"/>
      <w:bookmarkEnd w:id="40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управляемые системы. Данные мониторинга можно просматривать в режиме реального времени при помощи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Tivoli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Enterprise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41" w:name="keyword39"/>
      <w:bookmarkEnd w:id="41"/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Portal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2015E" w:rsidRPr="0042015E" w:rsidRDefault="0042015E" w:rsidP="0042015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Основными функциями программного продукта являются:</w:t>
      </w:r>
    </w:p>
    <w:p w:rsidR="0042015E" w:rsidRPr="0042015E" w:rsidRDefault="0042015E" w:rsidP="0042015E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получение данных мониторинга от различных операционных систем и источников, в том числе приложений, баз данных и сетевых устройств;</w:t>
      </w:r>
    </w:p>
    <w:p w:rsidR="0042015E" w:rsidRPr="0042015E" w:rsidRDefault="0042015E" w:rsidP="0042015E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получения интересующих параметров функционирования управляемых систем;</w:t>
      </w:r>
    </w:p>
    <w:p w:rsidR="0042015E" w:rsidRPr="0042015E" w:rsidRDefault="0042015E" w:rsidP="0042015E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работа с различными типами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Data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Provider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42015E" w:rsidRPr="0042015E" w:rsidRDefault="0042015E" w:rsidP="0042015E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наблюдение и посылка оповещений об изменении статуса источников данных.</w:t>
      </w:r>
    </w:p>
    <w:p w:rsidR="0042015E" w:rsidRPr="0042015E" w:rsidRDefault="0042015E" w:rsidP="0042015E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42" w:name="sect4"/>
      <w:bookmarkEnd w:id="42"/>
      <w:r w:rsidRPr="004201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4.2.2 Технологии IBM/</w:t>
      </w:r>
      <w:proofErr w:type="spellStart"/>
      <w:r w:rsidRPr="004201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Tivoli</w:t>
      </w:r>
      <w:proofErr w:type="spellEnd"/>
      <w:r w:rsidRPr="004201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для бизнес-ориентированного управления приложениями и системами</w:t>
      </w:r>
    </w:p>
    <w:p w:rsidR="0042015E" w:rsidRPr="0042015E" w:rsidRDefault="0042015E" w:rsidP="0042015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реализации бизнес-ориентированного управления приложениями и системами платформа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Tivoli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предоставляет следующие программные решения:</w:t>
      </w:r>
    </w:p>
    <w:p w:rsidR="0042015E" w:rsidRPr="0042015E" w:rsidRDefault="0042015E" w:rsidP="0042015E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Application</w:t>
      </w:r>
      <w:proofErr w:type="spellEnd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Dependency</w:t>
      </w:r>
      <w:proofErr w:type="spellEnd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Discovery</w:t>
      </w:r>
      <w:proofErr w:type="spellEnd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Manager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обеспечивает обнаружение и поддержание в актуальном состоянии зависимостей между функционирующими приложениями. ИТ-сервисами </w:t>
      </w:r>
      <w:bookmarkStart w:id="43" w:name="keyword40"/>
      <w:bookmarkEnd w:id="43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корпоративной информационной системы, визуализацию обнаруженных зависимостей и предоставление отчетов, планирование изменений и разработку дополнительных компонент обнаружения и анализа изменений;</w:t>
      </w:r>
    </w:p>
    <w:p w:rsidR="0042015E" w:rsidRPr="0042015E" w:rsidRDefault="0042015E" w:rsidP="0042015E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Business</w:t>
      </w:r>
      <w:proofErr w:type="spellEnd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Systems</w:t>
      </w:r>
      <w:proofErr w:type="spellEnd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Manager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 управление критичными для бизнеса системами и принятие решений о внесении изменений в ИТ-инфраструктуру в соответствии с требованиями бизнеса, мониторинг и управление группами взаимодействующих прикладных программ, обеспечивающими информационную деятельность предприятия;</w:t>
      </w:r>
    </w:p>
    <w:p w:rsidR="0042015E" w:rsidRPr="0042015E" w:rsidRDefault="0042015E" w:rsidP="0042015E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>Change</w:t>
      </w:r>
      <w:proofErr w:type="spellEnd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and</w:t>
      </w:r>
      <w:proofErr w:type="spellEnd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Configuration</w:t>
      </w:r>
      <w:proofErr w:type="spellEnd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Management</w:t>
      </w:r>
      <w:proofErr w:type="spellEnd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Database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представляет собой инструмент для сбора, агрегации и консолидации данных об объектах </w:t>
      </w:r>
      <w:bookmarkStart w:id="44" w:name="keyword41"/>
      <w:bookmarkEnd w:id="44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корпоративной информационной системы. Основной бизнес функцией является информационная поддержка процессов </w:t>
      </w:r>
      <w:bookmarkStart w:id="45" w:name="keyword42"/>
      <w:bookmarkEnd w:id="45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ITSM и поддержка принятий решений при изменении элементов </w:t>
      </w:r>
      <w:bookmarkStart w:id="46" w:name="keyword43"/>
      <w:bookmarkEnd w:id="46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корпоративной информационной системы;</w:t>
      </w:r>
    </w:p>
    <w:p w:rsidR="0042015E" w:rsidRPr="0042015E" w:rsidRDefault="0042015E" w:rsidP="0042015E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Composite</w:t>
      </w:r>
      <w:proofErr w:type="spellEnd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Application</w:t>
      </w:r>
      <w:proofErr w:type="spellEnd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Manager</w:t>
      </w:r>
      <w:proofErr w:type="spellEnd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for</w:t>
      </w:r>
      <w:proofErr w:type="spellEnd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Websphere</w:t>
      </w:r>
      <w:proofErr w:type="spellEnd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и </w:t>
      </w:r>
      <w:proofErr w:type="spellStart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Composite</w:t>
      </w:r>
      <w:proofErr w:type="spellEnd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Application</w:t>
      </w:r>
      <w:proofErr w:type="spellEnd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Manager</w:t>
      </w:r>
      <w:proofErr w:type="spellEnd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Basic</w:t>
      </w:r>
      <w:proofErr w:type="spellEnd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for</w:t>
      </w:r>
      <w:proofErr w:type="spellEnd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Websphere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являются инструментами для контроля производительности и доступности распределённых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-систем масштаба предприятия, использующих IBM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WebSphere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качестве сервера приложений и позволяют в режиме реального времени определять причины возникновения узких мест, как в исходном коде приложения, так и в серверных ресурсах или связях с внешними системами;</w:t>
      </w:r>
    </w:p>
    <w:p w:rsidR="0042015E" w:rsidRPr="0042015E" w:rsidRDefault="0042015E" w:rsidP="0042015E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Composite</w:t>
      </w:r>
      <w:proofErr w:type="spellEnd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Application</w:t>
      </w:r>
      <w:proofErr w:type="spellEnd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Manager</w:t>
      </w:r>
      <w:proofErr w:type="spellEnd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for</w:t>
      </w:r>
      <w:proofErr w:type="spellEnd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Response</w:t>
      </w:r>
      <w:proofErr w:type="spellEnd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Time</w:t>
      </w:r>
      <w:proofErr w:type="spellEnd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Tracking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представляет собой решение для мониторинга характеристик транзакций в распределённых приложениях, отслеживающее время отклика приложения и позволяющее визуализировать весь путь выполнения транзакций и оценить временные затраты для каждого из участков пути;</w:t>
      </w:r>
    </w:p>
    <w:p w:rsidR="0042015E" w:rsidRPr="0042015E" w:rsidRDefault="0042015E" w:rsidP="0042015E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Composite</w:t>
      </w:r>
      <w:proofErr w:type="spellEnd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Application</w:t>
      </w:r>
      <w:proofErr w:type="spellEnd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Manager</w:t>
      </w:r>
      <w:proofErr w:type="spellEnd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for</w:t>
      </w:r>
      <w:proofErr w:type="spellEnd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SOA</w:t>
      </w: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представляет собой решение для развертывания и управления </w:t>
      </w:r>
      <w:bookmarkStart w:id="47" w:name="keyword44"/>
      <w:bookmarkEnd w:id="47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сервис-ориентированной архитектурой </w:t>
      </w:r>
      <w:bookmarkStart w:id="48" w:name="keyword45"/>
      <w:bookmarkEnd w:id="48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корпоративной информационной системы;</w:t>
      </w:r>
    </w:p>
    <w:p w:rsidR="0042015E" w:rsidRPr="0042015E" w:rsidRDefault="0042015E" w:rsidP="0042015E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Intelligent</w:t>
      </w:r>
      <w:proofErr w:type="spellEnd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Orchestrator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в автоматическом режиме быстро развертывать серверы, операционные системы, программное обеспечение промежуточного уровня, приложения и сетевые устройства. </w:t>
      </w:r>
      <w:bookmarkStart w:id="49" w:name="keyword46"/>
      <w:bookmarkEnd w:id="49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Типовые технологические процессы автоматизируют самые распространенные, часто повторяющиеся задачи развертывания и конфигурирования ресурсов;</w:t>
      </w:r>
    </w:p>
    <w:p w:rsidR="0042015E" w:rsidRPr="0042015E" w:rsidRDefault="0042015E" w:rsidP="0042015E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License</w:t>
      </w:r>
      <w:proofErr w:type="spellEnd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Compliance</w:t>
      </w:r>
      <w:proofErr w:type="spellEnd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Manager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 минимизацию затрат на закупку и обновление лицензий на программное обеспечение за счет централизованного учета лицензий;</w:t>
      </w:r>
    </w:p>
    <w:p w:rsidR="0042015E" w:rsidRPr="0042015E" w:rsidRDefault="0042015E" w:rsidP="0042015E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Service</w:t>
      </w:r>
      <w:proofErr w:type="spellEnd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Level</w:t>
      </w:r>
      <w:proofErr w:type="spellEnd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Advisor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 для формирования объективной основы для оценки соответствия реально предоставляемых ИТ-сервисов тому уровню, который зафиксирован в соглашениях об уровне обслуживания </w:t>
      </w:r>
      <w:bookmarkStart w:id="50" w:name="keyword47"/>
      <w:bookmarkEnd w:id="50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SLA за счет консолидации в одной точке информации о соглашениях </w:t>
      </w:r>
      <w:bookmarkStart w:id="51" w:name="keyword48"/>
      <w:bookmarkEnd w:id="51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SLA, определения соглашений </w:t>
      </w:r>
      <w:bookmarkStart w:id="52" w:name="keyword49"/>
      <w:bookmarkEnd w:id="52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SLA, автоматического обнаружения фактов нарушения соглашений </w:t>
      </w:r>
      <w:bookmarkStart w:id="53" w:name="keyword50"/>
      <w:bookmarkEnd w:id="53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SLA, прогнозирования тенденций изменения уровня обслуживания, генерации отчётов, оповещения ответственного персонала о выявлении фактов нарушения соглашений </w:t>
      </w:r>
      <w:bookmarkStart w:id="54" w:name="keyword51"/>
      <w:bookmarkEnd w:id="54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SLA;</w:t>
      </w:r>
    </w:p>
    <w:p w:rsidR="0042015E" w:rsidRPr="0042015E" w:rsidRDefault="0042015E" w:rsidP="0042015E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Storage</w:t>
      </w:r>
      <w:proofErr w:type="spellEnd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Process</w:t>
      </w:r>
      <w:proofErr w:type="spellEnd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Manager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 автоматизацию управления процессами хранения данных в соответствии с рекомендациями </w:t>
      </w:r>
      <w:bookmarkStart w:id="55" w:name="keyword52"/>
      <w:bookmarkEnd w:id="55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ITIL и на основе методологии процессного управления IBM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Tivoli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Unified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Process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42015E" w:rsidRPr="0042015E" w:rsidRDefault="0042015E" w:rsidP="0042015E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Unified</w:t>
      </w:r>
      <w:proofErr w:type="spellEnd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Process</w:t>
      </w:r>
      <w:proofErr w:type="spellEnd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Composer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предоставляет детализированное описание процессов управления ИТ сервисами, которое основано на лучших методиках, используемых в ИТ индустрии. Использование данного решения позволяет пользователям существенно повысить эффективность процессов управления ИТ-инфраструктурой в их организации. Решение предоставляет подробные методики, а также программные средства, позволяющие редактировать, оптимизировать и публиковать описание процессов </w:t>
      </w:r>
      <w:bookmarkStart w:id="56" w:name="keyword53"/>
      <w:bookmarkEnd w:id="56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ITSM;</w:t>
      </w:r>
    </w:p>
    <w:p w:rsidR="0042015E" w:rsidRPr="0042015E" w:rsidRDefault="0042015E" w:rsidP="0042015E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Release</w:t>
      </w:r>
      <w:proofErr w:type="spellEnd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Process</w:t>
      </w:r>
      <w:proofErr w:type="spellEnd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Manager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 для управления, аудита и координации работ по выпуску программного обеспечения информационной системы. Данный продукт позволяет выстроить процесс выпуска программного обеспечения на предприятии в соответствии с рекомендациями, изложенными в библиотеке </w:t>
      </w:r>
      <w:bookmarkStart w:id="57" w:name="keyword54"/>
      <w:bookmarkEnd w:id="57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ITIL.</w:t>
      </w:r>
    </w:p>
    <w:p w:rsidR="0042015E" w:rsidRPr="0042015E" w:rsidRDefault="0042015E" w:rsidP="0042015E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58" w:name="sect5"/>
      <w:bookmarkEnd w:id="58"/>
      <w:r w:rsidRPr="004201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4.2.3 Технологии IBM/</w:t>
      </w:r>
      <w:proofErr w:type="spellStart"/>
      <w:r w:rsidRPr="004201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Tivoli</w:t>
      </w:r>
      <w:proofErr w:type="spellEnd"/>
      <w:r w:rsidRPr="004201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для малых и средних предприятий</w:t>
      </w:r>
    </w:p>
    <w:p w:rsidR="0042015E" w:rsidRPr="0042015E" w:rsidRDefault="0042015E" w:rsidP="0042015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малых и средних компаний IBM предлагает линейку программных продуктов для управления и оптимизации ИТ-инфраструктуры предприятия, которые отличаются простотой установки, внедрения и управления. В линейку программных продуктов входят IBM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Tivoli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42015E" w:rsidRPr="0042015E" w:rsidRDefault="0042015E" w:rsidP="0042015E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Identity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Express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42015E" w:rsidRPr="0042015E" w:rsidRDefault="0042015E" w:rsidP="0042015E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Monitoring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(ITM)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Express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42015E" w:rsidRPr="0042015E" w:rsidRDefault="0042015E" w:rsidP="0042015E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59" w:name="keyword55"/>
      <w:bookmarkEnd w:id="59"/>
      <w:r w:rsidRPr="0042015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Provisioning Manager (</w:t>
      </w:r>
      <w:bookmarkStart w:id="60" w:name="keyword56"/>
      <w:bookmarkEnd w:id="60"/>
      <w:r w:rsidRPr="0042015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TPM) Express for </w:t>
      </w:r>
      <w:bookmarkStart w:id="61" w:name="keyword57"/>
      <w:bookmarkEnd w:id="61"/>
      <w:r w:rsidRPr="0042015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Inventory;</w:t>
      </w:r>
    </w:p>
    <w:p w:rsidR="0042015E" w:rsidRPr="0042015E" w:rsidRDefault="0042015E" w:rsidP="0042015E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62" w:name="keyword58"/>
      <w:bookmarkEnd w:id="62"/>
      <w:r w:rsidRPr="0042015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Provisioning Manager (</w:t>
      </w:r>
      <w:bookmarkStart w:id="63" w:name="keyword59"/>
      <w:bookmarkEnd w:id="63"/>
      <w:r w:rsidRPr="0042015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TPM) Express for Software Distribution;</w:t>
      </w:r>
    </w:p>
    <w:p w:rsidR="0042015E" w:rsidRPr="0042015E" w:rsidRDefault="0042015E" w:rsidP="0042015E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4" w:name="keyword60"/>
      <w:bookmarkEnd w:id="64"/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Storage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Manager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Express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42015E" w:rsidRPr="0042015E" w:rsidRDefault="0042015E" w:rsidP="0042015E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Continuous </w:t>
      </w:r>
      <w:bookmarkStart w:id="65" w:name="keyword61"/>
      <w:bookmarkEnd w:id="65"/>
      <w:r w:rsidRPr="0042015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 Protection (</w:t>
      </w:r>
      <w:bookmarkStart w:id="66" w:name="keyword62"/>
      <w:bookmarkEnd w:id="66"/>
      <w:r w:rsidRPr="0042015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CDP) for Files.</w:t>
      </w:r>
    </w:p>
    <w:p w:rsidR="0042015E" w:rsidRPr="0042015E" w:rsidRDefault="0042015E" w:rsidP="0042015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Identity</w:t>
      </w:r>
      <w:proofErr w:type="spellEnd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Manager</w:t>
      </w:r>
      <w:proofErr w:type="spellEnd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Express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это решение для управления учётными записями, которое:</w:t>
      </w:r>
    </w:p>
    <w:p w:rsidR="0042015E" w:rsidRPr="0042015E" w:rsidRDefault="0042015E" w:rsidP="0042015E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предоставляет единую точку </w:t>
      </w:r>
      <w:bookmarkStart w:id="67" w:name="keyword63"/>
      <w:bookmarkEnd w:id="67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управления паролями, учётными записями пользователей и правами доступа;</w:t>
      </w:r>
    </w:p>
    <w:p w:rsidR="0042015E" w:rsidRPr="0042015E" w:rsidRDefault="0042015E" w:rsidP="0042015E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обеспечивает постоянную защиту и аудит прав доступа пользователей для повышения защищённости систем;</w:t>
      </w:r>
    </w:p>
    <w:p w:rsidR="0042015E" w:rsidRPr="0042015E" w:rsidRDefault="0042015E" w:rsidP="0042015E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способствует сокращению издержек за счет сокращения числа обращений в службу поддержки;</w:t>
      </w:r>
    </w:p>
    <w:p w:rsidR="0042015E" w:rsidRPr="0042015E" w:rsidRDefault="0042015E" w:rsidP="0042015E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обеспечивает быстрое создание и уничтожение учётных записей пользователей;</w:t>
      </w:r>
    </w:p>
    <w:p w:rsidR="0042015E" w:rsidRPr="0042015E" w:rsidRDefault="0042015E" w:rsidP="0042015E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поддерживает централизованное отслеживание доступа пользователей и формирование стандартных отчётов аудита</w:t>
      </w:r>
    </w:p>
    <w:p w:rsidR="0042015E" w:rsidRPr="0042015E" w:rsidRDefault="0042015E" w:rsidP="0042015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Monitoring</w:t>
      </w:r>
      <w:proofErr w:type="spellEnd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(ITM) </w:t>
      </w:r>
      <w:proofErr w:type="spellStart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Express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 возможности мониторинга и управления и упрощает администрирование гетерогенных сред. ITM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Express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предоставляет централизованный портал для устранения узких мест, ликвидации проблем с производительностью и устранения сбоев. ITM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Express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 доступ пользователей к большим объемам данных о готовности, которые можно использовать для раннего обнаружения и быстрого исправления проблем до того, как пострадает производительность конечных пользователей. ITM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Express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обеспечивает:</w:t>
      </w:r>
    </w:p>
    <w:p w:rsidR="0042015E" w:rsidRPr="0042015E" w:rsidRDefault="0042015E" w:rsidP="0042015E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быстрое обнаружение и разрешение проблем в критически важных компонентах ИТ-инфраструктуры;</w:t>
      </w:r>
    </w:p>
    <w:p w:rsidR="0042015E" w:rsidRPr="0042015E" w:rsidRDefault="0042015E" w:rsidP="0042015E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сокращение общих эксплуатационных затрат на ИТ-инфраструктуру, благодаря простоте установки и внедрения;</w:t>
      </w:r>
    </w:p>
    <w:p w:rsidR="0042015E" w:rsidRPr="0042015E" w:rsidRDefault="0042015E" w:rsidP="0042015E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визуализацию текущих и архивных показателей производительности в табличном и графическом форматах, предоставление экспертных советов и автоматизацию процессов для повышения производительности;</w:t>
      </w:r>
    </w:p>
    <w:p w:rsidR="0042015E" w:rsidRPr="0042015E" w:rsidRDefault="0042015E" w:rsidP="0042015E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автоматическое отслеживание состояния критически важных элементов разнородной ИТ-инфраструктуры и получение предупреждений только при возникновении проблем.</w:t>
      </w:r>
    </w:p>
    <w:p w:rsidR="0042015E" w:rsidRPr="0042015E" w:rsidRDefault="0042015E" w:rsidP="0042015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Provisioning</w:t>
      </w:r>
      <w:proofErr w:type="spellEnd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Manager</w:t>
      </w:r>
      <w:proofErr w:type="spellEnd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(TPM) </w:t>
      </w:r>
      <w:proofErr w:type="spellStart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Express</w:t>
      </w:r>
      <w:proofErr w:type="spellEnd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for</w:t>
      </w:r>
      <w:proofErr w:type="spellEnd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Inventory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применяется для управления инвентарными данными, которое обеспечивает сбор и хранение информации об активах, программном и аппаратном обеспечении. </w:t>
      </w:r>
      <w:bookmarkStart w:id="68" w:name="keyword64"/>
      <w:bookmarkEnd w:id="68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TPM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Express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for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69" w:name="keyword65"/>
      <w:bookmarkEnd w:id="69"/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Inventory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обеспечивает:</w:t>
      </w:r>
    </w:p>
    <w:p w:rsidR="0042015E" w:rsidRPr="0042015E" w:rsidRDefault="0042015E" w:rsidP="0042015E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постоянную точную идентификацию, отслеживание и отчётность о программном и аппаратном обеспечении и их владельцах;</w:t>
      </w:r>
    </w:p>
    <w:p w:rsidR="0042015E" w:rsidRPr="0042015E" w:rsidRDefault="0042015E" w:rsidP="0042015E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замену медленных и дорогостоящих методов ручной инвентаризации;</w:t>
      </w:r>
    </w:p>
    <w:p w:rsidR="0042015E" w:rsidRPr="0042015E" w:rsidRDefault="0042015E" w:rsidP="0042015E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предотвращение закупки лишних или недоиспользованных лицензий на программное обеспечение и оборудования.</w:t>
      </w:r>
    </w:p>
    <w:p w:rsidR="0042015E" w:rsidRPr="0042015E" w:rsidRDefault="0042015E" w:rsidP="0042015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Provisioning</w:t>
      </w:r>
      <w:proofErr w:type="spellEnd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Manager</w:t>
      </w:r>
      <w:proofErr w:type="spellEnd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(TPM) </w:t>
      </w:r>
      <w:proofErr w:type="spellStart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Express</w:t>
      </w:r>
      <w:proofErr w:type="spellEnd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for</w:t>
      </w:r>
      <w:proofErr w:type="spellEnd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Software</w:t>
      </w:r>
      <w:proofErr w:type="spellEnd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Distribution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 управление инвентарными данными и автоматическое развертывание программного обеспечения. </w:t>
      </w:r>
      <w:bookmarkStart w:id="70" w:name="keyword66"/>
      <w:bookmarkEnd w:id="70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TPM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Express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for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Software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Distribution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позволяет:</w:t>
      </w:r>
    </w:p>
    <w:p w:rsidR="0042015E" w:rsidRPr="0042015E" w:rsidRDefault="0042015E" w:rsidP="0042015E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точно и экономично управлять активами распределённой ИТ-инфраструктурой;</w:t>
      </w:r>
    </w:p>
    <w:p w:rsidR="0042015E" w:rsidRPr="0042015E" w:rsidRDefault="0042015E" w:rsidP="0042015E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быструю установку изменений программного обеспечения только на тех компьютерах, на которых это необходимо;</w:t>
      </w:r>
    </w:p>
    <w:p w:rsidR="0042015E" w:rsidRPr="0042015E" w:rsidRDefault="0042015E" w:rsidP="0042015E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сократить инфраструктурные издержки и обеспечить безопасность.</w:t>
      </w:r>
    </w:p>
    <w:p w:rsidR="0042015E" w:rsidRPr="0042015E" w:rsidRDefault="0042015E" w:rsidP="0042015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Storage</w:t>
      </w:r>
      <w:proofErr w:type="spellEnd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Manager</w:t>
      </w:r>
      <w:proofErr w:type="spellEnd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Express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проедставляет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недорогое и простое во внедрении и использовании решение резервного копирования и восстановления базового уровня. Данное решение обеспечивает:</w:t>
      </w:r>
    </w:p>
    <w:p w:rsidR="0042015E" w:rsidRPr="0042015E" w:rsidRDefault="0042015E" w:rsidP="0042015E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быструю установку (установка и первое резервное копирование менее чем за 1 час);</w:t>
      </w:r>
    </w:p>
    <w:p w:rsidR="0042015E" w:rsidRPr="0042015E" w:rsidRDefault="0042015E" w:rsidP="0042015E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удобный пользовательский интерфейс;</w:t>
      </w:r>
    </w:p>
    <w:p w:rsidR="0042015E" w:rsidRPr="0042015E" w:rsidRDefault="0042015E" w:rsidP="0042015E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автоматическую настройку устройств;</w:t>
      </w:r>
    </w:p>
    <w:p w:rsidR="0042015E" w:rsidRPr="0042015E" w:rsidRDefault="0042015E" w:rsidP="0042015E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 устройств.</w:t>
      </w:r>
    </w:p>
    <w:p w:rsidR="0042015E" w:rsidRPr="0042015E" w:rsidRDefault="0042015E" w:rsidP="0042015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резервного копирования реализована традиционная методология "дед-отец-сын", что помогает повысить производительность благодаря таким функциям, как:</w:t>
      </w:r>
    </w:p>
    <w:p w:rsidR="0042015E" w:rsidRPr="0042015E" w:rsidRDefault="0042015E" w:rsidP="0042015E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управление ленточными накопителями "в фоновом режиме";</w:t>
      </w:r>
    </w:p>
    <w:p w:rsidR="0042015E" w:rsidRPr="0042015E" w:rsidRDefault="0042015E" w:rsidP="0042015E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встроенная система оперативной отчётности;</w:t>
      </w:r>
    </w:p>
    <w:p w:rsidR="0042015E" w:rsidRPr="0042015E" w:rsidRDefault="0042015E" w:rsidP="0042015E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резервное копирование клиентских систем без монтирования лент.</w:t>
      </w:r>
    </w:p>
    <w:p w:rsidR="0042015E" w:rsidRPr="0042015E" w:rsidRDefault="0042015E" w:rsidP="0042015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Continuous</w:t>
      </w:r>
      <w:proofErr w:type="spellEnd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Data</w:t>
      </w:r>
      <w:proofErr w:type="spellEnd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Protection</w:t>
      </w:r>
      <w:proofErr w:type="spellEnd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(CDP) </w:t>
      </w:r>
      <w:proofErr w:type="spellStart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for</w:t>
      </w:r>
      <w:proofErr w:type="spellEnd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42015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Files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предназначено для модернизации и автоматизации защиты данных в широком круге применений - от обычных пользовательских ПК до высокотехнологичных корпоративных файловых серверов. В данном решении реализовано сочетание репликации, постоянной защиты и контроля версий и традиционного планового резервного копирования в едином пакете. </w:t>
      </w:r>
      <w:bookmarkStart w:id="71" w:name="keyword67"/>
      <w:bookmarkEnd w:id="71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CDP обеспечивает:</w:t>
      </w:r>
    </w:p>
    <w:p w:rsidR="0042015E" w:rsidRPr="0042015E" w:rsidRDefault="0042015E" w:rsidP="0042015E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постоянную защиту важных файлов;</w:t>
      </w:r>
    </w:p>
    <w:p w:rsidR="0042015E" w:rsidRPr="0042015E" w:rsidRDefault="0042015E" w:rsidP="0042015E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прозрачную работу в фоновом режиме;</w:t>
      </w:r>
    </w:p>
    <w:p w:rsidR="0042015E" w:rsidRPr="0042015E" w:rsidRDefault="0042015E" w:rsidP="0042015E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восстановление на заданный момент времени.</w:t>
      </w:r>
    </w:p>
    <w:p w:rsidR="0042015E" w:rsidRPr="0042015E" w:rsidRDefault="0042015E" w:rsidP="0042015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данной теме были рассмотрены модель информационных процессов ITPM и семейство продуктов IBM/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Tivoli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позволяют управлять практически любой информационной системой независимо от ее состава, сложности, размера и территориального расположения.</w:t>
      </w:r>
    </w:p>
    <w:p w:rsidR="0042015E" w:rsidRPr="0042015E" w:rsidRDefault="0042015E" w:rsidP="0042015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72" w:name="sect6"/>
      <w:bookmarkEnd w:id="72"/>
      <w:r w:rsidRPr="0042015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4.3 Вопросы для самопроверки</w:t>
      </w:r>
    </w:p>
    <w:p w:rsidR="0042015E" w:rsidRPr="0042015E" w:rsidRDefault="0042015E" w:rsidP="0042015E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соотносятся модель ITPM (IT </w:t>
      </w:r>
      <w:bookmarkStart w:id="73" w:name="keyword68"/>
      <w:bookmarkEnd w:id="73"/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Process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Model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 библиотека </w:t>
      </w:r>
      <w:bookmarkStart w:id="74" w:name="keyword69"/>
      <w:bookmarkEnd w:id="74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ITIL?</w:t>
      </w:r>
    </w:p>
    <w:p w:rsidR="0042015E" w:rsidRPr="0042015E" w:rsidRDefault="0042015E" w:rsidP="0042015E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группы процессов определены в ITPM?</w:t>
      </w:r>
    </w:p>
    <w:p w:rsidR="0042015E" w:rsidRPr="0042015E" w:rsidRDefault="0042015E" w:rsidP="0042015E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Поясните сущность процесса "Улучшение взаимодействия с клиентами"?</w:t>
      </w:r>
    </w:p>
    <w:p w:rsidR="0042015E" w:rsidRPr="0042015E" w:rsidRDefault="0042015E" w:rsidP="0042015E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Поясните сущность процесса "Обеспечение управленческих систем корпоративной информацией".</w:t>
      </w:r>
    </w:p>
    <w:p w:rsidR="0042015E" w:rsidRPr="0042015E" w:rsidRDefault="0042015E" w:rsidP="0042015E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Поясните сущность процесса "Управление ИТ-инфраструктурой с точки зрения бизнеса".</w:t>
      </w:r>
    </w:p>
    <w:p w:rsidR="0042015E" w:rsidRPr="0042015E" w:rsidRDefault="0042015E" w:rsidP="0042015E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Поясните сущность процесса "Реализация и развертывание решений".</w:t>
      </w:r>
    </w:p>
    <w:p w:rsidR="0042015E" w:rsidRPr="0042015E" w:rsidRDefault="0042015E" w:rsidP="0042015E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Поясните сущность процесса "Обеспечение ИТ-сервисами".</w:t>
      </w:r>
    </w:p>
    <w:p w:rsidR="0042015E" w:rsidRPr="0042015E" w:rsidRDefault="0042015E" w:rsidP="0042015E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Поясните сущность процесса "Поддержка ИТ-сервисов и решений".</w:t>
      </w:r>
    </w:p>
    <w:p w:rsidR="0042015E" w:rsidRPr="0042015E" w:rsidRDefault="0042015E" w:rsidP="0042015E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Поясните сущность процесса "Управление ИТ-ресурсами и ИТ-инфраструктурой".</w:t>
      </w:r>
    </w:p>
    <w:p w:rsidR="0042015E" w:rsidRPr="0042015E" w:rsidRDefault="0042015E" w:rsidP="0042015E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позволяет реализовать программное обеспечение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Tivoli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плане бизнес-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ориентрованного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управления ИТ-инфраструктурой предприятия?</w:t>
      </w:r>
    </w:p>
    <w:p w:rsidR="0042015E" w:rsidRPr="0042015E" w:rsidRDefault="0042015E" w:rsidP="0042015E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Какие области управления ИТ-инфраструктурой предприятия включают специализированные решения платформы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Tivoli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42015E" w:rsidRPr="0042015E" w:rsidRDefault="0042015E" w:rsidP="0042015E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Какие функции операционной поддержки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Tivoli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позволяют снизить потенциальный уровень затрат, автоматизировать управление и повысить его эффективность?</w:t>
      </w:r>
    </w:p>
    <w:p w:rsidR="0042015E" w:rsidRPr="0042015E" w:rsidRDefault="0042015E" w:rsidP="0042015E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Какие решения IBM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Tivoli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поддерживают </w:t>
      </w:r>
      <w:bookmarkStart w:id="75" w:name="keyword70"/>
      <w:bookmarkEnd w:id="75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базовые технологии?</w:t>
      </w:r>
    </w:p>
    <w:p w:rsidR="0042015E" w:rsidRPr="0042015E" w:rsidRDefault="0042015E" w:rsidP="0042015E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Поясните основные функции программного продукта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Tivoli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76" w:name="keyword71"/>
      <w:bookmarkEnd w:id="76"/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Enterprise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Data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Warehouse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2015E" w:rsidRPr="0042015E" w:rsidRDefault="0042015E" w:rsidP="0042015E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Поясните основные функции программного продукта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Tivoli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Management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Framework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2015E" w:rsidRPr="0042015E" w:rsidRDefault="0042015E" w:rsidP="0042015E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Поясните основные функции программного продукта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Tivoli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Universal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Agent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2015E" w:rsidRPr="0042015E" w:rsidRDefault="0042015E" w:rsidP="0042015E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Какие основные решения IBM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Tivoli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поддерживают технологии для бизнес-ориентированного управления приложениями и системами?</w:t>
      </w:r>
    </w:p>
    <w:p w:rsidR="0042015E" w:rsidRPr="0042015E" w:rsidRDefault="0042015E" w:rsidP="0042015E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Поясните основные функции программного продукта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Tivoli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Business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Systems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Manager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2015E" w:rsidRPr="0042015E" w:rsidRDefault="0042015E" w:rsidP="0042015E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Поясните</w:t>
      </w:r>
      <w:r w:rsidRPr="0042015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</w:t>
      </w:r>
      <w:r w:rsidRPr="0042015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</w:t>
      </w:r>
      <w:r w:rsidRPr="0042015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программного</w:t>
      </w:r>
      <w:r w:rsidRPr="0042015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продукта</w:t>
      </w:r>
      <w:r w:rsidRPr="0042015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Tivoli Change and </w:t>
      </w:r>
      <w:bookmarkStart w:id="77" w:name="keyword72"/>
      <w:bookmarkEnd w:id="77"/>
      <w:r w:rsidRPr="0042015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Configuration Management Database.</w:t>
      </w:r>
    </w:p>
    <w:p w:rsidR="0042015E" w:rsidRPr="0042015E" w:rsidRDefault="0042015E" w:rsidP="0042015E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Поясните основные функции программного продукта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Tivoli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78" w:name="keyword73"/>
      <w:bookmarkEnd w:id="78"/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Service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Level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Advisor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2015E" w:rsidRPr="0042015E" w:rsidRDefault="0042015E" w:rsidP="0042015E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Поясните основные функции программного продукта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Tivoli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Storage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79" w:name="keyword74"/>
      <w:bookmarkEnd w:id="79"/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Process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Manager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2015E" w:rsidRPr="0042015E" w:rsidRDefault="0042015E" w:rsidP="0042015E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Поясните основные функции программного продукта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Tivoli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Unified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Process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80" w:name="keyword75"/>
      <w:bookmarkEnd w:id="80"/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Composer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2015E" w:rsidRPr="0042015E" w:rsidRDefault="0042015E" w:rsidP="0042015E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Какие решения IBM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Tivoli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предназначены для управления и оптимизации ИТ-инфраструктуры малых предприятий?</w:t>
      </w:r>
    </w:p>
    <w:p w:rsidR="0042015E" w:rsidRPr="0042015E" w:rsidRDefault="0042015E" w:rsidP="0042015E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Поясните основные функции программного продукта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Tivoli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Identity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Express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2015E" w:rsidRPr="0042015E" w:rsidRDefault="0042015E" w:rsidP="0042015E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Поясните основные функции программного продукта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Tivoli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Monitoring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(ITM) </w:t>
      </w:r>
      <w:proofErr w:type="spellStart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Express</w:t>
      </w:r>
      <w:proofErr w:type="spellEnd"/>
      <w:r w:rsidRPr="0042015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A60C6" w:rsidRPr="0042015E" w:rsidRDefault="0042015E" w:rsidP="0042015E">
      <w:pPr>
        <w:jc w:val="both"/>
      </w:pPr>
    </w:p>
    <w:sectPr w:rsidR="006A60C6" w:rsidRPr="0042015E" w:rsidSect="0042015E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E6A3C"/>
    <w:multiLevelType w:val="multilevel"/>
    <w:tmpl w:val="9880F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3D147D"/>
    <w:multiLevelType w:val="multilevel"/>
    <w:tmpl w:val="74069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C72104"/>
    <w:multiLevelType w:val="multilevel"/>
    <w:tmpl w:val="BEF0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373E98"/>
    <w:multiLevelType w:val="multilevel"/>
    <w:tmpl w:val="09708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2713FF"/>
    <w:multiLevelType w:val="multilevel"/>
    <w:tmpl w:val="7DB6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846F26"/>
    <w:multiLevelType w:val="multilevel"/>
    <w:tmpl w:val="AF0C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A323E2"/>
    <w:multiLevelType w:val="multilevel"/>
    <w:tmpl w:val="A5DA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78574C"/>
    <w:multiLevelType w:val="multilevel"/>
    <w:tmpl w:val="B0380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DF23BF1"/>
    <w:multiLevelType w:val="multilevel"/>
    <w:tmpl w:val="94AA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2342B7"/>
    <w:multiLevelType w:val="multilevel"/>
    <w:tmpl w:val="6BB6A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0115CF0"/>
    <w:multiLevelType w:val="multilevel"/>
    <w:tmpl w:val="3C56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1E20537"/>
    <w:multiLevelType w:val="multilevel"/>
    <w:tmpl w:val="6B729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2927873"/>
    <w:multiLevelType w:val="multilevel"/>
    <w:tmpl w:val="5006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37F76B5"/>
    <w:multiLevelType w:val="multilevel"/>
    <w:tmpl w:val="965A9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7AA4E9E"/>
    <w:multiLevelType w:val="multilevel"/>
    <w:tmpl w:val="84D68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D5A0FA6"/>
    <w:multiLevelType w:val="multilevel"/>
    <w:tmpl w:val="F5D0D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66A44E8"/>
    <w:multiLevelType w:val="multilevel"/>
    <w:tmpl w:val="50DA4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C537212"/>
    <w:multiLevelType w:val="multilevel"/>
    <w:tmpl w:val="D8304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2130AA2"/>
    <w:multiLevelType w:val="multilevel"/>
    <w:tmpl w:val="3E469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2AB635D"/>
    <w:multiLevelType w:val="multilevel"/>
    <w:tmpl w:val="6A48D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D771EAA"/>
    <w:multiLevelType w:val="multilevel"/>
    <w:tmpl w:val="46B61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8"/>
  </w:num>
  <w:num w:numId="3">
    <w:abstractNumId w:val="2"/>
  </w:num>
  <w:num w:numId="4">
    <w:abstractNumId w:val="8"/>
  </w:num>
  <w:num w:numId="5">
    <w:abstractNumId w:val="5"/>
  </w:num>
  <w:num w:numId="6">
    <w:abstractNumId w:val="14"/>
  </w:num>
  <w:num w:numId="7">
    <w:abstractNumId w:val="15"/>
  </w:num>
  <w:num w:numId="8">
    <w:abstractNumId w:val="17"/>
  </w:num>
  <w:num w:numId="9">
    <w:abstractNumId w:val="9"/>
  </w:num>
  <w:num w:numId="10">
    <w:abstractNumId w:val="1"/>
  </w:num>
  <w:num w:numId="11">
    <w:abstractNumId w:val="19"/>
  </w:num>
  <w:num w:numId="12">
    <w:abstractNumId w:val="16"/>
  </w:num>
  <w:num w:numId="13">
    <w:abstractNumId w:val="12"/>
  </w:num>
  <w:num w:numId="14">
    <w:abstractNumId w:val="6"/>
  </w:num>
  <w:num w:numId="15">
    <w:abstractNumId w:val="0"/>
  </w:num>
  <w:num w:numId="16">
    <w:abstractNumId w:val="4"/>
  </w:num>
  <w:num w:numId="17">
    <w:abstractNumId w:val="20"/>
  </w:num>
  <w:num w:numId="18">
    <w:abstractNumId w:val="7"/>
  </w:num>
  <w:num w:numId="19">
    <w:abstractNumId w:val="10"/>
  </w:num>
  <w:num w:numId="20">
    <w:abstractNumId w:val="3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15E"/>
    <w:rsid w:val="001162A4"/>
    <w:rsid w:val="0042015E"/>
    <w:rsid w:val="00A3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C7191F-66D3-42F4-B97E-582132CE8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201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2015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pelling-content-entity">
    <w:name w:val="spelling-content-entity"/>
    <w:basedOn w:val="a0"/>
    <w:rsid w:val="0042015E"/>
  </w:style>
  <w:style w:type="character" w:customStyle="1" w:styleId="30">
    <w:name w:val="Заголовок 3 Знак"/>
    <w:basedOn w:val="a0"/>
    <w:link w:val="3"/>
    <w:uiPriority w:val="9"/>
    <w:rsid w:val="0042015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2015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420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42015E"/>
  </w:style>
  <w:style w:type="character" w:styleId="a4">
    <w:name w:val="Hyperlink"/>
    <w:basedOn w:val="a0"/>
    <w:uiPriority w:val="99"/>
    <w:semiHidden/>
    <w:unhideWhenUsed/>
    <w:rsid w:val="004201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26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589A4-32B3-4CF7-8A85-D7C515C0B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3428</Words>
  <Characters>19543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Сергеевич Чеботарев</dc:creator>
  <cp:keywords/>
  <dc:description/>
  <cp:lastModifiedBy>Сергей Сергеевич Чеботарев</cp:lastModifiedBy>
  <cp:revision>1</cp:revision>
  <dcterms:created xsi:type="dcterms:W3CDTF">2015-01-13T06:14:00Z</dcterms:created>
  <dcterms:modified xsi:type="dcterms:W3CDTF">2015-01-13T06:16:00Z</dcterms:modified>
</cp:coreProperties>
</file>