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F6" w:rsidRPr="00D2740A" w:rsidRDefault="00D2740A" w:rsidP="00D2740A">
      <w:pPr>
        <w:autoSpaceDE w:val="0"/>
        <w:autoSpaceDN w:val="0"/>
        <w:adjustRightInd w:val="0"/>
        <w:spacing w:after="0" w:line="240" w:lineRule="auto"/>
        <w:rPr>
          <w:rFonts w:ascii="Arial" w:hAnsi="Arial" w:cs="Arial"/>
          <w:b/>
          <w:sz w:val="24"/>
          <w:szCs w:val="24"/>
        </w:rPr>
      </w:pPr>
      <w:bookmarkStart w:id="0" w:name="_GoBack"/>
      <w:bookmarkEnd w:id="0"/>
      <w:r>
        <w:rPr>
          <w:rFonts w:ascii="Times New Roman CYR" w:hAnsi="Times New Roman CYR" w:cs="Times New Roman CYR"/>
          <w:b/>
          <w:color w:val="000000"/>
          <w:sz w:val="24"/>
          <w:szCs w:val="24"/>
          <w:lang w:val="en-US"/>
        </w:rPr>
        <w:t xml:space="preserve">                                                            </w:t>
      </w:r>
      <w:r w:rsidR="00EB12F6" w:rsidRPr="00D2740A">
        <w:rPr>
          <w:rFonts w:ascii="Times New Roman CYR" w:hAnsi="Times New Roman CYR" w:cs="Times New Roman CYR"/>
          <w:b/>
          <w:color w:val="000000"/>
          <w:sz w:val="24"/>
          <w:szCs w:val="24"/>
        </w:rPr>
        <w:t>ПРОТОКОЛ ОПЕРАЦИИ</w:t>
      </w:r>
    </w:p>
    <w:p w:rsidR="00EB12F6" w:rsidRDefault="00EB12F6" w:rsidP="00EB12F6">
      <w:pPr>
        <w:autoSpaceDE w:val="0"/>
        <w:autoSpaceDN w:val="0"/>
        <w:adjustRightInd w:val="0"/>
        <w:spacing w:after="0" w:line="240" w:lineRule="auto"/>
        <w:rPr>
          <w:rFonts w:ascii="Arial" w:hAnsi="Arial" w:cs="Arial"/>
          <w:color w:val="000000"/>
          <w:sz w:val="18"/>
          <w:szCs w:val="18"/>
        </w:rPr>
      </w:pPr>
    </w:p>
    <w:p w:rsidR="00EB12F6" w:rsidRDefault="00EB12F6" w:rsidP="00EB12F6">
      <w:pPr>
        <w:autoSpaceDE w:val="0"/>
        <w:autoSpaceDN w:val="0"/>
        <w:adjustRightInd w:val="0"/>
        <w:spacing w:after="0" w:line="240" w:lineRule="auto"/>
        <w:rPr>
          <w:rFonts w:ascii="Arial" w:hAnsi="Arial" w:cs="Arial"/>
          <w:color w:val="000000"/>
          <w:sz w:val="18"/>
          <w:szCs w:val="18"/>
        </w:rPr>
      </w:pPr>
    </w:p>
    <w:tbl>
      <w:tblPr>
        <w:tblW w:w="0" w:type="auto"/>
        <w:tblBorders>
          <w:top w:val="single" w:sz="6" w:space="0" w:color="000000"/>
          <w:left w:val="single" w:sz="6" w:space="0" w:color="000000"/>
          <w:right w:val="single" w:sz="6" w:space="0" w:color="000000"/>
        </w:tblBorders>
        <w:tblLayout w:type="fixed"/>
        <w:tblLook w:val="0000" w:firstRow="0" w:lastRow="0" w:firstColumn="0" w:lastColumn="0" w:noHBand="0" w:noVBand="0"/>
      </w:tblPr>
      <w:tblGrid>
        <w:gridCol w:w="1338"/>
        <w:gridCol w:w="2100"/>
        <w:gridCol w:w="1608"/>
        <w:gridCol w:w="2009"/>
        <w:gridCol w:w="1531"/>
        <w:gridCol w:w="1838"/>
      </w:tblGrid>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Фамилия</w:t>
            </w:r>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sidRPr="00363FFB">
              <w:rPr>
                <w:rFonts w:ascii="Arial" w:hAnsi="Arial" w:cs="Arial"/>
                <w:sz w:val="20"/>
                <w:szCs w:val="20"/>
                <w:lang w:val="en-US"/>
              </w:rPr>
              <w:t>DOBRYAKOVA</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Имя</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Aleksandra</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Отчество</w:t>
            </w:r>
          </w:p>
        </w:tc>
        <w:tc>
          <w:tcPr>
            <w:tcW w:w="1838" w:type="dxa"/>
            <w:tcBorders>
              <w:top w:val="single" w:sz="6" w:space="0" w:color="auto"/>
              <w:left w:val="single" w:sz="6" w:space="0" w:color="auto"/>
              <w:bottom w:val="single" w:sz="6" w:space="0" w:color="auto"/>
              <w:right w:val="single" w:sz="6" w:space="0" w:color="auto"/>
            </w:tcBorders>
            <w:vAlign w:val="center"/>
          </w:tcPr>
          <w:p w:rsidR="00EB12F6" w:rsidRPr="00363FFB" w:rsidRDefault="00363FFB"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Evgenyevna</w:t>
            </w:r>
          </w:p>
        </w:tc>
      </w:tr>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Дата рожд</w:t>
            </w:r>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23.07.1987</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Arial" w:hAnsi="Arial" w:cs="Arial"/>
                <w:sz w:val="24"/>
                <w:szCs w:val="24"/>
              </w:rPr>
            </w:pPr>
            <w:r w:rsidRPr="00EB12F6">
              <w:rPr>
                <w:rFonts w:ascii="Times New Roman" w:hAnsi="Times New Roman"/>
                <w:b/>
                <w:bCs/>
                <w:color w:val="000000"/>
                <w:sz w:val="18"/>
                <w:szCs w:val="18"/>
              </w:rPr>
              <w:t>Возраст</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Arial" w:hAnsi="Arial" w:cs="Arial"/>
                <w:color w:val="000000"/>
                <w:sz w:val="20"/>
                <w:szCs w:val="20"/>
                <w:lang w:val="en-US"/>
              </w:rPr>
            </w:pPr>
            <w:r w:rsidRPr="00471319">
              <w:rPr>
                <w:rFonts w:ascii="Arial" w:hAnsi="Arial" w:cs="Arial"/>
                <w:color w:val="000000"/>
                <w:sz w:val="20"/>
                <w:szCs w:val="20"/>
                <w:lang w:val="en-US"/>
              </w:rPr>
              <w:t>33 года</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color w:val="000000"/>
                <w:sz w:val="20"/>
                <w:szCs w:val="20"/>
              </w:rPr>
            </w:pPr>
            <w:r w:rsidRPr="00EB12F6">
              <w:rPr>
                <w:rFonts w:ascii="Times New Roman" w:hAnsi="Times New Roman"/>
                <w:b/>
                <w:bCs/>
                <w:color w:val="000000"/>
                <w:sz w:val="18"/>
                <w:szCs w:val="18"/>
              </w:rPr>
              <w:t>№ истории болезни:</w:t>
            </w:r>
          </w:p>
        </w:tc>
        <w:tc>
          <w:tcPr>
            <w:tcW w:w="1838" w:type="dxa"/>
            <w:tcBorders>
              <w:top w:val="single" w:sz="6" w:space="0" w:color="auto"/>
              <w:left w:val="single" w:sz="6" w:space="0" w:color="auto"/>
              <w:bottom w:val="single" w:sz="6" w:space="0" w:color="auto"/>
              <w:right w:val="single" w:sz="6" w:space="0" w:color="auto"/>
            </w:tcBorders>
            <w:vAlign w:val="center"/>
          </w:tcPr>
          <w:p w:rsidR="00EB12F6" w:rsidRPr="00471319" w:rsidRDefault="00471319" w:rsidP="00427E85">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1146</w:t>
            </w:r>
          </w:p>
        </w:tc>
      </w:tr>
      <w:tr w:rsidR="00EB12F6" w:rsidRPr="00EB12F6" w:rsidTr="00427E85">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color w:val="000000"/>
                <w:sz w:val="20"/>
                <w:szCs w:val="20"/>
              </w:rPr>
            </w:pPr>
            <w:r w:rsidRPr="00EB12F6">
              <w:rPr>
                <w:rFonts w:ascii="Times New Roman" w:hAnsi="Times New Roman"/>
                <w:b/>
                <w:bCs/>
                <w:color w:val="000000"/>
                <w:sz w:val="18"/>
                <w:szCs w:val="18"/>
              </w:rPr>
              <w:t>Дата операции:</w:t>
            </w:r>
          </w:p>
        </w:tc>
        <w:tc>
          <w:tcPr>
            <w:tcW w:w="2100" w:type="dxa"/>
            <w:tcBorders>
              <w:top w:val="single" w:sz="6" w:space="0" w:color="auto"/>
              <w:left w:val="single" w:sz="6" w:space="0" w:color="auto"/>
              <w:bottom w:val="single" w:sz="6" w:space="0" w:color="auto"/>
              <w:right w:val="single" w:sz="6" w:space="0" w:color="auto"/>
            </w:tcBorders>
            <w:vAlign w:val="center"/>
          </w:tcPr>
          <w:p w:rsidR="00EB12F6" w:rsidRPr="00106C51" w:rsidRDefault="00106C51" w:rsidP="00427E85">
            <w:pPr>
              <w:autoSpaceDE w:val="0"/>
              <w:autoSpaceDN w:val="0"/>
              <w:adjustRightInd w:val="0"/>
              <w:spacing w:after="0" w:line="240" w:lineRule="auto"/>
              <w:jc w:val="center"/>
              <w:rPr>
                <w:rFonts w:ascii="Arial" w:hAnsi="Arial" w:cs="Arial"/>
                <w:color w:val="000000"/>
                <w:sz w:val="20"/>
                <w:szCs w:val="20"/>
                <w:lang w:val="en-US"/>
              </w:rPr>
            </w:pPr>
            <w:r w:rsidRPr="00106C51">
              <w:rPr>
                <w:rFonts w:ascii="Arial" w:hAnsi="Arial" w:cs="Arial"/>
                <w:color w:val="000000"/>
                <w:sz w:val="20"/>
                <w:szCs w:val="20"/>
                <w:lang w:val="en-US"/>
              </w:rPr>
              <w:t>06.11.2020</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Дата госпитализации:</w:t>
            </w:r>
          </w:p>
        </w:tc>
        <w:tc>
          <w:tcPr>
            <w:tcW w:w="2009" w:type="dxa"/>
            <w:tcBorders>
              <w:top w:val="single" w:sz="6" w:space="0" w:color="auto"/>
              <w:left w:val="single" w:sz="6" w:space="0" w:color="auto"/>
              <w:bottom w:val="single" w:sz="6" w:space="0" w:color="auto"/>
              <w:right w:val="single" w:sz="6" w:space="0" w:color="auto"/>
            </w:tcBorders>
            <w:vAlign w:val="center"/>
          </w:tcPr>
          <w:p w:rsidR="00EB12F6" w:rsidRPr="00106C51" w:rsidRDefault="00106C51" w:rsidP="00427E85">
            <w:pPr>
              <w:autoSpaceDE w:val="0"/>
              <w:autoSpaceDN w:val="0"/>
              <w:adjustRightInd w:val="0"/>
              <w:spacing w:after="0" w:line="240" w:lineRule="auto"/>
              <w:jc w:val="center"/>
              <w:rPr>
                <w:rFonts w:ascii="Times New Roman" w:hAnsi="Times New Roman"/>
                <w:bCs/>
                <w:color w:val="000000"/>
                <w:sz w:val="20"/>
                <w:szCs w:val="20"/>
                <w:lang w:val="en-US"/>
              </w:rPr>
            </w:pPr>
            <w:r w:rsidRPr="00106C51">
              <w:rPr>
                <w:rFonts w:ascii="Arial" w:hAnsi="Arial" w:cs="Arial"/>
                <w:bCs/>
                <w:color w:val="000000"/>
                <w:sz w:val="20"/>
                <w:szCs w:val="20"/>
                <w:lang w:val="en-US"/>
              </w:rPr>
              <w:t>06.11.2020</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Отделение</w:t>
            </w:r>
          </w:p>
        </w:tc>
        <w:tc>
          <w:tcPr>
            <w:tcW w:w="1838" w:type="dxa"/>
            <w:tcBorders>
              <w:top w:val="single" w:sz="6" w:space="0" w:color="auto"/>
              <w:left w:val="single" w:sz="6" w:space="0" w:color="auto"/>
              <w:bottom w:val="single" w:sz="6" w:space="0" w:color="auto"/>
              <w:right w:val="single" w:sz="6" w:space="0" w:color="auto"/>
            </w:tcBorders>
          </w:tcPr>
          <w:p w:rsidR="00EB12F6" w:rsidRPr="00BB3BEB" w:rsidRDefault="00BB3BEB">
            <w:pPr>
              <w:autoSpaceDE w:val="0"/>
              <w:autoSpaceDN w:val="0"/>
              <w:adjustRightInd w:val="0"/>
              <w:spacing w:after="0" w:line="240" w:lineRule="auto"/>
              <w:rPr>
                <w:rFonts w:ascii="Arial" w:hAnsi="Arial" w:cs="Arial"/>
                <w:bCs/>
                <w:color w:val="000000"/>
                <w:sz w:val="20"/>
                <w:szCs w:val="20"/>
                <w:lang w:val="en-US"/>
              </w:rPr>
            </w:pPr>
            <w:r w:rsidRPr="00BB3BEB">
              <w:rPr>
                <w:rFonts w:ascii="Arial" w:hAnsi="Arial" w:cs="Arial"/>
                <w:bCs/>
                <w:color w:val="000000"/>
                <w:sz w:val="20"/>
                <w:szCs w:val="20"/>
                <w:lang w:val="en-US"/>
              </w:rPr>
              <w:t>ORL IN / Стационар Орловский</w:t>
            </w:r>
          </w:p>
        </w:tc>
      </w:tr>
      <w:tr w:rsidR="00EB12F6" w:rsidRPr="00EB12F6">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Хирург:</w:t>
            </w:r>
          </w:p>
        </w:tc>
        <w:tc>
          <w:tcPr>
            <w:tcW w:w="2100" w:type="dxa"/>
            <w:tcBorders>
              <w:top w:val="single" w:sz="6" w:space="0" w:color="auto"/>
              <w:left w:val="single" w:sz="6" w:space="0" w:color="auto"/>
              <w:bottom w:val="single" w:sz="6" w:space="0" w:color="auto"/>
              <w:right w:val="single" w:sz="6" w:space="0" w:color="auto"/>
            </w:tcBorders>
          </w:tcPr>
          <w:p w:rsidR="00EB12F6" w:rsidRPr="00BD5932" w:rsidRDefault="00BD5932">
            <w:pPr>
              <w:autoSpaceDE w:val="0"/>
              <w:autoSpaceDN w:val="0"/>
              <w:adjustRightInd w:val="0"/>
              <w:spacing w:after="0" w:line="240" w:lineRule="auto"/>
              <w:rPr>
                <w:rFonts w:ascii="Arial" w:hAnsi="Arial" w:cs="Arial"/>
                <w:bCs/>
                <w:color w:val="000000"/>
                <w:sz w:val="20"/>
                <w:szCs w:val="20"/>
                <w:lang w:val="en-US"/>
              </w:rPr>
            </w:pPr>
            <w:r w:rsidRPr="00BD5932">
              <w:rPr>
                <w:rFonts w:ascii="Arial" w:hAnsi="Arial" w:cs="Arial"/>
                <w:bCs/>
                <w:color w:val="000000"/>
                <w:sz w:val="20"/>
                <w:szCs w:val="20"/>
                <w:lang w:val="en-US"/>
              </w:rPr>
              <w:t xml:space="preserve">SAUTIN Maksim  </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Ассистент 1</w:t>
            </w:r>
          </w:p>
        </w:tc>
        <w:tc>
          <w:tcPr>
            <w:tcW w:w="2009" w:type="dxa"/>
            <w:tcBorders>
              <w:top w:val="single" w:sz="6" w:space="0" w:color="auto"/>
              <w:left w:val="single" w:sz="6" w:space="0" w:color="auto"/>
              <w:bottom w:val="single" w:sz="6" w:space="0" w:color="auto"/>
              <w:right w:val="single" w:sz="6" w:space="0" w:color="auto"/>
            </w:tcBorders>
          </w:tcPr>
          <w:p w:rsidR="00EB12F6" w:rsidRPr="00DD30EB" w:rsidRDefault="00DD30EB" w:rsidP="00890633">
            <w:pPr>
              <w:autoSpaceDE w:val="0"/>
              <w:autoSpaceDN w:val="0"/>
              <w:adjustRightInd w:val="0"/>
              <w:spacing w:after="0" w:line="240" w:lineRule="auto"/>
              <w:rPr>
                <w:rFonts w:ascii="Arial" w:hAnsi="Arial" w:cs="Arial"/>
                <w:bCs/>
                <w:color w:val="000000"/>
                <w:sz w:val="20"/>
                <w:szCs w:val="20"/>
                <w:lang w:val="en-US"/>
              </w:rPr>
            </w:pPr>
            <w:r w:rsidRPr="00DD30EB">
              <w:rPr>
                <w:rFonts w:ascii="Arial" w:hAnsi="Arial" w:cs="Arial"/>
                <w:bCs/>
                <w:color w:val="000000"/>
                <w:sz w:val="20"/>
                <w:szCs w:val="20"/>
                <w:lang w:val="en-US"/>
              </w:rPr>
              <w:t xml:space="preserve">ZARIPOV Aziz  </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Ассистент 2</w:t>
            </w:r>
          </w:p>
        </w:tc>
        <w:tc>
          <w:tcPr>
            <w:tcW w:w="1838" w:type="dxa"/>
            <w:tcBorders>
              <w:top w:val="single" w:sz="6" w:space="0" w:color="auto"/>
              <w:left w:val="single" w:sz="6" w:space="0" w:color="auto"/>
              <w:bottom w:val="single" w:sz="6" w:space="0" w:color="auto"/>
              <w:right w:val="single" w:sz="6" w:space="0" w:color="auto"/>
            </w:tcBorders>
          </w:tcPr>
          <w:p w:rsidR="00EB12F6" w:rsidRPr="00EB12F6" w:rsidRDefault="00DD30EB" w:rsidP="00890633">
            <w:pPr>
              <w:autoSpaceDE w:val="0"/>
              <w:autoSpaceDN w:val="0"/>
              <w:adjustRightInd w:val="0"/>
              <w:spacing w:after="0" w:line="240" w:lineRule="auto"/>
              <w:rPr>
                <w:rFonts w:ascii="Times New Roman" w:hAnsi="Times New Roman"/>
                <w:b/>
                <w:bCs/>
                <w:color w:val="000000"/>
                <w:sz w:val="20"/>
                <w:szCs w:val="20"/>
              </w:rPr>
            </w:pPr>
            <w:r w:rsidRPr="00DD30EB">
              <w:rPr>
                <w:rFonts w:ascii="Arial" w:hAnsi="Arial" w:cs="Arial"/>
                <w:bCs/>
                <w:color w:val="000000"/>
                <w:sz w:val="20"/>
                <w:szCs w:val="20"/>
                <w:lang w:val="en-US"/>
              </w:rPr>
              <w:t xml:space="preserve"> </w:t>
            </w:r>
          </w:p>
        </w:tc>
      </w:tr>
      <w:tr w:rsidR="00EB12F6" w:rsidRPr="00EB12F6" w:rsidTr="00603520">
        <w:tc>
          <w:tcPr>
            <w:tcW w:w="133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Анестезиолог</w:t>
            </w:r>
          </w:p>
        </w:tc>
        <w:tc>
          <w:tcPr>
            <w:tcW w:w="2100" w:type="dxa"/>
            <w:tcBorders>
              <w:top w:val="single" w:sz="6" w:space="0" w:color="auto"/>
              <w:left w:val="single" w:sz="6" w:space="0" w:color="auto"/>
              <w:bottom w:val="single" w:sz="6" w:space="0" w:color="auto"/>
              <w:right w:val="single" w:sz="6" w:space="0" w:color="auto"/>
            </w:tcBorders>
          </w:tcPr>
          <w:p w:rsidR="00EB12F6" w:rsidRPr="00603520" w:rsidRDefault="00603520" w:rsidP="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KOVALEVA Galina  </w:t>
            </w:r>
          </w:p>
        </w:tc>
        <w:tc>
          <w:tcPr>
            <w:tcW w:w="1608"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Анест. м/сестра</w:t>
            </w:r>
          </w:p>
        </w:tc>
        <w:tc>
          <w:tcPr>
            <w:tcW w:w="2009"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SUKHAREVA Ekaterina  </w:t>
            </w:r>
          </w:p>
        </w:tc>
        <w:tc>
          <w:tcPr>
            <w:tcW w:w="1531"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Операц. сестра:</w:t>
            </w:r>
          </w:p>
        </w:tc>
        <w:tc>
          <w:tcPr>
            <w:tcW w:w="1838"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 xml:space="preserve">LISKOVA Olga  </w:t>
            </w:r>
          </w:p>
        </w:tc>
      </w:tr>
      <w:tr w:rsidR="00603520" w:rsidRPr="00EB12F6" w:rsidTr="00427E85">
        <w:tc>
          <w:tcPr>
            <w:tcW w:w="133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20"/>
                <w:szCs w:val="20"/>
              </w:rPr>
            </w:pPr>
            <w:r w:rsidRPr="00EB12F6">
              <w:rPr>
                <w:rFonts w:ascii="Times New Roman" w:hAnsi="Times New Roman"/>
                <w:b/>
                <w:bCs/>
                <w:color w:val="000000"/>
                <w:sz w:val="18"/>
                <w:szCs w:val="18"/>
              </w:rPr>
              <w:t>Начало операции разрез</w:t>
            </w:r>
          </w:p>
        </w:tc>
        <w:tc>
          <w:tcPr>
            <w:tcW w:w="2100" w:type="dxa"/>
            <w:tcBorders>
              <w:top w:val="single" w:sz="6" w:space="0" w:color="auto"/>
              <w:left w:val="single" w:sz="6" w:space="0" w:color="auto"/>
              <w:bottom w:val="single" w:sz="6" w:space="0" w:color="auto"/>
              <w:right w:val="single" w:sz="6" w:space="0" w:color="auto"/>
            </w:tcBorders>
            <w:vAlign w:val="center"/>
          </w:tcPr>
          <w:p w:rsidR="00603520" w:rsidRPr="00603520" w:rsidRDefault="00603520" w:rsidP="00427E85">
            <w:pPr>
              <w:autoSpaceDE w:val="0"/>
              <w:autoSpaceDN w:val="0"/>
              <w:adjustRightInd w:val="0"/>
              <w:spacing w:after="0" w:line="240" w:lineRule="auto"/>
              <w:jc w:val="center"/>
              <w:rPr>
                <w:rFonts w:ascii="Arial" w:hAnsi="Arial" w:cs="Arial"/>
                <w:bCs/>
                <w:color w:val="000000"/>
                <w:sz w:val="20"/>
                <w:szCs w:val="20"/>
                <w:lang w:val="en-US"/>
              </w:rPr>
            </w:pPr>
            <w:r w:rsidRPr="00603520">
              <w:rPr>
                <w:rFonts w:ascii="Arial" w:hAnsi="Arial" w:cs="Arial"/>
                <w:bCs/>
                <w:color w:val="000000"/>
                <w:sz w:val="20"/>
                <w:szCs w:val="20"/>
                <w:lang w:val="en-US"/>
              </w:rPr>
              <w:t>06.11.2020 13:40</w:t>
            </w:r>
          </w:p>
        </w:tc>
        <w:tc>
          <w:tcPr>
            <w:tcW w:w="160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18"/>
                <w:szCs w:val="18"/>
              </w:rPr>
            </w:pPr>
            <w:r w:rsidRPr="00EB12F6">
              <w:rPr>
                <w:rFonts w:ascii="Times New Roman" w:hAnsi="Times New Roman"/>
                <w:b/>
                <w:bCs/>
                <w:color w:val="000000"/>
                <w:sz w:val="18"/>
                <w:szCs w:val="18"/>
              </w:rPr>
              <w:t>Конец операции (последний шов)</w:t>
            </w:r>
          </w:p>
        </w:tc>
        <w:tc>
          <w:tcPr>
            <w:tcW w:w="2009" w:type="dxa"/>
            <w:tcBorders>
              <w:top w:val="single" w:sz="6" w:space="0" w:color="auto"/>
              <w:left w:val="single" w:sz="6" w:space="0" w:color="auto"/>
              <w:bottom w:val="single" w:sz="6" w:space="0" w:color="auto"/>
              <w:right w:val="single" w:sz="6" w:space="0" w:color="auto"/>
            </w:tcBorders>
            <w:vAlign w:val="center"/>
          </w:tcPr>
          <w:p w:rsidR="00603520" w:rsidRPr="00603520" w:rsidRDefault="00603520" w:rsidP="00427E85">
            <w:pPr>
              <w:autoSpaceDE w:val="0"/>
              <w:autoSpaceDN w:val="0"/>
              <w:adjustRightInd w:val="0"/>
              <w:spacing w:after="0" w:line="240" w:lineRule="auto"/>
              <w:jc w:val="center"/>
              <w:rPr>
                <w:rFonts w:ascii="Arial" w:hAnsi="Arial" w:cs="Arial"/>
                <w:bCs/>
                <w:color w:val="000000"/>
                <w:sz w:val="20"/>
                <w:szCs w:val="20"/>
                <w:lang w:val="en-US"/>
              </w:rPr>
            </w:pPr>
            <w:r w:rsidRPr="00603520">
              <w:rPr>
                <w:rFonts w:ascii="Arial" w:hAnsi="Arial" w:cs="Arial"/>
                <w:bCs/>
                <w:color w:val="000000"/>
                <w:sz w:val="20"/>
                <w:szCs w:val="20"/>
                <w:lang w:val="en-US"/>
              </w:rPr>
              <w:t>06.11.2020 15:45</w:t>
            </w:r>
          </w:p>
        </w:tc>
        <w:tc>
          <w:tcPr>
            <w:tcW w:w="1531"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18"/>
                <w:szCs w:val="18"/>
              </w:rPr>
            </w:pPr>
          </w:p>
        </w:tc>
        <w:tc>
          <w:tcPr>
            <w:tcW w:w="1838"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Times New Roman" w:hAnsi="Times New Roman"/>
                <w:b/>
                <w:bCs/>
                <w:color w:val="000000"/>
                <w:sz w:val="20"/>
                <w:szCs w:val="20"/>
              </w:rPr>
            </w:pPr>
          </w:p>
        </w:tc>
      </w:tr>
    </w:tbl>
    <w:p w:rsidR="00EB12F6" w:rsidRDefault="00EB12F6" w:rsidP="00EB12F6">
      <w:pPr>
        <w:autoSpaceDE w:val="0"/>
        <w:autoSpaceDN w:val="0"/>
        <w:adjustRightInd w:val="0"/>
        <w:spacing w:after="0" w:line="240" w:lineRule="auto"/>
        <w:rPr>
          <w:rFonts w:ascii="Arial" w:hAnsi="Arial" w:cs="Arial"/>
          <w:b/>
          <w:bCs/>
          <w:color w:val="000000"/>
          <w:sz w:val="18"/>
          <w:szCs w:val="18"/>
        </w:rPr>
      </w:pPr>
    </w:p>
    <w:p w:rsidR="00EB12F6" w:rsidRDefault="00EB12F6" w:rsidP="00EB12F6">
      <w:pPr>
        <w:autoSpaceDE w:val="0"/>
        <w:autoSpaceDN w:val="0"/>
        <w:adjustRightInd w:val="0"/>
        <w:spacing w:after="0" w:line="240" w:lineRule="auto"/>
        <w:rPr>
          <w:rFonts w:ascii="Arial" w:hAnsi="Arial" w:cs="Arial"/>
          <w:b/>
          <w:bCs/>
          <w:color w:val="000000"/>
          <w:sz w:val="18"/>
          <w:szCs w:val="18"/>
        </w:rPr>
      </w:pPr>
    </w:p>
    <w:tbl>
      <w:tblPr>
        <w:tblW w:w="0" w:type="auto"/>
        <w:tblBorders>
          <w:top w:val="single" w:sz="6" w:space="0" w:color="000000"/>
          <w:left w:val="single" w:sz="6" w:space="0" w:color="000000"/>
          <w:right w:val="single" w:sz="6" w:space="0" w:color="000000"/>
        </w:tblBorders>
        <w:tblLayout w:type="fixed"/>
        <w:tblCellMar>
          <w:left w:w="70" w:type="dxa"/>
          <w:right w:w="70" w:type="dxa"/>
        </w:tblCellMar>
        <w:tblLook w:val="0000" w:firstRow="0" w:lastRow="0" w:firstColumn="0" w:lastColumn="0" w:noHBand="0" w:noVBand="0"/>
      </w:tblPr>
      <w:tblGrid>
        <w:gridCol w:w="3047"/>
        <w:gridCol w:w="7328"/>
      </w:tblGrid>
      <w:tr w:rsidR="00EB12F6" w:rsidRPr="00EB12F6">
        <w:tc>
          <w:tcPr>
            <w:tcW w:w="3047" w:type="dxa"/>
            <w:tcBorders>
              <w:top w:val="single" w:sz="6" w:space="0" w:color="auto"/>
              <w:left w:val="single" w:sz="6" w:space="0" w:color="auto"/>
              <w:bottom w:val="single" w:sz="6" w:space="0" w:color="auto"/>
              <w:right w:val="single" w:sz="6" w:space="0" w:color="auto"/>
            </w:tcBorders>
          </w:tcPr>
          <w:p w:rsidR="00EB12F6" w:rsidRPr="00EB12F6" w:rsidRDefault="00EB12F6">
            <w:pPr>
              <w:autoSpaceDE w:val="0"/>
              <w:autoSpaceDN w:val="0"/>
              <w:adjustRightInd w:val="0"/>
              <w:spacing w:after="0" w:line="240" w:lineRule="auto"/>
              <w:rPr>
                <w:rFonts w:ascii="Times New Roman" w:hAnsi="Times New Roman"/>
                <w:b/>
                <w:bCs/>
                <w:color w:val="000000"/>
                <w:sz w:val="20"/>
                <w:szCs w:val="20"/>
              </w:rPr>
            </w:pPr>
            <w:r w:rsidRPr="00EB12F6">
              <w:rPr>
                <w:rFonts w:ascii="Georgia" w:hAnsi="Georgia" w:cs="Georgia"/>
                <w:b/>
                <w:bCs/>
                <w:color w:val="000000"/>
                <w:sz w:val="20"/>
                <w:szCs w:val="20"/>
              </w:rPr>
              <w:t>Предоперационный диагноз:</w:t>
            </w:r>
          </w:p>
        </w:tc>
        <w:tc>
          <w:tcPr>
            <w:tcW w:w="7328" w:type="dxa"/>
            <w:tcBorders>
              <w:top w:val="single" w:sz="6" w:space="0" w:color="auto"/>
              <w:left w:val="single" w:sz="6" w:space="0" w:color="auto"/>
              <w:bottom w:val="single" w:sz="6" w:space="0" w:color="auto"/>
              <w:right w:val="single" w:sz="6" w:space="0" w:color="auto"/>
            </w:tcBorders>
          </w:tcPr>
          <w:p w:rsidR="00EB12F6" w:rsidRPr="00603520" w:rsidRDefault="00603520">
            <w:pPr>
              <w:autoSpaceDE w:val="0"/>
              <w:autoSpaceDN w:val="0"/>
              <w:adjustRightInd w:val="0"/>
              <w:spacing w:after="0" w:line="240" w:lineRule="auto"/>
              <w:rPr>
                <w:rFonts w:ascii="Arial" w:hAnsi="Arial" w:cs="Arial"/>
                <w:bCs/>
                <w:color w:val="000000"/>
                <w:sz w:val="20"/>
                <w:szCs w:val="20"/>
                <w:lang w:val="en-US"/>
              </w:rPr>
            </w:pPr>
            <w:r>
              <w:rPr>
                <w:rFonts w:ascii="Arial" w:hAnsi="Arial" w:cs="Arial"/>
                <w:bCs/>
                <w:color w:val="000000"/>
                <w:sz w:val="20"/>
                <w:szCs w:val="20"/>
                <w:lang w:val="en-US"/>
              </w:rPr>
              <w:t>Закрытый внутрисуставной перелом дистального метаэпифиза лучевой кости, закрытый перелом шиловидного отростка локтевой кости без смещения отломков слева. Травма 31.10.2020 - падение на катке.</w:t>
            </w:r>
          </w:p>
        </w:tc>
      </w:tr>
      <w:tr w:rsidR="00603520" w:rsidRPr="00EB12F6">
        <w:tc>
          <w:tcPr>
            <w:tcW w:w="3047"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 xml:space="preserve">Послеоперационный </w:t>
            </w:r>
          </w:p>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диагноз:</w:t>
            </w:r>
          </w:p>
        </w:tc>
        <w:tc>
          <w:tcPr>
            <w:tcW w:w="7328" w:type="dxa"/>
            <w:tcBorders>
              <w:top w:val="single" w:sz="6" w:space="0" w:color="auto"/>
              <w:left w:val="single" w:sz="6" w:space="0" w:color="auto"/>
              <w:bottom w:val="single" w:sz="6" w:space="0" w:color="auto"/>
              <w:right w:val="single" w:sz="6" w:space="0" w:color="auto"/>
            </w:tcBorders>
          </w:tcPr>
          <w:p w:rsidR="00603520" w:rsidRPr="00603520" w:rsidRDefault="00603520" w:rsidP="00603520">
            <w:pPr>
              <w:autoSpaceDE w:val="0"/>
              <w:autoSpaceDN w:val="0"/>
              <w:adjustRightInd w:val="0"/>
              <w:spacing w:after="0" w:line="240" w:lineRule="auto"/>
              <w:rPr>
                <w:rFonts w:ascii="Arial" w:hAnsi="Arial" w:cs="Arial"/>
                <w:bCs/>
                <w:color w:val="000000"/>
                <w:sz w:val="20"/>
                <w:szCs w:val="20"/>
                <w:lang w:val="en-US"/>
              </w:rPr>
            </w:pPr>
            <w:r>
              <w:rPr>
                <w:rFonts w:ascii="Arial" w:hAnsi="Arial" w:cs="Arial"/>
                <w:bCs/>
                <w:color w:val="000000"/>
                <w:sz w:val="20"/>
                <w:szCs w:val="20"/>
                <w:lang w:val="en-US"/>
              </w:rPr>
              <w:t>Закрытый внутрисуставной перелом дистального метаэпифиза лучевой кости, закрытый перелом шиловидного отростка локтевой кости без смещения отломков слева. Травма 31.10.2020 - падение на катке.</w:t>
            </w:r>
          </w:p>
        </w:tc>
      </w:tr>
      <w:tr w:rsidR="00603520" w:rsidRPr="00EB12F6">
        <w:tblPrEx>
          <w:tblBorders>
            <w:bottom w:val="single" w:sz="6" w:space="0" w:color="000000"/>
          </w:tblBorders>
        </w:tblPrEx>
        <w:tc>
          <w:tcPr>
            <w:tcW w:w="3047" w:type="dxa"/>
            <w:tcBorders>
              <w:top w:val="single" w:sz="6" w:space="0" w:color="auto"/>
              <w:left w:val="single" w:sz="6" w:space="0" w:color="auto"/>
              <w:bottom w:val="single" w:sz="6" w:space="0" w:color="auto"/>
              <w:right w:val="single" w:sz="6" w:space="0" w:color="auto"/>
            </w:tcBorders>
          </w:tcPr>
          <w:p w:rsidR="00603520" w:rsidRPr="00EB12F6" w:rsidRDefault="00603520">
            <w:pPr>
              <w:autoSpaceDE w:val="0"/>
              <w:autoSpaceDN w:val="0"/>
              <w:adjustRightInd w:val="0"/>
              <w:spacing w:after="0" w:line="240" w:lineRule="auto"/>
              <w:rPr>
                <w:rFonts w:ascii="Georgia" w:hAnsi="Georgia" w:cs="Georgia"/>
                <w:b/>
                <w:bCs/>
                <w:color w:val="000000"/>
                <w:sz w:val="20"/>
                <w:szCs w:val="20"/>
              </w:rPr>
            </w:pPr>
            <w:r w:rsidRPr="00EB12F6">
              <w:rPr>
                <w:rFonts w:ascii="Georgia" w:hAnsi="Georgia" w:cs="Georgia"/>
                <w:b/>
                <w:bCs/>
                <w:color w:val="000000"/>
                <w:sz w:val="20"/>
                <w:szCs w:val="20"/>
              </w:rPr>
              <w:t>Название операции:</w:t>
            </w:r>
          </w:p>
          <w:p w:rsidR="00603520" w:rsidRPr="00EB12F6" w:rsidRDefault="00603520">
            <w:pPr>
              <w:autoSpaceDE w:val="0"/>
              <w:autoSpaceDN w:val="0"/>
              <w:adjustRightInd w:val="0"/>
              <w:spacing w:after="0" w:line="240" w:lineRule="auto"/>
              <w:rPr>
                <w:rFonts w:ascii="Georgia" w:hAnsi="Georgia" w:cs="Georgia"/>
                <w:b/>
                <w:bCs/>
                <w:color w:val="000000"/>
                <w:sz w:val="20"/>
                <w:szCs w:val="20"/>
              </w:rPr>
            </w:pPr>
          </w:p>
        </w:tc>
        <w:tc>
          <w:tcPr>
            <w:tcW w:w="7328" w:type="dxa"/>
            <w:tcBorders>
              <w:top w:val="single" w:sz="6" w:space="0" w:color="auto"/>
              <w:left w:val="single" w:sz="6" w:space="0" w:color="auto"/>
              <w:bottom w:val="single" w:sz="6" w:space="0" w:color="auto"/>
              <w:right w:val="single" w:sz="6" w:space="0" w:color="auto"/>
            </w:tcBorders>
          </w:tcPr>
          <w:p w:rsidR="00603520" w:rsidRPr="00603520" w:rsidRDefault="00603520">
            <w:pPr>
              <w:autoSpaceDE w:val="0"/>
              <w:autoSpaceDN w:val="0"/>
              <w:adjustRightInd w:val="0"/>
              <w:spacing w:after="0" w:line="240" w:lineRule="auto"/>
              <w:rPr>
                <w:rFonts w:ascii="Arial" w:hAnsi="Arial" w:cs="Arial"/>
                <w:bCs/>
                <w:color w:val="000000"/>
                <w:sz w:val="20"/>
                <w:szCs w:val="20"/>
                <w:lang w:val="en-US"/>
              </w:rPr>
            </w:pPr>
            <w:r w:rsidRPr="00603520">
              <w:rPr>
                <w:rFonts w:ascii="Arial" w:hAnsi="Arial" w:cs="Arial"/>
                <w:bCs/>
                <w:color w:val="000000"/>
                <w:sz w:val="20"/>
                <w:szCs w:val="20"/>
                <w:lang w:val="en-US"/>
              </w:rPr>
              <w:t>Открытая репозиция, остеосинтез дистального метаэпифиза левой лучевой кости пластиной и винтами (DVR)</w:t>
            </w:r>
          </w:p>
        </w:tc>
      </w:tr>
    </w:tbl>
    <w:p w:rsidR="00EB12F6" w:rsidRDefault="00EB12F6" w:rsidP="00EB12F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0C0226" w:rsidRPr="00EB12F6" w:rsidTr="00B57E13">
        <w:tc>
          <w:tcPr>
            <w:tcW w:w="10376" w:type="dxa"/>
            <w:tcBorders>
              <w:top w:val="single" w:sz="6" w:space="0" w:color="auto"/>
              <w:left w:val="single" w:sz="6" w:space="0" w:color="auto"/>
              <w:bottom w:val="single" w:sz="6" w:space="0" w:color="auto"/>
              <w:right w:val="single" w:sz="6" w:space="0" w:color="auto"/>
            </w:tcBorders>
          </w:tcPr>
          <w:p w:rsidR="000C0226" w:rsidRPr="00D2740A" w:rsidRDefault="000C0226" w:rsidP="000C0226">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Метод обезболивания</w:t>
            </w:r>
            <w:r w:rsidRPr="00EB12F6">
              <w:rPr>
                <w:rFonts w:ascii="Georgia" w:hAnsi="Georgia" w:cs="Georgia"/>
                <w:b/>
                <w:bCs/>
                <w:color w:val="000000"/>
                <w:sz w:val="20"/>
                <w:szCs w:val="20"/>
              </w:rPr>
              <w:t xml:space="preserve">: </w:t>
            </w:r>
            <w:r w:rsidRPr="00D2740A">
              <w:rPr>
                <w:rFonts w:ascii="Arial" w:hAnsi="Arial" w:cs="Arial"/>
                <w:bCs/>
                <w:color w:val="000000"/>
                <w:sz w:val="20"/>
                <w:szCs w:val="20"/>
                <w:lang w:val="en-US"/>
              </w:rPr>
              <w:t>ЛМА +ПА</w:t>
            </w:r>
          </w:p>
        </w:tc>
      </w:tr>
    </w:tbl>
    <w:p w:rsidR="000C0226" w:rsidRDefault="000C0226" w:rsidP="000C022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9A1162" w:rsidRPr="00EB12F6" w:rsidTr="00230497">
        <w:tc>
          <w:tcPr>
            <w:tcW w:w="10376" w:type="dxa"/>
            <w:tcBorders>
              <w:top w:val="single" w:sz="6" w:space="0" w:color="auto"/>
              <w:left w:val="single" w:sz="6" w:space="0" w:color="auto"/>
              <w:bottom w:val="single" w:sz="6" w:space="0" w:color="auto"/>
              <w:right w:val="single" w:sz="6" w:space="0" w:color="auto"/>
            </w:tcBorders>
          </w:tcPr>
          <w:p w:rsidR="009A1162" w:rsidRPr="00D2740A" w:rsidRDefault="009A1162" w:rsidP="009A1162">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Описание операции</w:t>
            </w:r>
            <w:r w:rsidRPr="00EB12F6">
              <w:rPr>
                <w:rFonts w:ascii="Georgia" w:hAnsi="Georgia" w:cs="Georgia"/>
                <w:b/>
                <w:bCs/>
                <w:color w:val="000000"/>
                <w:sz w:val="20"/>
                <w:szCs w:val="20"/>
              </w:rPr>
              <w:t xml:space="preserve">: </w:t>
            </w:r>
            <w:r w:rsidRPr="00D2740A">
              <w:rPr>
                <w:rFonts w:ascii="Arial" w:hAnsi="Arial" w:cs="Arial"/>
                <w:bCs/>
                <w:color w:val="000000"/>
                <w:sz w:val="20"/>
                <w:szCs w:val="20"/>
                <w:lang w:val="en-US"/>
              </w:rPr>
              <w:t>В положении пациентки на спине с отведенной левой верхней конечностью на приставном столике, под пневматическим турникетом на проксимальной трети левого плеча, под ЛМА+ПА, после трехкратной обработки операционного поля раствором антисептика выполнен модифицированный доступ по Henry к дистальному метаэпифизу левой лучевой кости: тупая и острая диссекция, отсечение квадратного пронатора. Открытая репозиция. Выполнена фиксация пластины к отломкам винтами. ЭОП-контроль: отломок фиксирован к пластине, положение пластины и винтов относительно отломка удовлетворительное. Дистальный эпифиз, фиксированный к пластине, выведен из тыльной инклинации; эпифизарная фиксация винтами, диафизарная фиксация винтами. ЭОП-контроль: остеосинтез стабилен, положение пластины и винтов удовлетворительное, смещение устранено. Жгут снят. Гемостаз. Рефиксация квадратного пронатора, послойное ушивание раны, внутрикожный узловой шов. Стрипы на кожу. Латексный дренажный выпускник. Асептическая повязка на рану. Иммобилизация ладонной гипсовой лонгетной повязкой от проксимальной трети предплечья до уровня головок пястных костей.</w:t>
            </w:r>
          </w:p>
        </w:tc>
      </w:tr>
    </w:tbl>
    <w:p w:rsidR="009A1162" w:rsidRPr="009A1162" w:rsidRDefault="009A1162" w:rsidP="000C0226">
      <w:pPr>
        <w:autoSpaceDE w:val="0"/>
        <w:autoSpaceDN w:val="0"/>
        <w:adjustRightInd w:val="0"/>
        <w:spacing w:after="0" w:line="240" w:lineRule="auto"/>
        <w:rPr>
          <w:rFonts w:ascii="Georgia" w:hAnsi="Georgia" w:cs="Georgia"/>
          <w:b/>
          <w:bCs/>
          <w:color w:val="000000"/>
          <w:sz w:val="20"/>
          <w:szCs w:val="20"/>
          <w:lang w:val="en-US"/>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EB12F6" w:rsidRPr="00EB12F6">
        <w:tc>
          <w:tcPr>
            <w:tcW w:w="10376" w:type="dxa"/>
            <w:tcBorders>
              <w:top w:val="single" w:sz="6" w:space="0" w:color="auto"/>
              <w:left w:val="single" w:sz="6" w:space="0" w:color="auto"/>
              <w:bottom w:val="single" w:sz="6" w:space="0" w:color="auto"/>
              <w:right w:val="single" w:sz="6" w:space="0" w:color="auto"/>
            </w:tcBorders>
          </w:tcPr>
          <w:p w:rsidR="00EB12F6" w:rsidRPr="00D2740A" w:rsidRDefault="00EB12F6">
            <w:pPr>
              <w:autoSpaceDE w:val="0"/>
              <w:autoSpaceDN w:val="0"/>
              <w:adjustRightInd w:val="0"/>
              <w:spacing w:after="0" w:line="240" w:lineRule="auto"/>
              <w:rPr>
                <w:rFonts w:ascii="Georgia" w:hAnsi="Georgia" w:cs="Georgia"/>
                <w:b/>
                <w:bCs/>
                <w:color w:val="000000"/>
                <w:sz w:val="20"/>
                <w:szCs w:val="20"/>
                <w:lang w:val="en-US"/>
              </w:rPr>
            </w:pPr>
            <w:r w:rsidRPr="00EB12F6">
              <w:rPr>
                <w:rFonts w:ascii="Georgia" w:hAnsi="Georgia" w:cs="Georgia"/>
                <w:b/>
                <w:bCs/>
                <w:color w:val="000000"/>
                <w:sz w:val="20"/>
                <w:szCs w:val="20"/>
              </w:rPr>
              <w:t xml:space="preserve">Осложнения: </w:t>
            </w:r>
            <w:r w:rsidR="00D2740A" w:rsidRPr="00D2740A">
              <w:rPr>
                <w:rFonts w:ascii="Arial" w:hAnsi="Arial" w:cs="Arial"/>
                <w:bCs/>
                <w:color w:val="000000"/>
                <w:sz w:val="20"/>
                <w:szCs w:val="20"/>
                <w:lang w:val="en-US"/>
              </w:rPr>
              <w:t>нет</w:t>
            </w:r>
          </w:p>
        </w:tc>
      </w:tr>
    </w:tbl>
    <w:p w:rsidR="00EB12F6" w:rsidRDefault="00EB12F6" w:rsidP="00EB12F6">
      <w:pPr>
        <w:autoSpaceDE w:val="0"/>
        <w:autoSpaceDN w:val="0"/>
        <w:adjustRightInd w:val="0"/>
        <w:spacing w:after="0" w:line="240" w:lineRule="auto"/>
        <w:rPr>
          <w:rFonts w:ascii="Georgia" w:hAnsi="Georgia" w:cs="Georgia"/>
          <w:b/>
          <w:bCs/>
          <w:color w:val="000000"/>
          <w:sz w:val="20"/>
          <w:szCs w:val="20"/>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EB12F6" w:rsidRPr="00EB12F6">
        <w:tc>
          <w:tcPr>
            <w:tcW w:w="10376" w:type="dxa"/>
            <w:tcBorders>
              <w:top w:val="single" w:sz="6" w:space="0" w:color="auto"/>
              <w:left w:val="single" w:sz="6" w:space="0" w:color="auto"/>
              <w:bottom w:val="single" w:sz="6" w:space="0" w:color="auto"/>
              <w:right w:val="single" w:sz="6" w:space="0" w:color="auto"/>
            </w:tcBorders>
          </w:tcPr>
          <w:p w:rsidR="00EB12F6" w:rsidRPr="00D2740A" w:rsidRDefault="00EB12F6">
            <w:pPr>
              <w:autoSpaceDE w:val="0"/>
              <w:autoSpaceDN w:val="0"/>
              <w:adjustRightInd w:val="0"/>
              <w:spacing w:after="0" w:line="240" w:lineRule="auto"/>
              <w:rPr>
                <w:rFonts w:ascii="Georgia" w:hAnsi="Georgia" w:cs="Georgia"/>
                <w:b/>
                <w:bCs/>
                <w:color w:val="000000"/>
                <w:sz w:val="20"/>
                <w:szCs w:val="20"/>
                <w:lang w:val="en-US"/>
              </w:rPr>
            </w:pPr>
            <w:r w:rsidRPr="00EB12F6">
              <w:rPr>
                <w:rFonts w:ascii="Georgia" w:hAnsi="Georgia" w:cs="Georgia"/>
                <w:b/>
                <w:bCs/>
                <w:color w:val="000000"/>
                <w:sz w:val="20"/>
                <w:szCs w:val="20"/>
              </w:rPr>
              <w:t xml:space="preserve">Назначения: </w:t>
            </w:r>
            <w:r w:rsidR="00D2740A" w:rsidRPr="00D2740A">
              <w:rPr>
                <w:rFonts w:ascii="Arial" w:hAnsi="Arial" w:cs="Arial"/>
                <w:bCs/>
                <w:color w:val="000000"/>
                <w:sz w:val="20"/>
                <w:szCs w:val="20"/>
                <w:lang w:val="en-US"/>
              </w:rPr>
              <w:t>см.лист назначений</w:t>
            </w:r>
          </w:p>
        </w:tc>
      </w:tr>
    </w:tbl>
    <w:p w:rsidR="00EB12F6" w:rsidRDefault="00EB12F6" w:rsidP="00EB12F6">
      <w:pPr>
        <w:autoSpaceDE w:val="0"/>
        <w:autoSpaceDN w:val="0"/>
        <w:adjustRightInd w:val="0"/>
        <w:spacing w:after="0" w:line="240" w:lineRule="auto"/>
        <w:rPr>
          <w:rFonts w:ascii="Arial" w:hAnsi="Arial" w:cs="Arial"/>
          <w:b/>
          <w:bCs/>
          <w:color w:val="000000"/>
          <w:sz w:val="18"/>
          <w:szCs w:val="18"/>
        </w:rPr>
      </w:pPr>
    </w:p>
    <w:tbl>
      <w:tblPr>
        <w:tblW w:w="0" w:type="auto"/>
        <w:tblBorders>
          <w:top w:val="single" w:sz="6" w:space="0" w:color="000000"/>
          <w:left w:val="single" w:sz="6" w:space="0" w:color="000000"/>
          <w:bottom w:val="single" w:sz="6" w:space="0" w:color="000000"/>
          <w:right w:val="single" w:sz="6" w:space="0" w:color="000000"/>
        </w:tblBorders>
        <w:tblLayout w:type="fixed"/>
        <w:tblCellMar>
          <w:left w:w="71" w:type="dxa"/>
          <w:right w:w="71" w:type="dxa"/>
        </w:tblCellMar>
        <w:tblLook w:val="0000" w:firstRow="0" w:lastRow="0" w:firstColumn="0" w:lastColumn="0" w:noHBand="0" w:noVBand="0"/>
      </w:tblPr>
      <w:tblGrid>
        <w:gridCol w:w="10376"/>
      </w:tblGrid>
      <w:tr w:rsidR="000C0226" w:rsidRPr="00EB12F6" w:rsidTr="00B57E13">
        <w:tc>
          <w:tcPr>
            <w:tcW w:w="10376" w:type="dxa"/>
            <w:tcBorders>
              <w:top w:val="single" w:sz="6" w:space="0" w:color="auto"/>
              <w:left w:val="single" w:sz="6" w:space="0" w:color="auto"/>
              <w:bottom w:val="single" w:sz="6" w:space="0" w:color="auto"/>
              <w:right w:val="single" w:sz="6" w:space="0" w:color="auto"/>
            </w:tcBorders>
          </w:tcPr>
          <w:p w:rsidR="000C0226" w:rsidRPr="00D2740A" w:rsidRDefault="000C0226" w:rsidP="000C0226">
            <w:pPr>
              <w:autoSpaceDE w:val="0"/>
              <w:autoSpaceDN w:val="0"/>
              <w:adjustRightInd w:val="0"/>
              <w:spacing w:after="0" w:line="240" w:lineRule="auto"/>
              <w:rPr>
                <w:rFonts w:ascii="Georgia" w:hAnsi="Georgia" w:cs="Georgia"/>
                <w:b/>
                <w:bCs/>
                <w:color w:val="000000"/>
                <w:sz w:val="20"/>
                <w:szCs w:val="20"/>
                <w:lang w:val="en-US"/>
              </w:rPr>
            </w:pPr>
            <w:r>
              <w:rPr>
                <w:rFonts w:ascii="Georgia" w:hAnsi="Georgia" w:cs="Georgia"/>
                <w:b/>
                <w:bCs/>
                <w:color w:val="000000"/>
                <w:sz w:val="20"/>
                <w:szCs w:val="20"/>
              </w:rPr>
              <w:t>Заключение</w:t>
            </w:r>
            <w:r w:rsidRPr="00EB12F6">
              <w:rPr>
                <w:rFonts w:ascii="Georgia" w:hAnsi="Georgia" w:cs="Georgia"/>
                <w:b/>
                <w:bCs/>
                <w:color w:val="000000"/>
                <w:sz w:val="20"/>
                <w:szCs w:val="20"/>
              </w:rPr>
              <w:t xml:space="preserve">: </w:t>
            </w:r>
            <w:r>
              <w:rPr>
                <w:rFonts w:ascii="Arial" w:hAnsi="Arial" w:cs="Arial"/>
                <w:bCs/>
                <w:color w:val="000000"/>
                <w:sz w:val="20"/>
                <w:szCs w:val="20"/>
                <w:lang w:val="en-US"/>
              </w:rPr>
              <w:t>Нет</w:t>
            </w:r>
          </w:p>
        </w:tc>
      </w:tr>
    </w:tbl>
    <w:p w:rsidR="000C0226" w:rsidRDefault="000C0226" w:rsidP="000C0226">
      <w:pPr>
        <w:autoSpaceDE w:val="0"/>
        <w:autoSpaceDN w:val="0"/>
        <w:adjustRightInd w:val="0"/>
        <w:spacing w:after="0" w:line="240" w:lineRule="auto"/>
        <w:rPr>
          <w:rFonts w:ascii="Georgia" w:hAnsi="Georgia" w:cs="Georgia"/>
          <w:b/>
          <w:bCs/>
          <w:color w:val="000000"/>
          <w:sz w:val="20"/>
          <w:szCs w:val="20"/>
        </w:rPr>
      </w:pPr>
    </w:p>
    <w:p w:rsidR="008701D7" w:rsidRDefault="008701D7"/>
    <w:sectPr w:rsidR="008701D7" w:rsidSect="00EB12F6">
      <w:pgSz w:w="11903" w:h="16835"/>
      <w:pgMar w:top="566" w:right="566" w:bottom="566" w:left="5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F6"/>
    <w:rsid w:val="000B04FD"/>
    <w:rsid w:val="000C0226"/>
    <w:rsid w:val="0010416F"/>
    <w:rsid w:val="00106C51"/>
    <w:rsid w:val="00185CED"/>
    <w:rsid w:val="002E1A44"/>
    <w:rsid w:val="00363FFB"/>
    <w:rsid w:val="003E6B46"/>
    <w:rsid w:val="00427E85"/>
    <w:rsid w:val="00471319"/>
    <w:rsid w:val="0054264B"/>
    <w:rsid w:val="00603520"/>
    <w:rsid w:val="006C7519"/>
    <w:rsid w:val="007A1990"/>
    <w:rsid w:val="008701D7"/>
    <w:rsid w:val="00890633"/>
    <w:rsid w:val="009412B8"/>
    <w:rsid w:val="009A1162"/>
    <w:rsid w:val="00A33BDD"/>
    <w:rsid w:val="00AB69A2"/>
    <w:rsid w:val="00B057B2"/>
    <w:rsid w:val="00BB3BEB"/>
    <w:rsid w:val="00BD5932"/>
    <w:rsid w:val="00D2740A"/>
    <w:rsid w:val="00DD30EB"/>
    <w:rsid w:val="00DE37F9"/>
    <w:rsid w:val="00EB12F6"/>
    <w:rsid w:val="00EC09FF"/>
    <w:rsid w:val="00FE0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D133B-6E39-4185-80E4-1680CAF4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BD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03520"/>
    <w:rPr>
      <w:strike w:val="0"/>
      <w:dstrike w:val="0"/>
      <w:color w:val="1A3DC1"/>
      <w:u w:val="single"/>
      <w:effect w:val="none"/>
    </w:rPr>
  </w:style>
  <w:style w:type="character" w:customStyle="1" w:styleId="b-translationtranslation-words1">
    <w:name w:val="b-translation__translation-words1"/>
    <w:rsid w:val="00603520"/>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2003</Characters>
  <Application>Microsoft Office Word</Application>
  <DocSecurity>4</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Бастатский Юрий Борисович</dc:creator>
  <cp:keywords/>
  <dc:description/>
  <cp:lastModifiedBy>Зарипов Азиз Римович</cp:lastModifiedBy>
  <cp:revision>2</cp:revision>
  <cp:lastPrinted>2014-05-05T10:57:00Z</cp:lastPrinted>
  <dcterms:created xsi:type="dcterms:W3CDTF">2020-11-07T08:43:00Z</dcterms:created>
  <dcterms:modified xsi:type="dcterms:W3CDTF">2020-11-07T08:43:00Z</dcterms:modified>
</cp:coreProperties>
</file>