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6B1" w:rsidRPr="005146C9" w:rsidRDefault="004F66B1" w:rsidP="008B10BD">
      <w:pPr>
        <w:ind w:left="-709" w:right="-1"/>
        <w:jc w:val="center"/>
        <w:rPr>
          <w:rFonts w:asciiTheme="majorHAnsi" w:hAnsiTheme="majorHAnsi"/>
          <w:b/>
          <w:sz w:val="20"/>
          <w:szCs w:val="20"/>
        </w:rPr>
      </w:pPr>
      <w:r w:rsidRPr="00186113">
        <w:rPr>
          <w:rFonts w:asciiTheme="majorHAnsi" w:hAnsiTheme="majorHAnsi"/>
          <w:b/>
          <w:sz w:val="20"/>
          <w:szCs w:val="20"/>
        </w:rPr>
        <w:t xml:space="preserve">ВЫПИСНОЙ ЭПИКРИЗ </w:t>
      </w:r>
      <w:r w:rsidR="00483D9B" w:rsidRPr="00186113">
        <w:rPr>
          <w:rFonts w:asciiTheme="majorHAnsi" w:hAnsiTheme="majorHAnsi"/>
          <w:b/>
          <w:sz w:val="20"/>
          <w:szCs w:val="20"/>
        </w:rPr>
        <w:t xml:space="preserve">(ИБ </w:t>
      </w:r>
      <w:r w:rsidRPr="00186113">
        <w:rPr>
          <w:rFonts w:asciiTheme="majorHAnsi" w:hAnsiTheme="majorHAnsi"/>
          <w:b/>
          <w:sz w:val="20"/>
          <w:szCs w:val="20"/>
        </w:rPr>
        <w:t xml:space="preserve">№ </w:t>
      </w:r>
      <w:r w:rsidR="008B10BD" w:rsidRPr="005146C9">
        <w:rPr>
          <w:rFonts w:asciiTheme="majorHAnsi" w:hAnsiTheme="majorHAnsi"/>
          <w:b/>
          <w:sz w:val="20"/>
          <w:szCs w:val="20"/>
        </w:rPr>
        <w:t>3</w:t>
      </w:r>
      <w:r w:rsidR="005146C9" w:rsidRPr="005146C9">
        <w:rPr>
          <w:rFonts w:asciiTheme="majorHAnsi" w:hAnsiTheme="majorHAnsi"/>
          <w:b/>
          <w:sz w:val="20"/>
          <w:szCs w:val="20"/>
          <w:lang w:val="en-US"/>
        </w:rPr>
        <w:t>39</w:t>
      </w:r>
      <w:r w:rsidR="00483D9B" w:rsidRPr="005146C9">
        <w:rPr>
          <w:rFonts w:asciiTheme="majorHAnsi" w:hAnsiTheme="majorHAnsi"/>
          <w:b/>
          <w:sz w:val="20"/>
          <w:szCs w:val="20"/>
        </w:rPr>
        <w:t>)</w:t>
      </w:r>
    </w:p>
    <w:p w:rsidR="00147F5D" w:rsidRPr="005146C9" w:rsidRDefault="00147F5D" w:rsidP="008B10BD">
      <w:pPr>
        <w:ind w:left="-709" w:right="-1"/>
        <w:rPr>
          <w:rFonts w:asciiTheme="majorHAnsi" w:hAnsiTheme="majorHAnsi"/>
          <w:b/>
          <w:sz w:val="20"/>
          <w:szCs w:val="20"/>
        </w:rPr>
      </w:pPr>
    </w:p>
    <w:tbl>
      <w:tblPr>
        <w:tblW w:w="7352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2127"/>
        <w:gridCol w:w="5225"/>
      </w:tblGrid>
      <w:tr w:rsidR="005146C9" w:rsidRPr="005146C9" w:rsidTr="008B10BD">
        <w:tc>
          <w:tcPr>
            <w:tcW w:w="2127" w:type="dxa"/>
            <w:hideMark/>
          </w:tcPr>
          <w:p w:rsidR="004F66B1" w:rsidRPr="005146C9" w:rsidRDefault="00F61600" w:rsidP="008B10BD">
            <w:pPr>
              <w:ind w:left="34" w:right="-1"/>
              <w:jc w:val="both"/>
              <w:rPr>
                <w:rFonts w:asciiTheme="majorHAnsi" w:hAnsiTheme="majorHAnsi"/>
                <w:b/>
                <w:sz w:val="20"/>
                <w:szCs w:val="20"/>
                <w:lang w:eastAsia="en-US"/>
              </w:rPr>
            </w:pPr>
            <w:r w:rsidRPr="005146C9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Фамилия</w:t>
            </w:r>
            <w:r w:rsidR="008B10BD" w:rsidRPr="005146C9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:</w:t>
            </w:r>
          </w:p>
          <w:p w:rsidR="00F61600" w:rsidRPr="005146C9" w:rsidRDefault="00F61600" w:rsidP="008B10BD">
            <w:pPr>
              <w:ind w:left="34" w:right="-1"/>
              <w:jc w:val="both"/>
              <w:rPr>
                <w:rFonts w:asciiTheme="majorHAnsi" w:hAnsiTheme="majorHAnsi"/>
                <w:b/>
                <w:sz w:val="20"/>
                <w:szCs w:val="20"/>
                <w:lang w:eastAsia="en-US"/>
              </w:rPr>
            </w:pPr>
            <w:r w:rsidRPr="005146C9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Имя Отчество</w:t>
            </w:r>
            <w:r w:rsidR="008B10BD" w:rsidRPr="005146C9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225" w:type="dxa"/>
            <w:hideMark/>
          </w:tcPr>
          <w:p w:rsidR="004F66B1" w:rsidRPr="005146C9" w:rsidRDefault="00186113" w:rsidP="008B10BD">
            <w:pPr>
              <w:ind w:left="34" w:right="-1"/>
              <w:rPr>
                <w:rFonts w:asciiTheme="majorHAnsi" w:hAnsiTheme="majorHAnsi"/>
                <w:sz w:val="20"/>
                <w:szCs w:val="20"/>
              </w:rPr>
            </w:pPr>
            <w:r w:rsidRPr="005146C9">
              <w:rPr>
                <w:rFonts w:asciiTheme="majorHAnsi" w:hAnsiTheme="majorHAnsi"/>
                <w:sz w:val="20"/>
                <w:szCs w:val="20"/>
              </w:rPr>
              <w:t>ЗАЙКИН</w:t>
            </w:r>
            <w:r w:rsidR="00667B2F" w:rsidRPr="005146C9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F61600" w:rsidRPr="005146C9" w:rsidRDefault="00186113" w:rsidP="008B10BD">
            <w:pPr>
              <w:ind w:left="34" w:right="-1"/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 w:rsidRPr="005146C9">
              <w:rPr>
                <w:rFonts w:asciiTheme="majorHAnsi" w:hAnsiTheme="majorHAnsi"/>
                <w:sz w:val="20"/>
                <w:szCs w:val="20"/>
                <w:lang w:eastAsia="en-US"/>
              </w:rPr>
              <w:t>Николай Владимирович</w:t>
            </w:r>
          </w:p>
        </w:tc>
      </w:tr>
      <w:tr w:rsidR="00186113" w:rsidRPr="00186113" w:rsidTr="008B10BD">
        <w:tc>
          <w:tcPr>
            <w:tcW w:w="2127" w:type="dxa"/>
            <w:hideMark/>
          </w:tcPr>
          <w:p w:rsidR="004F66B1" w:rsidRPr="00186113" w:rsidRDefault="004F66B1" w:rsidP="008B10BD">
            <w:pPr>
              <w:ind w:left="34" w:right="-1"/>
              <w:jc w:val="both"/>
              <w:rPr>
                <w:rFonts w:asciiTheme="majorHAnsi" w:hAnsiTheme="majorHAnsi"/>
                <w:b/>
                <w:sz w:val="20"/>
                <w:szCs w:val="20"/>
                <w:lang w:eastAsia="en-US"/>
              </w:rPr>
            </w:pPr>
            <w:r w:rsidRPr="00186113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Дата рождения</w:t>
            </w:r>
            <w:r w:rsidR="008B10BD" w:rsidRPr="00186113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225" w:type="dxa"/>
            <w:hideMark/>
          </w:tcPr>
          <w:p w:rsidR="004F66B1" w:rsidRPr="00186113" w:rsidRDefault="00186113" w:rsidP="008B10BD">
            <w:pPr>
              <w:ind w:left="34" w:right="-1"/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 w:rsidRPr="00186113">
              <w:rPr>
                <w:rFonts w:asciiTheme="majorHAnsi" w:hAnsiTheme="majorHAnsi"/>
                <w:sz w:val="20"/>
                <w:szCs w:val="20"/>
              </w:rPr>
              <w:t>02.06.1959</w:t>
            </w:r>
          </w:p>
        </w:tc>
      </w:tr>
      <w:tr w:rsidR="00186113" w:rsidRPr="00186113" w:rsidTr="008B10BD">
        <w:tc>
          <w:tcPr>
            <w:tcW w:w="2127" w:type="dxa"/>
            <w:hideMark/>
          </w:tcPr>
          <w:p w:rsidR="004F66B1" w:rsidRPr="00186113" w:rsidRDefault="004F66B1" w:rsidP="008B10BD">
            <w:pPr>
              <w:ind w:left="34" w:right="-1"/>
              <w:jc w:val="both"/>
              <w:rPr>
                <w:rFonts w:asciiTheme="majorHAnsi" w:hAnsiTheme="majorHAnsi"/>
                <w:b/>
                <w:sz w:val="20"/>
                <w:szCs w:val="20"/>
                <w:lang w:eastAsia="en-US"/>
              </w:rPr>
            </w:pPr>
            <w:r w:rsidRPr="00186113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Полных лет</w:t>
            </w:r>
            <w:r w:rsidR="008B10BD" w:rsidRPr="00186113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225" w:type="dxa"/>
            <w:hideMark/>
          </w:tcPr>
          <w:p w:rsidR="004F66B1" w:rsidRPr="00186113" w:rsidRDefault="00186113" w:rsidP="008B10BD">
            <w:pPr>
              <w:ind w:left="34" w:right="-1"/>
              <w:rPr>
                <w:rFonts w:asciiTheme="majorHAnsi" w:hAnsiTheme="majorHAnsi"/>
                <w:sz w:val="20"/>
                <w:szCs w:val="20"/>
                <w:lang w:val="en-US" w:eastAsia="en-US"/>
              </w:rPr>
            </w:pPr>
            <w:r w:rsidRPr="00186113">
              <w:rPr>
                <w:rFonts w:asciiTheme="majorHAnsi" w:hAnsiTheme="majorHAnsi"/>
                <w:sz w:val="20"/>
                <w:szCs w:val="20"/>
              </w:rPr>
              <w:t>61</w:t>
            </w:r>
          </w:p>
        </w:tc>
      </w:tr>
    </w:tbl>
    <w:p w:rsidR="004F66B1" w:rsidRPr="00186113" w:rsidRDefault="004F66B1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8B10BD" w:rsidRPr="00186113" w:rsidRDefault="004F66B1" w:rsidP="008B10BD">
      <w:pPr>
        <w:ind w:left="-709" w:right="-1"/>
        <w:rPr>
          <w:rFonts w:asciiTheme="majorHAnsi" w:hAnsiTheme="majorHAnsi"/>
          <w:sz w:val="20"/>
          <w:szCs w:val="20"/>
          <w:lang w:val="en-US"/>
        </w:rPr>
      </w:pPr>
      <w:r w:rsidRPr="00186113">
        <w:rPr>
          <w:rFonts w:asciiTheme="majorHAnsi" w:hAnsiTheme="majorHAnsi"/>
          <w:b/>
          <w:sz w:val="20"/>
          <w:szCs w:val="20"/>
        </w:rPr>
        <w:t>Госпитализация:</w:t>
      </w:r>
      <w:r w:rsidRPr="00186113">
        <w:rPr>
          <w:rFonts w:asciiTheme="majorHAnsi" w:hAnsiTheme="majorHAnsi"/>
          <w:sz w:val="20"/>
          <w:szCs w:val="20"/>
        </w:rPr>
        <w:t xml:space="preserve"> </w:t>
      </w:r>
      <w:r w:rsidR="008B10BD" w:rsidRPr="00186113">
        <w:rPr>
          <w:rFonts w:asciiTheme="majorHAnsi" w:hAnsiTheme="majorHAnsi"/>
          <w:sz w:val="20"/>
          <w:szCs w:val="20"/>
        </w:rPr>
        <w:tab/>
      </w:r>
      <w:r w:rsidRPr="00186113">
        <w:rPr>
          <w:rFonts w:asciiTheme="majorHAnsi" w:hAnsiTheme="majorHAnsi"/>
          <w:sz w:val="20"/>
          <w:szCs w:val="20"/>
        </w:rPr>
        <w:t>20</w:t>
      </w:r>
      <w:r w:rsidR="00F61600" w:rsidRPr="00186113">
        <w:rPr>
          <w:rFonts w:asciiTheme="majorHAnsi" w:hAnsiTheme="majorHAnsi"/>
          <w:sz w:val="20"/>
          <w:szCs w:val="20"/>
        </w:rPr>
        <w:t>2</w:t>
      </w:r>
      <w:r w:rsidR="00186113" w:rsidRPr="00186113">
        <w:rPr>
          <w:rFonts w:asciiTheme="majorHAnsi" w:hAnsiTheme="majorHAnsi"/>
          <w:sz w:val="20"/>
          <w:szCs w:val="20"/>
        </w:rPr>
        <w:t>1</w:t>
      </w:r>
      <w:r w:rsidRPr="00186113">
        <w:rPr>
          <w:rFonts w:asciiTheme="majorHAnsi" w:hAnsiTheme="majorHAnsi"/>
          <w:sz w:val="20"/>
          <w:szCs w:val="20"/>
        </w:rPr>
        <w:t>-</w:t>
      </w:r>
      <w:r w:rsidR="009F1363" w:rsidRPr="00186113">
        <w:rPr>
          <w:rFonts w:asciiTheme="majorHAnsi" w:hAnsiTheme="majorHAnsi"/>
          <w:sz w:val="20"/>
          <w:szCs w:val="20"/>
        </w:rPr>
        <w:t>0</w:t>
      </w:r>
      <w:r w:rsidR="00186113" w:rsidRPr="00186113">
        <w:rPr>
          <w:rFonts w:asciiTheme="majorHAnsi" w:hAnsiTheme="majorHAnsi"/>
          <w:sz w:val="20"/>
          <w:szCs w:val="20"/>
        </w:rPr>
        <w:t>3</w:t>
      </w:r>
      <w:r w:rsidRPr="00186113">
        <w:rPr>
          <w:rFonts w:asciiTheme="majorHAnsi" w:hAnsiTheme="majorHAnsi"/>
          <w:sz w:val="20"/>
          <w:szCs w:val="20"/>
        </w:rPr>
        <w:t>-</w:t>
      </w:r>
      <w:r w:rsidR="00186113" w:rsidRPr="00186113">
        <w:rPr>
          <w:rFonts w:asciiTheme="majorHAnsi" w:hAnsiTheme="majorHAnsi"/>
          <w:sz w:val="20"/>
          <w:szCs w:val="20"/>
        </w:rPr>
        <w:t>30</w:t>
      </w:r>
      <w:r w:rsidRPr="00186113">
        <w:rPr>
          <w:rFonts w:asciiTheme="majorHAnsi" w:hAnsiTheme="majorHAnsi"/>
          <w:sz w:val="20"/>
          <w:szCs w:val="20"/>
        </w:rPr>
        <w:tab/>
      </w:r>
      <w:r w:rsidRPr="00186113">
        <w:rPr>
          <w:rFonts w:asciiTheme="majorHAnsi" w:hAnsiTheme="majorHAnsi"/>
          <w:sz w:val="20"/>
          <w:szCs w:val="20"/>
        </w:rPr>
        <w:tab/>
      </w:r>
      <w:r w:rsidR="00F61600" w:rsidRPr="00186113">
        <w:rPr>
          <w:rFonts w:asciiTheme="majorHAnsi" w:hAnsiTheme="majorHAnsi"/>
          <w:sz w:val="20"/>
          <w:szCs w:val="20"/>
        </w:rPr>
        <w:tab/>
      </w:r>
      <w:r w:rsidR="00F61600" w:rsidRPr="00186113">
        <w:rPr>
          <w:rFonts w:asciiTheme="majorHAnsi" w:hAnsiTheme="majorHAnsi"/>
          <w:sz w:val="20"/>
          <w:szCs w:val="20"/>
        </w:rPr>
        <w:tab/>
      </w:r>
      <w:r w:rsidRPr="00186113">
        <w:rPr>
          <w:rFonts w:asciiTheme="majorHAnsi" w:hAnsiTheme="majorHAnsi"/>
          <w:sz w:val="20"/>
          <w:szCs w:val="20"/>
        </w:rPr>
        <w:tab/>
      </w:r>
      <w:r w:rsidRPr="00186113">
        <w:rPr>
          <w:rFonts w:asciiTheme="majorHAnsi" w:hAnsiTheme="majorHAnsi"/>
          <w:sz w:val="20"/>
          <w:szCs w:val="20"/>
        </w:rPr>
        <w:tab/>
      </w:r>
      <w:r w:rsidRPr="00186113">
        <w:rPr>
          <w:rFonts w:asciiTheme="majorHAnsi" w:hAnsiTheme="majorHAnsi"/>
          <w:sz w:val="20"/>
          <w:szCs w:val="20"/>
        </w:rPr>
        <w:tab/>
      </w:r>
    </w:p>
    <w:p w:rsidR="00130118" w:rsidRPr="00186113" w:rsidRDefault="004F66B1" w:rsidP="008B10BD">
      <w:pPr>
        <w:ind w:left="-709" w:right="-1"/>
        <w:rPr>
          <w:rFonts w:asciiTheme="majorHAnsi" w:hAnsiTheme="majorHAnsi"/>
          <w:sz w:val="20"/>
          <w:szCs w:val="20"/>
        </w:rPr>
      </w:pPr>
      <w:r w:rsidRPr="00186113">
        <w:rPr>
          <w:rFonts w:asciiTheme="majorHAnsi" w:hAnsiTheme="majorHAnsi"/>
          <w:b/>
          <w:sz w:val="20"/>
          <w:szCs w:val="20"/>
        </w:rPr>
        <w:t>Выписка:</w:t>
      </w:r>
      <w:r w:rsidRPr="00186113">
        <w:rPr>
          <w:rFonts w:asciiTheme="majorHAnsi" w:hAnsiTheme="majorHAnsi"/>
          <w:sz w:val="20"/>
          <w:szCs w:val="20"/>
        </w:rPr>
        <w:t xml:space="preserve"> </w:t>
      </w:r>
      <w:r w:rsidR="008B10BD" w:rsidRPr="00186113">
        <w:rPr>
          <w:rFonts w:asciiTheme="majorHAnsi" w:hAnsiTheme="majorHAnsi"/>
          <w:sz w:val="20"/>
          <w:szCs w:val="20"/>
        </w:rPr>
        <w:tab/>
      </w:r>
      <w:r w:rsidR="008B10BD" w:rsidRPr="00186113">
        <w:rPr>
          <w:rFonts w:asciiTheme="majorHAnsi" w:hAnsiTheme="majorHAnsi"/>
          <w:sz w:val="20"/>
          <w:szCs w:val="20"/>
        </w:rPr>
        <w:tab/>
      </w:r>
      <w:r w:rsidR="00186113" w:rsidRPr="00186113">
        <w:rPr>
          <w:rFonts w:asciiTheme="majorHAnsi" w:hAnsiTheme="majorHAnsi"/>
          <w:sz w:val="20"/>
          <w:szCs w:val="20"/>
        </w:rPr>
        <w:t>2021-03-31</w:t>
      </w:r>
    </w:p>
    <w:p w:rsidR="004F66B1" w:rsidRPr="00186113" w:rsidRDefault="004F66B1" w:rsidP="008B10BD">
      <w:pPr>
        <w:tabs>
          <w:tab w:val="left" w:pos="8460"/>
        </w:tabs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186113">
        <w:rPr>
          <w:rFonts w:asciiTheme="majorHAnsi" w:hAnsiTheme="majorHAnsi"/>
          <w:sz w:val="20"/>
          <w:szCs w:val="20"/>
        </w:rPr>
        <w:tab/>
      </w:r>
    </w:p>
    <w:p w:rsidR="000F7846" w:rsidRPr="00186113" w:rsidRDefault="000F7846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186113">
        <w:rPr>
          <w:rFonts w:asciiTheme="majorHAnsi" w:hAnsiTheme="majorHAnsi"/>
          <w:b/>
          <w:sz w:val="20"/>
          <w:szCs w:val="20"/>
        </w:rPr>
        <w:t>ДИАГНОЗ:</w:t>
      </w:r>
      <w:r w:rsidR="00186113" w:rsidRPr="00186113">
        <w:rPr>
          <w:rFonts w:asciiTheme="majorHAnsi" w:hAnsiTheme="majorHAnsi"/>
          <w:b/>
          <w:sz w:val="20"/>
          <w:szCs w:val="20"/>
        </w:rPr>
        <w:t xml:space="preserve"> </w:t>
      </w:r>
      <w:r w:rsidR="001E7471" w:rsidRPr="001E7471">
        <w:rPr>
          <w:rFonts w:asciiTheme="majorHAnsi" w:hAnsiTheme="majorHAnsi"/>
          <w:sz w:val="20"/>
          <w:szCs w:val="20"/>
        </w:rPr>
        <w:t xml:space="preserve">Контрактура </w:t>
      </w:r>
      <w:proofErr w:type="spellStart"/>
      <w:r w:rsidR="001E7471" w:rsidRPr="001E7471">
        <w:rPr>
          <w:rFonts w:asciiTheme="majorHAnsi" w:hAnsiTheme="majorHAnsi"/>
          <w:sz w:val="20"/>
          <w:szCs w:val="20"/>
        </w:rPr>
        <w:t>Дюпюитрена</w:t>
      </w:r>
      <w:proofErr w:type="spellEnd"/>
      <w:r w:rsidR="001E7471" w:rsidRPr="001E7471">
        <w:rPr>
          <w:rFonts w:asciiTheme="majorHAnsi" w:hAnsiTheme="majorHAnsi"/>
          <w:sz w:val="20"/>
          <w:szCs w:val="20"/>
        </w:rPr>
        <w:t xml:space="preserve"> 5 луча левой кисти, рецидив, хирургическое лечение 4 года назад. Повреждение, неврома лучевого пальцевого нерва 5 пальца слева.</w:t>
      </w:r>
    </w:p>
    <w:p w:rsidR="00130118" w:rsidRPr="00186113" w:rsidRDefault="00130118" w:rsidP="008B10BD">
      <w:pPr>
        <w:tabs>
          <w:tab w:val="left" w:pos="8460"/>
        </w:tabs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8B10BD" w:rsidRPr="00186113" w:rsidRDefault="008B10BD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186113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186113">
        <w:rPr>
          <w:rFonts w:asciiTheme="majorHAnsi" w:hAnsiTheme="majorHAnsi"/>
          <w:b/>
          <w:sz w:val="20"/>
          <w:szCs w:val="20"/>
        </w:rPr>
        <w:t>2021-0</w:t>
      </w:r>
      <w:r w:rsidR="00186113">
        <w:rPr>
          <w:rFonts w:asciiTheme="majorHAnsi" w:hAnsiTheme="majorHAnsi"/>
          <w:b/>
          <w:sz w:val="20"/>
          <w:szCs w:val="20"/>
        </w:rPr>
        <w:t>3</w:t>
      </w:r>
      <w:r w:rsidRPr="00186113">
        <w:rPr>
          <w:rFonts w:asciiTheme="majorHAnsi" w:hAnsiTheme="majorHAnsi"/>
          <w:b/>
          <w:sz w:val="20"/>
          <w:szCs w:val="20"/>
        </w:rPr>
        <w:t>-</w:t>
      </w:r>
      <w:r w:rsidR="00186113">
        <w:rPr>
          <w:rFonts w:asciiTheme="majorHAnsi" w:hAnsiTheme="majorHAnsi"/>
          <w:b/>
          <w:sz w:val="20"/>
          <w:szCs w:val="20"/>
        </w:rPr>
        <w:t>30</w:t>
      </w:r>
      <w:r w:rsidRPr="00186113">
        <w:rPr>
          <w:rFonts w:asciiTheme="majorHAnsi" w:hAnsiTheme="majorHAnsi"/>
          <w:b/>
          <w:bCs/>
          <w:sz w:val="20"/>
          <w:szCs w:val="20"/>
        </w:rPr>
        <w:t>:</w:t>
      </w:r>
      <w:r w:rsidRPr="00186113">
        <w:rPr>
          <w:rFonts w:asciiTheme="majorHAnsi" w:hAnsiTheme="majorHAnsi"/>
          <w:sz w:val="20"/>
          <w:szCs w:val="20"/>
        </w:rPr>
        <w:t xml:space="preserve"> </w:t>
      </w:r>
      <w:r w:rsidR="001E7471" w:rsidRPr="001E7471">
        <w:rPr>
          <w:rFonts w:asciiTheme="majorHAnsi" w:hAnsiTheme="majorHAnsi"/>
          <w:sz w:val="20"/>
          <w:szCs w:val="20"/>
        </w:rPr>
        <w:t xml:space="preserve">Иссечение </w:t>
      </w:r>
      <w:proofErr w:type="spellStart"/>
      <w:proofErr w:type="gramStart"/>
      <w:r w:rsidR="001E7471" w:rsidRPr="001E7471">
        <w:rPr>
          <w:rFonts w:asciiTheme="majorHAnsi" w:hAnsiTheme="majorHAnsi"/>
          <w:sz w:val="20"/>
          <w:szCs w:val="20"/>
        </w:rPr>
        <w:t>рубцово</w:t>
      </w:r>
      <w:proofErr w:type="spellEnd"/>
      <w:r w:rsidR="001E7471" w:rsidRPr="001E7471">
        <w:rPr>
          <w:rFonts w:asciiTheme="majorHAnsi" w:hAnsiTheme="majorHAnsi"/>
          <w:sz w:val="20"/>
          <w:szCs w:val="20"/>
        </w:rPr>
        <w:t xml:space="preserve"> измененного</w:t>
      </w:r>
      <w:proofErr w:type="gramEnd"/>
      <w:r w:rsidR="001E7471" w:rsidRPr="001E7471">
        <w:rPr>
          <w:rFonts w:asciiTheme="majorHAnsi" w:hAnsiTheme="majorHAnsi"/>
          <w:sz w:val="20"/>
          <w:szCs w:val="20"/>
        </w:rPr>
        <w:t xml:space="preserve"> ладонного апоневроза 5 луча левой кисти, </w:t>
      </w:r>
      <w:proofErr w:type="spellStart"/>
      <w:r w:rsidR="001E7471" w:rsidRPr="001E7471">
        <w:rPr>
          <w:rFonts w:asciiTheme="majorHAnsi" w:hAnsiTheme="majorHAnsi"/>
          <w:sz w:val="20"/>
          <w:szCs w:val="20"/>
        </w:rPr>
        <w:t>невролиз</w:t>
      </w:r>
      <w:proofErr w:type="spellEnd"/>
      <w:r w:rsidR="001E7471" w:rsidRPr="001E7471">
        <w:rPr>
          <w:rFonts w:asciiTheme="majorHAnsi" w:hAnsiTheme="majorHAnsi"/>
          <w:sz w:val="20"/>
          <w:szCs w:val="20"/>
        </w:rPr>
        <w:t xml:space="preserve">, удаление невромы, сшивание лучевого пальцевого нерва 5 пальца левой кисти, </w:t>
      </w:r>
      <w:proofErr w:type="spellStart"/>
      <w:r w:rsidR="001E7471" w:rsidRPr="001E7471">
        <w:rPr>
          <w:rFonts w:asciiTheme="majorHAnsi" w:hAnsiTheme="majorHAnsi"/>
          <w:sz w:val="20"/>
          <w:szCs w:val="20"/>
        </w:rPr>
        <w:t>трансартикулярная</w:t>
      </w:r>
      <w:proofErr w:type="spellEnd"/>
      <w:r w:rsidR="001E7471" w:rsidRPr="001E7471">
        <w:rPr>
          <w:rFonts w:asciiTheme="majorHAnsi" w:hAnsiTheme="majorHAnsi"/>
          <w:sz w:val="20"/>
          <w:szCs w:val="20"/>
        </w:rPr>
        <w:t xml:space="preserve"> фиксация спицей. </w:t>
      </w:r>
      <w:r w:rsidRPr="00186113">
        <w:rPr>
          <w:rFonts w:asciiTheme="majorHAnsi" w:hAnsiTheme="majorHAnsi"/>
          <w:sz w:val="20"/>
          <w:szCs w:val="20"/>
        </w:rPr>
        <w:t>(Проф. И.О. Голубев.)</w:t>
      </w:r>
    </w:p>
    <w:p w:rsidR="008B10BD" w:rsidRPr="00186113" w:rsidRDefault="008B10BD" w:rsidP="008B10BD">
      <w:pPr>
        <w:tabs>
          <w:tab w:val="left" w:pos="8460"/>
        </w:tabs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1D30D5" w:rsidRPr="00186113" w:rsidRDefault="00130118" w:rsidP="008B10BD">
      <w:pPr>
        <w:tabs>
          <w:tab w:val="left" w:pos="8460"/>
        </w:tabs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186113">
        <w:rPr>
          <w:rFonts w:asciiTheme="majorHAnsi" w:hAnsiTheme="majorHAnsi"/>
          <w:b/>
          <w:sz w:val="20"/>
          <w:szCs w:val="20"/>
        </w:rPr>
        <w:t>Жалобы:</w:t>
      </w:r>
      <w:r w:rsidR="008B10BD" w:rsidRPr="00186113">
        <w:rPr>
          <w:rFonts w:asciiTheme="majorHAnsi" w:hAnsiTheme="majorHAnsi"/>
          <w:b/>
          <w:sz w:val="20"/>
          <w:szCs w:val="20"/>
        </w:rPr>
        <w:t xml:space="preserve"> </w:t>
      </w:r>
      <w:r w:rsidR="008B10BD" w:rsidRPr="00186113">
        <w:rPr>
          <w:rFonts w:asciiTheme="majorHAnsi" w:hAnsiTheme="majorHAnsi"/>
          <w:sz w:val="20"/>
          <w:szCs w:val="20"/>
        </w:rPr>
        <w:t>н</w:t>
      </w:r>
      <w:r w:rsidR="00186113" w:rsidRPr="00186113">
        <w:rPr>
          <w:rFonts w:asciiTheme="majorHAnsi" w:hAnsiTheme="majorHAnsi"/>
          <w:sz w:val="20"/>
          <w:szCs w:val="20"/>
        </w:rPr>
        <w:t xml:space="preserve">а ограничение разгибания </w:t>
      </w:r>
      <w:r w:rsidR="005146C9">
        <w:rPr>
          <w:rFonts w:asciiTheme="majorHAnsi" w:hAnsiTheme="majorHAnsi"/>
          <w:sz w:val="20"/>
          <w:szCs w:val="20"/>
        </w:rPr>
        <w:t>5 луча</w:t>
      </w:r>
      <w:r w:rsidR="00186113" w:rsidRPr="00186113">
        <w:rPr>
          <w:rFonts w:asciiTheme="majorHAnsi" w:hAnsiTheme="majorHAnsi"/>
          <w:sz w:val="20"/>
          <w:szCs w:val="20"/>
        </w:rPr>
        <w:t xml:space="preserve"> ле</w:t>
      </w:r>
      <w:r w:rsidR="00F61600" w:rsidRPr="00186113">
        <w:rPr>
          <w:rFonts w:asciiTheme="majorHAnsi" w:hAnsiTheme="majorHAnsi"/>
          <w:sz w:val="20"/>
          <w:szCs w:val="20"/>
        </w:rPr>
        <w:t>вой кисти</w:t>
      </w:r>
      <w:r w:rsidR="00186113" w:rsidRPr="00186113">
        <w:rPr>
          <w:rFonts w:asciiTheme="majorHAnsi" w:hAnsiTheme="majorHAnsi"/>
          <w:sz w:val="20"/>
          <w:szCs w:val="20"/>
        </w:rPr>
        <w:t>, на снижение чувствительности по лучевой поверхности 5 пальца левой кисти</w:t>
      </w:r>
      <w:r w:rsidR="00F61600" w:rsidRPr="00186113">
        <w:rPr>
          <w:rFonts w:asciiTheme="majorHAnsi" w:hAnsiTheme="majorHAnsi"/>
          <w:sz w:val="20"/>
          <w:szCs w:val="20"/>
        </w:rPr>
        <w:t>.</w:t>
      </w:r>
    </w:p>
    <w:p w:rsidR="00F61600" w:rsidRPr="00186113" w:rsidRDefault="00F61600" w:rsidP="008B10BD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F61600" w:rsidRPr="00186113" w:rsidRDefault="00F61600" w:rsidP="008B10BD">
      <w:pPr>
        <w:ind w:left="-709" w:right="-1"/>
        <w:jc w:val="both"/>
        <w:rPr>
          <w:rFonts w:asciiTheme="majorHAnsi" w:hAnsiTheme="majorHAnsi"/>
          <w:b/>
          <w:caps/>
          <w:sz w:val="20"/>
          <w:szCs w:val="20"/>
        </w:rPr>
      </w:pPr>
      <w:r w:rsidRPr="00186113">
        <w:rPr>
          <w:rFonts w:asciiTheme="majorHAnsi" w:hAnsiTheme="majorHAnsi"/>
          <w:b/>
          <w:caps/>
          <w:sz w:val="20"/>
          <w:szCs w:val="20"/>
        </w:rPr>
        <w:t>Анамнез:</w:t>
      </w:r>
    </w:p>
    <w:p w:rsidR="00F61600" w:rsidRPr="00186113" w:rsidRDefault="00F61600" w:rsidP="00186113">
      <w:pPr>
        <w:tabs>
          <w:tab w:val="left" w:pos="8460"/>
        </w:tabs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186113">
        <w:rPr>
          <w:rFonts w:asciiTheme="majorHAnsi" w:hAnsiTheme="majorHAnsi"/>
          <w:b/>
          <w:sz w:val="20"/>
          <w:szCs w:val="20"/>
        </w:rPr>
        <w:t>Анамнез заболевания:</w:t>
      </w:r>
      <w:r w:rsidR="008B10BD" w:rsidRPr="00186113">
        <w:rPr>
          <w:rFonts w:asciiTheme="majorHAnsi" w:hAnsiTheme="majorHAnsi"/>
          <w:b/>
          <w:sz w:val="20"/>
          <w:szCs w:val="20"/>
        </w:rPr>
        <w:t xml:space="preserve"> </w:t>
      </w:r>
      <w:r w:rsidR="00D93642" w:rsidRPr="00186113">
        <w:rPr>
          <w:rFonts w:asciiTheme="majorHAnsi" w:hAnsiTheme="majorHAnsi"/>
          <w:sz w:val="20"/>
          <w:szCs w:val="20"/>
        </w:rPr>
        <w:t>П</w:t>
      </w:r>
      <w:r w:rsidR="00186113" w:rsidRPr="00186113">
        <w:rPr>
          <w:rFonts w:asciiTheme="majorHAnsi" w:hAnsiTheme="majorHAnsi"/>
          <w:sz w:val="20"/>
          <w:szCs w:val="20"/>
        </w:rPr>
        <w:t>ациент п</w:t>
      </w:r>
      <w:r w:rsidR="00D93642" w:rsidRPr="00186113">
        <w:rPr>
          <w:rFonts w:asciiTheme="majorHAnsi" w:hAnsiTheme="majorHAnsi"/>
          <w:sz w:val="20"/>
          <w:szCs w:val="20"/>
        </w:rPr>
        <w:t>ервично о</w:t>
      </w:r>
      <w:r w:rsidRPr="00186113">
        <w:rPr>
          <w:rFonts w:asciiTheme="majorHAnsi" w:hAnsiTheme="majorHAnsi"/>
          <w:sz w:val="20"/>
          <w:szCs w:val="20"/>
        </w:rPr>
        <w:t>братился в ECSTO EMC</w:t>
      </w:r>
      <w:r w:rsidR="00D93642" w:rsidRPr="00186113">
        <w:rPr>
          <w:rFonts w:asciiTheme="majorHAnsi" w:hAnsiTheme="majorHAnsi"/>
          <w:sz w:val="20"/>
          <w:szCs w:val="20"/>
        </w:rPr>
        <w:t xml:space="preserve"> в 201</w:t>
      </w:r>
      <w:r w:rsidR="00186113" w:rsidRPr="00186113">
        <w:rPr>
          <w:rFonts w:asciiTheme="majorHAnsi" w:hAnsiTheme="majorHAnsi"/>
          <w:sz w:val="20"/>
          <w:szCs w:val="20"/>
        </w:rPr>
        <w:t>2</w:t>
      </w:r>
      <w:r w:rsidR="00D93642" w:rsidRPr="00186113">
        <w:rPr>
          <w:rFonts w:asciiTheme="majorHAnsi" w:hAnsiTheme="majorHAnsi"/>
          <w:sz w:val="20"/>
          <w:szCs w:val="20"/>
        </w:rPr>
        <w:t xml:space="preserve"> г.</w:t>
      </w:r>
      <w:r w:rsidRPr="00186113">
        <w:rPr>
          <w:rFonts w:asciiTheme="majorHAnsi" w:hAnsiTheme="majorHAnsi"/>
          <w:sz w:val="20"/>
          <w:szCs w:val="20"/>
        </w:rPr>
        <w:t xml:space="preserve">, </w:t>
      </w:r>
      <w:r w:rsidR="00186113" w:rsidRPr="00186113">
        <w:rPr>
          <w:rFonts w:asciiTheme="majorHAnsi" w:hAnsiTheme="majorHAnsi"/>
          <w:sz w:val="20"/>
          <w:szCs w:val="20"/>
        </w:rPr>
        <w:t xml:space="preserve">когда отметил образование плотных тяжей под кожей левой ладони. </w:t>
      </w:r>
      <w:proofErr w:type="gramStart"/>
      <w:r w:rsidR="00186113" w:rsidRPr="00186113">
        <w:rPr>
          <w:rFonts w:asciiTheme="majorHAnsi" w:hAnsiTheme="majorHAnsi"/>
          <w:sz w:val="20"/>
          <w:szCs w:val="20"/>
        </w:rPr>
        <w:t>К</w:t>
      </w:r>
      <w:r w:rsidRPr="00186113">
        <w:rPr>
          <w:rFonts w:asciiTheme="majorHAnsi" w:hAnsiTheme="majorHAnsi"/>
          <w:sz w:val="20"/>
          <w:szCs w:val="20"/>
        </w:rPr>
        <w:t>онсультирован</w:t>
      </w:r>
      <w:proofErr w:type="gramEnd"/>
      <w:r w:rsidRPr="00186113">
        <w:rPr>
          <w:rFonts w:asciiTheme="majorHAnsi" w:hAnsiTheme="majorHAnsi"/>
          <w:sz w:val="20"/>
          <w:szCs w:val="20"/>
        </w:rPr>
        <w:t xml:space="preserve"> профессором И.О. Голубевым, диагностирована контрактура </w:t>
      </w:r>
      <w:proofErr w:type="spellStart"/>
      <w:r w:rsidRPr="00186113">
        <w:rPr>
          <w:rFonts w:asciiTheme="majorHAnsi" w:hAnsiTheme="majorHAnsi"/>
          <w:sz w:val="20"/>
          <w:szCs w:val="20"/>
        </w:rPr>
        <w:t>Дюпюитрена</w:t>
      </w:r>
      <w:proofErr w:type="spellEnd"/>
      <w:r w:rsidRPr="00186113">
        <w:rPr>
          <w:rFonts w:asciiTheme="majorHAnsi" w:hAnsiTheme="majorHAnsi"/>
          <w:sz w:val="20"/>
          <w:szCs w:val="20"/>
        </w:rPr>
        <w:t>, рекомендовано хирургическое лечение</w:t>
      </w:r>
      <w:r w:rsidR="00D93642" w:rsidRPr="00186113">
        <w:rPr>
          <w:rFonts w:asciiTheme="majorHAnsi" w:hAnsiTheme="majorHAnsi"/>
          <w:sz w:val="20"/>
          <w:szCs w:val="20"/>
        </w:rPr>
        <w:t xml:space="preserve"> при прогрессировании</w:t>
      </w:r>
      <w:r w:rsidRPr="00186113">
        <w:rPr>
          <w:rFonts w:asciiTheme="majorHAnsi" w:hAnsiTheme="majorHAnsi"/>
          <w:sz w:val="20"/>
          <w:szCs w:val="20"/>
        </w:rPr>
        <w:t xml:space="preserve">. </w:t>
      </w:r>
      <w:r w:rsidR="00186113" w:rsidRPr="00186113">
        <w:rPr>
          <w:rFonts w:asciiTheme="majorHAnsi" w:hAnsiTheme="majorHAnsi"/>
          <w:sz w:val="20"/>
          <w:szCs w:val="20"/>
        </w:rPr>
        <w:t xml:space="preserve">В 2017 г. </w:t>
      </w:r>
      <w:proofErr w:type="gramStart"/>
      <w:r w:rsidR="00186113" w:rsidRPr="00186113">
        <w:rPr>
          <w:rFonts w:asciiTheme="majorHAnsi" w:hAnsiTheme="majorHAnsi"/>
          <w:sz w:val="20"/>
          <w:szCs w:val="20"/>
        </w:rPr>
        <w:t>оперирован</w:t>
      </w:r>
      <w:proofErr w:type="gramEnd"/>
      <w:r w:rsidR="00186113" w:rsidRPr="00186113">
        <w:rPr>
          <w:rFonts w:asciiTheme="majorHAnsi" w:hAnsiTheme="majorHAnsi"/>
          <w:sz w:val="20"/>
          <w:szCs w:val="20"/>
        </w:rPr>
        <w:t xml:space="preserve"> в одной из клиник Москвы. Повторно обратился в </w:t>
      </w:r>
      <w:r w:rsidR="00186113" w:rsidRPr="00186113">
        <w:rPr>
          <w:rFonts w:asciiTheme="majorHAnsi" w:hAnsiTheme="majorHAnsi"/>
          <w:sz w:val="20"/>
          <w:szCs w:val="20"/>
          <w:lang w:val="en-US"/>
        </w:rPr>
        <w:t>ECSTO</w:t>
      </w:r>
      <w:r w:rsidR="00186113" w:rsidRPr="00186113">
        <w:rPr>
          <w:rFonts w:asciiTheme="majorHAnsi" w:hAnsiTheme="majorHAnsi"/>
          <w:sz w:val="20"/>
          <w:szCs w:val="20"/>
        </w:rPr>
        <w:t xml:space="preserve"> по поводу рецидива заболевания и снижения чувствительности по лучевой поверхности 5 пальца левой кисти. Рекомендовано </w:t>
      </w:r>
      <w:proofErr w:type="spellStart"/>
      <w:r w:rsidR="00186113" w:rsidRPr="00186113">
        <w:rPr>
          <w:rFonts w:asciiTheme="majorHAnsi" w:hAnsiTheme="majorHAnsi"/>
          <w:sz w:val="20"/>
          <w:szCs w:val="20"/>
        </w:rPr>
        <w:t>хируршическое</w:t>
      </w:r>
      <w:proofErr w:type="spellEnd"/>
      <w:r w:rsidR="00186113" w:rsidRPr="00186113">
        <w:rPr>
          <w:rFonts w:asciiTheme="majorHAnsi" w:hAnsiTheme="majorHAnsi"/>
          <w:sz w:val="20"/>
          <w:szCs w:val="20"/>
        </w:rPr>
        <w:t xml:space="preserve"> лечение в объеме иссечения </w:t>
      </w:r>
      <w:proofErr w:type="spellStart"/>
      <w:proofErr w:type="gramStart"/>
      <w:r w:rsidR="00186113" w:rsidRPr="00186113">
        <w:rPr>
          <w:rFonts w:asciiTheme="majorHAnsi" w:hAnsiTheme="majorHAnsi"/>
          <w:sz w:val="20"/>
          <w:szCs w:val="20"/>
        </w:rPr>
        <w:t>рубцово</w:t>
      </w:r>
      <w:proofErr w:type="spellEnd"/>
      <w:r w:rsidR="00186113" w:rsidRPr="00186113">
        <w:rPr>
          <w:rFonts w:asciiTheme="majorHAnsi" w:hAnsiTheme="majorHAnsi"/>
          <w:sz w:val="20"/>
          <w:szCs w:val="20"/>
        </w:rPr>
        <w:t xml:space="preserve"> изменённых</w:t>
      </w:r>
      <w:proofErr w:type="gramEnd"/>
      <w:r w:rsidR="00186113" w:rsidRPr="00186113">
        <w:rPr>
          <w:rFonts w:asciiTheme="majorHAnsi" w:hAnsiTheme="majorHAnsi"/>
          <w:sz w:val="20"/>
          <w:szCs w:val="20"/>
        </w:rPr>
        <w:t xml:space="preserve"> участков апоневроза и ревизии, </w:t>
      </w:r>
      <w:proofErr w:type="spellStart"/>
      <w:r w:rsidR="00186113" w:rsidRPr="00186113">
        <w:rPr>
          <w:rFonts w:asciiTheme="majorHAnsi" w:hAnsiTheme="majorHAnsi"/>
          <w:sz w:val="20"/>
          <w:szCs w:val="20"/>
        </w:rPr>
        <w:t>невролиза</w:t>
      </w:r>
      <w:proofErr w:type="spellEnd"/>
      <w:r w:rsidR="00186113" w:rsidRPr="00186113">
        <w:rPr>
          <w:rFonts w:asciiTheme="majorHAnsi" w:hAnsiTheme="majorHAnsi"/>
          <w:sz w:val="20"/>
          <w:szCs w:val="20"/>
        </w:rPr>
        <w:t xml:space="preserve"> или шва нерва на 5 пальце. </w:t>
      </w:r>
      <w:r w:rsidRPr="00186113">
        <w:rPr>
          <w:rFonts w:asciiTheme="majorHAnsi" w:hAnsiTheme="majorHAnsi"/>
          <w:sz w:val="20"/>
          <w:szCs w:val="20"/>
        </w:rPr>
        <w:t>Пациент согласен с предложенной тактикой. Данная госпитализация в плановом порядке для проведения хирургического лечения для правой кисти.</w:t>
      </w:r>
    </w:p>
    <w:p w:rsidR="00F61600" w:rsidRPr="00186113" w:rsidRDefault="00F61600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F61600" w:rsidRPr="00186113" w:rsidRDefault="00F61600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186113">
        <w:rPr>
          <w:rFonts w:asciiTheme="majorHAnsi" w:hAnsiTheme="majorHAnsi"/>
          <w:b/>
          <w:sz w:val="20"/>
          <w:szCs w:val="20"/>
        </w:rPr>
        <w:t>Анамнез жизни:</w:t>
      </w:r>
      <w:r w:rsidR="008B10BD" w:rsidRPr="00186113">
        <w:rPr>
          <w:rFonts w:asciiTheme="majorHAnsi" w:hAnsiTheme="majorHAnsi"/>
          <w:b/>
          <w:sz w:val="20"/>
          <w:szCs w:val="20"/>
        </w:rPr>
        <w:t xml:space="preserve"> </w:t>
      </w:r>
      <w:r w:rsidRPr="00186113">
        <w:rPr>
          <w:rFonts w:asciiTheme="majorHAnsi" w:hAnsiTheme="majorHAnsi"/>
          <w:sz w:val="20"/>
          <w:szCs w:val="20"/>
        </w:rPr>
        <w:t xml:space="preserve">Хронические заболевания: </w:t>
      </w:r>
      <w:r w:rsidR="008B10BD" w:rsidRPr="00186113">
        <w:rPr>
          <w:rFonts w:asciiTheme="majorHAnsi" w:hAnsiTheme="majorHAnsi"/>
          <w:sz w:val="20"/>
          <w:szCs w:val="20"/>
        </w:rPr>
        <w:t xml:space="preserve">аденома </w:t>
      </w:r>
      <w:r w:rsidR="008B10BD" w:rsidRPr="008B10BD">
        <w:rPr>
          <w:rFonts w:asciiTheme="majorHAnsi" w:hAnsiTheme="majorHAnsi"/>
          <w:sz w:val="20"/>
          <w:szCs w:val="20"/>
        </w:rPr>
        <w:t>предстательной железы, артериальная гипертензия 2 ст., бронхиальная астма, хронический бронхит</w:t>
      </w:r>
      <w:r w:rsidRPr="008B10BD">
        <w:rPr>
          <w:rFonts w:asciiTheme="majorHAnsi" w:hAnsiTheme="majorHAnsi"/>
          <w:sz w:val="20"/>
          <w:szCs w:val="20"/>
        </w:rPr>
        <w:t>. Длительный прием медикаментов</w:t>
      </w:r>
      <w:r w:rsidR="008B10BD" w:rsidRPr="008B10BD">
        <w:rPr>
          <w:rFonts w:asciiTheme="majorHAnsi" w:hAnsiTheme="majorHAnsi"/>
          <w:sz w:val="20"/>
          <w:szCs w:val="20"/>
        </w:rPr>
        <w:t>:</w:t>
      </w:r>
      <w:r w:rsidRPr="008B10B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8B10BD" w:rsidRPr="008B10BD">
        <w:rPr>
          <w:rFonts w:asciiTheme="majorHAnsi" w:hAnsiTheme="majorHAnsi"/>
          <w:sz w:val="20"/>
          <w:szCs w:val="20"/>
        </w:rPr>
        <w:t>Диован</w:t>
      </w:r>
      <w:proofErr w:type="spellEnd"/>
      <w:r w:rsidR="008B10BD" w:rsidRPr="008B10BD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8B10BD" w:rsidRPr="008B10BD">
        <w:rPr>
          <w:rFonts w:asciiTheme="majorHAnsi" w:hAnsiTheme="majorHAnsi"/>
          <w:sz w:val="20"/>
          <w:szCs w:val="20"/>
        </w:rPr>
        <w:t>Эманера</w:t>
      </w:r>
      <w:proofErr w:type="spellEnd"/>
      <w:r w:rsidR="008B10BD" w:rsidRPr="008B10BD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8B10BD" w:rsidRPr="008B10BD">
        <w:rPr>
          <w:rFonts w:asciiTheme="majorHAnsi" w:hAnsiTheme="majorHAnsi"/>
          <w:sz w:val="20"/>
          <w:szCs w:val="20"/>
        </w:rPr>
        <w:t>Кардура</w:t>
      </w:r>
      <w:proofErr w:type="spellEnd"/>
      <w:r w:rsidR="008B10BD" w:rsidRPr="008B10BD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8B10BD" w:rsidRPr="008B10BD">
        <w:rPr>
          <w:rFonts w:asciiTheme="majorHAnsi" w:hAnsiTheme="majorHAnsi"/>
          <w:sz w:val="20"/>
          <w:szCs w:val="20"/>
        </w:rPr>
        <w:t>Сероквель</w:t>
      </w:r>
      <w:proofErr w:type="spellEnd"/>
      <w:r w:rsidR="008B10BD" w:rsidRPr="008B10BD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8B10BD" w:rsidRPr="008B10BD">
        <w:rPr>
          <w:rFonts w:asciiTheme="majorHAnsi" w:hAnsiTheme="majorHAnsi"/>
          <w:sz w:val="20"/>
          <w:szCs w:val="20"/>
        </w:rPr>
        <w:t>Беродуал</w:t>
      </w:r>
      <w:proofErr w:type="spellEnd"/>
      <w:r w:rsidR="008B10BD" w:rsidRPr="008B10BD">
        <w:rPr>
          <w:rFonts w:asciiTheme="majorHAnsi" w:hAnsiTheme="majorHAnsi"/>
          <w:sz w:val="20"/>
          <w:szCs w:val="20"/>
        </w:rPr>
        <w:t xml:space="preserve"> (эпизодически). </w:t>
      </w:r>
      <w:proofErr w:type="spellStart"/>
      <w:r w:rsidR="008B10BD" w:rsidRPr="008B10BD">
        <w:rPr>
          <w:rFonts w:asciiTheme="majorHAnsi" w:hAnsiTheme="majorHAnsi"/>
          <w:sz w:val="20"/>
          <w:szCs w:val="20"/>
        </w:rPr>
        <w:t>Аллергоанамне</w:t>
      </w:r>
      <w:r w:rsidR="008B10BD">
        <w:rPr>
          <w:rFonts w:asciiTheme="majorHAnsi" w:hAnsiTheme="majorHAnsi"/>
          <w:sz w:val="20"/>
          <w:szCs w:val="20"/>
        </w:rPr>
        <w:t>з</w:t>
      </w:r>
      <w:proofErr w:type="spellEnd"/>
      <w:r w:rsidR="008B10BD" w:rsidRPr="008B10BD">
        <w:rPr>
          <w:rFonts w:asciiTheme="majorHAnsi" w:hAnsiTheme="majorHAnsi"/>
          <w:sz w:val="20"/>
          <w:szCs w:val="20"/>
        </w:rPr>
        <w:t>: поллиноз, пыль, лошади, орехи; реакции на медикаменты – отрицает</w:t>
      </w:r>
      <w:r w:rsidRPr="008B10BD">
        <w:rPr>
          <w:rFonts w:asciiTheme="majorHAnsi" w:hAnsiTheme="majorHAnsi"/>
          <w:sz w:val="20"/>
          <w:szCs w:val="20"/>
        </w:rPr>
        <w:t xml:space="preserve">. Хирургические вмешательства ранее </w:t>
      </w:r>
      <w:r w:rsidR="008B10BD" w:rsidRPr="008B10BD">
        <w:rPr>
          <w:rFonts w:asciiTheme="majorHAnsi" w:hAnsiTheme="majorHAnsi"/>
          <w:sz w:val="20"/>
          <w:szCs w:val="20"/>
        </w:rPr>
        <w:t>–</w:t>
      </w:r>
      <w:r w:rsidRPr="008B10B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8B10BD" w:rsidRPr="008B10BD">
        <w:rPr>
          <w:rFonts w:asciiTheme="majorHAnsi" w:hAnsiTheme="majorHAnsi"/>
          <w:sz w:val="20"/>
          <w:szCs w:val="20"/>
        </w:rPr>
        <w:t>аппендэктомия</w:t>
      </w:r>
      <w:proofErr w:type="spellEnd"/>
      <w:r w:rsidR="008B10BD" w:rsidRPr="008B10BD">
        <w:rPr>
          <w:rFonts w:asciiTheme="majorHAnsi" w:hAnsiTheme="majorHAnsi"/>
          <w:sz w:val="20"/>
          <w:szCs w:val="20"/>
        </w:rPr>
        <w:t xml:space="preserve">, лечение по поводу контрактуры </w:t>
      </w:r>
      <w:proofErr w:type="spellStart"/>
      <w:r w:rsidR="008B10BD" w:rsidRPr="00186113">
        <w:rPr>
          <w:rFonts w:asciiTheme="majorHAnsi" w:hAnsiTheme="majorHAnsi"/>
          <w:sz w:val="20"/>
          <w:szCs w:val="20"/>
        </w:rPr>
        <w:t>Дюпюитрена</w:t>
      </w:r>
      <w:proofErr w:type="spellEnd"/>
      <w:r w:rsidR="008B10BD" w:rsidRPr="00186113">
        <w:rPr>
          <w:rFonts w:asciiTheme="majorHAnsi" w:hAnsiTheme="majorHAnsi"/>
          <w:sz w:val="20"/>
          <w:szCs w:val="20"/>
        </w:rPr>
        <w:t xml:space="preserve"> слева – без особенностей</w:t>
      </w:r>
      <w:r w:rsidRPr="00186113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Pr="00186113">
        <w:rPr>
          <w:rFonts w:asciiTheme="majorHAnsi" w:hAnsiTheme="majorHAnsi"/>
          <w:sz w:val="20"/>
          <w:szCs w:val="20"/>
        </w:rPr>
        <w:t>Гемотрансмиссивные</w:t>
      </w:r>
      <w:proofErr w:type="spellEnd"/>
      <w:r w:rsidRPr="00186113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</w:t>
      </w:r>
    </w:p>
    <w:p w:rsidR="00F61600" w:rsidRPr="00186113" w:rsidRDefault="00F61600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F61600" w:rsidRPr="00186113" w:rsidRDefault="00F61600" w:rsidP="008B10BD">
      <w:pPr>
        <w:ind w:left="-709" w:right="-1"/>
        <w:jc w:val="both"/>
        <w:rPr>
          <w:rFonts w:asciiTheme="majorHAnsi" w:hAnsiTheme="majorHAnsi"/>
          <w:b/>
          <w:caps/>
          <w:sz w:val="20"/>
          <w:szCs w:val="20"/>
        </w:rPr>
      </w:pPr>
      <w:r w:rsidRPr="00186113">
        <w:rPr>
          <w:rFonts w:asciiTheme="majorHAnsi" w:hAnsiTheme="majorHAnsi"/>
          <w:b/>
          <w:caps/>
          <w:sz w:val="20"/>
          <w:szCs w:val="20"/>
        </w:rPr>
        <w:t>Объективное исследование:</w:t>
      </w:r>
    </w:p>
    <w:p w:rsidR="00F61600" w:rsidRDefault="00F61600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186113">
        <w:rPr>
          <w:rFonts w:asciiTheme="majorHAnsi" w:hAnsiTheme="majorHAnsi"/>
          <w:b/>
          <w:sz w:val="20"/>
          <w:szCs w:val="20"/>
        </w:rPr>
        <w:t xml:space="preserve">Общий статус: </w:t>
      </w:r>
      <w:r w:rsidRPr="00186113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</w:t>
      </w:r>
      <w:proofErr w:type="gramStart"/>
      <w:r w:rsidRPr="00186113">
        <w:rPr>
          <w:rFonts w:asciiTheme="majorHAnsi" w:hAnsiTheme="majorHAnsi"/>
          <w:sz w:val="20"/>
          <w:szCs w:val="20"/>
        </w:rPr>
        <w:t>контактен</w:t>
      </w:r>
      <w:proofErr w:type="gramEnd"/>
      <w:r w:rsidRPr="00186113">
        <w:rPr>
          <w:rFonts w:asciiTheme="majorHAnsi" w:hAnsiTheme="majorHAnsi"/>
          <w:sz w:val="20"/>
          <w:szCs w:val="20"/>
        </w:rPr>
        <w:t xml:space="preserve">, адекватен, ориентирован в месте, времени и собственной личности верно. Т 37,0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Тоны сердца ясные, ритмичные, АД 130/80 мм рт. ст., синусовая тахикардия, 78/мин, пульс ритмичный. Дыхание самостоятельное, эффективное, везикулярное, хрипов нет, ЧДД 16/мин. Язык влажный. Живот мягкий, безболезненный, не вздут. Перистальтика выслушивается. </w:t>
      </w:r>
      <w:proofErr w:type="spellStart"/>
      <w:r w:rsidRPr="00186113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186113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186113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186113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186113" w:rsidRPr="00186113" w:rsidRDefault="00186113" w:rsidP="00186113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КТ </w:t>
      </w:r>
      <w:r w:rsidRPr="00186113">
        <w:rPr>
          <w:rFonts w:asciiTheme="majorHAnsi" w:hAnsiTheme="majorHAnsi"/>
          <w:b/>
          <w:sz w:val="20"/>
          <w:szCs w:val="20"/>
        </w:rPr>
        <w:t xml:space="preserve">ОГК от 28.03.2021 г.: </w:t>
      </w:r>
      <w:r w:rsidRPr="00186113">
        <w:rPr>
          <w:rFonts w:asciiTheme="majorHAnsi" w:hAnsiTheme="majorHAnsi"/>
          <w:sz w:val="20"/>
          <w:szCs w:val="20"/>
        </w:rPr>
        <w:t>КТ-данных за воспалительные изменения в легких не получено.</w:t>
      </w:r>
    </w:p>
    <w:p w:rsidR="00186113" w:rsidRPr="00186113" w:rsidRDefault="00186113" w:rsidP="00186113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186113">
        <w:rPr>
          <w:rFonts w:asciiTheme="majorHAnsi" w:hAnsiTheme="majorHAnsi"/>
          <w:b/>
          <w:sz w:val="20"/>
          <w:szCs w:val="20"/>
        </w:rPr>
        <w:t xml:space="preserve">ПЦР </w:t>
      </w:r>
      <w:r w:rsidRPr="00186113">
        <w:rPr>
          <w:rFonts w:asciiTheme="majorHAnsi" w:hAnsiTheme="majorHAnsi"/>
          <w:b/>
          <w:sz w:val="20"/>
          <w:szCs w:val="20"/>
          <w:lang w:val="en-US"/>
        </w:rPr>
        <w:t>SARS</w:t>
      </w:r>
      <w:r w:rsidRPr="00186113">
        <w:rPr>
          <w:rFonts w:asciiTheme="majorHAnsi" w:hAnsiTheme="majorHAnsi"/>
          <w:b/>
          <w:sz w:val="20"/>
          <w:szCs w:val="20"/>
        </w:rPr>
        <w:t xml:space="preserve"> </w:t>
      </w:r>
      <w:r w:rsidRPr="00186113">
        <w:rPr>
          <w:rFonts w:asciiTheme="majorHAnsi" w:hAnsiTheme="majorHAnsi"/>
          <w:b/>
          <w:sz w:val="20"/>
          <w:szCs w:val="20"/>
          <w:lang w:val="en-US"/>
        </w:rPr>
        <w:t>COVID</w:t>
      </w:r>
      <w:r w:rsidRPr="00186113">
        <w:rPr>
          <w:rFonts w:asciiTheme="majorHAnsi" w:hAnsiTheme="majorHAnsi"/>
          <w:b/>
          <w:sz w:val="20"/>
          <w:szCs w:val="20"/>
        </w:rPr>
        <w:t>-19 от</w:t>
      </w:r>
      <w:r w:rsidRPr="00186113">
        <w:rPr>
          <w:rFonts w:asciiTheme="majorHAnsi" w:hAnsiTheme="majorHAnsi"/>
          <w:sz w:val="20"/>
          <w:szCs w:val="20"/>
        </w:rPr>
        <w:t xml:space="preserve"> </w:t>
      </w:r>
      <w:r w:rsidRPr="00186113">
        <w:rPr>
          <w:rFonts w:asciiTheme="majorHAnsi" w:hAnsiTheme="majorHAnsi"/>
          <w:b/>
          <w:sz w:val="20"/>
          <w:szCs w:val="20"/>
        </w:rPr>
        <w:t xml:space="preserve">28.03.2021 г.: </w:t>
      </w:r>
      <w:r w:rsidRPr="00186113">
        <w:rPr>
          <w:rFonts w:asciiTheme="majorHAnsi" w:hAnsiTheme="majorHAnsi"/>
          <w:sz w:val="20"/>
          <w:szCs w:val="20"/>
        </w:rPr>
        <w:t>отрицательно.</w:t>
      </w:r>
    </w:p>
    <w:p w:rsidR="00F61600" w:rsidRPr="00186113" w:rsidRDefault="00F61600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0F7846" w:rsidRPr="005146C9" w:rsidRDefault="00F61600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186113">
        <w:rPr>
          <w:rFonts w:asciiTheme="majorHAnsi" w:hAnsiTheme="majorHAnsi"/>
          <w:b/>
          <w:sz w:val="20"/>
          <w:szCs w:val="20"/>
        </w:rPr>
        <w:t>Местный статус:</w:t>
      </w:r>
      <w:r w:rsidR="008B10BD" w:rsidRPr="00186113">
        <w:rPr>
          <w:rFonts w:asciiTheme="majorHAnsi" w:hAnsiTheme="majorHAnsi"/>
          <w:b/>
          <w:sz w:val="20"/>
          <w:szCs w:val="20"/>
        </w:rPr>
        <w:t xml:space="preserve"> </w:t>
      </w:r>
      <w:r w:rsidR="00186113" w:rsidRPr="00186113">
        <w:rPr>
          <w:rFonts w:asciiTheme="majorHAnsi" w:hAnsiTheme="majorHAnsi"/>
          <w:sz w:val="20"/>
          <w:szCs w:val="20"/>
        </w:rPr>
        <w:t>Левая кисть без иммобилизации.</w:t>
      </w:r>
      <w:r w:rsidR="00186113" w:rsidRPr="00186113">
        <w:rPr>
          <w:rFonts w:asciiTheme="majorHAnsi" w:hAnsiTheme="majorHAnsi"/>
          <w:b/>
          <w:sz w:val="20"/>
          <w:szCs w:val="20"/>
        </w:rPr>
        <w:t xml:space="preserve"> </w:t>
      </w:r>
      <w:r w:rsidRPr="00186113">
        <w:rPr>
          <w:rFonts w:asciiTheme="majorHAnsi" w:hAnsiTheme="majorHAnsi"/>
          <w:sz w:val="20"/>
          <w:szCs w:val="20"/>
        </w:rPr>
        <w:t xml:space="preserve">При </w:t>
      </w:r>
      <w:r w:rsidRPr="005146C9">
        <w:rPr>
          <w:rFonts w:asciiTheme="majorHAnsi" w:hAnsiTheme="majorHAnsi"/>
          <w:sz w:val="20"/>
          <w:szCs w:val="20"/>
        </w:rPr>
        <w:t xml:space="preserve">осмотре </w:t>
      </w:r>
      <w:r w:rsidR="00186113" w:rsidRPr="005146C9">
        <w:rPr>
          <w:rFonts w:asciiTheme="majorHAnsi" w:hAnsiTheme="majorHAnsi"/>
          <w:sz w:val="20"/>
          <w:szCs w:val="20"/>
        </w:rPr>
        <w:t>ле</w:t>
      </w:r>
      <w:r w:rsidRPr="005146C9">
        <w:rPr>
          <w:rFonts w:asciiTheme="majorHAnsi" w:hAnsiTheme="majorHAnsi"/>
          <w:sz w:val="20"/>
          <w:szCs w:val="20"/>
        </w:rPr>
        <w:t>вой кисти отмечаются плотные тяжи по ла</w:t>
      </w:r>
      <w:r w:rsidR="00186113" w:rsidRPr="005146C9">
        <w:rPr>
          <w:rFonts w:asciiTheme="majorHAnsi" w:hAnsiTheme="majorHAnsi"/>
          <w:sz w:val="20"/>
          <w:szCs w:val="20"/>
        </w:rPr>
        <w:t xml:space="preserve">донной поверхности в проекции </w:t>
      </w:r>
      <w:r w:rsidRPr="005146C9">
        <w:rPr>
          <w:rFonts w:asciiTheme="majorHAnsi" w:hAnsiTheme="majorHAnsi"/>
          <w:sz w:val="20"/>
          <w:szCs w:val="20"/>
        </w:rPr>
        <w:t>5 луч</w:t>
      </w:r>
      <w:r w:rsidR="005146C9">
        <w:rPr>
          <w:rFonts w:asciiTheme="majorHAnsi" w:hAnsiTheme="majorHAnsi"/>
          <w:sz w:val="20"/>
          <w:szCs w:val="20"/>
        </w:rPr>
        <w:t>а</w:t>
      </w:r>
      <w:r w:rsidRPr="005146C9">
        <w:rPr>
          <w:rFonts w:asciiTheme="majorHAnsi" w:hAnsiTheme="majorHAnsi"/>
          <w:sz w:val="20"/>
          <w:szCs w:val="20"/>
        </w:rPr>
        <w:t>, по ладонной поверхности име</w:t>
      </w:r>
      <w:r w:rsidR="00186113" w:rsidRPr="005146C9">
        <w:rPr>
          <w:rFonts w:asciiTheme="majorHAnsi" w:hAnsiTheme="majorHAnsi"/>
          <w:sz w:val="20"/>
          <w:szCs w:val="20"/>
        </w:rPr>
        <w:t>ю</w:t>
      </w:r>
      <w:r w:rsidRPr="005146C9">
        <w:rPr>
          <w:rFonts w:asciiTheme="majorHAnsi" w:hAnsiTheme="majorHAnsi"/>
          <w:sz w:val="20"/>
          <w:szCs w:val="20"/>
        </w:rPr>
        <w:t>тся уплотнени</w:t>
      </w:r>
      <w:r w:rsidR="00186113" w:rsidRPr="005146C9">
        <w:rPr>
          <w:rFonts w:asciiTheme="majorHAnsi" w:hAnsiTheme="majorHAnsi"/>
          <w:sz w:val="20"/>
          <w:szCs w:val="20"/>
        </w:rPr>
        <w:t>я</w:t>
      </w:r>
      <w:r w:rsidRPr="005146C9">
        <w:rPr>
          <w:rFonts w:asciiTheme="majorHAnsi" w:hAnsiTheme="majorHAnsi"/>
          <w:sz w:val="20"/>
          <w:szCs w:val="20"/>
        </w:rPr>
        <w:t xml:space="preserve"> с втяжение</w:t>
      </w:r>
      <w:r w:rsidR="005146C9">
        <w:rPr>
          <w:rFonts w:asciiTheme="majorHAnsi" w:hAnsiTheme="majorHAnsi"/>
          <w:sz w:val="20"/>
          <w:szCs w:val="20"/>
        </w:rPr>
        <w:t xml:space="preserve">м кожи. </w:t>
      </w:r>
      <w:r w:rsidR="00A22CE6">
        <w:rPr>
          <w:rFonts w:asciiTheme="majorHAnsi" w:hAnsiTheme="majorHAnsi"/>
          <w:sz w:val="20"/>
          <w:szCs w:val="20"/>
        </w:rPr>
        <w:t xml:space="preserve">Косо-продольный послеоперационный рубец по ладонной поверхности кисти, связанный с апоневротическим тяжом. </w:t>
      </w:r>
      <w:r w:rsidR="005146C9">
        <w:rPr>
          <w:rFonts w:asciiTheme="majorHAnsi" w:hAnsiTheme="majorHAnsi"/>
          <w:sz w:val="20"/>
          <w:szCs w:val="20"/>
        </w:rPr>
        <w:t xml:space="preserve">Разгибание в суставах </w:t>
      </w:r>
      <w:r w:rsidRPr="005146C9">
        <w:rPr>
          <w:rFonts w:asciiTheme="majorHAnsi" w:hAnsiTheme="majorHAnsi"/>
          <w:sz w:val="20"/>
          <w:szCs w:val="20"/>
        </w:rPr>
        <w:t>5 луч</w:t>
      </w:r>
      <w:r w:rsidR="005146C9">
        <w:rPr>
          <w:rFonts w:asciiTheme="majorHAnsi" w:hAnsiTheme="majorHAnsi"/>
          <w:sz w:val="20"/>
          <w:szCs w:val="20"/>
        </w:rPr>
        <w:t>а</w:t>
      </w:r>
      <w:r w:rsidRPr="005146C9">
        <w:rPr>
          <w:rFonts w:asciiTheme="majorHAnsi" w:hAnsiTheme="majorHAnsi"/>
          <w:sz w:val="20"/>
          <w:szCs w:val="20"/>
        </w:rPr>
        <w:t xml:space="preserve"> ограничено - дефицит разгибания ПФС</w:t>
      </w:r>
      <w:r w:rsidR="005146C9" w:rsidRPr="005146C9">
        <w:rPr>
          <w:rFonts w:asciiTheme="majorHAnsi" w:hAnsiTheme="majorHAnsi"/>
          <w:sz w:val="20"/>
          <w:szCs w:val="20"/>
        </w:rPr>
        <w:t>5</w:t>
      </w:r>
      <w:r w:rsidRPr="005146C9">
        <w:rPr>
          <w:rFonts w:asciiTheme="majorHAnsi" w:hAnsiTheme="majorHAnsi"/>
          <w:sz w:val="20"/>
          <w:szCs w:val="20"/>
        </w:rPr>
        <w:t xml:space="preserve"> </w:t>
      </w:r>
      <w:r w:rsidR="005146C9" w:rsidRPr="005146C9">
        <w:rPr>
          <w:rFonts w:asciiTheme="majorHAnsi" w:hAnsiTheme="majorHAnsi"/>
          <w:sz w:val="20"/>
          <w:szCs w:val="20"/>
        </w:rPr>
        <w:t>и ПМФС5</w:t>
      </w:r>
      <w:r w:rsidR="00186113" w:rsidRPr="005146C9">
        <w:rPr>
          <w:rFonts w:asciiTheme="majorHAnsi" w:hAnsiTheme="majorHAnsi"/>
          <w:sz w:val="20"/>
          <w:szCs w:val="20"/>
        </w:rPr>
        <w:t xml:space="preserve">. </w:t>
      </w:r>
      <w:r w:rsidR="00A22CE6" w:rsidRPr="005146C9">
        <w:rPr>
          <w:rFonts w:asciiTheme="majorHAnsi" w:hAnsiTheme="majorHAnsi"/>
          <w:sz w:val="20"/>
          <w:szCs w:val="20"/>
        </w:rPr>
        <w:t>Гипестезия</w:t>
      </w:r>
      <w:r w:rsidR="00186113" w:rsidRPr="005146C9">
        <w:rPr>
          <w:rFonts w:asciiTheme="majorHAnsi" w:hAnsiTheme="majorHAnsi"/>
          <w:sz w:val="20"/>
          <w:szCs w:val="20"/>
        </w:rPr>
        <w:t xml:space="preserve"> лучевой поверхности 5 пальца. Признаков </w:t>
      </w:r>
      <w:r w:rsidRPr="005146C9">
        <w:rPr>
          <w:rFonts w:asciiTheme="majorHAnsi" w:hAnsiTheme="majorHAnsi"/>
          <w:sz w:val="20"/>
          <w:szCs w:val="20"/>
        </w:rPr>
        <w:t>циркуляторных расстройств нет.</w:t>
      </w:r>
    </w:p>
    <w:p w:rsidR="00F61600" w:rsidRPr="008B10BD" w:rsidRDefault="00F61600" w:rsidP="001E7471">
      <w:pPr>
        <w:ind w:left="-709" w:right="-1"/>
        <w:jc w:val="both"/>
        <w:rPr>
          <w:rFonts w:asciiTheme="majorHAnsi" w:hAnsiTheme="majorHAnsi"/>
          <w:bCs/>
          <w:color w:val="FF0000"/>
          <w:sz w:val="20"/>
          <w:szCs w:val="20"/>
        </w:rPr>
      </w:pPr>
    </w:p>
    <w:p w:rsidR="001E7471" w:rsidRDefault="001E7471" w:rsidP="001E7471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186113">
        <w:rPr>
          <w:rFonts w:asciiTheme="majorHAnsi" w:hAnsiTheme="majorHAnsi"/>
          <w:b/>
          <w:bCs/>
          <w:sz w:val="20"/>
          <w:szCs w:val="20"/>
        </w:rPr>
        <w:lastRenderedPageBreak/>
        <w:t xml:space="preserve">ОПЕРАЦИЯ </w:t>
      </w:r>
      <w:r w:rsidRPr="00186113">
        <w:rPr>
          <w:rFonts w:asciiTheme="majorHAnsi" w:hAnsiTheme="majorHAnsi"/>
          <w:b/>
          <w:sz w:val="20"/>
          <w:szCs w:val="20"/>
        </w:rPr>
        <w:t>2021-0</w:t>
      </w:r>
      <w:r>
        <w:rPr>
          <w:rFonts w:asciiTheme="majorHAnsi" w:hAnsiTheme="majorHAnsi"/>
          <w:b/>
          <w:sz w:val="20"/>
          <w:szCs w:val="20"/>
        </w:rPr>
        <w:t>3</w:t>
      </w:r>
      <w:r w:rsidRPr="00186113">
        <w:rPr>
          <w:rFonts w:asciiTheme="majorHAnsi" w:hAnsiTheme="majorHAnsi"/>
          <w:b/>
          <w:sz w:val="20"/>
          <w:szCs w:val="20"/>
        </w:rPr>
        <w:t>-</w:t>
      </w:r>
      <w:r>
        <w:rPr>
          <w:rFonts w:asciiTheme="majorHAnsi" w:hAnsiTheme="majorHAnsi"/>
          <w:b/>
          <w:sz w:val="20"/>
          <w:szCs w:val="20"/>
        </w:rPr>
        <w:t>30</w:t>
      </w:r>
      <w:r w:rsidRPr="00186113">
        <w:rPr>
          <w:rFonts w:asciiTheme="majorHAnsi" w:hAnsiTheme="majorHAnsi"/>
          <w:b/>
          <w:bCs/>
          <w:sz w:val="20"/>
          <w:szCs w:val="20"/>
        </w:rPr>
        <w:t>:</w:t>
      </w:r>
      <w:r w:rsidRPr="00186113">
        <w:rPr>
          <w:rFonts w:asciiTheme="majorHAnsi" w:hAnsiTheme="majorHAnsi"/>
          <w:sz w:val="20"/>
          <w:szCs w:val="20"/>
        </w:rPr>
        <w:t xml:space="preserve"> </w:t>
      </w:r>
      <w:r w:rsidRPr="001E7471">
        <w:rPr>
          <w:rFonts w:asciiTheme="majorHAnsi" w:hAnsiTheme="majorHAnsi"/>
          <w:sz w:val="20"/>
          <w:szCs w:val="20"/>
        </w:rPr>
        <w:t xml:space="preserve">Иссечение </w:t>
      </w:r>
      <w:proofErr w:type="spellStart"/>
      <w:proofErr w:type="gramStart"/>
      <w:r w:rsidRPr="001E7471">
        <w:rPr>
          <w:rFonts w:asciiTheme="majorHAnsi" w:hAnsiTheme="majorHAnsi"/>
          <w:sz w:val="20"/>
          <w:szCs w:val="20"/>
        </w:rPr>
        <w:t>рубцово</w:t>
      </w:r>
      <w:proofErr w:type="spellEnd"/>
      <w:r w:rsidRPr="001E7471">
        <w:rPr>
          <w:rFonts w:asciiTheme="majorHAnsi" w:hAnsiTheme="majorHAnsi"/>
          <w:sz w:val="20"/>
          <w:szCs w:val="20"/>
        </w:rPr>
        <w:t xml:space="preserve"> измененного</w:t>
      </w:r>
      <w:proofErr w:type="gramEnd"/>
      <w:r w:rsidRPr="001E7471">
        <w:rPr>
          <w:rFonts w:asciiTheme="majorHAnsi" w:hAnsiTheme="majorHAnsi"/>
          <w:sz w:val="20"/>
          <w:szCs w:val="20"/>
        </w:rPr>
        <w:t xml:space="preserve"> ладонного апоневроза 5 луча левой кисти, </w:t>
      </w:r>
      <w:proofErr w:type="spellStart"/>
      <w:r w:rsidRPr="005A4DE4">
        <w:rPr>
          <w:rFonts w:asciiTheme="majorHAnsi" w:hAnsiTheme="majorHAnsi"/>
          <w:sz w:val="20"/>
          <w:szCs w:val="20"/>
        </w:rPr>
        <w:t>невролиз</w:t>
      </w:r>
      <w:proofErr w:type="spellEnd"/>
      <w:r w:rsidRPr="005A4DE4">
        <w:rPr>
          <w:rFonts w:asciiTheme="majorHAnsi" w:hAnsiTheme="majorHAnsi"/>
          <w:sz w:val="20"/>
          <w:szCs w:val="20"/>
        </w:rPr>
        <w:t xml:space="preserve">, удаление невромы, сшивание лучевого пальцевого нерва 5 пальца левой кисти, </w:t>
      </w:r>
      <w:proofErr w:type="spellStart"/>
      <w:r w:rsidRPr="005A4DE4">
        <w:rPr>
          <w:rFonts w:asciiTheme="majorHAnsi" w:hAnsiTheme="majorHAnsi"/>
          <w:sz w:val="20"/>
          <w:szCs w:val="20"/>
        </w:rPr>
        <w:t>трансартикулярная</w:t>
      </w:r>
      <w:proofErr w:type="spellEnd"/>
      <w:r w:rsidRPr="005A4DE4">
        <w:rPr>
          <w:rFonts w:asciiTheme="majorHAnsi" w:hAnsiTheme="majorHAnsi"/>
          <w:sz w:val="20"/>
          <w:szCs w:val="20"/>
        </w:rPr>
        <w:t xml:space="preserve"> фиксация спицей.  (Проф. И.О. </w:t>
      </w:r>
      <w:proofErr w:type="gramStart"/>
      <w:r w:rsidRPr="005A4DE4">
        <w:rPr>
          <w:rFonts w:asciiTheme="majorHAnsi" w:hAnsiTheme="majorHAnsi"/>
          <w:sz w:val="20"/>
          <w:szCs w:val="20"/>
        </w:rPr>
        <w:t>Голубев</w:t>
      </w:r>
      <w:proofErr w:type="gramEnd"/>
      <w:r w:rsidRPr="005A4DE4">
        <w:rPr>
          <w:rFonts w:asciiTheme="majorHAnsi" w:hAnsiTheme="majorHAnsi"/>
          <w:sz w:val="20"/>
          <w:szCs w:val="20"/>
        </w:rPr>
        <w:t>.)</w:t>
      </w:r>
    </w:p>
    <w:p w:rsidR="00A22CE6" w:rsidRPr="005A4DE4" w:rsidRDefault="00A22CE6" w:rsidP="001E7471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1E7471" w:rsidRPr="005A4DE4" w:rsidRDefault="001E7471" w:rsidP="001E7471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5A4DE4">
        <w:rPr>
          <w:rFonts w:asciiTheme="majorHAnsi" w:hAnsiTheme="majorHAnsi"/>
          <w:b/>
          <w:sz w:val="20"/>
          <w:szCs w:val="20"/>
        </w:rPr>
        <w:t>На момент выписки</w:t>
      </w:r>
      <w:r w:rsidRPr="005A4DE4">
        <w:rPr>
          <w:rFonts w:asciiTheme="majorHAnsi" w:hAnsiTheme="majorHAnsi"/>
          <w:sz w:val="20"/>
          <w:szCs w:val="20"/>
        </w:rPr>
        <w:t xml:space="preserve"> общее состояние удовлетворительное. </w:t>
      </w:r>
      <w:proofErr w:type="spellStart"/>
      <w:r w:rsidRPr="005A4DE4">
        <w:rPr>
          <w:rFonts w:asciiTheme="majorHAnsi" w:hAnsiTheme="majorHAnsi"/>
          <w:sz w:val="20"/>
          <w:szCs w:val="20"/>
        </w:rPr>
        <w:t>Нормотермия</w:t>
      </w:r>
      <w:proofErr w:type="spellEnd"/>
      <w:r w:rsidRPr="005A4DE4">
        <w:rPr>
          <w:rFonts w:asciiTheme="majorHAnsi" w:hAnsiTheme="majorHAnsi"/>
          <w:sz w:val="20"/>
          <w:szCs w:val="20"/>
        </w:rPr>
        <w:t>. Сознание ясное. Гемодинамика стабильна. Признаков нарушения работы внутренних органов и систем нет.</w:t>
      </w:r>
    </w:p>
    <w:p w:rsidR="001E7471" w:rsidRPr="005A4DE4" w:rsidRDefault="001E7471" w:rsidP="001E7471">
      <w:pPr>
        <w:ind w:left="-709" w:right="-1"/>
        <w:contextualSpacing/>
        <w:jc w:val="both"/>
        <w:rPr>
          <w:rFonts w:asciiTheme="majorHAnsi" w:hAnsiTheme="majorHAnsi"/>
          <w:sz w:val="20"/>
          <w:szCs w:val="20"/>
        </w:rPr>
      </w:pPr>
      <w:r w:rsidRPr="005A4DE4">
        <w:rPr>
          <w:rFonts w:asciiTheme="majorHAnsi" w:hAnsiTheme="majorHAnsi"/>
          <w:sz w:val="20"/>
          <w:szCs w:val="20"/>
        </w:rPr>
        <w:t xml:space="preserve">Выполнена перевязка. Повязки на послеоперационной ране чистые. Рана без признаков воспаления. Швы состоятельны. Признаков острых нейроциркуляторных расстройств в кисти на момент осмотра нет. Иммобилизация состоятельна. </w:t>
      </w:r>
    </w:p>
    <w:p w:rsidR="00130118" w:rsidRPr="005A4DE4" w:rsidRDefault="00130118" w:rsidP="001E7471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4F66B1" w:rsidRPr="005A4DE4" w:rsidRDefault="004F66B1" w:rsidP="001E7471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5A4DE4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</w:p>
    <w:p w:rsidR="00147F5D" w:rsidRPr="005A4DE4" w:rsidRDefault="00147F5D" w:rsidP="008B10BD">
      <w:pPr>
        <w:ind w:left="-709" w:right="-1"/>
        <w:rPr>
          <w:rFonts w:asciiTheme="majorHAnsi" w:hAnsiTheme="majorHAnsi"/>
          <w:b/>
          <w:sz w:val="20"/>
          <w:szCs w:val="20"/>
        </w:rPr>
      </w:pPr>
    </w:p>
    <w:p w:rsidR="00667B2F" w:rsidRPr="005A4DE4" w:rsidRDefault="00667B2F" w:rsidP="008B10BD">
      <w:pPr>
        <w:ind w:left="-709" w:right="-1"/>
        <w:rPr>
          <w:rFonts w:asciiTheme="majorHAnsi" w:hAnsiTheme="majorHAnsi"/>
          <w:b/>
          <w:sz w:val="20"/>
          <w:szCs w:val="20"/>
        </w:rPr>
      </w:pPr>
    </w:p>
    <w:p w:rsidR="00186113" w:rsidRPr="005A4DE4" w:rsidRDefault="00186113" w:rsidP="00186113">
      <w:pPr>
        <w:ind w:left="-567" w:right="-283"/>
        <w:jc w:val="both"/>
        <w:rPr>
          <w:rFonts w:asciiTheme="majorHAnsi" w:hAnsiTheme="majorHAnsi"/>
          <w:b/>
          <w:sz w:val="20"/>
          <w:szCs w:val="20"/>
        </w:rPr>
      </w:pPr>
    </w:p>
    <w:p w:rsidR="00186113" w:rsidRPr="005A4DE4" w:rsidRDefault="00186113" w:rsidP="00186113">
      <w:pPr>
        <w:spacing w:after="200"/>
        <w:ind w:left="-567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  <w:r w:rsidRPr="005A4DE4">
        <w:rPr>
          <w:rFonts w:asciiTheme="majorHAnsi" w:hAnsiTheme="majorHAnsi"/>
          <w:b/>
          <w:sz w:val="20"/>
          <w:szCs w:val="20"/>
        </w:rPr>
        <w:t>РЕКОМЕНДАЦИИ:</w:t>
      </w:r>
    </w:p>
    <w:p w:rsidR="00186113" w:rsidRPr="00EB10A4" w:rsidRDefault="00186113" w:rsidP="001E7471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0" w:right="56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>Иммобилизация</w:t>
      </w:r>
      <w:r w:rsidRPr="00EB10A4">
        <w:rPr>
          <w:rFonts w:asciiTheme="majorHAnsi" w:hAnsiTheme="majorHAnsi"/>
          <w:sz w:val="20"/>
          <w:szCs w:val="20"/>
        </w:rPr>
        <w:t xml:space="preserve"> левой кисти в </w:t>
      </w:r>
      <w:proofErr w:type="spellStart"/>
      <w:r w:rsidRPr="00EB10A4">
        <w:rPr>
          <w:rFonts w:asciiTheme="majorHAnsi" w:hAnsiTheme="majorHAnsi"/>
          <w:sz w:val="20"/>
          <w:szCs w:val="20"/>
        </w:rPr>
        <w:t>лонгетной</w:t>
      </w:r>
      <w:proofErr w:type="spellEnd"/>
      <w:r w:rsidRPr="00EB10A4">
        <w:rPr>
          <w:rFonts w:asciiTheme="majorHAnsi" w:hAnsiTheme="majorHAnsi"/>
          <w:sz w:val="20"/>
          <w:szCs w:val="20"/>
        </w:rPr>
        <w:t xml:space="preserve"> повязке в течение 2 недель после операции;</w:t>
      </w:r>
    </w:p>
    <w:p w:rsidR="00186113" w:rsidRPr="00EB10A4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 xml:space="preserve">Движения в суставах </w:t>
      </w:r>
      <w:r w:rsidRPr="00EB10A4">
        <w:rPr>
          <w:rFonts w:asciiTheme="majorHAnsi" w:hAnsiTheme="majorHAnsi"/>
          <w:sz w:val="20"/>
          <w:szCs w:val="20"/>
        </w:rPr>
        <w:t>левой верхней конечности в объеме, доступном в повязке, с первого дня после операции;</w:t>
      </w:r>
    </w:p>
    <w:p w:rsidR="00186113" w:rsidRPr="00EB10A4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EB10A4">
        <w:rPr>
          <w:rFonts w:asciiTheme="majorHAnsi" w:hAnsiTheme="majorHAnsi"/>
          <w:sz w:val="20"/>
          <w:szCs w:val="20"/>
        </w:rPr>
        <w:t>После окончания иммобилизации –</w:t>
      </w:r>
      <w:r w:rsidRPr="00EB10A4">
        <w:rPr>
          <w:rFonts w:asciiTheme="majorHAnsi" w:hAnsiTheme="majorHAnsi"/>
          <w:b/>
          <w:sz w:val="20"/>
          <w:szCs w:val="20"/>
        </w:rPr>
        <w:t xml:space="preserve"> полный объем движений без весовой, ударной, опорной нагрузки на кисть </w:t>
      </w:r>
      <w:r w:rsidRPr="00EB10A4">
        <w:rPr>
          <w:rFonts w:asciiTheme="majorHAnsi" w:hAnsiTheme="majorHAnsi"/>
          <w:sz w:val="20"/>
          <w:szCs w:val="20"/>
        </w:rPr>
        <w:t>с ограничением нагрузки не менее 3 месяцев после операции;</w:t>
      </w:r>
    </w:p>
    <w:p w:rsidR="00A81C06" w:rsidRPr="00EB10A4" w:rsidRDefault="00A81C06" w:rsidP="001E7471">
      <w:pPr>
        <w:overflowPunct w:val="0"/>
        <w:autoSpaceDE w:val="0"/>
        <w:autoSpaceDN w:val="0"/>
        <w:adjustRightInd w:val="0"/>
        <w:spacing w:line="276" w:lineRule="auto"/>
        <w:ind w:right="566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186113" w:rsidRPr="00EB10A4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 xml:space="preserve">Возвышенное положение левой кисти </w:t>
      </w:r>
      <w:r w:rsidRPr="00EB10A4">
        <w:rPr>
          <w:rFonts w:asciiTheme="majorHAnsi" w:hAnsiTheme="majorHAnsi"/>
          <w:sz w:val="20"/>
          <w:szCs w:val="20"/>
        </w:rPr>
        <w:t xml:space="preserve">– подкладывать подушку под кисть во время отдыха и сна, использовать косыночную повязку в течение 10 дней после операции;  </w:t>
      </w:r>
    </w:p>
    <w:p w:rsidR="00186113" w:rsidRPr="00EB10A4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 xml:space="preserve">Холод </w:t>
      </w:r>
      <w:r w:rsidRPr="00EB10A4">
        <w:rPr>
          <w:rFonts w:asciiTheme="majorHAnsi" w:hAnsiTheme="majorHAnsi"/>
          <w:sz w:val="20"/>
          <w:szCs w:val="20"/>
        </w:rPr>
        <w:t>– пакеты со льдом – на</w:t>
      </w:r>
      <w:r w:rsidRPr="00EB10A4">
        <w:rPr>
          <w:rFonts w:asciiTheme="majorHAnsi" w:hAnsiTheme="majorHAnsi"/>
          <w:b/>
          <w:sz w:val="20"/>
          <w:szCs w:val="20"/>
        </w:rPr>
        <w:t xml:space="preserve"> </w:t>
      </w:r>
      <w:r w:rsidRPr="00EB10A4">
        <w:rPr>
          <w:rFonts w:asciiTheme="majorHAnsi" w:hAnsiTheme="majorHAnsi"/>
          <w:sz w:val="20"/>
          <w:szCs w:val="20"/>
        </w:rPr>
        <w:t xml:space="preserve">область раны 3-5 раз в сутки по 15-20 минут в течение 5 суток после операции; </w:t>
      </w:r>
    </w:p>
    <w:p w:rsidR="00186113" w:rsidRPr="00EB10A4" w:rsidRDefault="00186113" w:rsidP="001E7471">
      <w:pPr>
        <w:spacing w:line="276" w:lineRule="auto"/>
        <w:ind w:right="566"/>
        <w:jc w:val="both"/>
        <w:rPr>
          <w:rFonts w:asciiTheme="majorHAnsi" w:hAnsiTheme="majorHAnsi"/>
          <w:sz w:val="20"/>
          <w:szCs w:val="20"/>
        </w:rPr>
      </w:pPr>
    </w:p>
    <w:p w:rsidR="00186113" w:rsidRPr="00EB10A4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 xml:space="preserve">Сухая повязка </w:t>
      </w:r>
      <w:r w:rsidRPr="00EB10A4">
        <w:rPr>
          <w:rFonts w:asciiTheme="majorHAnsi" w:hAnsiTheme="majorHAnsi"/>
          <w:sz w:val="20"/>
          <w:szCs w:val="20"/>
        </w:rPr>
        <w:t>на ран</w:t>
      </w:r>
      <w:r w:rsidR="007D7BEB" w:rsidRPr="00EB10A4">
        <w:rPr>
          <w:rFonts w:asciiTheme="majorHAnsi" w:hAnsiTheme="majorHAnsi"/>
          <w:sz w:val="20"/>
          <w:szCs w:val="20"/>
        </w:rPr>
        <w:t>ах</w:t>
      </w:r>
      <w:r w:rsidRPr="00EB10A4">
        <w:rPr>
          <w:rFonts w:asciiTheme="majorHAnsi" w:hAnsiTheme="majorHAnsi"/>
          <w:sz w:val="20"/>
          <w:szCs w:val="20"/>
        </w:rPr>
        <w:t xml:space="preserve"> левой кисти в течение 14 дней со дня операции;</w:t>
      </w:r>
    </w:p>
    <w:p w:rsidR="00186113" w:rsidRPr="00EB10A4" w:rsidRDefault="00186113" w:rsidP="001E7471">
      <w:pPr>
        <w:spacing w:line="276" w:lineRule="auto"/>
        <w:ind w:right="566" w:firstLine="45"/>
        <w:jc w:val="both"/>
        <w:rPr>
          <w:rFonts w:asciiTheme="majorHAnsi" w:hAnsiTheme="majorHAnsi"/>
          <w:sz w:val="20"/>
          <w:szCs w:val="20"/>
        </w:rPr>
      </w:pPr>
    </w:p>
    <w:p w:rsidR="00186113" w:rsidRPr="00EB10A4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 xml:space="preserve">Перевязки ран каждые 3-5 дней </w:t>
      </w:r>
      <w:r w:rsidRPr="00EB10A4">
        <w:rPr>
          <w:rFonts w:asciiTheme="majorHAnsi" w:hAnsiTheme="majorHAnsi"/>
          <w:sz w:val="20"/>
          <w:szCs w:val="20"/>
        </w:rPr>
        <w:t xml:space="preserve">до снятия повязок под контролем врача с применением </w:t>
      </w:r>
      <w:proofErr w:type="spellStart"/>
      <w:r w:rsidRPr="00EB10A4">
        <w:rPr>
          <w:rFonts w:asciiTheme="majorHAnsi" w:hAnsiTheme="majorHAnsi"/>
          <w:sz w:val="20"/>
          <w:szCs w:val="20"/>
        </w:rPr>
        <w:t>бесспиртовых</w:t>
      </w:r>
      <w:proofErr w:type="spellEnd"/>
      <w:r w:rsidRPr="00EB10A4">
        <w:rPr>
          <w:rFonts w:asciiTheme="majorHAnsi" w:hAnsiTheme="majorHAnsi"/>
          <w:sz w:val="20"/>
          <w:szCs w:val="20"/>
        </w:rPr>
        <w:t xml:space="preserve"> антисептиков (</w:t>
      </w:r>
      <w:proofErr w:type="spellStart"/>
      <w:r w:rsidRPr="00EB10A4">
        <w:rPr>
          <w:rFonts w:asciiTheme="majorHAnsi" w:hAnsiTheme="majorHAnsi"/>
          <w:sz w:val="20"/>
          <w:szCs w:val="20"/>
        </w:rPr>
        <w:t>Мирамистин</w:t>
      </w:r>
      <w:proofErr w:type="spellEnd"/>
      <w:r w:rsidRPr="00EB10A4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EB10A4">
        <w:rPr>
          <w:rFonts w:asciiTheme="majorHAnsi" w:hAnsiTheme="majorHAnsi"/>
          <w:sz w:val="20"/>
          <w:szCs w:val="20"/>
        </w:rPr>
        <w:t>Хлоргексидина</w:t>
      </w:r>
      <w:proofErr w:type="spellEnd"/>
      <w:r w:rsidRPr="00EB10A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EB10A4">
        <w:rPr>
          <w:rFonts w:asciiTheme="majorHAnsi" w:hAnsiTheme="majorHAnsi"/>
          <w:sz w:val="20"/>
          <w:szCs w:val="20"/>
        </w:rPr>
        <w:t>биглюконат</w:t>
      </w:r>
      <w:proofErr w:type="spellEnd"/>
      <w:r w:rsidRPr="00EB10A4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EB10A4">
        <w:rPr>
          <w:rFonts w:asciiTheme="majorHAnsi" w:hAnsiTheme="majorHAnsi"/>
          <w:sz w:val="20"/>
          <w:szCs w:val="20"/>
        </w:rPr>
        <w:t>водный</w:t>
      </w:r>
      <w:proofErr w:type="gramEnd"/>
      <w:r w:rsidRPr="00EB10A4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EB10A4">
        <w:rPr>
          <w:rFonts w:asciiTheme="majorHAnsi" w:hAnsiTheme="majorHAnsi"/>
          <w:sz w:val="20"/>
          <w:szCs w:val="20"/>
        </w:rPr>
        <w:t>Бетадин</w:t>
      </w:r>
      <w:proofErr w:type="spellEnd"/>
      <w:r w:rsidRPr="00EB10A4">
        <w:rPr>
          <w:rFonts w:asciiTheme="majorHAnsi" w:hAnsiTheme="majorHAnsi"/>
          <w:sz w:val="20"/>
          <w:szCs w:val="20"/>
        </w:rPr>
        <w:t xml:space="preserve">), </w:t>
      </w:r>
    </w:p>
    <w:p w:rsidR="00186113" w:rsidRPr="00EB10A4" w:rsidRDefault="00186113" w:rsidP="001E7471">
      <w:pPr>
        <w:pStyle w:val="a9"/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 xml:space="preserve">первая перевязка </w:t>
      </w:r>
      <w:r w:rsidRPr="00EB10A4">
        <w:rPr>
          <w:rFonts w:asciiTheme="majorHAnsi" w:hAnsiTheme="majorHAnsi"/>
          <w:sz w:val="20"/>
          <w:szCs w:val="20"/>
        </w:rPr>
        <w:t>–</w:t>
      </w:r>
      <w:r w:rsidRPr="00EB10A4">
        <w:rPr>
          <w:rFonts w:asciiTheme="majorHAnsi" w:hAnsiTheme="majorHAnsi"/>
          <w:b/>
          <w:sz w:val="20"/>
          <w:szCs w:val="20"/>
        </w:rPr>
        <w:t xml:space="preserve"> </w:t>
      </w:r>
      <w:r w:rsidR="007D7BEB" w:rsidRPr="00EB10A4">
        <w:rPr>
          <w:rFonts w:asciiTheme="majorHAnsi" w:hAnsiTheme="majorHAnsi"/>
          <w:b/>
          <w:sz w:val="20"/>
          <w:szCs w:val="20"/>
        </w:rPr>
        <w:t>0</w:t>
      </w:r>
      <w:r w:rsidR="00CE44BF">
        <w:rPr>
          <w:rFonts w:asciiTheme="majorHAnsi" w:hAnsiTheme="majorHAnsi"/>
          <w:b/>
          <w:sz w:val="20"/>
          <w:szCs w:val="20"/>
        </w:rPr>
        <w:t>2</w:t>
      </w:r>
      <w:r w:rsidRPr="00EB10A4">
        <w:rPr>
          <w:rFonts w:asciiTheme="majorHAnsi" w:hAnsiTheme="majorHAnsi"/>
          <w:b/>
          <w:sz w:val="20"/>
          <w:szCs w:val="20"/>
        </w:rPr>
        <w:t>.</w:t>
      </w:r>
      <w:r w:rsidR="007D7BEB" w:rsidRPr="00EB10A4">
        <w:rPr>
          <w:rFonts w:asciiTheme="majorHAnsi" w:hAnsiTheme="majorHAnsi"/>
          <w:b/>
          <w:sz w:val="20"/>
          <w:szCs w:val="20"/>
        </w:rPr>
        <w:t>04</w:t>
      </w:r>
      <w:r w:rsidRPr="00EB10A4">
        <w:rPr>
          <w:rFonts w:asciiTheme="majorHAnsi" w:hAnsiTheme="majorHAnsi"/>
          <w:b/>
          <w:sz w:val="20"/>
          <w:szCs w:val="20"/>
        </w:rPr>
        <w:t>.202</w:t>
      </w:r>
      <w:r w:rsidR="007D7BEB" w:rsidRPr="00EB10A4">
        <w:rPr>
          <w:rFonts w:asciiTheme="majorHAnsi" w:hAnsiTheme="majorHAnsi"/>
          <w:b/>
          <w:sz w:val="20"/>
          <w:szCs w:val="20"/>
        </w:rPr>
        <w:t>1</w:t>
      </w:r>
      <w:r w:rsidRPr="00EB10A4">
        <w:rPr>
          <w:rFonts w:asciiTheme="majorHAnsi" w:hAnsiTheme="majorHAnsi"/>
          <w:b/>
          <w:sz w:val="20"/>
          <w:szCs w:val="20"/>
        </w:rPr>
        <w:t xml:space="preserve"> г. </w:t>
      </w:r>
      <w:r w:rsidRPr="00EB10A4">
        <w:rPr>
          <w:rFonts w:asciiTheme="majorHAnsi" w:hAnsiTheme="majorHAnsi"/>
          <w:sz w:val="20"/>
          <w:szCs w:val="20"/>
        </w:rPr>
        <w:t xml:space="preserve">по предварительной записи к доктору Б.М. </w:t>
      </w:r>
      <w:proofErr w:type="spellStart"/>
      <w:r w:rsidRPr="00EB10A4">
        <w:rPr>
          <w:rFonts w:asciiTheme="majorHAnsi" w:hAnsiTheme="majorHAnsi"/>
          <w:sz w:val="20"/>
          <w:szCs w:val="20"/>
        </w:rPr>
        <w:t>Газимиевой</w:t>
      </w:r>
      <w:proofErr w:type="spellEnd"/>
      <w:r w:rsidRPr="00EB10A4">
        <w:rPr>
          <w:rFonts w:asciiTheme="majorHAnsi" w:hAnsiTheme="majorHAnsi"/>
          <w:sz w:val="20"/>
          <w:szCs w:val="20"/>
        </w:rPr>
        <w:t xml:space="preserve">; </w:t>
      </w:r>
    </w:p>
    <w:p w:rsidR="00186113" w:rsidRPr="00EB10A4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 xml:space="preserve">Снятие </w:t>
      </w:r>
      <w:r w:rsidR="007D7BEB" w:rsidRPr="00EB10A4">
        <w:rPr>
          <w:rFonts w:asciiTheme="majorHAnsi" w:hAnsiTheme="majorHAnsi"/>
          <w:b/>
          <w:sz w:val="20"/>
          <w:szCs w:val="20"/>
        </w:rPr>
        <w:t>швов</w:t>
      </w:r>
      <w:r w:rsidR="001E7471">
        <w:rPr>
          <w:rFonts w:asciiTheme="majorHAnsi" w:hAnsiTheme="majorHAnsi"/>
          <w:b/>
          <w:sz w:val="20"/>
          <w:szCs w:val="20"/>
        </w:rPr>
        <w:t xml:space="preserve"> </w:t>
      </w:r>
      <w:r w:rsidR="001E7471" w:rsidRPr="001E7471">
        <w:rPr>
          <w:rFonts w:asciiTheme="majorHAnsi" w:hAnsiTheme="majorHAnsi"/>
          <w:sz w:val="20"/>
          <w:szCs w:val="20"/>
        </w:rPr>
        <w:t>и</w:t>
      </w:r>
      <w:r w:rsidRPr="00EB10A4">
        <w:rPr>
          <w:rFonts w:asciiTheme="majorHAnsi" w:hAnsiTheme="majorHAnsi"/>
          <w:sz w:val="20"/>
          <w:szCs w:val="20"/>
        </w:rPr>
        <w:t xml:space="preserve"> повязок</w:t>
      </w:r>
      <w:r w:rsidR="001E7471">
        <w:rPr>
          <w:rFonts w:asciiTheme="majorHAnsi" w:hAnsiTheme="majorHAnsi"/>
          <w:sz w:val="20"/>
          <w:szCs w:val="20"/>
        </w:rPr>
        <w:t xml:space="preserve">, </w:t>
      </w:r>
      <w:r w:rsidR="001E7471" w:rsidRPr="001E7471">
        <w:rPr>
          <w:rFonts w:asciiTheme="majorHAnsi" w:hAnsiTheme="majorHAnsi"/>
          <w:b/>
          <w:sz w:val="20"/>
          <w:szCs w:val="20"/>
        </w:rPr>
        <w:t>удаление спицы</w:t>
      </w:r>
      <w:r w:rsidR="001E7471">
        <w:rPr>
          <w:rFonts w:asciiTheme="majorHAnsi" w:hAnsiTheme="majorHAnsi"/>
          <w:sz w:val="20"/>
          <w:szCs w:val="20"/>
        </w:rPr>
        <w:t xml:space="preserve"> –</w:t>
      </w:r>
      <w:r w:rsidRPr="00EB10A4">
        <w:rPr>
          <w:rFonts w:asciiTheme="majorHAnsi" w:hAnsiTheme="majorHAnsi"/>
          <w:sz w:val="20"/>
          <w:szCs w:val="20"/>
        </w:rPr>
        <w:t xml:space="preserve"> через 2 недели после операции;</w:t>
      </w:r>
    </w:p>
    <w:p w:rsidR="00186113" w:rsidRPr="00EB10A4" w:rsidRDefault="00186113" w:rsidP="001E7471">
      <w:pPr>
        <w:spacing w:line="276" w:lineRule="auto"/>
        <w:ind w:right="566"/>
        <w:rPr>
          <w:rFonts w:asciiTheme="majorHAnsi" w:hAnsiTheme="majorHAnsi"/>
          <w:sz w:val="20"/>
          <w:szCs w:val="20"/>
        </w:rPr>
      </w:pPr>
    </w:p>
    <w:p w:rsidR="004371F8" w:rsidRPr="004371F8" w:rsidRDefault="004371F8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Витамин </w:t>
      </w:r>
      <w:r>
        <w:rPr>
          <w:rFonts w:asciiTheme="majorHAnsi" w:hAnsiTheme="majorHAnsi"/>
          <w:b/>
          <w:sz w:val="20"/>
          <w:szCs w:val="20"/>
          <w:lang w:val="en-US"/>
        </w:rPr>
        <w:t>C</w:t>
      </w:r>
      <w:r w:rsidRPr="004371F8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 xml:space="preserve">1000 мг </w:t>
      </w:r>
      <w:r w:rsidR="00EB3B64">
        <w:rPr>
          <w:rFonts w:asciiTheme="majorHAnsi" w:hAnsiTheme="majorHAnsi"/>
          <w:sz w:val="20"/>
          <w:szCs w:val="20"/>
        </w:rPr>
        <w:t>– 1 раз в сутки в течени</w:t>
      </w:r>
      <w:bookmarkStart w:id="0" w:name="_GoBack"/>
      <w:bookmarkEnd w:id="0"/>
      <w:r w:rsidRPr="004371F8">
        <w:rPr>
          <w:rFonts w:asciiTheme="majorHAnsi" w:hAnsiTheme="majorHAnsi"/>
          <w:sz w:val="20"/>
          <w:szCs w:val="20"/>
        </w:rPr>
        <w:t>е 3 недель;</w:t>
      </w:r>
      <w:r>
        <w:rPr>
          <w:rFonts w:asciiTheme="majorHAnsi" w:hAnsiTheme="majorHAnsi"/>
          <w:b/>
          <w:sz w:val="20"/>
          <w:szCs w:val="20"/>
        </w:rPr>
        <w:t xml:space="preserve"> </w:t>
      </w:r>
    </w:p>
    <w:p w:rsidR="004371F8" w:rsidRPr="004371F8" w:rsidRDefault="004371F8" w:rsidP="004371F8">
      <w:pPr>
        <w:pStyle w:val="a9"/>
        <w:rPr>
          <w:rFonts w:asciiTheme="majorHAnsi" w:hAnsiTheme="majorHAnsi"/>
          <w:b/>
          <w:sz w:val="20"/>
          <w:szCs w:val="20"/>
        </w:rPr>
      </w:pPr>
    </w:p>
    <w:p w:rsidR="00186113" w:rsidRPr="00EB10A4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proofErr w:type="spellStart"/>
      <w:r w:rsidRPr="00EB10A4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EB10A4">
        <w:rPr>
          <w:rFonts w:asciiTheme="majorHAnsi" w:hAnsiTheme="majorHAnsi"/>
          <w:b/>
          <w:sz w:val="20"/>
          <w:szCs w:val="20"/>
        </w:rPr>
        <w:t xml:space="preserve"> 400 мг</w:t>
      </w:r>
      <w:r w:rsidRPr="00EB10A4">
        <w:rPr>
          <w:rFonts w:asciiTheme="majorHAnsi" w:hAnsiTheme="majorHAnsi"/>
          <w:sz w:val="20"/>
          <w:szCs w:val="20"/>
        </w:rPr>
        <w:t xml:space="preserve"> </w:t>
      </w:r>
      <w:r w:rsidR="007D7BEB" w:rsidRPr="00EB10A4">
        <w:rPr>
          <w:rFonts w:asciiTheme="majorHAnsi" w:hAnsiTheme="majorHAnsi"/>
          <w:sz w:val="20"/>
          <w:szCs w:val="20"/>
        </w:rPr>
        <w:t xml:space="preserve">– </w:t>
      </w:r>
      <w:r w:rsidRPr="00EB10A4">
        <w:rPr>
          <w:rFonts w:asciiTheme="majorHAnsi" w:hAnsiTheme="majorHAnsi"/>
          <w:sz w:val="20"/>
          <w:szCs w:val="20"/>
        </w:rPr>
        <w:t xml:space="preserve">1 таблетка </w:t>
      </w:r>
      <w:r w:rsidRPr="00EB10A4">
        <w:rPr>
          <w:rFonts w:asciiTheme="majorHAnsi" w:hAnsiTheme="majorHAnsi"/>
          <w:i/>
          <w:sz w:val="20"/>
          <w:szCs w:val="20"/>
        </w:rPr>
        <w:t>строго после еды</w:t>
      </w:r>
      <w:r w:rsidRPr="00EB10A4">
        <w:rPr>
          <w:rFonts w:asciiTheme="majorHAnsi" w:hAnsiTheme="majorHAnsi"/>
          <w:sz w:val="20"/>
          <w:szCs w:val="20"/>
        </w:rPr>
        <w:t xml:space="preserve"> не более 3 раз в сутки </w:t>
      </w:r>
      <w:r w:rsidR="007D7BEB" w:rsidRPr="00EB10A4">
        <w:rPr>
          <w:rFonts w:asciiTheme="majorHAnsi" w:hAnsiTheme="majorHAnsi"/>
          <w:sz w:val="20"/>
          <w:szCs w:val="20"/>
        </w:rPr>
        <w:t xml:space="preserve">– </w:t>
      </w:r>
      <w:r w:rsidRPr="00EB10A4">
        <w:rPr>
          <w:rFonts w:asciiTheme="majorHAnsi" w:hAnsiTheme="majorHAnsi"/>
          <w:i/>
          <w:sz w:val="20"/>
          <w:szCs w:val="20"/>
        </w:rPr>
        <w:t>при боли</w:t>
      </w:r>
      <w:r w:rsidRPr="00EB10A4">
        <w:rPr>
          <w:rFonts w:asciiTheme="majorHAnsi" w:hAnsiTheme="majorHAnsi"/>
          <w:sz w:val="20"/>
          <w:szCs w:val="20"/>
        </w:rPr>
        <w:t xml:space="preserve">; </w:t>
      </w:r>
    </w:p>
    <w:p w:rsidR="00186113" w:rsidRPr="00EB10A4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 xml:space="preserve">Эффералган 500 мг </w:t>
      </w:r>
      <w:r w:rsidR="007D7BEB" w:rsidRPr="00EB10A4">
        <w:rPr>
          <w:rFonts w:asciiTheme="majorHAnsi" w:hAnsiTheme="majorHAnsi"/>
          <w:sz w:val="20"/>
          <w:szCs w:val="20"/>
        </w:rPr>
        <w:t xml:space="preserve">– </w:t>
      </w:r>
      <w:r w:rsidRPr="00EB10A4">
        <w:rPr>
          <w:rFonts w:asciiTheme="majorHAnsi" w:hAnsiTheme="majorHAnsi"/>
          <w:sz w:val="20"/>
          <w:szCs w:val="20"/>
        </w:rPr>
        <w:t>1</w:t>
      </w:r>
      <w:r w:rsidR="007D7BEB" w:rsidRPr="00EB10A4">
        <w:rPr>
          <w:rFonts w:asciiTheme="majorHAnsi" w:hAnsiTheme="majorHAnsi"/>
          <w:sz w:val="20"/>
          <w:szCs w:val="20"/>
        </w:rPr>
        <w:t>-2</w:t>
      </w:r>
      <w:r w:rsidRPr="00EB10A4">
        <w:rPr>
          <w:rFonts w:asciiTheme="majorHAnsi" w:hAnsiTheme="majorHAnsi"/>
          <w:sz w:val="20"/>
          <w:szCs w:val="20"/>
        </w:rPr>
        <w:t xml:space="preserve"> таблетк</w:t>
      </w:r>
      <w:r w:rsidR="007D7BEB" w:rsidRPr="00EB10A4">
        <w:rPr>
          <w:rFonts w:asciiTheme="majorHAnsi" w:hAnsiTheme="majorHAnsi"/>
          <w:sz w:val="20"/>
          <w:szCs w:val="20"/>
        </w:rPr>
        <w:t>и</w:t>
      </w:r>
      <w:r w:rsidRPr="00EB10A4">
        <w:rPr>
          <w:rFonts w:asciiTheme="majorHAnsi" w:hAnsiTheme="majorHAnsi"/>
          <w:sz w:val="20"/>
          <w:szCs w:val="20"/>
        </w:rPr>
        <w:t xml:space="preserve"> не более 6 </w:t>
      </w:r>
      <w:r w:rsidR="007D7BEB" w:rsidRPr="00EB10A4">
        <w:rPr>
          <w:rFonts w:asciiTheme="majorHAnsi" w:hAnsiTheme="majorHAnsi"/>
          <w:sz w:val="20"/>
          <w:szCs w:val="20"/>
        </w:rPr>
        <w:t>таблеток</w:t>
      </w:r>
      <w:r w:rsidRPr="00EB10A4">
        <w:rPr>
          <w:rFonts w:asciiTheme="majorHAnsi" w:hAnsiTheme="majorHAnsi"/>
          <w:sz w:val="20"/>
          <w:szCs w:val="20"/>
        </w:rPr>
        <w:t xml:space="preserve"> в сутки </w:t>
      </w:r>
      <w:r w:rsidR="007D7BEB" w:rsidRPr="00EB10A4">
        <w:rPr>
          <w:rFonts w:asciiTheme="majorHAnsi" w:hAnsiTheme="majorHAnsi"/>
          <w:sz w:val="20"/>
          <w:szCs w:val="20"/>
        </w:rPr>
        <w:t xml:space="preserve">не чаще 1 раза в 4 часа – </w:t>
      </w:r>
      <w:r w:rsidRPr="00EB10A4">
        <w:rPr>
          <w:rFonts w:asciiTheme="majorHAnsi" w:hAnsiTheme="majorHAnsi"/>
          <w:i/>
          <w:sz w:val="20"/>
          <w:szCs w:val="20"/>
        </w:rPr>
        <w:t>при боли;</w:t>
      </w:r>
    </w:p>
    <w:p w:rsidR="00186113" w:rsidRPr="00EB10A4" w:rsidRDefault="007D7BEB" w:rsidP="001E7471">
      <w:pPr>
        <w:pStyle w:val="a9"/>
        <w:numPr>
          <w:ilvl w:val="0"/>
          <w:numId w:val="6"/>
        </w:numPr>
        <w:spacing w:line="276" w:lineRule="auto"/>
        <w:ind w:left="0" w:right="566"/>
        <w:rPr>
          <w:rFonts w:asciiTheme="majorHAnsi" w:hAnsiTheme="majorHAnsi"/>
          <w:sz w:val="20"/>
          <w:szCs w:val="20"/>
        </w:rPr>
      </w:pPr>
      <w:proofErr w:type="spellStart"/>
      <w:r w:rsidRPr="00EB10A4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EB10A4">
        <w:rPr>
          <w:rFonts w:asciiTheme="majorHAnsi" w:hAnsiTheme="majorHAnsi"/>
          <w:b/>
          <w:sz w:val="20"/>
          <w:szCs w:val="20"/>
        </w:rPr>
        <w:t xml:space="preserve"> 100 мг</w:t>
      </w:r>
      <w:r w:rsidR="001E7471">
        <w:rPr>
          <w:rFonts w:asciiTheme="majorHAnsi" w:hAnsiTheme="majorHAnsi"/>
          <w:sz w:val="20"/>
          <w:szCs w:val="20"/>
        </w:rPr>
        <w:t xml:space="preserve"> </w:t>
      </w:r>
      <w:r w:rsidRPr="00EB10A4">
        <w:rPr>
          <w:rFonts w:asciiTheme="majorHAnsi" w:hAnsiTheme="majorHAnsi"/>
          <w:sz w:val="20"/>
          <w:szCs w:val="20"/>
        </w:rPr>
        <w:t>– 1 саше</w:t>
      </w:r>
      <w:r w:rsidRPr="00EB10A4">
        <w:rPr>
          <w:rFonts w:asciiTheme="majorHAnsi" w:hAnsiTheme="majorHAnsi"/>
          <w:b/>
          <w:sz w:val="20"/>
          <w:szCs w:val="20"/>
        </w:rPr>
        <w:t xml:space="preserve"> </w:t>
      </w:r>
      <w:r w:rsidRPr="00EB10A4">
        <w:rPr>
          <w:rFonts w:asciiTheme="majorHAnsi" w:hAnsiTheme="majorHAnsi"/>
          <w:sz w:val="20"/>
          <w:szCs w:val="20"/>
        </w:rPr>
        <w:t xml:space="preserve">до 2 раз в день </w:t>
      </w:r>
      <w:r w:rsidRPr="00EB10A4">
        <w:rPr>
          <w:rFonts w:asciiTheme="majorHAnsi" w:hAnsiTheme="majorHAnsi"/>
          <w:i/>
          <w:sz w:val="20"/>
          <w:szCs w:val="20"/>
        </w:rPr>
        <w:t>строго после еды</w:t>
      </w:r>
      <w:r w:rsidRPr="00EB10A4">
        <w:rPr>
          <w:rFonts w:asciiTheme="majorHAnsi" w:hAnsiTheme="majorHAnsi"/>
          <w:sz w:val="20"/>
          <w:szCs w:val="20"/>
        </w:rPr>
        <w:t xml:space="preserve"> </w:t>
      </w:r>
      <w:r w:rsidR="00186113" w:rsidRPr="00EB10A4">
        <w:rPr>
          <w:rFonts w:asciiTheme="majorHAnsi" w:hAnsiTheme="majorHAnsi"/>
          <w:sz w:val="20"/>
          <w:szCs w:val="20"/>
        </w:rPr>
        <w:t xml:space="preserve">– </w:t>
      </w:r>
      <w:r w:rsidRPr="00EB10A4">
        <w:rPr>
          <w:rFonts w:asciiTheme="majorHAnsi" w:hAnsiTheme="majorHAnsi"/>
          <w:i/>
          <w:sz w:val="20"/>
          <w:szCs w:val="20"/>
        </w:rPr>
        <w:t>при интенсивной боли</w:t>
      </w:r>
      <w:r w:rsidR="00186113" w:rsidRPr="00EB10A4">
        <w:rPr>
          <w:rFonts w:asciiTheme="majorHAnsi" w:hAnsiTheme="majorHAnsi"/>
          <w:sz w:val="20"/>
          <w:szCs w:val="20"/>
        </w:rPr>
        <w:t>;</w:t>
      </w:r>
    </w:p>
    <w:p w:rsidR="00186113" w:rsidRPr="00EB10A4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proofErr w:type="spellStart"/>
      <w:r w:rsidRPr="00EB10A4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EB10A4">
        <w:rPr>
          <w:rFonts w:asciiTheme="majorHAnsi" w:hAnsiTheme="majorHAnsi"/>
          <w:b/>
          <w:sz w:val="20"/>
          <w:szCs w:val="20"/>
        </w:rPr>
        <w:t xml:space="preserve"> 20 мг</w:t>
      </w:r>
      <w:r w:rsidRPr="00EB10A4">
        <w:rPr>
          <w:rFonts w:asciiTheme="majorHAnsi" w:hAnsiTheme="majorHAnsi"/>
          <w:sz w:val="20"/>
          <w:szCs w:val="20"/>
        </w:rPr>
        <w:t xml:space="preserve"> </w:t>
      </w:r>
      <w:r w:rsidR="007D7BEB" w:rsidRPr="00EB10A4">
        <w:rPr>
          <w:rFonts w:asciiTheme="majorHAnsi" w:hAnsiTheme="majorHAnsi"/>
          <w:sz w:val="20"/>
          <w:szCs w:val="20"/>
        </w:rPr>
        <w:t xml:space="preserve">– </w:t>
      </w:r>
      <w:r w:rsidRPr="00EB10A4">
        <w:rPr>
          <w:rFonts w:asciiTheme="majorHAnsi" w:hAnsiTheme="majorHAnsi"/>
          <w:sz w:val="20"/>
          <w:szCs w:val="20"/>
        </w:rPr>
        <w:t xml:space="preserve">1 таблетка в сутки  – </w:t>
      </w:r>
      <w:r w:rsidRPr="00EB10A4">
        <w:rPr>
          <w:rFonts w:asciiTheme="majorHAnsi" w:hAnsiTheme="majorHAnsi"/>
          <w:b/>
          <w:i/>
          <w:sz w:val="20"/>
          <w:szCs w:val="20"/>
        </w:rPr>
        <w:t>обязательно</w:t>
      </w:r>
      <w:r w:rsidRPr="00EB10A4">
        <w:rPr>
          <w:rFonts w:asciiTheme="majorHAnsi" w:hAnsiTheme="majorHAnsi"/>
          <w:sz w:val="20"/>
          <w:szCs w:val="20"/>
        </w:rPr>
        <w:t xml:space="preserve"> при приеме </w:t>
      </w:r>
      <w:r w:rsidR="007D7BEB" w:rsidRPr="00EB10A4">
        <w:rPr>
          <w:rFonts w:asciiTheme="majorHAnsi" w:hAnsiTheme="majorHAnsi"/>
          <w:sz w:val="20"/>
          <w:szCs w:val="20"/>
        </w:rPr>
        <w:t>обезболивающих</w:t>
      </w:r>
      <w:r w:rsidRPr="00EB10A4">
        <w:rPr>
          <w:rFonts w:asciiTheme="majorHAnsi" w:hAnsiTheme="majorHAnsi"/>
          <w:sz w:val="20"/>
          <w:szCs w:val="20"/>
        </w:rPr>
        <w:t>;</w:t>
      </w:r>
    </w:p>
    <w:p w:rsidR="00186113" w:rsidRPr="00EB10A4" w:rsidRDefault="00186113" w:rsidP="001E7471">
      <w:pPr>
        <w:pStyle w:val="a9"/>
        <w:spacing w:line="276" w:lineRule="auto"/>
        <w:ind w:left="0" w:right="566"/>
        <w:rPr>
          <w:rFonts w:asciiTheme="majorHAnsi" w:hAnsiTheme="majorHAnsi"/>
          <w:sz w:val="20"/>
          <w:szCs w:val="20"/>
        </w:rPr>
      </w:pPr>
    </w:p>
    <w:p w:rsidR="00186113" w:rsidRPr="00EB10A4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>Контрольные осмотры</w:t>
      </w:r>
      <w:r w:rsidRPr="00EB10A4">
        <w:rPr>
          <w:rFonts w:asciiTheme="majorHAnsi" w:hAnsiTheme="majorHAnsi"/>
          <w:sz w:val="20"/>
          <w:szCs w:val="20"/>
        </w:rPr>
        <w:t xml:space="preserve"> через </w:t>
      </w:r>
      <w:r w:rsidR="007D7BEB" w:rsidRPr="00EB10A4">
        <w:rPr>
          <w:rFonts w:asciiTheme="majorHAnsi" w:hAnsiTheme="majorHAnsi"/>
          <w:sz w:val="20"/>
          <w:szCs w:val="20"/>
        </w:rPr>
        <w:t xml:space="preserve">2 – 4 – 8 – 12 недель </w:t>
      </w:r>
      <w:r w:rsidRPr="00EB10A4">
        <w:rPr>
          <w:rFonts w:asciiTheme="majorHAnsi" w:hAnsiTheme="majorHAnsi"/>
          <w:sz w:val="20"/>
          <w:szCs w:val="20"/>
        </w:rPr>
        <w:t>с момента операции;</w:t>
      </w:r>
    </w:p>
    <w:p w:rsidR="00186113" w:rsidRPr="00EB10A4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EB10A4">
        <w:rPr>
          <w:rFonts w:asciiTheme="majorHAnsi" w:hAnsiTheme="majorHAnsi"/>
          <w:sz w:val="20"/>
          <w:szCs w:val="20"/>
        </w:rPr>
        <w:t xml:space="preserve"> (консультация врача-</w:t>
      </w:r>
      <w:proofErr w:type="spellStart"/>
      <w:r w:rsidRPr="00EB10A4">
        <w:rPr>
          <w:rFonts w:asciiTheme="majorHAnsi" w:hAnsiTheme="majorHAnsi"/>
          <w:sz w:val="20"/>
          <w:szCs w:val="20"/>
        </w:rPr>
        <w:t>реабилитолога</w:t>
      </w:r>
      <w:proofErr w:type="spellEnd"/>
      <w:r w:rsidRPr="00EB10A4">
        <w:rPr>
          <w:rFonts w:asciiTheme="majorHAnsi" w:hAnsiTheme="majorHAnsi"/>
          <w:sz w:val="20"/>
          <w:szCs w:val="20"/>
        </w:rPr>
        <w:t xml:space="preserve"> в ECSTO).</w:t>
      </w:r>
    </w:p>
    <w:p w:rsidR="00147F5D" w:rsidRPr="00EB10A4" w:rsidRDefault="00147F5D" w:rsidP="008B10BD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667B2F" w:rsidRPr="00EB10A4" w:rsidRDefault="00667B2F" w:rsidP="008B10BD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705CC9" w:rsidRPr="00EB10A4" w:rsidRDefault="00147F5D" w:rsidP="007D7BEB">
      <w:pPr>
        <w:spacing w:line="480" w:lineRule="auto"/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>Хирург, травматолог–</w:t>
      </w:r>
      <w:r w:rsidR="00130118" w:rsidRPr="00EB10A4">
        <w:rPr>
          <w:rFonts w:asciiTheme="majorHAnsi" w:hAnsiTheme="majorHAnsi"/>
          <w:b/>
          <w:sz w:val="20"/>
          <w:szCs w:val="20"/>
        </w:rPr>
        <w:t xml:space="preserve">ортопед, </w:t>
      </w:r>
      <w:r w:rsidRPr="00EB10A4">
        <w:rPr>
          <w:rFonts w:asciiTheme="majorHAnsi" w:hAnsiTheme="majorHAnsi"/>
          <w:b/>
          <w:sz w:val="20"/>
          <w:szCs w:val="20"/>
        </w:rPr>
        <w:t>д</w:t>
      </w:r>
      <w:r w:rsidR="00130118" w:rsidRPr="00EB10A4">
        <w:rPr>
          <w:rFonts w:asciiTheme="majorHAnsi" w:hAnsiTheme="majorHAnsi"/>
          <w:b/>
          <w:sz w:val="20"/>
          <w:szCs w:val="20"/>
        </w:rPr>
        <w:t>.м.н.</w:t>
      </w:r>
      <w:r w:rsidRPr="00EB10A4">
        <w:rPr>
          <w:rFonts w:asciiTheme="majorHAnsi" w:hAnsiTheme="majorHAnsi"/>
          <w:b/>
          <w:sz w:val="20"/>
          <w:szCs w:val="20"/>
        </w:rPr>
        <w:t xml:space="preserve">, </w:t>
      </w:r>
      <w:r w:rsidR="007D7BEB" w:rsidRPr="00EB10A4">
        <w:rPr>
          <w:rFonts w:asciiTheme="majorHAnsi" w:hAnsiTheme="majorHAnsi"/>
          <w:b/>
          <w:sz w:val="20"/>
          <w:szCs w:val="20"/>
        </w:rPr>
        <w:t>профессор</w:t>
      </w:r>
      <w:r w:rsidR="00954045" w:rsidRPr="00EB10A4">
        <w:rPr>
          <w:rFonts w:asciiTheme="majorHAnsi" w:hAnsiTheme="majorHAnsi"/>
          <w:b/>
          <w:sz w:val="20"/>
          <w:szCs w:val="20"/>
        </w:rPr>
        <w:tab/>
      </w:r>
      <w:r w:rsidR="00954045" w:rsidRPr="00EB10A4">
        <w:rPr>
          <w:rFonts w:asciiTheme="majorHAnsi" w:hAnsiTheme="majorHAnsi"/>
          <w:b/>
          <w:sz w:val="20"/>
          <w:szCs w:val="20"/>
        </w:rPr>
        <w:tab/>
      </w:r>
      <w:r w:rsidR="00130118" w:rsidRPr="00EB10A4">
        <w:rPr>
          <w:rFonts w:asciiTheme="majorHAnsi" w:hAnsiTheme="majorHAnsi"/>
          <w:b/>
          <w:sz w:val="20"/>
          <w:szCs w:val="20"/>
        </w:rPr>
        <w:tab/>
      </w:r>
      <w:r w:rsidR="00130118" w:rsidRPr="00EB10A4">
        <w:rPr>
          <w:rFonts w:asciiTheme="majorHAnsi" w:hAnsiTheme="majorHAnsi"/>
          <w:b/>
          <w:sz w:val="20"/>
          <w:szCs w:val="20"/>
        </w:rPr>
        <w:tab/>
      </w:r>
      <w:r w:rsidR="00F61600" w:rsidRPr="00EB10A4">
        <w:rPr>
          <w:rFonts w:asciiTheme="majorHAnsi" w:hAnsiTheme="majorHAnsi"/>
          <w:b/>
          <w:sz w:val="20"/>
          <w:szCs w:val="20"/>
        </w:rPr>
        <w:tab/>
      </w:r>
      <w:r w:rsidR="007D7BEB"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sz w:val="20"/>
          <w:szCs w:val="20"/>
        </w:rPr>
        <w:t xml:space="preserve">И.О. </w:t>
      </w:r>
      <w:proofErr w:type="gramStart"/>
      <w:r w:rsidRPr="00EB10A4">
        <w:rPr>
          <w:rFonts w:asciiTheme="majorHAnsi" w:hAnsiTheme="majorHAnsi"/>
          <w:sz w:val="20"/>
          <w:szCs w:val="20"/>
        </w:rPr>
        <w:t>ГОЛУБЕВ</w:t>
      </w:r>
      <w:proofErr w:type="gramEnd"/>
    </w:p>
    <w:p w:rsidR="004F66B1" w:rsidRPr="00EB10A4" w:rsidRDefault="00705CC9" w:rsidP="007D7BEB">
      <w:pPr>
        <w:spacing w:line="480" w:lineRule="auto"/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>Лечащий врач, травматолог–ортопед</w:t>
      </w:r>
      <w:r w:rsidR="007D7BEB" w:rsidRPr="00EB10A4">
        <w:rPr>
          <w:rFonts w:asciiTheme="majorHAnsi" w:hAnsiTheme="majorHAnsi"/>
          <w:b/>
          <w:sz w:val="20"/>
          <w:szCs w:val="20"/>
        </w:rPr>
        <w:tab/>
      </w:r>
      <w:r w:rsidR="007D7BEB" w:rsidRPr="00EB10A4">
        <w:rPr>
          <w:rFonts w:asciiTheme="majorHAnsi" w:hAnsiTheme="majorHAnsi"/>
          <w:b/>
          <w:sz w:val="20"/>
          <w:szCs w:val="20"/>
        </w:rPr>
        <w:tab/>
      </w:r>
      <w:r w:rsidR="007D7BEB" w:rsidRPr="00EB10A4">
        <w:rPr>
          <w:rFonts w:asciiTheme="majorHAnsi" w:hAnsiTheme="majorHAnsi"/>
          <w:b/>
          <w:sz w:val="20"/>
          <w:szCs w:val="20"/>
        </w:rPr>
        <w:tab/>
      </w:r>
      <w:r w:rsidR="007D7BEB" w:rsidRPr="00EB10A4">
        <w:rPr>
          <w:rFonts w:asciiTheme="majorHAnsi" w:hAnsiTheme="majorHAnsi"/>
          <w:b/>
          <w:sz w:val="20"/>
          <w:szCs w:val="20"/>
        </w:rPr>
        <w:tab/>
      </w:r>
      <w:r w:rsidR="00130118" w:rsidRPr="00EB10A4">
        <w:rPr>
          <w:rFonts w:asciiTheme="majorHAnsi" w:hAnsiTheme="majorHAnsi"/>
          <w:b/>
          <w:sz w:val="20"/>
          <w:szCs w:val="20"/>
        </w:rPr>
        <w:tab/>
      </w:r>
      <w:r w:rsidR="009F1363" w:rsidRPr="00EB10A4">
        <w:rPr>
          <w:rFonts w:asciiTheme="majorHAnsi" w:hAnsiTheme="majorHAnsi"/>
          <w:b/>
          <w:sz w:val="20"/>
          <w:szCs w:val="20"/>
        </w:rPr>
        <w:tab/>
      </w:r>
      <w:r w:rsidR="00F61600" w:rsidRPr="00EB10A4">
        <w:rPr>
          <w:rFonts w:asciiTheme="majorHAnsi" w:hAnsiTheme="majorHAnsi"/>
          <w:b/>
          <w:sz w:val="20"/>
          <w:szCs w:val="20"/>
        </w:rPr>
        <w:tab/>
      </w:r>
      <w:r w:rsidR="00292020" w:rsidRPr="00EB10A4">
        <w:rPr>
          <w:rFonts w:asciiTheme="majorHAnsi" w:hAnsiTheme="majorHAnsi"/>
          <w:sz w:val="20"/>
          <w:szCs w:val="20"/>
        </w:rPr>
        <w:t>Б.М. ГАЗИМИЕВА</w:t>
      </w:r>
    </w:p>
    <w:p w:rsidR="00130118" w:rsidRPr="00EB10A4" w:rsidRDefault="004F66B1" w:rsidP="007D7BEB">
      <w:pPr>
        <w:spacing w:line="480" w:lineRule="auto"/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EB10A4">
        <w:rPr>
          <w:rFonts w:asciiTheme="majorHAnsi" w:hAnsiTheme="majorHAnsi"/>
          <w:b/>
          <w:sz w:val="20"/>
          <w:szCs w:val="20"/>
        </w:rPr>
        <w:t>Главный врач</w:t>
      </w:r>
      <w:r w:rsidR="0005462A" w:rsidRPr="00EB10A4">
        <w:rPr>
          <w:rFonts w:asciiTheme="majorHAnsi" w:hAnsiTheme="majorHAnsi"/>
          <w:b/>
          <w:sz w:val="20"/>
          <w:szCs w:val="20"/>
        </w:rPr>
        <w:t xml:space="preserve"> и медицинский директор </w:t>
      </w:r>
      <w:r w:rsidR="0005462A" w:rsidRPr="00EB10A4">
        <w:rPr>
          <w:rFonts w:asciiTheme="majorHAnsi" w:hAnsiTheme="majorHAnsi"/>
          <w:b/>
          <w:sz w:val="20"/>
          <w:szCs w:val="20"/>
          <w:lang w:val="en-US"/>
        </w:rPr>
        <w:t>ECSTO</w:t>
      </w:r>
      <w:r w:rsidRPr="00EB10A4">
        <w:rPr>
          <w:rFonts w:asciiTheme="majorHAnsi" w:hAnsiTheme="majorHAnsi"/>
          <w:b/>
          <w:sz w:val="20"/>
          <w:szCs w:val="20"/>
        </w:rPr>
        <w:t xml:space="preserve">, </w:t>
      </w:r>
      <w:r w:rsidR="00F61600" w:rsidRPr="00EB10A4">
        <w:rPr>
          <w:rFonts w:asciiTheme="majorHAnsi" w:hAnsiTheme="majorHAnsi"/>
          <w:b/>
          <w:sz w:val="20"/>
          <w:szCs w:val="20"/>
        </w:rPr>
        <w:t>д.м.н., профессор</w:t>
      </w:r>
      <w:r w:rsidR="00F61600" w:rsidRPr="00EB10A4">
        <w:rPr>
          <w:rFonts w:asciiTheme="majorHAnsi" w:hAnsiTheme="majorHAnsi"/>
          <w:b/>
          <w:sz w:val="20"/>
          <w:szCs w:val="20"/>
        </w:rPr>
        <w:tab/>
      </w:r>
      <w:r w:rsidR="000023B2" w:rsidRPr="00EB10A4">
        <w:rPr>
          <w:rFonts w:asciiTheme="majorHAnsi" w:hAnsiTheme="majorHAnsi"/>
          <w:b/>
          <w:sz w:val="20"/>
          <w:szCs w:val="20"/>
        </w:rPr>
        <w:tab/>
      </w:r>
      <w:r w:rsidR="007D7BEB" w:rsidRPr="00EB10A4">
        <w:rPr>
          <w:rFonts w:asciiTheme="majorHAnsi" w:hAnsiTheme="majorHAnsi"/>
          <w:b/>
          <w:sz w:val="20"/>
          <w:szCs w:val="20"/>
        </w:rPr>
        <w:tab/>
      </w:r>
      <w:r w:rsidR="007D7BEB" w:rsidRPr="00EB10A4">
        <w:rPr>
          <w:rFonts w:asciiTheme="majorHAnsi" w:hAnsiTheme="majorHAnsi"/>
          <w:b/>
          <w:sz w:val="20"/>
          <w:szCs w:val="20"/>
        </w:rPr>
        <w:tab/>
      </w:r>
      <w:r w:rsidR="00130118" w:rsidRPr="00EB10A4">
        <w:rPr>
          <w:rFonts w:asciiTheme="majorHAnsi" w:hAnsiTheme="majorHAnsi"/>
          <w:sz w:val="20"/>
          <w:szCs w:val="20"/>
        </w:rPr>
        <w:t>А.В. КОРОЛЕВ</w:t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Pr="00EB10A4">
        <w:rPr>
          <w:rFonts w:asciiTheme="majorHAnsi" w:hAnsiTheme="majorHAnsi"/>
          <w:b/>
          <w:sz w:val="20"/>
          <w:szCs w:val="20"/>
        </w:rPr>
        <w:tab/>
      </w:r>
      <w:r w:rsidR="0005462A" w:rsidRPr="00EB10A4">
        <w:rPr>
          <w:rFonts w:asciiTheme="majorHAnsi" w:hAnsiTheme="majorHAnsi"/>
          <w:b/>
          <w:sz w:val="20"/>
          <w:szCs w:val="20"/>
        </w:rPr>
        <w:tab/>
      </w:r>
      <w:r w:rsidR="0005462A" w:rsidRPr="00EB10A4">
        <w:rPr>
          <w:rFonts w:asciiTheme="majorHAnsi" w:hAnsiTheme="majorHAnsi"/>
          <w:b/>
          <w:sz w:val="20"/>
          <w:szCs w:val="20"/>
        </w:rPr>
        <w:tab/>
      </w:r>
      <w:r w:rsidR="0005462A" w:rsidRPr="00EB10A4">
        <w:rPr>
          <w:rFonts w:asciiTheme="majorHAnsi" w:hAnsiTheme="majorHAnsi"/>
          <w:b/>
          <w:sz w:val="20"/>
          <w:szCs w:val="20"/>
        </w:rPr>
        <w:tab/>
      </w:r>
    </w:p>
    <w:sectPr w:rsidR="00130118" w:rsidRPr="00EB10A4" w:rsidSect="00EA15E3">
      <w:headerReference w:type="even" r:id="rId9"/>
      <w:headerReference w:type="default" r:id="rId10"/>
      <w:footerReference w:type="default" r:id="rId11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  <w:endnote w:type="continuationNotice" w:id="1">
    <w:p w:rsidR="00D93642" w:rsidRDefault="00D936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  <w:footnote w:type="continuationNotice" w:id="1">
    <w:p w:rsidR="00D93642" w:rsidRDefault="00D936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74812545" wp14:editId="197FCC64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C29" w:rsidRPr="008B1C29" w:rsidRDefault="008B10BD" w:rsidP="008B10BD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7BE07B19" wp14:editId="6DDF5E9F">
          <wp:extent cx="7554271" cy="1295400"/>
          <wp:effectExtent l="0" t="0" r="889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446" cy="1294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A9A8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75DEA"/>
    <w:multiLevelType w:val="hybridMultilevel"/>
    <w:tmpl w:val="0D3E7C7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AC3F0F"/>
    <w:multiLevelType w:val="hybridMultilevel"/>
    <w:tmpl w:val="AB88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613C2"/>
    <w:multiLevelType w:val="hybridMultilevel"/>
    <w:tmpl w:val="729AF7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F9778D"/>
    <w:multiLevelType w:val="hybridMultilevel"/>
    <w:tmpl w:val="55A2BEB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839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23B2"/>
    <w:rsid w:val="00014E0F"/>
    <w:rsid w:val="00016245"/>
    <w:rsid w:val="00021EB4"/>
    <w:rsid w:val="0005462A"/>
    <w:rsid w:val="00077433"/>
    <w:rsid w:val="000822D3"/>
    <w:rsid w:val="000A5093"/>
    <w:rsid w:val="000C0C1A"/>
    <w:rsid w:val="000E379D"/>
    <w:rsid w:val="000F7846"/>
    <w:rsid w:val="00126E73"/>
    <w:rsid w:val="00130118"/>
    <w:rsid w:val="00135707"/>
    <w:rsid w:val="00147F5D"/>
    <w:rsid w:val="00186113"/>
    <w:rsid w:val="001A4E1B"/>
    <w:rsid w:val="001C23B8"/>
    <w:rsid w:val="001D30D5"/>
    <w:rsid w:val="001E7471"/>
    <w:rsid w:val="00276EA9"/>
    <w:rsid w:val="00292020"/>
    <w:rsid w:val="002B0B8D"/>
    <w:rsid w:val="002D54BD"/>
    <w:rsid w:val="002E7F25"/>
    <w:rsid w:val="00300726"/>
    <w:rsid w:val="00303076"/>
    <w:rsid w:val="003508CD"/>
    <w:rsid w:val="003537E7"/>
    <w:rsid w:val="003F0AAE"/>
    <w:rsid w:val="00426F45"/>
    <w:rsid w:val="00434971"/>
    <w:rsid w:val="004371F8"/>
    <w:rsid w:val="0047796D"/>
    <w:rsid w:val="00483D9B"/>
    <w:rsid w:val="004D43EA"/>
    <w:rsid w:val="004E4914"/>
    <w:rsid w:val="004F66B1"/>
    <w:rsid w:val="005146C9"/>
    <w:rsid w:val="00554FDA"/>
    <w:rsid w:val="00571FCF"/>
    <w:rsid w:val="005A4DE4"/>
    <w:rsid w:val="005B7794"/>
    <w:rsid w:val="005D0BFC"/>
    <w:rsid w:val="006461B3"/>
    <w:rsid w:val="00654F5A"/>
    <w:rsid w:val="00667B2F"/>
    <w:rsid w:val="006858F4"/>
    <w:rsid w:val="006D3D5B"/>
    <w:rsid w:val="00705CC9"/>
    <w:rsid w:val="00722DFE"/>
    <w:rsid w:val="00765FB5"/>
    <w:rsid w:val="007876B0"/>
    <w:rsid w:val="007C0711"/>
    <w:rsid w:val="007C0782"/>
    <w:rsid w:val="007D7BEB"/>
    <w:rsid w:val="0081723A"/>
    <w:rsid w:val="00834471"/>
    <w:rsid w:val="00837887"/>
    <w:rsid w:val="00856C71"/>
    <w:rsid w:val="00893D80"/>
    <w:rsid w:val="008A6B83"/>
    <w:rsid w:val="008B10BD"/>
    <w:rsid w:val="008B1C29"/>
    <w:rsid w:val="008B76E2"/>
    <w:rsid w:val="008C6CC7"/>
    <w:rsid w:val="00902B75"/>
    <w:rsid w:val="00937ADF"/>
    <w:rsid w:val="009451C5"/>
    <w:rsid w:val="00954045"/>
    <w:rsid w:val="00967111"/>
    <w:rsid w:val="00991B23"/>
    <w:rsid w:val="00992FCE"/>
    <w:rsid w:val="009E7E9C"/>
    <w:rsid w:val="009F1363"/>
    <w:rsid w:val="00A22CE6"/>
    <w:rsid w:val="00A52C92"/>
    <w:rsid w:val="00A81C06"/>
    <w:rsid w:val="00AA5D09"/>
    <w:rsid w:val="00AF4C46"/>
    <w:rsid w:val="00AF5489"/>
    <w:rsid w:val="00B30EE6"/>
    <w:rsid w:val="00B72D42"/>
    <w:rsid w:val="00BA5B54"/>
    <w:rsid w:val="00C40DB0"/>
    <w:rsid w:val="00C86CEC"/>
    <w:rsid w:val="00C90EB9"/>
    <w:rsid w:val="00C93F97"/>
    <w:rsid w:val="00CC64BE"/>
    <w:rsid w:val="00CE44BF"/>
    <w:rsid w:val="00CF7D7C"/>
    <w:rsid w:val="00D5306C"/>
    <w:rsid w:val="00D56C29"/>
    <w:rsid w:val="00D81CB8"/>
    <w:rsid w:val="00D93642"/>
    <w:rsid w:val="00DC1AE3"/>
    <w:rsid w:val="00DE3811"/>
    <w:rsid w:val="00DF4029"/>
    <w:rsid w:val="00E51DDF"/>
    <w:rsid w:val="00E77AE9"/>
    <w:rsid w:val="00EA15E3"/>
    <w:rsid w:val="00EA765B"/>
    <w:rsid w:val="00EB10A4"/>
    <w:rsid w:val="00EB3B64"/>
    <w:rsid w:val="00EF58BC"/>
    <w:rsid w:val="00F17D53"/>
    <w:rsid w:val="00F326BF"/>
    <w:rsid w:val="00F4304B"/>
    <w:rsid w:val="00F56FD9"/>
    <w:rsid w:val="00F61600"/>
    <w:rsid w:val="00F75BB2"/>
    <w:rsid w:val="00F83FC8"/>
    <w:rsid w:val="00FB43FA"/>
    <w:rsid w:val="00FB5544"/>
    <w:rsid w:val="00FC404A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D86A6-B1EB-4347-AB12-A9C17B40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13</cp:revision>
  <cp:lastPrinted>2018-10-02T07:41:00Z</cp:lastPrinted>
  <dcterms:created xsi:type="dcterms:W3CDTF">2020-06-20T17:37:00Z</dcterms:created>
  <dcterms:modified xsi:type="dcterms:W3CDTF">2021-03-31T14:11:00Z</dcterms:modified>
</cp:coreProperties>
</file>