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1F" w:rsidRPr="00F40B1F" w:rsidRDefault="00F40B1F" w:rsidP="00F40B1F">
      <w:pPr>
        <w:ind w:left="-567"/>
        <w:jc w:val="center"/>
        <w:rPr>
          <w:rFonts w:asciiTheme="majorHAnsi" w:hAnsiTheme="majorHAnsi"/>
          <w:b/>
          <w:sz w:val="20"/>
          <w:szCs w:val="20"/>
        </w:rPr>
      </w:pPr>
      <w:r w:rsidRPr="00F40B1F">
        <w:rPr>
          <w:rFonts w:asciiTheme="majorHAnsi" w:hAnsiTheme="majorHAnsi"/>
          <w:b/>
          <w:sz w:val="20"/>
          <w:szCs w:val="20"/>
        </w:rPr>
        <w:t>ВЫПИСНОЙ ЭПИКРИЗ (ИБ №</w:t>
      </w:r>
      <w:r w:rsidRPr="00F40B1F">
        <w:t xml:space="preserve"> </w:t>
      </w:r>
      <w:r w:rsidRPr="00F40B1F">
        <w:rPr>
          <w:rFonts w:asciiTheme="majorHAnsi" w:hAnsiTheme="majorHAnsi"/>
          <w:b/>
          <w:sz w:val="20"/>
          <w:szCs w:val="20"/>
        </w:rPr>
        <w:t>419</w:t>
      </w:r>
      <w:r w:rsidRPr="00F40B1F">
        <w:rPr>
          <w:rFonts w:asciiTheme="majorHAnsi" w:hAnsiTheme="majorHAnsi"/>
          <w:b/>
          <w:sz w:val="20"/>
          <w:szCs w:val="20"/>
        </w:rPr>
        <w:t>)</w:t>
      </w:r>
    </w:p>
    <w:p w:rsidR="00F40B1F" w:rsidRPr="00F40B1F" w:rsidRDefault="00F40B1F" w:rsidP="00F40B1F">
      <w:pPr>
        <w:ind w:left="-567"/>
        <w:jc w:val="both"/>
        <w:rPr>
          <w:rFonts w:asciiTheme="majorHAnsi" w:hAnsiTheme="majorHAnsi"/>
          <w:b/>
          <w:sz w:val="20"/>
          <w:szCs w:val="20"/>
          <w:lang w:val="en-US"/>
        </w:rPr>
      </w:pPr>
    </w:p>
    <w:tbl>
      <w:tblPr>
        <w:tblW w:w="8046" w:type="dxa"/>
        <w:tblInd w:w="-601" w:type="dxa"/>
        <w:tblLayout w:type="fixed"/>
        <w:tblLook w:val="01E0" w:firstRow="1" w:lastRow="1" w:firstColumn="1" w:lastColumn="1" w:noHBand="0" w:noVBand="0"/>
      </w:tblPr>
      <w:tblGrid>
        <w:gridCol w:w="2679"/>
        <w:gridCol w:w="5367"/>
      </w:tblGrid>
      <w:tr w:rsidR="00F40B1F" w:rsidRPr="00F40B1F" w:rsidTr="006225D2">
        <w:tc>
          <w:tcPr>
            <w:tcW w:w="2679" w:type="dxa"/>
          </w:tcPr>
          <w:p w:rsidR="00F40B1F" w:rsidRPr="00F40B1F" w:rsidRDefault="00F40B1F" w:rsidP="00F40B1F">
            <w:pPr>
              <w:ind w:left="34"/>
              <w:jc w:val="both"/>
              <w:rPr>
                <w:rFonts w:asciiTheme="majorHAnsi" w:hAnsiTheme="majorHAnsi"/>
                <w:b/>
                <w:sz w:val="20"/>
                <w:szCs w:val="20"/>
              </w:rPr>
            </w:pPr>
            <w:r w:rsidRPr="00F40B1F">
              <w:rPr>
                <w:rFonts w:asciiTheme="majorHAnsi" w:hAnsiTheme="majorHAnsi"/>
                <w:b/>
                <w:sz w:val="20"/>
                <w:szCs w:val="20"/>
              </w:rPr>
              <w:t>Фамилия</w:t>
            </w:r>
            <w:r w:rsidRPr="00F40B1F">
              <w:rPr>
                <w:rFonts w:asciiTheme="majorHAnsi" w:hAnsiTheme="majorHAnsi"/>
                <w:b/>
                <w:sz w:val="20"/>
                <w:szCs w:val="20"/>
              </w:rPr>
              <w:t>:</w:t>
            </w:r>
          </w:p>
        </w:tc>
        <w:tc>
          <w:tcPr>
            <w:tcW w:w="5367" w:type="dxa"/>
          </w:tcPr>
          <w:p w:rsidR="00F40B1F" w:rsidRPr="00F40B1F" w:rsidRDefault="00F40B1F" w:rsidP="00F40B1F">
            <w:pPr>
              <w:ind w:left="49"/>
              <w:jc w:val="both"/>
              <w:rPr>
                <w:rFonts w:asciiTheme="majorHAnsi" w:hAnsiTheme="majorHAnsi"/>
                <w:sz w:val="20"/>
                <w:szCs w:val="20"/>
              </w:rPr>
            </w:pPr>
            <w:r w:rsidRPr="00F40B1F">
              <w:rPr>
                <w:rFonts w:asciiTheme="majorHAnsi" w:hAnsiTheme="majorHAnsi"/>
                <w:sz w:val="20"/>
                <w:szCs w:val="20"/>
              </w:rPr>
              <w:t>ФЕДОТОВА</w:t>
            </w:r>
          </w:p>
        </w:tc>
      </w:tr>
      <w:tr w:rsidR="00F40B1F" w:rsidRPr="00F40B1F" w:rsidTr="006225D2">
        <w:tc>
          <w:tcPr>
            <w:tcW w:w="2679" w:type="dxa"/>
          </w:tcPr>
          <w:p w:rsidR="00F40B1F" w:rsidRPr="00F40B1F" w:rsidRDefault="00F40B1F" w:rsidP="00F40B1F">
            <w:pPr>
              <w:ind w:left="34"/>
              <w:jc w:val="both"/>
              <w:rPr>
                <w:rFonts w:asciiTheme="majorHAnsi" w:hAnsiTheme="majorHAnsi"/>
                <w:b/>
                <w:sz w:val="20"/>
                <w:szCs w:val="20"/>
              </w:rPr>
            </w:pPr>
            <w:r w:rsidRPr="00F40B1F">
              <w:rPr>
                <w:rFonts w:asciiTheme="majorHAnsi" w:hAnsiTheme="majorHAnsi"/>
                <w:b/>
                <w:sz w:val="20"/>
                <w:szCs w:val="20"/>
              </w:rPr>
              <w:t>Имя Отчество</w:t>
            </w:r>
            <w:r w:rsidRPr="00F40B1F">
              <w:rPr>
                <w:rFonts w:asciiTheme="majorHAnsi" w:hAnsiTheme="majorHAnsi"/>
                <w:b/>
                <w:sz w:val="20"/>
                <w:szCs w:val="20"/>
              </w:rPr>
              <w:t>:</w:t>
            </w:r>
          </w:p>
        </w:tc>
        <w:tc>
          <w:tcPr>
            <w:tcW w:w="5367" w:type="dxa"/>
          </w:tcPr>
          <w:p w:rsidR="00F40B1F" w:rsidRPr="00F40B1F" w:rsidRDefault="00F40B1F" w:rsidP="00F40B1F">
            <w:pPr>
              <w:ind w:left="49"/>
              <w:jc w:val="both"/>
              <w:rPr>
                <w:rFonts w:asciiTheme="majorHAnsi" w:hAnsiTheme="majorHAnsi"/>
                <w:sz w:val="20"/>
                <w:szCs w:val="20"/>
              </w:rPr>
            </w:pPr>
            <w:r w:rsidRPr="00F40B1F">
              <w:rPr>
                <w:rFonts w:asciiTheme="majorHAnsi" w:hAnsiTheme="majorHAnsi"/>
                <w:sz w:val="20"/>
                <w:szCs w:val="20"/>
              </w:rPr>
              <w:t>Елена Сергеевна</w:t>
            </w:r>
          </w:p>
        </w:tc>
      </w:tr>
      <w:tr w:rsidR="00F40B1F" w:rsidRPr="00F40B1F" w:rsidTr="006225D2">
        <w:tc>
          <w:tcPr>
            <w:tcW w:w="2679" w:type="dxa"/>
          </w:tcPr>
          <w:p w:rsidR="00F40B1F" w:rsidRPr="00F40B1F" w:rsidRDefault="00F40B1F" w:rsidP="00F40B1F">
            <w:pPr>
              <w:ind w:left="34"/>
              <w:jc w:val="both"/>
              <w:rPr>
                <w:rFonts w:asciiTheme="majorHAnsi" w:hAnsiTheme="majorHAnsi"/>
                <w:b/>
                <w:sz w:val="20"/>
                <w:szCs w:val="20"/>
              </w:rPr>
            </w:pPr>
            <w:r w:rsidRPr="00F40B1F">
              <w:rPr>
                <w:rFonts w:asciiTheme="majorHAnsi" w:hAnsiTheme="majorHAnsi"/>
                <w:b/>
                <w:sz w:val="20"/>
                <w:szCs w:val="20"/>
              </w:rPr>
              <w:t>Дата рождения</w:t>
            </w:r>
            <w:r w:rsidRPr="00F40B1F">
              <w:rPr>
                <w:rFonts w:asciiTheme="majorHAnsi" w:hAnsiTheme="majorHAnsi"/>
                <w:b/>
                <w:sz w:val="20"/>
                <w:szCs w:val="20"/>
              </w:rPr>
              <w:t>:</w:t>
            </w:r>
          </w:p>
        </w:tc>
        <w:tc>
          <w:tcPr>
            <w:tcW w:w="5367" w:type="dxa"/>
          </w:tcPr>
          <w:p w:rsidR="00F40B1F" w:rsidRPr="00F40B1F" w:rsidRDefault="00F40B1F" w:rsidP="00F40B1F">
            <w:pPr>
              <w:ind w:left="49"/>
              <w:jc w:val="both"/>
              <w:rPr>
                <w:rFonts w:asciiTheme="majorHAnsi" w:hAnsiTheme="majorHAnsi"/>
                <w:sz w:val="20"/>
                <w:szCs w:val="20"/>
              </w:rPr>
            </w:pPr>
            <w:r w:rsidRPr="00F40B1F">
              <w:rPr>
                <w:rFonts w:asciiTheme="majorHAnsi" w:hAnsiTheme="majorHAnsi"/>
                <w:sz w:val="20"/>
                <w:szCs w:val="20"/>
              </w:rPr>
              <w:t>23.08.1988</w:t>
            </w:r>
          </w:p>
        </w:tc>
      </w:tr>
      <w:tr w:rsidR="00F40B1F" w:rsidRPr="00F40B1F" w:rsidTr="006225D2">
        <w:trPr>
          <w:trHeight w:val="304"/>
        </w:trPr>
        <w:tc>
          <w:tcPr>
            <w:tcW w:w="2679" w:type="dxa"/>
          </w:tcPr>
          <w:p w:rsidR="00F40B1F" w:rsidRPr="00F40B1F" w:rsidRDefault="00F40B1F" w:rsidP="00F40B1F">
            <w:pPr>
              <w:ind w:left="34"/>
              <w:jc w:val="both"/>
              <w:rPr>
                <w:rFonts w:asciiTheme="majorHAnsi" w:hAnsiTheme="majorHAnsi"/>
                <w:b/>
                <w:sz w:val="20"/>
                <w:szCs w:val="20"/>
              </w:rPr>
            </w:pPr>
            <w:r w:rsidRPr="00F40B1F">
              <w:rPr>
                <w:rFonts w:asciiTheme="majorHAnsi" w:hAnsiTheme="majorHAnsi"/>
                <w:b/>
                <w:sz w:val="20"/>
                <w:szCs w:val="20"/>
              </w:rPr>
              <w:t>Полных лет</w:t>
            </w:r>
            <w:r w:rsidRPr="00F40B1F">
              <w:rPr>
                <w:rFonts w:asciiTheme="majorHAnsi" w:hAnsiTheme="majorHAnsi"/>
                <w:b/>
                <w:sz w:val="20"/>
                <w:szCs w:val="20"/>
              </w:rPr>
              <w:t>:</w:t>
            </w:r>
          </w:p>
        </w:tc>
        <w:tc>
          <w:tcPr>
            <w:tcW w:w="5367" w:type="dxa"/>
          </w:tcPr>
          <w:p w:rsidR="00F40B1F" w:rsidRPr="00F40B1F" w:rsidRDefault="00F40B1F" w:rsidP="00F40B1F">
            <w:pPr>
              <w:ind w:left="49"/>
              <w:jc w:val="both"/>
              <w:rPr>
                <w:rFonts w:asciiTheme="majorHAnsi" w:hAnsiTheme="majorHAnsi"/>
                <w:sz w:val="20"/>
                <w:szCs w:val="20"/>
              </w:rPr>
            </w:pPr>
            <w:r w:rsidRPr="00F40B1F">
              <w:rPr>
                <w:rFonts w:asciiTheme="majorHAnsi" w:hAnsiTheme="majorHAnsi"/>
                <w:sz w:val="20"/>
                <w:szCs w:val="20"/>
              </w:rPr>
              <w:t>32</w:t>
            </w:r>
          </w:p>
        </w:tc>
      </w:tr>
    </w:tbl>
    <w:p w:rsidR="00F40B1F" w:rsidRPr="00F40B1F" w:rsidRDefault="00F40B1F" w:rsidP="00F40B1F">
      <w:pPr>
        <w:ind w:left="-567"/>
        <w:jc w:val="both"/>
        <w:rPr>
          <w:rFonts w:asciiTheme="majorHAnsi" w:hAnsiTheme="majorHAnsi"/>
          <w:sz w:val="20"/>
          <w:szCs w:val="20"/>
        </w:rPr>
      </w:pPr>
    </w:p>
    <w:p w:rsidR="00F40B1F" w:rsidRPr="00F40B1F" w:rsidRDefault="00F40B1F" w:rsidP="00F40B1F">
      <w:pPr>
        <w:ind w:left="-567"/>
        <w:jc w:val="both"/>
        <w:rPr>
          <w:rFonts w:asciiTheme="majorHAnsi" w:hAnsiTheme="majorHAnsi"/>
          <w:b/>
          <w:sz w:val="20"/>
          <w:szCs w:val="20"/>
        </w:rPr>
      </w:pPr>
      <w:r w:rsidRPr="00F40B1F">
        <w:rPr>
          <w:rFonts w:asciiTheme="majorHAnsi" w:hAnsiTheme="majorHAnsi"/>
          <w:b/>
          <w:sz w:val="20"/>
          <w:szCs w:val="20"/>
        </w:rPr>
        <w:t>Госпитализация:</w:t>
      </w:r>
      <w:r w:rsidRPr="00F40B1F">
        <w:rPr>
          <w:rFonts w:asciiTheme="majorHAnsi" w:hAnsiTheme="majorHAnsi"/>
          <w:sz w:val="20"/>
          <w:szCs w:val="20"/>
        </w:rPr>
        <w:t xml:space="preserve"> </w:t>
      </w:r>
      <w:r w:rsidRPr="00F40B1F">
        <w:rPr>
          <w:rFonts w:asciiTheme="majorHAnsi" w:hAnsiTheme="majorHAnsi"/>
          <w:sz w:val="20"/>
          <w:szCs w:val="20"/>
        </w:rPr>
        <w:tab/>
      </w:r>
      <w:r w:rsidRPr="00F40B1F">
        <w:rPr>
          <w:rFonts w:asciiTheme="majorHAnsi" w:hAnsiTheme="majorHAnsi"/>
          <w:sz w:val="20"/>
          <w:szCs w:val="20"/>
        </w:rPr>
        <w:tab/>
        <w:t>202</w:t>
      </w:r>
      <w:r w:rsidRPr="00F40B1F">
        <w:rPr>
          <w:rFonts w:asciiTheme="majorHAnsi" w:hAnsiTheme="majorHAnsi"/>
          <w:sz w:val="20"/>
          <w:szCs w:val="20"/>
        </w:rPr>
        <w:t>1</w:t>
      </w:r>
      <w:r w:rsidRPr="00F40B1F">
        <w:rPr>
          <w:rFonts w:asciiTheme="majorHAnsi" w:hAnsiTheme="majorHAnsi"/>
          <w:sz w:val="20"/>
          <w:szCs w:val="20"/>
        </w:rPr>
        <w:t>-0</w:t>
      </w:r>
      <w:r w:rsidRPr="00F40B1F">
        <w:rPr>
          <w:rFonts w:asciiTheme="majorHAnsi" w:hAnsiTheme="majorHAnsi"/>
          <w:sz w:val="20"/>
          <w:szCs w:val="20"/>
        </w:rPr>
        <w:t>4</w:t>
      </w:r>
      <w:r w:rsidRPr="00F40B1F">
        <w:rPr>
          <w:rFonts w:asciiTheme="majorHAnsi" w:hAnsiTheme="majorHAnsi"/>
          <w:sz w:val="20"/>
          <w:szCs w:val="20"/>
        </w:rPr>
        <w:t>-</w:t>
      </w:r>
      <w:r w:rsidRPr="00F40B1F">
        <w:rPr>
          <w:rFonts w:asciiTheme="majorHAnsi" w:hAnsiTheme="majorHAnsi"/>
          <w:sz w:val="20"/>
          <w:szCs w:val="20"/>
        </w:rPr>
        <w:t>21</w:t>
      </w:r>
      <w:r w:rsidRPr="00F40B1F">
        <w:rPr>
          <w:rFonts w:asciiTheme="majorHAnsi" w:hAnsiTheme="majorHAnsi"/>
          <w:sz w:val="20"/>
          <w:szCs w:val="20"/>
        </w:rPr>
        <w:tab/>
      </w:r>
      <w:r w:rsidRPr="00F40B1F">
        <w:rPr>
          <w:rFonts w:asciiTheme="majorHAnsi" w:hAnsiTheme="majorHAnsi"/>
          <w:sz w:val="20"/>
          <w:szCs w:val="20"/>
        </w:rPr>
        <w:tab/>
      </w:r>
      <w:r w:rsidRPr="00F40B1F">
        <w:rPr>
          <w:rFonts w:asciiTheme="majorHAnsi" w:hAnsiTheme="majorHAnsi"/>
          <w:sz w:val="20"/>
          <w:szCs w:val="20"/>
        </w:rPr>
        <w:tab/>
      </w:r>
      <w:r w:rsidRPr="00F40B1F">
        <w:rPr>
          <w:rFonts w:asciiTheme="majorHAnsi" w:hAnsiTheme="majorHAnsi"/>
          <w:sz w:val="20"/>
          <w:szCs w:val="20"/>
        </w:rPr>
        <w:tab/>
      </w:r>
      <w:r w:rsidRPr="00F40B1F">
        <w:rPr>
          <w:rFonts w:asciiTheme="majorHAnsi" w:hAnsiTheme="majorHAnsi"/>
          <w:sz w:val="20"/>
          <w:szCs w:val="20"/>
        </w:rPr>
        <w:tab/>
      </w:r>
      <w:r w:rsidRPr="00F40B1F">
        <w:rPr>
          <w:rFonts w:asciiTheme="majorHAnsi" w:hAnsiTheme="majorHAnsi"/>
          <w:sz w:val="20"/>
          <w:szCs w:val="20"/>
        </w:rPr>
        <w:tab/>
      </w:r>
      <w:r w:rsidRPr="00F40B1F">
        <w:rPr>
          <w:rFonts w:asciiTheme="majorHAnsi" w:hAnsiTheme="majorHAnsi"/>
          <w:b/>
          <w:sz w:val="20"/>
          <w:szCs w:val="20"/>
        </w:rPr>
        <w:tab/>
      </w:r>
    </w:p>
    <w:p w:rsidR="00F40B1F" w:rsidRPr="00F40B1F" w:rsidRDefault="00F40B1F" w:rsidP="00F40B1F">
      <w:pPr>
        <w:ind w:left="-567"/>
        <w:jc w:val="both"/>
        <w:rPr>
          <w:rFonts w:asciiTheme="majorHAnsi" w:hAnsiTheme="majorHAnsi"/>
          <w:color w:val="FF0000"/>
          <w:sz w:val="20"/>
          <w:szCs w:val="20"/>
        </w:rPr>
      </w:pPr>
      <w:r w:rsidRPr="00F40B1F">
        <w:rPr>
          <w:rFonts w:asciiTheme="majorHAnsi" w:hAnsiTheme="majorHAnsi"/>
          <w:b/>
          <w:sz w:val="20"/>
          <w:szCs w:val="20"/>
        </w:rPr>
        <w:t xml:space="preserve">Выписка: </w:t>
      </w:r>
      <w:r w:rsidRPr="00F40B1F">
        <w:rPr>
          <w:rFonts w:asciiTheme="majorHAnsi" w:hAnsiTheme="majorHAnsi"/>
          <w:b/>
          <w:sz w:val="20"/>
          <w:szCs w:val="20"/>
        </w:rPr>
        <w:tab/>
      </w:r>
      <w:r w:rsidRPr="00F40B1F">
        <w:rPr>
          <w:rFonts w:asciiTheme="majorHAnsi" w:hAnsiTheme="majorHAnsi"/>
          <w:b/>
          <w:sz w:val="20"/>
          <w:szCs w:val="20"/>
        </w:rPr>
        <w:tab/>
      </w:r>
      <w:r w:rsidRPr="00F40B1F">
        <w:rPr>
          <w:rFonts w:asciiTheme="majorHAnsi" w:hAnsiTheme="majorHAnsi"/>
          <w:b/>
          <w:sz w:val="20"/>
          <w:szCs w:val="20"/>
        </w:rPr>
        <w:tab/>
      </w:r>
      <w:r w:rsidRPr="00F40B1F">
        <w:rPr>
          <w:rFonts w:asciiTheme="majorHAnsi" w:hAnsiTheme="majorHAnsi"/>
          <w:sz w:val="20"/>
          <w:szCs w:val="20"/>
        </w:rPr>
        <w:t>202</w:t>
      </w:r>
      <w:r w:rsidRPr="00F40B1F">
        <w:rPr>
          <w:rFonts w:asciiTheme="majorHAnsi" w:hAnsiTheme="majorHAnsi"/>
          <w:sz w:val="20"/>
          <w:szCs w:val="20"/>
        </w:rPr>
        <w:t>1</w:t>
      </w:r>
      <w:r w:rsidRPr="00F40B1F">
        <w:rPr>
          <w:rFonts w:asciiTheme="majorHAnsi" w:hAnsiTheme="majorHAnsi"/>
          <w:sz w:val="20"/>
          <w:szCs w:val="20"/>
        </w:rPr>
        <w:t>-0</w:t>
      </w:r>
      <w:r w:rsidRPr="00F40B1F">
        <w:rPr>
          <w:rFonts w:asciiTheme="majorHAnsi" w:hAnsiTheme="majorHAnsi"/>
          <w:sz w:val="20"/>
          <w:szCs w:val="20"/>
        </w:rPr>
        <w:t>4-</w:t>
      </w:r>
      <w:r>
        <w:rPr>
          <w:rFonts w:asciiTheme="majorHAnsi" w:hAnsiTheme="majorHAnsi"/>
          <w:color w:val="FF0000"/>
          <w:sz w:val="20"/>
          <w:szCs w:val="20"/>
        </w:rPr>
        <w:t>23</w:t>
      </w:r>
    </w:p>
    <w:p w:rsidR="009F4B39" w:rsidRPr="00F40B1F" w:rsidRDefault="00B54518" w:rsidP="00F40B1F">
      <w:pPr>
        <w:autoSpaceDE w:val="0"/>
        <w:autoSpaceDN w:val="0"/>
        <w:adjustRightInd w:val="0"/>
        <w:ind w:left="-567"/>
        <w:rPr>
          <w:rFonts w:asciiTheme="majorHAnsi" w:hAnsiTheme="majorHAnsi"/>
          <w:bCs/>
          <w:color w:val="FF0000"/>
          <w:sz w:val="20"/>
          <w:szCs w:val="20"/>
        </w:rPr>
      </w:pPr>
      <w:r w:rsidRPr="00F40B1F">
        <w:rPr>
          <w:rFonts w:asciiTheme="majorHAnsi" w:hAnsiTheme="majorHAnsi"/>
          <w:color w:val="FF0000"/>
          <w:sz w:val="20"/>
          <w:szCs w:val="20"/>
        </w:rPr>
        <w:tab/>
      </w:r>
    </w:p>
    <w:p w:rsidR="00F40B1F" w:rsidRPr="00F40B1F" w:rsidRDefault="00F40B1F" w:rsidP="00F40B1F">
      <w:pPr>
        <w:ind w:left="-567"/>
        <w:jc w:val="both"/>
        <w:rPr>
          <w:rFonts w:asciiTheme="majorHAnsi" w:hAnsiTheme="majorHAnsi"/>
          <w:sz w:val="20"/>
          <w:szCs w:val="20"/>
        </w:rPr>
      </w:pPr>
      <w:r w:rsidRPr="00F40B1F">
        <w:rPr>
          <w:rFonts w:asciiTheme="majorHAnsi" w:hAnsiTheme="majorHAnsi"/>
          <w:b/>
          <w:sz w:val="20"/>
          <w:szCs w:val="20"/>
        </w:rPr>
        <w:t>ДИАГНОЗ:</w:t>
      </w:r>
      <w:r w:rsidRPr="00F40B1F">
        <w:rPr>
          <w:rFonts w:asciiTheme="majorHAnsi" w:hAnsiTheme="majorHAnsi"/>
          <w:b/>
          <w:sz w:val="20"/>
          <w:szCs w:val="20"/>
        </w:rPr>
        <w:t xml:space="preserve"> </w:t>
      </w:r>
      <w:r w:rsidRPr="00F40B1F">
        <w:rPr>
          <w:rFonts w:asciiTheme="majorHAnsi" w:hAnsiTheme="majorHAnsi"/>
          <w:sz w:val="20"/>
          <w:szCs w:val="20"/>
        </w:rPr>
        <w:t>Травматическое отчленение дистальной фаланги 3 пальца левой кисти.</w:t>
      </w:r>
    </w:p>
    <w:p w:rsidR="00F40B1F" w:rsidRPr="00F40B1F" w:rsidRDefault="00F40B1F" w:rsidP="00F40B1F">
      <w:pPr>
        <w:ind w:left="-567"/>
        <w:jc w:val="both"/>
        <w:rPr>
          <w:rFonts w:asciiTheme="majorHAnsi" w:hAnsiTheme="majorHAnsi"/>
          <w:sz w:val="20"/>
          <w:szCs w:val="20"/>
        </w:rPr>
      </w:pPr>
    </w:p>
    <w:p w:rsidR="00F40B1F" w:rsidRPr="00F40B1F" w:rsidRDefault="00F40B1F" w:rsidP="00F40B1F">
      <w:pPr>
        <w:ind w:left="-567"/>
        <w:jc w:val="both"/>
        <w:rPr>
          <w:rFonts w:asciiTheme="majorHAnsi" w:hAnsiTheme="majorHAnsi"/>
          <w:sz w:val="20"/>
          <w:szCs w:val="20"/>
        </w:rPr>
      </w:pPr>
      <w:r w:rsidRPr="00F40B1F">
        <w:rPr>
          <w:rFonts w:asciiTheme="majorHAnsi" w:hAnsiTheme="majorHAnsi"/>
          <w:b/>
          <w:bCs/>
          <w:sz w:val="20"/>
          <w:szCs w:val="20"/>
        </w:rPr>
        <w:t xml:space="preserve">ОПЕРАЦИЯ </w:t>
      </w:r>
      <w:r w:rsidRPr="00F40B1F">
        <w:rPr>
          <w:rFonts w:asciiTheme="majorHAnsi" w:hAnsiTheme="majorHAnsi"/>
          <w:b/>
          <w:sz w:val="20"/>
          <w:szCs w:val="20"/>
        </w:rPr>
        <w:t>2021-04-21</w:t>
      </w:r>
      <w:r w:rsidRPr="00F40B1F">
        <w:rPr>
          <w:rFonts w:asciiTheme="majorHAnsi" w:hAnsiTheme="majorHAnsi"/>
          <w:b/>
          <w:bCs/>
          <w:sz w:val="20"/>
          <w:szCs w:val="20"/>
        </w:rPr>
        <w:t>:</w:t>
      </w:r>
      <w:r w:rsidRPr="00F40B1F">
        <w:rPr>
          <w:rFonts w:asciiTheme="majorHAnsi" w:hAnsiTheme="majorHAnsi"/>
          <w:sz w:val="20"/>
          <w:szCs w:val="20"/>
        </w:rPr>
        <w:t xml:space="preserve"> </w:t>
      </w:r>
      <w:r w:rsidRPr="00F40B1F">
        <w:rPr>
          <w:rFonts w:asciiTheme="majorHAnsi" w:hAnsiTheme="majorHAnsi"/>
          <w:sz w:val="20"/>
          <w:szCs w:val="20"/>
        </w:rPr>
        <w:t xml:space="preserve">Первичная хирургическая обработка раны, </w:t>
      </w:r>
      <w:proofErr w:type="spellStart"/>
      <w:r w:rsidRPr="00F40B1F">
        <w:rPr>
          <w:rFonts w:asciiTheme="majorHAnsi" w:hAnsiTheme="majorHAnsi"/>
          <w:sz w:val="20"/>
          <w:szCs w:val="20"/>
        </w:rPr>
        <w:t>дебридмент</w:t>
      </w:r>
      <w:proofErr w:type="spellEnd"/>
      <w:r w:rsidRPr="00F40B1F">
        <w:rPr>
          <w:rFonts w:asciiTheme="majorHAnsi" w:hAnsiTheme="majorHAnsi"/>
          <w:sz w:val="20"/>
          <w:szCs w:val="20"/>
        </w:rPr>
        <w:t xml:space="preserve">, пластика дефекта 3 пальца левой кисти лоскутом </w:t>
      </w:r>
      <w:proofErr w:type="spellStart"/>
      <w:r w:rsidRPr="00F40B1F">
        <w:rPr>
          <w:rFonts w:asciiTheme="majorHAnsi" w:hAnsiTheme="majorHAnsi"/>
          <w:sz w:val="20"/>
          <w:szCs w:val="20"/>
        </w:rPr>
        <w:t>тенара</w:t>
      </w:r>
      <w:proofErr w:type="spellEnd"/>
      <w:r w:rsidRPr="00F40B1F">
        <w:rPr>
          <w:rFonts w:asciiTheme="majorHAnsi" w:hAnsiTheme="majorHAnsi"/>
          <w:sz w:val="20"/>
          <w:szCs w:val="20"/>
        </w:rPr>
        <w:t xml:space="preserve">. (Д-р М.Е. Саутин)  </w:t>
      </w:r>
    </w:p>
    <w:p w:rsidR="008F6605" w:rsidRPr="00F40B1F" w:rsidRDefault="008F6605" w:rsidP="00F40B1F">
      <w:pPr>
        <w:autoSpaceDE w:val="0"/>
        <w:autoSpaceDN w:val="0"/>
        <w:adjustRightInd w:val="0"/>
        <w:ind w:left="-567"/>
        <w:jc w:val="both"/>
        <w:rPr>
          <w:rFonts w:asciiTheme="majorHAnsi" w:hAnsiTheme="majorHAnsi"/>
          <w:bCs/>
          <w:sz w:val="20"/>
          <w:szCs w:val="20"/>
        </w:rPr>
      </w:pPr>
    </w:p>
    <w:p w:rsidR="008115B1" w:rsidRPr="00F40B1F" w:rsidRDefault="008115B1" w:rsidP="00F40B1F">
      <w:pPr>
        <w:autoSpaceDE w:val="0"/>
        <w:autoSpaceDN w:val="0"/>
        <w:adjustRightInd w:val="0"/>
        <w:ind w:left="-567"/>
        <w:jc w:val="both"/>
        <w:rPr>
          <w:rFonts w:asciiTheme="majorHAnsi" w:hAnsiTheme="majorHAnsi"/>
          <w:bCs/>
          <w:sz w:val="20"/>
          <w:szCs w:val="20"/>
        </w:rPr>
      </w:pPr>
      <w:r w:rsidRPr="00F40B1F">
        <w:rPr>
          <w:rFonts w:asciiTheme="majorHAnsi" w:hAnsiTheme="majorHAnsi"/>
          <w:b/>
          <w:bCs/>
          <w:sz w:val="20"/>
          <w:szCs w:val="20"/>
        </w:rPr>
        <w:t>Жалобы при поступлении:</w:t>
      </w:r>
      <w:r w:rsidRPr="00F40B1F">
        <w:rPr>
          <w:rFonts w:asciiTheme="majorHAnsi" w:hAnsiTheme="majorHAnsi"/>
          <w:bCs/>
          <w:sz w:val="20"/>
          <w:szCs w:val="20"/>
        </w:rPr>
        <w:t xml:space="preserve"> </w:t>
      </w:r>
      <w:r w:rsidR="00F40B1F" w:rsidRPr="00F40B1F">
        <w:rPr>
          <w:rFonts w:asciiTheme="majorHAnsi" w:hAnsiTheme="majorHAnsi"/>
          <w:bCs/>
          <w:sz w:val="20"/>
          <w:szCs w:val="20"/>
        </w:rPr>
        <w:t>на боль и наличие раневого дефекта 3 пальца левой кисти.</w:t>
      </w:r>
    </w:p>
    <w:p w:rsidR="008115B1" w:rsidRPr="00F40B1F" w:rsidRDefault="008115B1" w:rsidP="00F40B1F">
      <w:pPr>
        <w:autoSpaceDE w:val="0"/>
        <w:autoSpaceDN w:val="0"/>
        <w:adjustRightInd w:val="0"/>
        <w:ind w:left="-567"/>
        <w:jc w:val="both"/>
        <w:rPr>
          <w:rFonts w:asciiTheme="majorHAnsi" w:hAnsiTheme="majorHAnsi"/>
          <w:b/>
          <w:bCs/>
          <w:sz w:val="20"/>
          <w:szCs w:val="20"/>
        </w:rPr>
      </w:pPr>
    </w:p>
    <w:p w:rsidR="00A043E9" w:rsidRPr="00F40B1F" w:rsidRDefault="00186565" w:rsidP="00F40B1F">
      <w:pPr>
        <w:autoSpaceDE w:val="0"/>
        <w:autoSpaceDN w:val="0"/>
        <w:adjustRightInd w:val="0"/>
        <w:ind w:left="-567"/>
        <w:jc w:val="both"/>
        <w:rPr>
          <w:rFonts w:asciiTheme="majorHAnsi" w:hAnsiTheme="majorHAnsi"/>
          <w:sz w:val="20"/>
          <w:szCs w:val="20"/>
        </w:rPr>
      </w:pPr>
      <w:r w:rsidRPr="00F40B1F">
        <w:rPr>
          <w:rFonts w:asciiTheme="majorHAnsi" w:hAnsiTheme="majorHAnsi"/>
          <w:b/>
          <w:bCs/>
          <w:sz w:val="20"/>
          <w:szCs w:val="20"/>
        </w:rPr>
        <w:t>АНАМНЕЗ:</w:t>
      </w:r>
      <w:r w:rsidRPr="00F40B1F">
        <w:rPr>
          <w:rFonts w:asciiTheme="majorHAnsi" w:hAnsiTheme="majorHAnsi"/>
          <w:bCs/>
          <w:sz w:val="20"/>
          <w:szCs w:val="20"/>
        </w:rPr>
        <w:t xml:space="preserve"> </w:t>
      </w:r>
    </w:p>
    <w:p w:rsidR="00F40B1F" w:rsidRPr="00F40B1F" w:rsidRDefault="008F6605" w:rsidP="00F40B1F">
      <w:pPr>
        <w:autoSpaceDE w:val="0"/>
        <w:autoSpaceDN w:val="0"/>
        <w:adjustRightInd w:val="0"/>
        <w:ind w:left="-567"/>
        <w:jc w:val="both"/>
        <w:rPr>
          <w:rFonts w:asciiTheme="majorHAnsi" w:hAnsiTheme="majorHAnsi"/>
          <w:sz w:val="20"/>
          <w:szCs w:val="20"/>
        </w:rPr>
      </w:pPr>
      <w:r w:rsidRPr="00F40B1F">
        <w:rPr>
          <w:rFonts w:asciiTheme="majorHAnsi" w:hAnsiTheme="majorHAnsi"/>
          <w:b/>
          <w:sz w:val="20"/>
          <w:szCs w:val="20"/>
        </w:rPr>
        <w:t xml:space="preserve">Анамнез травмы: </w:t>
      </w:r>
      <w:r w:rsidR="00F40B1F" w:rsidRPr="00F40B1F">
        <w:rPr>
          <w:rFonts w:asciiTheme="majorHAnsi" w:hAnsiTheme="majorHAnsi"/>
          <w:sz w:val="20"/>
          <w:szCs w:val="20"/>
        </w:rPr>
        <w:t xml:space="preserve">Со слов пациентки, травма 21.04.2021 г. при пользовании кухонным топориком для мяса. Самостоятельно обратилась в </w:t>
      </w:r>
      <w:proofErr w:type="spellStart"/>
      <w:r w:rsidR="00F40B1F" w:rsidRPr="00F40B1F">
        <w:rPr>
          <w:rFonts w:asciiTheme="majorHAnsi" w:hAnsiTheme="majorHAnsi"/>
          <w:sz w:val="20"/>
          <w:szCs w:val="20"/>
        </w:rPr>
        <w:t>травмпункт</w:t>
      </w:r>
      <w:proofErr w:type="spellEnd"/>
      <w:r w:rsidR="00F40B1F" w:rsidRPr="00F40B1F">
        <w:rPr>
          <w:rFonts w:asciiTheme="majorHAnsi" w:hAnsiTheme="majorHAnsi"/>
          <w:sz w:val="20"/>
          <w:szCs w:val="20"/>
        </w:rPr>
        <w:t xml:space="preserve"> в г. Домодедово, выполнена перевязка раны, профилактика столбняка. Обратилась в ECSTO EMC для определения тактики лечения. </w:t>
      </w:r>
      <w:proofErr w:type="gramStart"/>
      <w:r w:rsidR="00F40B1F" w:rsidRPr="00F40B1F">
        <w:rPr>
          <w:rFonts w:asciiTheme="majorHAnsi" w:hAnsiTheme="majorHAnsi"/>
          <w:sz w:val="20"/>
          <w:szCs w:val="20"/>
        </w:rPr>
        <w:t>Консультирована</w:t>
      </w:r>
      <w:proofErr w:type="gramEnd"/>
      <w:r w:rsidR="00F40B1F" w:rsidRPr="00F40B1F">
        <w:rPr>
          <w:rFonts w:asciiTheme="majorHAnsi" w:hAnsiTheme="majorHAnsi"/>
          <w:sz w:val="20"/>
          <w:szCs w:val="20"/>
        </w:rPr>
        <w:t xml:space="preserve"> доктором М.Е. </w:t>
      </w:r>
      <w:proofErr w:type="spellStart"/>
      <w:r w:rsidR="00F40B1F" w:rsidRPr="00F40B1F">
        <w:rPr>
          <w:rFonts w:asciiTheme="majorHAnsi" w:hAnsiTheme="majorHAnsi"/>
          <w:sz w:val="20"/>
          <w:szCs w:val="20"/>
        </w:rPr>
        <w:t>Саутиным</w:t>
      </w:r>
      <w:proofErr w:type="spellEnd"/>
      <w:r w:rsidR="00F40B1F" w:rsidRPr="00F40B1F">
        <w:rPr>
          <w:rFonts w:asciiTheme="majorHAnsi" w:hAnsiTheme="majorHAnsi"/>
          <w:sz w:val="20"/>
          <w:szCs w:val="20"/>
        </w:rPr>
        <w:t>. Рекомендовано хирургическое лечение. Данная госпитализация для проведения реконструктивно-пластической операции. Пациентка согласна с определенной тактикой.</w:t>
      </w:r>
    </w:p>
    <w:p w:rsidR="00F40B1F" w:rsidRPr="00F40B1F" w:rsidRDefault="00F40B1F" w:rsidP="00F40B1F">
      <w:pPr>
        <w:autoSpaceDE w:val="0"/>
        <w:autoSpaceDN w:val="0"/>
        <w:adjustRightInd w:val="0"/>
        <w:ind w:left="-567"/>
        <w:jc w:val="both"/>
        <w:rPr>
          <w:rFonts w:asciiTheme="majorHAnsi" w:hAnsiTheme="majorHAnsi"/>
          <w:sz w:val="20"/>
          <w:szCs w:val="20"/>
        </w:rPr>
      </w:pPr>
    </w:p>
    <w:p w:rsidR="008F6605" w:rsidRPr="00F40B1F" w:rsidRDefault="00F40B1F" w:rsidP="00F40B1F">
      <w:pPr>
        <w:autoSpaceDE w:val="0"/>
        <w:autoSpaceDN w:val="0"/>
        <w:adjustRightInd w:val="0"/>
        <w:ind w:left="-567"/>
        <w:jc w:val="both"/>
        <w:rPr>
          <w:rFonts w:asciiTheme="majorHAnsi" w:hAnsiTheme="majorHAnsi"/>
          <w:sz w:val="20"/>
          <w:szCs w:val="20"/>
        </w:rPr>
      </w:pPr>
      <w:r w:rsidRPr="00F40B1F">
        <w:rPr>
          <w:rFonts w:asciiTheme="majorHAnsi" w:hAnsiTheme="majorHAnsi"/>
          <w:b/>
          <w:sz w:val="20"/>
          <w:szCs w:val="20"/>
        </w:rPr>
        <w:t>Анамнез жизни:</w:t>
      </w:r>
      <w:r w:rsidRPr="00F40B1F">
        <w:rPr>
          <w:rFonts w:asciiTheme="majorHAnsi" w:hAnsiTheme="majorHAnsi"/>
          <w:sz w:val="20"/>
          <w:szCs w:val="20"/>
        </w:rPr>
        <w:t xml:space="preserve"> Хирургические вмешательства ранее, травмы ранее, </w:t>
      </w:r>
      <w:proofErr w:type="gramStart"/>
      <w:r w:rsidRPr="00F40B1F">
        <w:rPr>
          <w:rFonts w:asciiTheme="majorHAnsi" w:hAnsiTheme="majorHAnsi"/>
          <w:sz w:val="20"/>
          <w:szCs w:val="20"/>
        </w:rPr>
        <w:t>кроме</w:t>
      </w:r>
      <w:proofErr w:type="gramEnd"/>
      <w:r w:rsidRPr="00F40B1F">
        <w:rPr>
          <w:rFonts w:asciiTheme="majorHAnsi" w:hAnsiTheme="majorHAnsi"/>
          <w:sz w:val="20"/>
          <w:szCs w:val="20"/>
        </w:rPr>
        <w:t xml:space="preserve"> вышеописанной, не отмечает. </w:t>
      </w:r>
      <w:proofErr w:type="spellStart"/>
      <w:r w:rsidRPr="00F40B1F">
        <w:rPr>
          <w:rFonts w:asciiTheme="majorHAnsi" w:hAnsiTheme="majorHAnsi"/>
          <w:sz w:val="20"/>
          <w:szCs w:val="20"/>
        </w:rPr>
        <w:t>Аллергоанамнез</w:t>
      </w:r>
      <w:proofErr w:type="spellEnd"/>
      <w:r w:rsidRPr="00F40B1F">
        <w:rPr>
          <w:rFonts w:asciiTheme="majorHAnsi" w:hAnsiTheme="majorHAnsi"/>
          <w:sz w:val="20"/>
          <w:szCs w:val="20"/>
        </w:rPr>
        <w:t xml:space="preserve">, со слов, не </w:t>
      </w:r>
      <w:proofErr w:type="gramStart"/>
      <w:r w:rsidRPr="00F40B1F">
        <w:rPr>
          <w:rFonts w:asciiTheme="majorHAnsi" w:hAnsiTheme="majorHAnsi"/>
          <w:sz w:val="20"/>
          <w:szCs w:val="20"/>
        </w:rPr>
        <w:t>отягощен</w:t>
      </w:r>
      <w:proofErr w:type="gramEnd"/>
      <w:r w:rsidRPr="00F40B1F">
        <w:rPr>
          <w:rFonts w:asciiTheme="majorHAnsi" w:hAnsiTheme="majorHAnsi"/>
          <w:sz w:val="20"/>
          <w:szCs w:val="20"/>
        </w:rPr>
        <w:t>. Сопутствующие заболевания отрицает. Длительный прием лекарств отрицает. Туберкулёз, ВИЧ, вирусные гепатиты, сифилис отрицает. Контакты с инфекционными больными отрицает.</w:t>
      </w:r>
    </w:p>
    <w:p w:rsidR="00F40B1F" w:rsidRPr="00F40B1F" w:rsidRDefault="00F40B1F" w:rsidP="00F40B1F">
      <w:pPr>
        <w:autoSpaceDE w:val="0"/>
        <w:autoSpaceDN w:val="0"/>
        <w:adjustRightInd w:val="0"/>
        <w:ind w:left="-567"/>
        <w:jc w:val="both"/>
        <w:rPr>
          <w:rFonts w:asciiTheme="majorHAnsi" w:hAnsiTheme="majorHAnsi"/>
          <w:sz w:val="20"/>
          <w:szCs w:val="20"/>
        </w:rPr>
      </w:pPr>
    </w:p>
    <w:p w:rsidR="00A043E9" w:rsidRPr="00F40B1F" w:rsidRDefault="00842FB7" w:rsidP="00F40B1F">
      <w:pPr>
        <w:autoSpaceDE w:val="0"/>
        <w:autoSpaceDN w:val="0"/>
        <w:adjustRightInd w:val="0"/>
        <w:ind w:left="-567"/>
        <w:jc w:val="both"/>
        <w:rPr>
          <w:rFonts w:asciiTheme="majorHAnsi" w:hAnsiTheme="majorHAnsi"/>
          <w:b/>
          <w:caps/>
          <w:sz w:val="20"/>
          <w:szCs w:val="20"/>
        </w:rPr>
      </w:pPr>
      <w:r w:rsidRPr="00F40B1F">
        <w:rPr>
          <w:rFonts w:asciiTheme="majorHAnsi" w:hAnsiTheme="majorHAnsi"/>
          <w:b/>
          <w:caps/>
          <w:sz w:val="20"/>
          <w:szCs w:val="20"/>
        </w:rPr>
        <w:t>Объективный статус</w:t>
      </w:r>
      <w:r w:rsidR="00A043E9" w:rsidRPr="00F40B1F">
        <w:rPr>
          <w:rFonts w:asciiTheme="majorHAnsi" w:hAnsiTheme="majorHAnsi"/>
          <w:b/>
          <w:caps/>
          <w:sz w:val="20"/>
          <w:szCs w:val="20"/>
        </w:rPr>
        <w:t xml:space="preserve">: </w:t>
      </w:r>
    </w:p>
    <w:p w:rsidR="00F40B1F" w:rsidRPr="00F40B1F" w:rsidRDefault="008115B1" w:rsidP="00F40B1F">
      <w:pPr>
        <w:autoSpaceDE w:val="0"/>
        <w:autoSpaceDN w:val="0"/>
        <w:adjustRightInd w:val="0"/>
        <w:ind w:left="-567"/>
        <w:jc w:val="both"/>
        <w:rPr>
          <w:rFonts w:asciiTheme="majorHAnsi" w:hAnsiTheme="majorHAnsi"/>
          <w:sz w:val="20"/>
          <w:szCs w:val="20"/>
        </w:rPr>
      </w:pPr>
      <w:r w:rsidRPr="00F40B1F">
        <w:rPr>
          <w:rFonts w:asciiTheme="majorHAnsi" w:hAnsiTheme="majorHAnsi"/>
          <w:b/>
          <w:sz w:val="20"/>
          <w:szCs w:val="20"/>
        </w:rPr>
        <w:t xml:space="preserve">Общий статус: </w:t>
      </w:r>
      <w:r w:rsidR="00F40B1F" w:rsidRPr="00F40B1F">
        <w:rPr>
          <w:rFonts w:asciiTheme="majorHAnsi" w:hAnsiTheme="majorHAnsi"/>
          <w:sz w:val="20"/>
          <w:szCs w:val="20"/>
        </w:rPr>
        <w:t xml:space="preserve">Состояние относительно удовлетворительное. В ясном сознании, </w:t>
      </w:r>
      <w:proofErr w:type="gramStart"/>
      <w:r w:rsidR="00F40B1F" w:rsidRPr="00F40B1F">
        <w:rPr>
          <w:rFonts w:asciiTheme="majorHAnsi" w:hAnsiTheme="majorHAnsi"/>
          <w:sz w:val="20"/>
          <w:szCs w:val="20"/>
        </w:rPr>
        <w:t>контактна</w:t>
      </w:r>
      <w:proofErr w:type="gramEnd"/>
      <w:r w:rsidR="00F40B1F" w:rsidRPr="00F40B1F">
        <w:rPr>
          <w:rFonts w:asciiTheme="majorHAnsi" w:hAnsiTheme="majorHAnsi"/>
          <w:sz w:val="20"/>
          <w:szCs w:val="20"/>
        </w:rPr>
        <w:t xml:space="preserve">, адекватна, ориентирована в месте, времени и собственной личности верно. Т 36,7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115/75 мм рт. ст., ЧСС 68 </w:t>
      </w:r>
      <w:proofErr w:type="gramStart"/>
      <w:r w:rsidR="00F40B1F" w:rsidRPr="00F40B1F">
        <w:rPr>
          <w:rFonts w:asciiTheme="majorHAnsi" w:hAnsiTheme="majorHAnsi"/>
          <w:sz w:val="20"/>
          <w:szCs w:val="20"/>
        </w:rPr>
        <w:t>в</w:t>
      </w:r>
      <w:proofErr w:type="gramEnd"/>
      <w:r w:rsidR="00F40B1F" w:rsidRPr="00F40B1F">
        <w:rPr>
          <w:rFonts w:asciiTheme="majorHAnsi" w:hAnsiTheme="majorHAnsi"/>
          <w:sz w:val="20"/>
          <w:szCs w:val="20"/>
        </w:rPr>
        <w:t xml:space="preserve"> </w:t>
      </w:r>
      <w:proofErr w:type="gramStart"/>
      <w:r w:rsidR="00F40B1F" w:rsidRPr="00F40B1F">
        <w:rPr>
          <w:rFonts w:asciiTheme="majorHAnsi" w:hAnsiTheme="majorHAnsi"/>
          <w:sz w:val="20"/>
          <w:szCs w:val="20"/>
        </w:rPr>
        <w:t>мин</w:t>
      </w:r>
      <w:proofErr w:type="gramEnd"/>
      <w:r w:rsidR="00F40B1F" w:rsidRPr="00F40B1F">
        <w:rPr>
          <w:rFonts w:asciiTheme="majorHAnsi" w:hAnsiTheme="majorHAnsi"/>
          <w:sz w:val="20"/>
          <w:szCs w:val="20"/>
        </w:rPr>
        <w:t xml:space="preserve">, пульс ритмичный. Дыхание самостоятельное, эффективное, везикулярное, хрипов нет, ЧДД 17/мин. Язык влажный. Живот мягкий, безболезненный, не вздут. Перистальтика выслушивается. </w:t>
      </w:r>
      <w:proofErr w:type="spellStart"/>
      <w:r w:rsidR="00F40B1F" w:rsidRPr="00F40B1F">
        <w:rPr>
          <w:rFonts w:asciiTheme="majorHAnsi" w:hAnsiTheme="majorHAnsi"/>
          <w:sz w:val="20"/>
          <w:szCs w:val="20"/>
        </w:rPr>
        <w:t>Перитонеальные</w:t>
      </w:r>
      <w:proofErr w:type="spellEnd"/>
      <w:r w:rsidR="00F40B1F" w:rsidRPr="00F40B1F">
        <w:rPr>
          <w:rFonts w:asciiTheme="majorHAnsi" w:hAnsiTheme="majorHAnsi"/>
          <w:sz w:val="20"/>
          <w:szCs w:val="20"/>
        </w:rPr>
        <w:t xml:space="preserve"> симптомы отрицательные. Мочеиспускание безболезненно. </w:t>
      </w:r>
      <w:proofErr w:type="spellStart"/>
      <w:r w:rsidR="00F40B1F" w:rsidRPr="00F40B1F">
        <w:rPr>
          <w:rFonts w:asciiTheme="majorHAnsi" w:hAnsiTheme="majorHAnsi"/>
          <w:sz w:val="20"/>
          <w:szCs w:val="20"/>
        </w:rPr>
        <w:t>Дизурических</w:t>
      </w:r>
      <w:proofErr w:type="spellEnd"/>
      <w:r w:rsidR="00F40B1F" w:rsidRPr="00F40B1F">
        <w:rPr>
          <w:rFonts w:asciiTheme="majorHAnsi" w:hAnsiTheme="majorHAnsi"/>
          <w:sz w:val="20"/>
          <w:szCs w:val="20"/>
        </w:rPr>
        <w:t xml:space="preserve"> явлений нет. Физиологические отправления в норме. Признаков тромбоза глубоких и поверхностных вен нижних конечностей не выявлено.</w:t>
      </w:r>
    </w:p>
    <w:p w:rsidR="00F40B1F" w:rsidRPr="00F40B1F" w:rsidRDefault="00F40B1F" w:rsidP="00F40B1F">
      <w:pPr>
        <w:autoSpaceDE w:val="0"/>
        <w:autoSpaceDN w:val="0"/>
        <w:adjustRightInd w:val="0"/>
        <w:ind w:left="-567"/>
        <w:jc w:val="both"/>
        <w:rPr>
          <w:rFonts w:asciiTheme="majorHAnsi" w:hAnsiTheme="majorHAnsi"/>
          <w:sz w:val="20"/>
          <w:szCs w:val="20"/>
        </w:rPr>
      </w:pPr>
    </w:p>
    <w:p w:rsidR="00F40B1F" w:rsidRPr="00F40B1F" w:rsidRDefault="00F40B1F" w:rsidP="00F40B1F">
      <w:pPr>
        <w:autoSpaceDE w:val="0"/>
        <w:autoSpaceDN w:val="0"/>
        <w:adjustRightInd w:val="0"/>
        <w:ind w:left="-567"/>
        <w:jc w:val="both"/>
        <w:rPr>
          <w:rFonts w:asciiTheme="majorHAnsi" w:hAnsiTheme="majorHAnsi"/>
          <w:sz w:val="20"/>
          <w:szCs w:val="20"/>
        </w:rPr>
      </w:pPr>
      <w:r w:rsidRPr="00F40B1F">
        <w:rPr>
          <w:rFonts w:asciiTheme="majorHAnsi" w:hAnsiTheme="majorHAnsi"/>
          <w:b/>
          <w:sz w:val="20"/>
          <w:szCs w:val="20"/>
        </w:rPr>
        <w:t>Местный статус:</w:t>
      </w:r>
      <w:r w:rsidRPr="00F40B1F">
        <w:rPr>
          <w:rFonts w:asciiTheme="majorHAnsi" w:hAnsiTheme="majorHAnsi"/>
          <w:sz w:val="20"/>
          <w:szCs w:val="20"/>
        </w:rPr>
        <w:t xml:space="preserve"> Левая верхняя конечность без иммобилизации, на 3 пальце – мягкая повязка. Повязка снята. На момент осмотра на дистальной фаланге 3 пальца левой кисти имеется дефект - отсутствует концевая подушечка пальца. Дно раны - кость. Активного кровотечения нет. Движения сохранены в полном объёме, полной силы. Деформации пальца нет. Признаков неврологических расстройств в пальце </w:t>
      </w:r>
      <w:proofErr w:type="spellStart"/>
      <w:r w:rsidRPr="00F40B1F">
        <w:rPr>
          <w:rFonts w:asciiTheme="majorHAnsi" w:hAnsiTheme="majorHAnsi"/>
          <w:sz w:val="20"/>
          <w:szCs w:val="20"/>
        </w:rPr>
        <w:t>проксимальнее</w:t>
      </w:r>
      <w:proofErr w:type="spellEnd"/>
      <w:r w:rsidRPr="00F40B1F">
        <w:rPr>
          <w:rFonts w:asciiTheme="majorHAnsi" w:hAnsiTheme="majorHAnsi"/>
          <w:sz w:val="20"/>
          <w:szCs w:val="20"/>
        </w:rPr>
        <w:t xml:space="preserve"> дефекта нет.</w:t>
      </w:r>
    </w:p>
    <w:p w:rsidR="00F40B1F" w:rsidRPr="00F40B1F" w:rsidRDefault="00F40B1F" w:rsidP="00F40B1F">
      <w:pPr>
        <w:autoSpaceDE w:val="0"/>
        <w:autoSpaceDN w:val="0"/>
        <w:adjustRightInd w:val="0"/>
        <w:ind w:left="-567"/>
        <w:jc w:val="both"/>
        <w:rPr>
          <w:rFonts w:asciiTheme="majorHAnsi" w:hAnsiTheme="majorHAnsi"/>
          <w:sz w:val="20"/>
          <w:szCs w:val="20"/>
        </w:rPr>
      </w:pPr>
    </w:p>
    <w:p w:rsidR="009B4277" w:rsidRPr="00F40B1F" w:rsidRDefault="00F40B1F" w:rsidP="00F40B1F">
      <w:pPr>
        <w:autoSpaceDE w:val="0"/>
        <w:autoSpaceDN w:val="0"/>
        <w:adjustRightInd w:val="0"/>
        <w:ind w:left="-567"/>
        <w:jc w:val="both"/>
        <w:rPr>
          <w:rFonts w:asciiTheme="majorHAnsi" w:hAnsiTheme="majorHAnsi"/>
          <w:sz w:val="20"/>
          <w:szCs w:val="20"/>
        </w:rPr>
      </w:pPr>
      <w:r w:rsidRPr="00F40B1F">
        <w:rPr>
          <w:rFonts w:asciiTheme="majorHAnsi" w:hAnsiTheme="majorHAnsi"/>
          <w:sz w:val="20"/>
          <w:szCs w:val="20"/>
        </w:rPr>
        <w:t xml:space="preserve">На </w:t>
      </w:r>
      <w:r w:rsidRPr="00F40B1F">
        <w:rPr>
          <w:rFonts w:asciiTheme="majorHAnsi" w:hAnsiTheme="majorHAnsi"/>
          <w:b/>
          <w:sz w:val="20"/>
          <w:szCs w:val="20"/>
        </w:rPr>
        <w:t>рентгенограммах левой кисти</w:t>
      </w:r>
      <w:r w:rsidRPr="00F40B1F">
        <w:rPr>
          <w:rFonts w:asciiTheme="majorHAnsi" w:hAnsiTheme="majorHAnsi"/>
          <w:sz w:val="20"/>
          <w:szCs w:val="20"/>
        </w:rPr>
        <w:t xml:space="preserve"> – рентгенологические признаки краевого отрывного перелома дистальной фаланги 3 пальца левой кисти.</w:t>
      </w:r>
    </w:p>
    <w:p w:rsidR="00F40B1F" w:rsidRPr="00F40B1F" w:rsidRDefault="00F40B1F" w:rsidP="00F40B1F">
      <w:pPr>
        <w:autoSpaceDE w:val="0"/>
        <w:autoSpaceDN w:val="0"/>
        <w:adjustRightInd w:val="0"/>
        <w:ind w:left="-567"/>
        <w:jc w:val="both"/>
        <w:rPr>
          <w:rFonts w:asciiTheme="majorHAnsi" w:hAnsiTheme="majorHAnsi"/>
          <w:b/>
          <w:bCs/>
          <w:sz w:val="20"/>
          <w:szCs w:val="20"/>
        </w:rPr>
      </w:pPr>
    </w:p>
    <w:p w:rsidR="00F40B1F" w:rsidRPr="00F40B1F" w:rsidRDefault="00F40B1F" w:rsidP="00F40B1F">
      <w:pPr>
        <w:ind w:left="-567"/>
        <w:jc w:val="both"/>
        <w:rPr>
          <w:rFonts w:asciiTheme="majorHAnsi" w:hAnsiTheme="majorHAnsi"/>
          <w:sz w:val="20"/>
          <w:szCs w:val="20"/>
        </w:rPr>
      </w:pPr>
      <w:r w:rsidRPr="00F40B1F">
        <w:rPr>
          <w:rFonts w:asciiTheme="majorHAnsi" w:hAnsiTheme="majorHAnsi"/>
          <w:b/>
          <w:bCs/>
          <w:sz w:val="20"/>
          <w:szCs w:val="20"/>
        </w:rPr>
        <w:t xml:space="preserve">ОПЕРАЦИЯ </w:t>
      </w:r>
      <w:r w:rsidRPr="00F40B1F">
        <w:rPr>
          <w:rFonts w:asciiTheme="majorHAnsi" w:hAnsiTheme="majorHAnsi"/>
          <w:b/>
          <w:sz w:val="20"/>
          <w:szCs w:val="20"/>
        </w:rPr>
        <w:t>2021-04-21</w:t>
      </w:r>
      <w:r w:rsidRPr="00F40B1F">
        <w:rPr>
          <w:rFonts w:asciiTheme="majorHAnsi" w:hAnsiTheme="majorHAnsi"/>
          <w:b/>
          <w:bCs/>
          <w:sz w:val="20"/>
          <w:szCs w:val="20"/>
        </w:rPr>
        <w:t>:</w:t>
      </w:r>
      <w:r w:rsidRPr="00F40B1F">
        <w:rPr>
          <w:rFonts w:asciiTheme="majorHAnsi" w:hAnsiTheme="majorHAnsi"/>
          <w:sz w:val="20"/>
          <w:szCs w:val="20"/>
        </w:rPr>
        <w:t xml:space="preserve"> Первичная хирургическая обработка раны, </w:t>
      </w:r>
      <w:proofErr w:type="spellStart"/>
      <w:r w:rsidRPr="00F40B1F">
        <w:rPr>
          <w:rFonts w:asciiTheme="majorHAnsi" w:hAnsiTheme="majorHAnsi"/>
          <w:sz w:val="20"/>
          <w:szCs w:val="20"/>
        </w:rPr>
        <w:t>дебридмент</w:t>
      </w:r>
      <w:proofErr w:type="spellEnd"/>
      <w:r w:rsidRPr="00F40B1F">
        <w:rPr>
          <w:rFonts w:asciiTheme="majorHAnsi" w:hAnsiTheme="majorHAnsi"/>
          <w:sz w:val="20"/>
          <w:szCs w:val="20"/>
        </w:rPr>
        <w:t xml:space="preserve">, пластика дефекта 3 пальца левой кисти лоскутом </w:t>
      </w:r>
      <w:proofErr w:type="spellStart"/>
      <w:r w:rsidRPr="00F40B1F">
        <w:rPr>
          <w:rFonts w:asciiTheme="majorHAnsi" w:hAnsiTheme="majorHAnsi"/>
          <w:sz w:val="20"/>
          <w:szCs w:val="20"/>
        </w:rPr>
        <w:t>тенара</w:t>
      </w:r>
      <w:proofErr w:type="spellEnd"/>
      <w:r w:rsidRPr="00F40B1F">
        <w:rPr>
          <w:rFonts w:asciiTheme="majorHAnsi" w:hAnsiTheme="majorHAnsi"/>
          <w:sz w:val="20"/>
          <w:szCs w:val="20"/>
        </w:rPr>
        <w:t xml:space="preserve">. (Д-р М.Е. Саутин)  </w:t>
      </w:r>
    </w:p>
    <w:p w:rsidR="008649F6" w:rsidRPr="00F40B1F" w:rsidRDefault="008649F6" w:rsidP="00F40B1F">
      <w:pPr>
        <w:autoSpaceDE w:val="0"/>
        <w:autoSpaceDN w:val="0"/>
        <w:adjustRightInd w:val="0"/>
        <w:ind w:left="-567"/>
        <w:jc w:val="both"/>
        <w:rPr>
          <w:rFonts w:asciiTheme="majorHAnsi" w:hAnsiTheme="majorHAnsi"/>
          <w:b/>
          <w:sz w:val="20"/>
          <w:szCs w:val="20"/>
        </w:rPr>
      </w:pPr>
    </w:p>
    <w:p w:rsidR="008649F6" w:rsidRPr="00F40B1F" w:rsidRDefault="008649F6" w:rsidP="00F40B1F">
      <w:pPr>
        <w:ind w:left="-567"/>
        <w:jc w:val="both"/>
        <w:rPr>
          <w:rFonts w:asciiTheme="majorHAnsi" w:hAnsiTheme="majorHAnsi"/>
          <w:sz w:val="20"/>
          <w:szCs w:val="20"/>
        </w:rPr>
      </w:pPr>
      <w:r w:rsidRPr="00F40B1F">
        <w:rPr>
          <w:rFonts w:asciiTheme="majorHAnsi" w:hAnsiTheme="majorHAnsi"/>
          <w:b/>
          <w:sz w:val="20"/>
          <w:szCs w:val="20"/>
        </w:rPr>
        <w:t xml:space="preserve">В послеоперационном периоде </w:t>
      </w:r>
      <w:r w:rsidRPr="00F40B1F">
        <w:rPr>
          <w:rFonts w:asciiTheme="majorHAnsi" w:hAnsiTheme="majorHAnsi"/>
          <w:sz w:val="20"/>
          <w:szCs w:val="20"/>
        </w:rPr>
        <w:t xml:space="preserve">в </w:t>
      </w:r>
      <w:r w:rsidR="008115B1" w:rsidRPr="00F40B1F">
        <w:rPr>
          <w:rFonts w:asciiTheme="majorHAnsi" w:hAnsiTheme="majorHAnsi"/>
          <w:sz w:val="20"/>
          <w:szCs w:val="20"/>
        </w:rPr>
        <w:t>условиях стационара проводилась</w:t>
      </w:r>
      <w:r w:rsidRPr="00F40B1F">
        <w:rPr>
          <w:rFonts w:asciiTheme="majorHAnsi" w:hAnsiTheme="majorHAnsi"/>
          <w:sz w:val="20"/>
          <w:szCs w:val="20"/>
        </w:rPr>
        <w:t xml:space="preserve"> противовоспалительная, си</w:t>
      </w:r>
      <w:r w:rsidR="004A672F" w:rsidRPr="00F40B1F">
        <w:rPr>
          <w:rFonts w:asciiTheme="majorHAnsi" w:hAnsiTheme="majorHAnsi"/>
          <w:sz w:val="20"/>
          <w:szCs w:val="20"/>
        </w:rPr>
        <w:t>мптоматическая анальгетическая</w:t>
      </w:r>
      <w:r w:rsidR="00F40B1F" w:rsidRPr="00F40B1F">
        <w:rPr>
          <w:rFonts w:asciiTheme="majorHAnsi" w:hAnsiTheme="majorHAnsi"/>
          <w:sz w:val="20"/>
          <w:szCs w:val="20"/>
        </w:rPr>
        <w:t>, антибактериальная</w:t>
      </w:r>
      <w:r w:rsidR="004A672F" w:rsidRPr="00F40B1F">
        <w:rPr>
          <w:rFonts w:asciiTheme="majorHAnsi" w:hAnsiTheme="majorHAnsi"/>
          <w:sz w:val="20"/>
          <w:szCs w:val="20"/>
        </w:rPr>
        <w:t xml:space="preserve"> </w:t>
      </w:r>
      <w:r w:rsidRPr="00F40B1F">
        <w:rPr>
          <w:rFonts w:asciiTheme="majorHAnsi" w:hAnsiTheme="majorHAnsi"/>
          <w:sz w:val="20"/>
          <w:szCs w:val="20"/>
        </w:rPr>
        <w:t xml:space="preserve">терапия. </w:t>
      </w:r>
      <w:r w:rsidR="004A672F" w:rsidRPr="00F40B1F">
        <w:rPr>
          <w:rFonts w:asciiTheme="majorHAnsi" w:hAnsiTheme="majorHAnsi"/>
          <w:sz w:val="20"/>
          <w:szCs w:val="20"/>
        </w:rPr>
        <w:t>Выполнена</w:t>
      </w:r>
      <w:r w:rsidR="008115B1" w:rsidRPr="00F40B1F">
        <w:rPr>
          <w:rFonts w:asciiTheme="majorHAnsi" w:hAnsiTheme="majorHAnsi"/>
          <w:sz w:val="20"/>
          <w:szCs w:val="20"/>
        </w:rPr>
        <w:t xml:space="preserve"> перевязк</w:t>
      </w:r>
      <w:r w:rsidR="004A672F" w:rsidRPr="00F40B1F">
        <w:rPr>
          <w:rFonts w:asciiTheme="majorHAnsi" w:hAnsiTheme="majorHAnsi"/>
          <w:sz w:val="20"/>
          <w:szCs w:val="20"/>
        </w:rPr>
        <w:t>а</w:t>
      </w:r>
      <w:r w:rsidR="008115B1" w:rsidRPr="00F40B1F">
        <w:rPr>
          <w:rFonts w:asciiTheme="majorHAnsi" w:hAnsiTheme="majorHAnsi"/>
          <w:sz w:val="20"/>
          <w:szCs w:val="20"/>
        </w:rPr>
        <w:t xml:space="preserve">. </w:t>
      </w:r>
    </w:p>
    <w:p w:rsidR="00842FB7" w:rsidRPr="00F40B1F" w:rsidRDefault="00842FB7" w:rsidP="00F40B1F">
      <w:pPr>
        <w:autoSpaceDE w:val="0"/>
        <w:autoSpaceDN w:val="0"/>
        <w:adjustRightInd w:val="0"/>
        <w:ind w:left="-567"/>
        <w:jc w:val="both"/>
        <w:rPr>
          <w:rFonts w:asciiTheme="majorHAnsi" w:hAnsiTheme="majorHAnsi"/>
          <w:b/>
          <w:sz w:val="20"/>
          <w:szCs w:val="20"/>
        </w:rPr>
      </w:pPr>
    </w:p>
    <w:p w:rsidR="00F40B1F" w:rsidRPr="00F40B1F" w:rsidRDefault="00F40B1F" w:rsidP="00F40B1F">
      <w:pPr>
        <w:ind w:left="-567"/>
        <w:jc w:val="both"/>
        <w:rPr>
          <w:rFonts w:asciiTheme="majorHAnsi" w:hAnsiTheme="majorHAnsi"/>
          <w:sz w:val="20"/>
          <w:szCs w:val="20"/>
        </w:rPr>
      </w:pPr>
      <w:r w:rsidRPr="00F40B1F">
        <w:rPr>
          <w:rFonts w:asciiTheme="majorHAnsi" w:hAnsiTheme="majorHAnsi"/>
          <w:b/>
          <w:sz w:val="20"/>
          <w:szCs w:val="20"/>
        </w:rPr>
        <w:lastRenderedPageBreak/>
        <w:t xml:space="preserve">На момент выписки </w:t>
      </w:r>
      <w:r w:rsidRPr="00F40B1F">
        <w:rPr>
          <w:rFonts w:asciiTheme="majorHAnsi" w:hAnsiTheme="majorHAnsi"/>
          <w:sz w:val="20"/>
          <w:szCs w:val="20"/>
        </w:rPr>
        <w:t xml:space="preserve">общее состояние пациентки удовлетворительное. Сознание ясное, </w:t>
      </w:r>
      <w:proofErr w:type="gramStart"/>
      <w:r w:rsidRPr="00F40B1F">
        <w:rPr>
          <w:rFonts w:asciiTheme="majorHAnsi" w:hAnsiTheme="majorHAnsi"/>
          <w:sz w:val="20"/>
          <w:szCs w:val="20"/>
        </w:rPr>
        <w:t>контактна</w:t>
      </w:r>
      <w:proofErr w:type="gramEnd"/>
      <w:r w:rsidRPr="00F40B1F">
        <w:rPr>
          <w:rFonts w:asciiTheme="majorHAnsi" w:hAnsiTheme="majorHAnsi"/>
          <w:sz w:val="20"/>
          <w:szCs w:val="20"/>
        </w:rPr>
        <w:t xml:space="preserve">. Очаговой неврологической симптоматики нет. Менингеальных знаков нет. Т тела в норме на осмотре. Кожные покровы, слизистые обычной окраски, гидратированы достаточно. Гемодинамика </w:t>
      </w:r>
      <w:proofErr w:type="spellStart"/>
      <w:r w:rsidRPr="00F40B1F">
        <w:rPr>
          <w:rFonts w:asciiTheme="majorHAnsi" w:hAnsiTheme="majorHAnsi"/>
          <w:sz w:val="20"/>
          <w:szCs w:val="20"/>
        </w:rPr>
        <w:t>стаибильна</w:t>
      </w:r>
      <w:proofErr w:type="spellEnd"/>
      <w:r w:rsidRPr="00F40B1F">
        <w:rPr>
          <w:rFonts w:asciiTheme="majorHAnsi" w:hAnsiTheme="majorHAnsi"/>
          <w:sz w:val="20"/>
          <w:szCs w:val="20"/>
        </w:rPr>
        <w:t xml:space="preserve">. Дизурию отрицает. Стул сохранен, со слов. </w:t>
      </w:r>
    </w:p>
    <w:p w:rsidR="00F40B1F" w:rsidRPr="00F40B1F" w:rsidRDefault="00F40B1F" w:rsidP="00F40B1F">
      <w:pPr>
        <w:ind w:left="-567"/>
        <w:jc w:val="both"/>
        <w:rPr>
          <w:rFonts w:asciiTheme="majorHAnsi" w:hAnsiTheme="majorHAnsi"/>
          <w:b/>
          <w:sz w:val="20"/>
          <w:szCs w:val="20"/>
        </w:rPr>
      </w:pPr>
    </w:p>
    <w:p w:rsidR="00F40B1F" w:rsidRPr="00F40B1F" w:rsidRDefault="00F40B1F" w:rsidP="00F40B1F">
      <w:pPr>
        <w:ind w:left="-567"/>
        <w:jc w:val="both"/>
        <w:rPr>
          <w:rFonts w:asciiTheme="majorHAnsi" w:hAnsiTheme="majorHAnsi"/>
          <w:sz w:val="20"/>
          <w:szCs w:val="20"/>
        </w:rPr>
      </w:pPr>
      <w:r w:rsidRPr="00F40B1F">
        <w:rPr>
          <w:rFonts w:asciiTheme="majorHAnsi" w:hAnsiTheme="majorHAnsi"/>
          <w:sz w:val="20"/>
          <w:szCs w:val="20"/>
        </w:rPr>
        <w:t xml:space="preserve">Повязки на послеоперационных ранах сухие. Раны чистые, спокойные, признаков воспалительной реакции не отмечается, швы состоятельны, активного кровотечения нет. Сосудистых и неврологических расстройств в пальцах левой кисти нет. Иммобилизация состоятельна. </w:t>
      </w:r>
    </w:p>
    <w:p w:rsidR="00F40B1F" w:rsidRPr="00F40B1F" w:rsidRDefault="00F40B1F" w:rsidP="00F40B1F">
      <w:pPr>
        <w:ind w:left="-567"/>
        <w:jc w:val="both"/>
        <w:rPr>
          <w:rFonts w:asciiTheme="majorHAnsi" w:hAnsiTheme="majorHAnsi"/>
          <w:sz w:val="20"/>
          <w:szCs w:val="20"/>
        </w:rPr>
      </w:pPr>
    </w:p>
    <w:p w:rsidR="00F40B1F" w:rsidRPr="00F40B1F" w:rsidRDefault="00F40B1F" w:rsidP="00F40B1F">
      <w:pPr>
        <w:ind w:left="-567"/>
        <w:jc w:val="both"/>
        <w:rPr>
          <w:rFonts w:asciiTheme="majorHAnsi" w:hAnsiTheme="majorHAnsi"/>
          <w:b/>
          <w:sz w:val="20"/>
          <w:szCs w:val="20"/>
        </w:rPr>
      </w:pPr>
      <w:r w:rsidRPr="00F40B1F">
        <w:rPr>
          <w:rFonts w:asciiTheme="majorHAnsi" w:hAnsiTheme="majorHAnsi"/>
          <w:b/>
          <w:sz w:val="20"/>
          <w:szCs w:val="20"/>
        </w:rPr>
        <w:t xml:space="preserve">Выписывается под наблюдение травматолога-ортопеда по месту жительства или врачей нашей клиники. </w:t>
      </w:r>
    </w:p>
    <w:p w:rsidR="00F40B1F" w:rsidRDefault="00F40B1F" w:rsidP="00F40B1F">
      <w:pPr>
        <w:ind w:left="-567"/>
        <w:jc w:val="both"/>
        <w:rPr>
          <w:rFonts w:asciiTheme="majorHAnsi" w:hAnsiTheme="majorHAnsi"/>
          <w:b/>
          <w:color w:val="FF0000"/>
          <w:sz w:val="20"/>
          <w:szCs w:val="20"/>
        </w:rPr>
      </w:pPr>
    </w:p>
    <w:p w:rsidR="00A21608" w:rsidRPr="00F40B1F" w:rsidRDefault="00F40B1F" w:rsidP="00F40B1F">
      <w:pPr>
        <w:ind w:left="-567"/>
        <w:jc w:val="both"/>
        <w:rPr>
          <w:rFonts w:asciiTheme="majorHAnsi" w:hAnsiTheme="majorHAnsi"/>
          <w:color w:val="FF0000"/>
          <w:sz w:val="20"/>
          <w:szCs w:val="20"/>
        </w:rPr>
      </w:pPr>
      <w:r w:rsidRPr="00814A28">
        <w:rPr>
          <w:rFonts w:asciiTheme="majorHAnsi" w:hAnsiTheme="majorHAnsi"/>
          <w:b/>
          <w:color w:val="FF0000"/>
          <w:sz w:val="20"/>
          <w:szCs w:val="20"/>
        </w:rPr>
        <w:t>Временно нетрудоспособна.</w:t>
      </w:r>
      <w:r>
        <w:rPr>
          <w:rFonts w:asciiTheme="majorHAnsi" w:hAnsiTheme="majorHAnsi"/>
          <w:b/>
          <w:color w:val="FF0000"/>
          <w:sz w:val="20"/>
          <w:szCs w:val="20"/>
        </w:rPr>
        <w:t xml:space="preserve"> </w:t>
      </w:r>
      <w:r w:rsidR="00C62046" w:rsidRPr="00F40B1F">
        <w:rPr>
          <w:rFonts w:asciiTheme="majorHAnsi" w:hAnsiTheme="majorHAnsi"/>
          <w:color w:val="FF0000"/>
          <w:sz w:val="20"/>
          <w:szCs w:val="20"/>
        </w:rPr>
        <w:t xml:space="preserve">Выдан листок нетрудоспособности с </w:t>
      </w:r>
      <w:r>
        <w:rPr>
          <w:rFonts w:asciiTheme="majorHAnsi" w:hAnsiTheme="majorHAnsi"/>
          <w:color w:val="FF0000"/>
          <w:sz w:val="20"/>
          <w:szCs w:val="20"/>
        </w:rPr>
        <w:t>21</w:t>
      </w:r>
      <w:r w:rsidR="00C62046" w:rsidRPr="00F40B1F">
        <w:rPr>
          <w:rFonts w:asciiTheme="majorHAnsi" w:hAnsiTheme="majorHAnsi"/>
          <w:color w:val="FF0000"/>
          <w:sz w:val="20"/>
          <w:szCs w:val="20"/>
        </w:rPr>
        <w:t>.0</w:t>
      </w:r>
      <w:r>
        <w:rPr>
          <w:rFonts w:asciiTheme="majorHAnsi" w:hAnsiTheme="majorHAnsi"/>
          <w:color w:val="FF0000"/>
          <w:sz w:val="20"/>
          <w:szCs w:val="20"/>
        </w:rPr>
        <w:t>4</w:t>
      </w:r>
      <w:r w:rsidR="00C62046" w:rsidRPr="00F40B1F">
        <w:rPr>
          <w:rFonts w:asciiTheme="majorHAnsi" w:hAnsiTheme="majorHAnsi"/>
          <w:color w:val="FF0000"/>
          <w:sz w:val="20"/>
          <w:szCs w:val="20"/>
        </w:rPr>
        <w:t>.202</w:t>
      </w:r>
      <w:r>
        <w:rPr>
          <w:rFonts w:asciiTheme="majorHAnsi" w:hAnsiTheme="majorHAnsi"/>
          <w:color w:val="FF0000"/>
          <w:sz w:val="20"/>
          <w:szCs w:val="20"/>
        </w:rPr>
        <w:t>1</w:t>
      </w:r>
      <w:r w:rsidR="00C62046" w:rsidRPr="00F40B1F">
        <w:rPr>
          <w:rFonts w:asciiTheme="majorHAnsi" w:hAnsiTheme="majorHAnsi"/>
          <w:color w:val="FF0000"/>
          <w:sz w:val="20"/>
          <w:szCs w:val="20"/>
        </w:rPr>
        <w:t xml:space="preserve"> г. по 2</w:t>
      </w:r>
      <w:r>
        <w:rPr>
          <w:rFonts w:asciiTheme="majorHAnsi" w:hAnsiTheme="majorHAnsi"/>
          <w:color w:val="FF0000"/>
          <w:sz w:val="20"/>
          <w:szCs w:val="20"/>
        </w:rPr>
        <w:t>3</w:t>
      </w:r>
      <w:r w:rsidR="00C62046" w:rsidRPr="00F40B1F">
        <w:rPr>
          <w:rFonts w:asciiTheme="majorHAnsi" w:hAnsiTheme="majorHAnsi"/>
          <w:color w:val="FF0000"/>
          <w:sz w:val="20"/>
          <w:szCs w:val="20"/>
        </w:rPr>
        <w:t>.0</w:t>
      </w:r>
      <w:r>
        <w:rPr>
          <w:rFonts w:asciiTheme="majorHAnsi" w:hAnsiTheme="majorHAnsi"/>
          <w:color w:val="FF0000"/>
          <w:sz w:val="20"/>
          <w:szCs w:val="20"/>
        </w:rPr>
        <w:t>4</w:t>
      </w:r>
      <w:r w:rsidR="00C62046" w:rsidRPr="00F40B1F">
        <w:rPr>
          <w:rFonts w:asciiTheme="majorHAnsi" w:hAnsiTheme="majorHAnsi"/>
          <w:color w:val="FF0000"/>
          <w:sz w:val="20"/>
          <w:szCs w:val="20"/>
        </w:rPr>
        <w:t>.202</w:t>
      </w:r>
      <w:r>
        <w:rPr>
          <w:rFonts w:asciiTheme="majorHAnsi" w:hAnsiTheme="majorHAnsi"/>
          <w:color w:val="FF0000"/>
          <w:sz w:val="20"/>
          <w:szCs w:val="20"/>
        </w:rPr>
        <w:t>1 г., продлен с 24</w:t>
      </w:r>
      <w:r w:rsidR="00C62046" w:rsidRPr="00F40B1F">
        <w:rPr>
          <w:rFonts w:asciiTheme="majorHAnsi" w:hAnsiTheme="majorHAnsi"/>
          <w:color w:val="FF0000"/>
          <w:sz w:val="20"/>
          <w:szCs w:val="20"/>
        </w:rPr>
        <w:t>.0</w:t>
      </w:r>
      <w:r>
        <w:rPr>
          <w:rFonts w:asciiTheme="majorHAnsi" w:hAnsiTheme="majorHAnsi"/>
          <w:color w:val="FF0000"/>
          <w:sz w:val="20"/>
          <w:szCs w:val="20"/>
        </w:rPr>
        <w:t>4</w:t>
      </w:r>
      <w:r w:rsidR="00C62046" w:rsidRPr="00F40B1F">
        <w:rPr>
          <w:rFonts w:asciiTheme="majorHAnsi" w:hAnsiTheme="majorHAnsi"/>
          <w:color w:val="FF0000"/>
          <w:sz w:val="20"/>
          <w:szCs w:val="20"/>
        </w:rPr>
        <w:t>.202</w:t>
      </w:r>
      <w:r>
        <w:rPr>
          <w:rFonts w:asciiTheme="majorHAnsi" w:hAnsiTheme="majorHAnsi"/>
          <w:color w:val="FF0000"/>
          <w:sz w:val="20"/>
          <w:szCs w:val="20"/>
        </w:rPr>
        <w:t>1</w:t>
      </w:r>
      <w:r w:rsidR="00C62046" w:rsidRPr="00F40B1F">
        <w:rPr>
          <w:rFonts w:asciiTheme="majorHAnsi" w:hAnsiTheme="majorHAnsi"/>
          <w:color w:val="FF0000"/>
          <w:sz w:val="20"/>
          <w:szCs w:val="20"/>
        </w:rPr>
        <w:t xml:space="preserve"> г. по 2</w:t>
      </w:r>
      <w:r>
        <w:rPr>
          <w:rFonts w:asciiTheme="majorHAnsi" w:hAnsiTheme="majorHAnsi"/>
          <w:color w:val="FF0000"/>
          <w:sz w:val="20"/>
          <w:szCs w:val="20"/>
        </w:rPr>
        <w:t>6</w:t>
      </w:r>
      <w:r w:rsidR="00C62046" w:rsidRPr="00F40B1F">
        <w:rPr>
          <w:rFonts w:asciiTheme="majorHAnsi" w:hAnsiTheme="majorHAnsi"/>
          <w:color w:val="FF0000"/>
          <w:sz w:val="20"/>
          <w:szCs w:val="20"/>
        </w:rPr>
        <w:t>.0</w:t>
      </w:r>
      <w:r>
        <w:rPr>
          <w:rFonts w:asciiTheme="majorHAnsi" w:hAnsiTheme="majorHAnsi"/>
          <w:color w:val="FF0000"/>
          <w:sz w:val="20"/>
          <w:szCs w:val="20"/>
        </w:rPr>
        <w:t>4.2021</w:t>
      </w:r>
      <w:r w:rsidR="00C62046" w:rsidRPr="00F40B1F">
        <w:rPr>
          <w:rFonts w:asciiTheme="majorHAnsi" w:hAnsiTheme="majorHAnsi"/>
          <w:color w:val="FF0000"/>
          <w:sz w:val="20"/>
          <w:szCs w:val="20"/>
        </w:rPr>
        <w:t xml:space="preserve"> г</w:t>
      </w:r>
      <w:r w:rsidR="00245904" w:rsidRPr="00F40B1F">
        <w:rPr>
          <w:rFonts w:asciiTheme="majorHAnsi" w:hAnsiTheme="majorHAnsi"/>
          <w:color w:val="FF0000"/>
          <w:sz w:val="20"/>
          <w:szCs w:val="20"/>
        </w:rPr>
        <w:t>.</w:t>
      </w:r>
      <w:r w:rsidR="00C62046" w:rsidRPr="00F40B1F">
        <w:rPr>
          <w:rFonts w:asciiTheme="majorHAnsi" w:hAnsiTheme="majorHAnsi"/>
          <w:color w:val="FF0000"/>
          <w:sz w:val="20"/>
          <w:szCs w:val="20"/>
        </w:rPr>
        <w:t xml:space="preserve"> Явка </w:t>
      </w:r>
      <w:r w:rsidRPr="00F40B1F">
        <w:rPr>
          <w:rFonts w:asciiTheme="majorHAnsi" w:hAnsiTheme="majorHAnsi"/>
          <w:color w:val="FF0000"/>
          <w:sz w:val="20"/>
          <w:szCs w:val="20"/>
        </w:rPr>
        <w:t>2</w:t>
      </w:r>
      <w:r>
        <w:rPr>
          <w:rFonts w:asciiTheme="majorHAnsi" w:hAnsiTheme="majorHAnsi"/>
          <w:color w:val="FF0000"/>
          <w:sz w:val="20"/>
          <w:szCs w:val="20"/>
        </w:rPr>
        <w:t>6</w:t>
      </w:r>
      <w:r w:rsidRPr="00F40B1F">
        <w:rPr>
          <w:rFonts w:asciiTheme="majorHAnsi" w:hAnsiTheme="majorHAnsi"/>
          <w:color w:val="FF0000"/>
          <w:sz w:val="20"/>
          <w:szCs w:val="20"/>
        </w:rPr>
        <w:t>.0</w:t>
      </w:r>
      <w:r>
        <w:rPr>
          <w:rFonts w:asciiTheme="majorHAnsi" w:hAnsiTheme="majorHAnsi"/>
          <w:color w:val="FF0000"/>
          <w:sz w:val="20"/>
          <w:szCs w:val="20"/>
        </w:rPr>
        <w:t>4.2021</w:t>
      </w:r>
      <w:r w:rsidRPr="00F40B1F">
        <w:rPr>
          <w:rFonts w:asciiTheme="majorHAnsi" w:hAnsiTheme="majorHAnsi"/>
          <w:color w:val="FF0000"/>
          <w:sz w:val="20"/>
          <w:szCs w:val="20"/>
        </w:rPr>
        <w:t xml:space="preserve"> </w:t>
      </w:r>
      <w:r w:rsidR="00C62046" w:rsidRPr="00F40B1F">
        <w:rPr>
          <w:rFonts w:asciiTheme="majorHAnsi" w:hAnsiTheme="majorHAnsi"/>
          <w:color w:val="FF0000"/>
          <w:sz w:val="20"/>
          <w:szCs w:val="20"/>
        </w:rPr>
        <w:t>г.</w:t>
      </w:r>
    </w:p>
    <w:p w:rsidR="00F40B1F" w:rsidRDefault="00F40B1F" w:rsidP="00F40B1F">
      <w:pPr>
        <w:spacing w:after="200"/>
        <w:ind w:left="-567"/>
        <w:rPr>
          <w:rFonts w:asciiTheme="majorHAnsi" w:hAnsiTheme="majorHAnsi"/>
          <w:b/>
          <w:caps/>
          <w:sz w:val="20"/>
          <w:szCs w:val="20"/>
        </w:rPr>
      </w:pPr>
    </w:p>
    <w:p w:rsidR="007D2CE3" w:rsidRPr="00F40B1F" w:rsidRDefault="009F4B39" w:rsidP="00F40B1F">
      <w:pPr>
        <w:spacing w:after="200"/>
        <w:ind w:left="-567"/>
        <w:rPr>
          <w:rFonts w:asciiTheme="majorHAnsi" w:hAnsiTheme="majorHAnsi"/>
          <w:b/>
          <w:smallCaps/>
          <w:sz w:val="20"/>
          <w:szCs w:val="20"/>
        </w:rPr>
      </w:pPr>
      <w:r w:rsidRPr="00F40B1F">
        <w:rPr>
          <w:rFonts w:asciiTheme="majorHAnsi" w:hAnsiTheme="majorHAnsi"/>
          <w:b/>
          <w:caps/>
          <w:sz w:val="20"/>
          <w:szCs w:val="20"/>
        </w:rPr>
        <w:t>рекомендации</w:t>
      </w:r>
      <w:r w:rsidR="00186565" w:rsidRPr="00F40B1F">
        <w:rPr>
          <w:rFonts w:asciiTheme="majorHAnsi" w:hAnsiTheme="majorHAnsi"/>
          <w:b/>
          <w:smallCaps/>
          <w:sz w:val="20"/>
          <w:szCs w:val="20"/>
        </w:rPr>
        <w:t>:</w:t>
      </w:r>
    </w:p>
    <w:p w:rsidR="00E26265" w:rsidRPr="00F40B1F" w:rsidRDefault="001E4821" w:rsidP="00F40B1F">
      <w:pPr>
        <w:pStyle w:val="a9"/>
        <w:numPr>
          <w:ilvl w:val="0"/>
          <w:numId w:val="12"/>
        </w:numPr>
        <w:overflowPunct w:val="0"/>
        <w:autoSpaceDE w:val="0"/>
        <w:autoSpaceDN w:val="0"/>
        <w:adjustRightInd w:val="0"/>
        <w:ind w:left="142" w:right="141"/>
        <w:jc w:val="both"/>
        <w:textAlignment w:val="baseline"/>
        <w:rPr>
          <w:rFonts w:asciiTheme="majorHAnsi" w:hAnsiTheme="majorHAnsi"/>
          <w:sz w:val="20"/>
          <w:szCs w:val="20"/>
        </w:rPr>
      </w:pPr>
      <w:r w:rsidRPr="00F40B1F">
        <w:rPr>
          <w:rFonts w:asciiTheme="majorHAnsi" w:hAnsiTheme="majorHAnsi"/>
          <w:b/>
          <w:sz w:val="20"/>
          <w:szCs w:val="20"/>
        </w:rPr>
        <w:t>Возвышенное положение левой кисти</w:t>
      </w:r>
      <w:r w:rsidR="00E26265" w:rsidRPr="00F40B1F">
        <w:rPr>
          <w:rFonts w:asciiTheme="majorHAnsi" w:hAnsiTheme="majorHAnsi"/>
          <w:sz w:val="20"/>
          <w:szCs w:val="20"/>
        </w:rPr>
        <w:t xml:space="preserve">, </w:t>
      </w:r>
      <w:r w:rsidR="00E26265" w:rsidRPr="00F40B1F">
        <w:rPr>
          <w:rFonts w:asciiTheme="majorHAnsi" w:hAnsiTheme="majorHAnsi"/>
          <w:sz w:val="22"/>
          <w:szCs w:val="20"/>
        </w:rPr>
        <w:t>избегать холода</w:t>
      </w:r>
      <w:r w:rsidR="00E26265" w:rsidRPr="00F40B1F">
        <w:rPr>
          <w:rFonts w:asciiTheme="majorHAnsi" w:hAnsiTheme="majorHAnsi"/>
          <w:sz w:val="20"/>
          <w:szCs w:val="20"/>
        </w:rPr>
        <w:t>;</w:t>
      </w:r>
    </w:p>
    <w:p w:rsidR="001E4821" w:rsidRPr="00F40B1F" w:rsidRDefault="001E4821" w:rsidP="00F40B1F">
      <w:pPr>
        <w:numPr>
          <w:ilvl w:val="0"/>
          <w:numId w:val="12"/>
        </w:numPr>
        <w:overflowPunct w:val="0"/>
        <w:autoSpaceDE w:val="0"/>
        <w:autoSpaceDN w:val="0"/>
        <w:adjustRightInd w:val="0"/>
        <w:ind w:left="142" w:right="142"/>
        <w:contextualSpacing/>
        <w:jc w:val="both"/>
        <w:textAlignment w:val="baseline"/>
        <w:rPr>
          <w:rFonts w:asciiTheme="majorHAnsi" w:hAnsiTheme="majorHAnsi"/>
          <w:sz w:val="20"/>
          <w:szCs w:val="20"/>
        </w:rPr>
      </w:pPr>
      <w:r w:rsidRPr="00F40B1F">
        <w:rPr>
          <w:rFonts w:asciiTheme="majorHAnsi" w:hAnsiTheme="majorHAnsi"/>
          <w:b/>
          <w:sz w:val="20"/>
          <w:szCs w:val="20"/>
        </w:rPr>
        <w:t>Сухая повязка</w:t>
      </w:r>
      <w:r w:rsidRPr="00F40B1F">
        <w:rPr>
          <w:rFonts w:asciiTheme="majorHAnsi" w:hAnsiTheme="majorHAnsi"/>
          <w:sz w:val="20"/>
          <w:szCs w:val="20"/>
        </w:rPr>
        <w:t xml:space="preserve"> на ранах и </w:t>
      </w:r>
      <w:r w:rsidRPr="00F40B1F">
        <w:rPr>
          <w:rFonts w:asciiTheme="majorHAnsi" w:hAnsiTheme="majorHAnsi"/>
          <w:b/>
          <w:sz w:val="20"/>
          <w:szCs w:val="20"/>
        </w:rPr>
        <w:t xml:space="preserve">иммобилизация </w:t>
      </w:r>
      <w:proofErr w:type="spellStart"/>
      <w:r w:rsidRPr="00F40B1F">
        <w:rPr>
          <w:rFonts w:asciiTheme="majorHAnsi" w:hAnsiTheme="majorHAnsi"/>
          <w:b/>
          <w:sz w:val="20"/>
          <w:szCs w:val="20"/>
        </w:rPr>
        <w:t>лонгетной</w:t>
      </w:r>
      <w:proofErr w:type="spellEnd"/>
      <w:r w:rsidRPr="00F40B1F">
        <w:rPr>
          <w:rFonts w:asciiTheme="majorHAnsi" w:hAnsiTheme="majorHAnsi"/>
          <w:b/>
          <w:sz w:val="20"/>
          <w:szCs w:val="20"/>
        </w:rPr>
        <w:t xml:space="preserve"> повязкой</w:t>
      </w:r>
      <w:r w:rsidRPr="00F40B1F">
        <w:rPr>
          <w:rFonts w:asciiTheme="majorHAnsi" w:hAnsiTheme="majorHAnsi"/>
          <w:sz w:val="20"/>
          <w:szCs w:val="20"/>
        </w:rPr>
        <w:t xml:space="preserve"> в течение 3 недель после операции;</w:t>
      </w:r>
    </w:p>
    <w:p w:rsidR="001E4821" w:rsidRPr="00F40B1F" w:rsidRDefault="001E4821" w:rsidP="00F40B1F">
      <w:pPr>
        <w:numPr>
          <w:ilvl w:val="0"/>
          <w:numId w:val="12"/>
        </w:numPr>
        <w:overflowPunct w:val="0"/>
        <w:autoSpaceDE w:val="0"/>
        <w:autoSpaceDN w:val="0"/>
        <w:adjustRightInd w:val="0"/>
        <w:ind w:left="142" w:right="142"/>
        <w:contextualSpacing/>
        <w:jc w:val="both"/>
        <w:textAlignment w:val="baseline"/>
        <w:rPr>
          <w:rFonts w:asciiTheme="majorHAnsi" w:hAnsiTheme="majorHAnsi"/>
          <w:sz w:val="20"/>
          <w:szCs w:val="20"/>
        </w:rPr>
      </w:pPr>
      <w:r w:rsidRPr="00F40B1F">
        <w:rPr>
          <w:rFonts w:asciiTheme="majorHAnsi" w:hAnsiTheme="majorHAnsi"/>
          <w:b/>
          <w:sz w:val="20"/>
          <w:szCs w:val="20"/>
        </w:rPr>
        <w:t xml:space="preserve">Движения в суставах левой верхней конечности </w:t>
      </w:r>
      <w:r w:rsidRPr="00F40B1F">
        <w:rPr>
          <w:rFonts w:asciiTheme="majorHAnsi" w:hAnsiTheme="majorHAnsi"/>
          <w:sz w:val="20"/>
          <w:szCs w:val="20"/>
        </w:rPr>
        <w:t>в безболезненном объеме в пределах, допустимых в повязке – с первых суток после операции;</w:t>
      </w:r>
    </w:p>
    <w:p w:rsidR="001E4821" w:rsidRPr="00F40B1F" w:rsidRDefault="001E4821" w:rsidP="00F40B1F">
      <w:pPr>
        <w:numPr>
          <w:ilvl w:val="0"/>
          <w:numId w:val="12"/>
        </w:numPr>
        <w:overflowPunct w:val="0"/>
        <w:autoSpaceDE w:val="0"/>
        <w:autoSpaceDN w:val="0"/>
        <w:adjustRightInd w:val="0"/>
        <w:ind w:left="142" w:right="142"/>
        <w:contextualSpacing/>
        <w:jc w:val="both"/>
        <w:textAlignment w:val="baseline"/>
        <w:rPr>
          <w:rFonts w:asciiTheme="majorHAnsi" w:hAnsiTheme="majorHAnsi"/>
          <w:sz w:val="20"/>
          <w:szCs w:val="20"/>
        </w:rPr>
      </w:pPr>
      <w:r w:rsidRPr="00F40B1F">
        <w:rPr>
          <w:rFonts w:asciiTheme="majorHAnsi" w:hAnsiTheme="majorHAnsi"/>
          <w:b/>
          <w:sz w:val="20"/>
          <w:szCs w:val="20"/>
        </w:rPr>
        <w:t>Ограничение ударных, опорных, весовых нагрузок</w:t>
      </w:r>
      <w:r w:rsidRPr="00F40B1F">
        <w:rPr>
          <w:rFonts w:asciiTheme="majorHAnsi" w:hAnsiTheme="majorHAnsi"/>
          <w:sz w:val="20"/>
          <w:szCs w:val="20"/>
        </w:rPr>
        <w:t xml:space="preserve"> на левую кисть не менее </w:t>
      </w:r>
      <w:r w:rsidRPr="00F40B1F">
        <w:rPr>
          <w:rFonts w:asciiTheme="majorHAnsi" w:hAnsiTheme="majorHAnsi"/>
          <w:b/>
          <w:sz w:val="20"/>
          <w:szCs w:val="20"/>
        </w:rPr>
        <w:t xml:space="preserve">2 месяцев </w:t>
      </w:r>
      <w:r w:rsidRPr="00F40B1F">
        <w:rPr>
          <w:rFonts w:asciiTheme="majorHAnsi" w:hAnsiTheme="majorHAnsi"/>
          <w:sz w:val="20"/>
          <w:szCs w:val="20"/>
        </w:rPr>
        <w:t>после операции</w:t>
      </w:r>
      <w:r w:rsidRPr="00F40B1F">
        <w:rPr>
          <w:rFonts w:asciiTheme="majorHAnsi" w:hAnsiTheme="majorHAnsi"/>
          <w:b/>
          <w:sz w:val="20"/>
          <w:szCs w:val="20"/>
        </w:rPr>
        <w:t>;</w:t>
      </w:r>
    </w:p>
    <w:p w:rsidR="00E26265" w:rsidRPr="00F40B1F" w:rsidRDefault="00E26265" w:rsidP="00F40B1F">
      <w:pPr>
        <w:overflowPunct w:val="0"/>
        <w:autoSpaceDE w:val="0"/>
        <w:autoSpaceDN w:val="0"/>
        <w:adjustRightInd w:val="0"/>
        <w:ind w:left="142" w:right="141" w:hanging="426"/>
        <w:contextualSpacing/>
        <w:jc w:val="both"/>
        <w:textAlignment w:val="baseline"/>
        <w:rPr>
          <w:rFonts w:asciiTheme="majorHAnsi" w:hAnsiTheme="majorHAnsi"/>
          <w:sz w:val="20"/>
          <w:szCs w:val="20"/>
        </w:rPr>
      </w:pPr>
    </w:p>
    <w:p w:rsidR="00E26265" w:rsidRPr="00F40B1F" w:rsidRDefault="00E26265" w:rsidP="00F40B1F">
      <w:pPr>
        <w:pStyle w:val="a9"/>
        <w:numPr>
          <w:ilvl w:val="0"/>
          <w:numId w:val="12"/>
        </w:numPr>
        <w:overflowPunct w:val="0"/>
        <w:autoSpaceDE w:val="0"/>
        <w:autoSpaceDN w:val="0"/>
        <w:adjustRightInd w:val="0"/>
        <w:ind w:left="142" w:right="141"/>
        <w:jc w:val="both"/>
        <w:textAlignment w:val="baseline"/>
        <w:rPr>
          <w:rFonts w:asciiTheme="majorHAnsi" w:hAnsiTheme="majorHAnsi"/>
          <w:sz w:val="20"/>
          <w:szCs w:val="20"/>
        </w:rPr>
      </w:pPr>
      <w:r w:rsidRPr="00F40B1F">
        <w:rPr>
          <w:rFonts w:asciiTheme="majorHAnsi" w:hAnsiTheme="majorHAnsi"/>
          <w:b/>
          <w:sz w:val="20"/>
          <w:szCs w:val="20"/>
        </w:rPr>
        <w:t xml:space="preserve">Исключить употребление никотина </w:t>
      </w:r>
      <w:r w:rsidRPr="00F40B1F">
        <w:rPr>
          <w:rFonts w:asciiTheme="majorHAnsi" w:hAnsiTheme="majorHAnsi"/>
          <w:sz w:val="20"/>
          <w:szCs w:val="20"/>
        </w:rPr>
        <w:t>и</w:t>
      </w:r>
      <w:r w:rsidRPr="00F40B1F">
        <w:rPr>
          <w:rFonts w:asciiTheme="majorHAnsi" w:hAnsiTheme="majorHAnsi"/>
          <w:b/>
          <w:sz w:val="20"/>
          <w:szCs w:val="20"/>
        </w:rPr>
        <w:t xml:space="preserve"> </w:t>
      </w:r>
      <w:proofErr w:type="spellStart"/>
      <w:r w:rsidRPr="00F40B1F">
        <w:rPr>
          <w:rFonts w:asciiTheme="majorHAnsi" w:hAnsiTheme="majorHAnsi"/>
          <w:b/>
          <w:sz w:val="20"/>
          <w:szCs w:val="20"/>
        </w:rPr>
        <w:t>кофеинсодержащих</w:t>
      </w:r>
      <w:proofErr w:type="spellEnd"/>
      <w:r w:rsidRPr="00F40B1F">
        <w:rPr>
          <w:rFonts w:asciiTheme="majorHAnsi" w:hAnsiTheme="majorHAnsi"/>
          <w:b/>
          <w:sz w:val="20"/>
          <w:szCs w:val="20"/>
        </w:rPr>
        <w:t xml:space="preserve"> напитков</w:t>
      </w:r>
      <w:r w:rsidRPr="00F40B1F">
        <w:rPr>
          <w:rFonts w:asciiTheme="majorHAnsi" w:hAnsiTheme="majorHAnsi"/>
          <w:sz w:val="20"/>
          <w:szCs w:val="20"/>
        </w:rPr>
        <w:t xml:space="preserve"> (кофе, </w:t>
      </w:r>
      <w:r w:rsidR="00F40B1F" w:rsidRPr="00F40B1F">
        <w:rPr>
          <w:rFonts w:asciiTheme="majorHAnsi" w:hAnsiTheme="majorHAnsi"/>
          <w:sz w:val="20"/>
          <w:szCs w:val="20"/>
        </w:rPr>
        <w:t xml:space="preserve">крепкий </w:t>
      </w:r>
      <w:r w:rsidRPr="00F40B1F">
        <w:rPr>
          <w:rFonts w:asciiTheme="majorHAnsi" w:hAnsiTheme="majorHAnsi"/>
          <w:sz w:val="20"/>
          <w:szCs w:val="20"/>
        </w:rPr>
        <w:t>чай);</w:t>
      </w:r>
    </w:p>
    <w:p w:rsidR="00E26265" w:rsidRPr="00F40B1F" w:rsidRDefault="00E26265" w:rsidP="00F40B1F">
      <w:pPr>
        <w:overflowPunct w:val="0"/>
        <w:autoSpaceDE w:val="0"/>
        <w:autoSpaceDN w:val="0"/>
        <w:adjustRightInd w:val="0"/>
        <w:ind w:left="142" w:right="141" w:hanging="426"/>
        <w:contextualSpacing/>
        <w:jc w:val="both"/>
        <w:textAlignment w:val="baseline"/>
        <w:rPr>
          <w:rFonts w:asciiTheme="majorHAnsi" w:hAnsiTheme="majorHAnsi"/>
          <w:sz w:val="20"/>
          <w:szCs w:val="20"/>
        </w:rPr>
      </w:pPr>
    </w:p>
    <w:p w:rsidR="001E4821" w:rsidRPr="00F40B1F" w:rsidRDefault="001E4821" w:rsidP="00F40B1F">
      <w:pPr>
        <w:numPr>
          <w:ilvl w:val="0"/>
          <w:numId w:val="12"/>
        </w:numPr>
        <w:overflowPunct w:val="0"/>
        <w:autoSpaceDE w:val="0"/>
        <w:autoSpaceDN w:val="0"/>
        <w:adjustRightInd w:val="0"/>
        <w:ind w:left="142" w:right="141"/>
        <w:contextualSpacing/>
        <w:jc w:val="both"/>
        <w:textAlignment w:val="baseline"/>
        <w:rPr>
          <w:rFonts w:asciiTheme="majorHAnsi" w:hAnsiTheme="majorHAnsi"/>
          <w:sz w:val="20"/>
          <w:szCs w:val="20"/>
        </w:rPr>
      </w:pPr>
      <w:r w:rsidRPr="00F40B1F">
        <w:rPr>
          <w:rFonts w:asciiTheme="majorHAnsi" w:hAnsiTheme="majorHAnsi"/>
          <w:b/>
          <w:sz w:val="20"/>
          <w:szCs w:val="20"/>
        </w:rPr>
        <w:t>Перевязки</w:t>
      </w:r>
      <w:r w:rsidRPr="00F40B1F">
        <w:rPr>
          <w:rFonts w:asciiTheme="majorHAnsi" w:hAnsiTheme="majorHAnsi"/>
          <w:sz w:val="20"/>
          <w:szCs w:val="20"/>
        </w:rPr>
        <w:t xml:space="preserve"> с </w:t>
      </w:r>
      <w:proofErr w:type="spellStart"/>
      <w:r w:rsidRPr="00F40B1F">
        <w:rPr>
          <w:rFonts w:asciiTheme="majorHAnsi" w:hAnsiTheme="majorHAnsi"/>
          <w:sz w:val="20"/>
          <w:szCs w:val="20"/>
        </w:rPr>
        <w:t>бесспиртовыми</w:t>
      </w:r>
      <w:proofErr w:type="spellEnd"/>
      <w:r w:rsidRPr="00F40B1F">
        <w:rPr>
          <w:rFonts w:asciiTheme="majorHAnsi" w:hAnsiTheme="majorHAnsi"/>
          <w:sz w:val="20"/>
          <w:szCs w:val="20"/>
        </w:rPr>
        <w:t xml:space="preserve"> антисептиками (</w:t>
      </w:r>
      <w:proofErr w:type="spellStart"/>
      <w:r w:rsidRPr="00F40B1F">
        <w:rPr>
          <w:rFonts w:asciiTheme="majorHAnsi" w:hAnsiTheme="majorHAnsi"/>
          <w:sz w:val="20"/>
          <w:szCs w:val="20"/>
        </w:rPr>
        <w:t>Хлоргексидина</w:t>
      </w:r>
      <w:proofErr w:type="spellEnd"/>
      <w:r w:rsidRPr="00F40B1F">
        <w:rPr>
          <w:rFonts w:asciiTheme="majorHAnsi" w:hAnsiTheme="majorHAnsi"/>
          <w:sz w:val="20"/>
          <w:szCs w:val="20"/>
        </w:rPr>
        <w:t xml:space="preserve"> </w:t>
      </w:r>
      <w:proofErr w:type="spellStart"/>
      <w:r w:rsidRPr="00F40B1F">
        <w:rPr>
          <w:rFonts w:asciiTheme="majorHAnsi" w:hAnsiTheme="majorHAnsi"/>
          <w:sz w:val="20"/>
          <w:szCs w:val="20"/>
        </w:rPr>
        <w:t>биглюконат</w:t>
      </w:r>
      <w:proofErr w:type="spellEnd"/>
      <w:r w:rsidRPr="00F40B1F">
        <w:rPr>
          <w:rFonts w:asciiTheme="majorHAnsi" w:hAnsiTheme="majorHAnsi"/>
          <w:sz w:val="20"/>
          <w:szCs w:val="20"/>
        </w:rPr>
        <w:t xml:space="preserve"> </w:t>
      </w:r>
      <w:r w:rsidRPr="00F40B1F">
        <w:rPr>
          <w:rFonts w:asciiTheme="majorHAnsi" w:hAnsiTheme="majorHAnsi"/>
          <w:i/>
          <w:sz w:val="20"/>
          <w:szCs w:val="20"/>
        </w:rPr>
        <w:t>водный</w:t>
      </w:r>
      <w:r w:rsidRPr="00F40B1F">
        <w:rPr>
          <w:rFonts w:asciiTheme="majorHAnsi" w:hAnsiTheme="majorHAnsi"/>
          <w:sz w:val="20"/>
          <w:szCs w:val="20"/>
        </w:rPr>
        <w:t xml:space="preserve">; </w:t>
      </w:r>
      <w:proofErr w:type="spellStart"/>
      <w:r w:rsidRPr="00F40B1F">
        <w:rPr>
          <w:rFonts w:asciiTheme="majorHAnsi" w:hAnsiTheme="majorHAnsi"/>
          <w:sz w:val="20"/>
          <w:szCs w:val="20"/>
        </w:rPr>
        <w:t>Мирамистин</w:t>
      </w:r>
      <w:proofErr w:type="spellEnd"/>
      <w:r w:rsidRPr="00F40B1F">
        <w:rPr>
          <w:rFonts w:asciiTheme="majorHAnsi" w:hAnsiTheme="majorHAnsi"/>
          <w:sz w:val="20"/>
          <w:szCs w:val="20"/>
        </w:rPr>
        <w:t xml:space="preserve">; </w:t>
      </w:r>
      <w:proofErr w:type="spellStart"/>
      <w:r w:rsidRPr="00F40B1F">
        <w:rPr>
          <w:rFonts w:asciiTheme="majorHAnsi" w:hAnsiTheme="majorHAnsi"/>
          <w:sz w:val="20"/>
          <w:szCs w:val="20"/>
        </w:rPr>
        <w:t>Бетадин</w:t>
      </w:r>
      <w:proofErr w:type="spellEnd"/>
      <w:r w:rsidRPr="00F40B1F">
        <w:rPr>
          <w:rFonts w:asciiTheme="majorHAnsi" w:hAnsiTheme="majorHAnsi"/>
          <w:sz w:val="20"/>
          <w:szCs w:val="20"/>
        </w:rPr>
        <w:t>) 1 раз в 3-5 дней  (доктор Б.М. Газимиева) до заживления ран,</w:t>
      </w:r>
    </w:p>
    <w:p w:rsidR="001E4821" w:rsidRPr="00F40B1F" w:rsidRDefault="001E4821" w:rsidP="00F40B1F">
      <w:pPr>
        <w:overflowPunct w:val="0"/>
        <w:autoSpaceDE w:val="0"/>
        <w:autoSpaceDN w:val="0"/>
        <w:adjustRightInd w:val="0"/>
        <w:ind w:left="142" w:right="141"/>
        <w:contextualSpacing/>
        <w:jc w:val="both"/>
        <w:textAlignment w:val="baseline"/>
        <w:rPr>
          <w:rFonts w:asciiTheme="majorHAnsi" w:hAnsiTheme="majorHAnsi"/>
          <w:color w:val="FF0000"/>
          <w:sz w:val="20"/>
          <w:szCs w:val="20"/>
        </w:rPr>
      </w:pPr>
      <w:r w:rsidRPr="00F40B1F">
        <w:rPr>
          <w:rFonts w:asciiTheme="majorHAnsi" w:hAnsiTheme="majorHAnsi"/>
          <w:b/>
          <w:color w:val="FF0000"/>
          <w:sz w:val="20"/>
          <w:szCs w:val="20"/>
        </w:rPr>
        <w:t>первая перевязка</w:t>
      </w:r>
      <w:r w:rsidRPr="00F40B1F">
        <w:rPr>
          <w:rFonts w:asciiTheme="majorHAnsi" w:hAnsiTheme="majorHAnsi"/>
          <w:color w:val="FF0000"/>
          <w:sz w:val="20"/>
          <w:szCs w:val="20"/>
        </w:rPr>
        <w:t xml:space="preserve"> – 2</w:t>
      </w:r>
      <w:r w:rsidR="00F40B1F" w:rsidRPr="00F40B1F">
        <w:rPr>
          <w:rFonts w:asciiTheme="majorHAnsi" w:hAnsiTheme="majorHAnsi"/>
          <w:color w:val="FF0000"/>
          <w:sz w:val="20"/>
          <w:szCs w:val="20"/>
        </w:rPr>
        <w:t>6</w:t>
      </w:r>
      <w:r w:rsidRPr="00F40B1F">
        <w:rPr>
          <w:rFonts w:asciiTheme="majorHAnsi" w:hAnsiTheme="majorHAnsi"/>
          <w:color w:val="FF0000"/>
          <w:sz w:val="20"/>
          <w:szCs w:val="20"/>
        </w:rPr>
        <w:t>.0</w:t>
      </w:r>
      <w:r w:rsidR="00F40B1F" w:rsidRPr="00F40B1F">
        <w:rPr>
          <w:rFonts w:asciiTheme="majorHAnsi" w:hAnsiTheme="majorHAnsi"/>
          <w:color w:val="FF0000"/>
          <w:sz w:val="20"/>
          <w:szCs w:val="20"/>
        </w:rPr>
        <w:t>4</w:t>
      </w:r>
      <w:r w:rsidRPr="00F40B1F">
        <w:rPr>
          <w:rFonts w:asciiTheme="majorHAnsi" w:hAnsiTheme="majorHAnsi"/>
          <w:color w:val="FF0000"/>
          <w:sz w:val="20"/>
          <w:szCs w:val="20"/>
        </w:rPr>
        <w:t>.202</w:t>
      </w:r>
      <w:r w:rsidR="00F40B1F" w:rsidRPr="00F40B1F">
        <w:rPr>
          <w:rFonts w:asciiTheme="majorHAnsi" w:hAnsiTheme="majorHAnsi"/>
          <w:color w:val="FF0000"/>
          <w:sz w:val="20"/>
          <w:szCs w:val="20"/>
        </w:rPr>
        <w:t>1</w:t>
      </w:r>
      <w:r w:rsidRPr="00F40B1F">
        <w:rPr>
          <w:rFonts w:asciiTheme="majorHAnsi" w:hAnsiTheme="majorHAnsi"/>
          <w:color w:val="FF0000"/>
          <w:sz w:val="20"/>
          <w:szCs w:val="20"/>
        </w:rPr>
        <w:t xml:space="preserve"> г. по предварительной записи (доктор Б.М. Газимиева);</w:t>
      </w:r>
    </w:p>
    <w:p w:rsidR="00A21608" w:rsidRPr="00F40B1F" w:rsidRDefault="004A672F" w:rsidP="00F40B1F">
      <w:pPr>
        <w:pStyle w:val="a9"/>
        <w:numPr>
          <w:ilvl w:val="0"/>
          <w:numId w:val="12"/>
        </w:numPr>
        <w:ind w:left="142" w:right="141"/>
        <w:jc w:val="both"/>
        <w:rPr>
          <w:rFonts w:asciiTheme="majorHAnsi" w:hAnsiTheme="majorHAnsi"/>
          <w:sz w:val="20"/>
          <w:szCs w:val="20"/>
        </w:rPr>
      </w:pPr>
      <w:r w:rsidRPr="00F40B1F">
        <w:rPr>
          <w:rFonts w:asciiTheme="majorHAnsi" w:hAnsiTheme="majorHAnsi"/>
          <w:b/>
          <w:sz w:val="20"/>
          <w:szCs w:val="20"/>
        </w:rPr>
        <w:t>К</w:t>
      </w:r>
      <w:r w:rsidR="00A21608" w:rsidRPr="00F40B1F">
        <w:rPr>
          <w:rFonts w:asciiTheme="majorHAnsi" w:hAnsiTheme="majorHAnsi"/>
          <w:b/>
          <w:sz w:val="20"/>
          <w:szCs w:val="20"/>
        </w:rPr>
        <w:t xml:space="preserve">онтрольный осмотр </w:t>
      </w:r>
      <w:r w:rsidRPr="00F40B1F">
        <w:rPr>
          <w:rFonts w:asciiTheme="majorHAnsi" w:hAnsiTheme="majorHAnsi"/>
          <w:sz w:val="20"/>
          <w:szCs w:val="20"/>
        </w:rPr>
        <w:t xml:space="preserve">через </w:t>
      </w:r>
      <w:r w:rsidR="00F40B1F" w:rsidRPr="00F40B1F">
        <w:rPr>
          <w:rFonts w:asciiTheme="majorHAnsi" w:hAnsiTheme="majorHAnsi"/>
          <w:sz w:val="20"/>
          <w:szCs w:val="20"/>
        </w:rPr>
        <w:t>3 недели</w:t>
      </w:r>
      <w:r w:rsidRPr="00F40B1F">
        <w:rPr>
          <w:rFonts w:asciiTheme="majorHAnsi" w:hAnsiTheme="majorHAnsi"/>
          <w:sz w:val="20"/>
          <w:szCs w:val="20"/>
        </w:rPr>
        <w:t xml:space="preserve"> после операции</w:t>
      </w:r>
      <w:r w:rsidR="00A21608" w:rsidRPr="00F40B1F">
        <w:rPr>
          <w:rFonts w:asciiTheme="majorHAnsi" w:hAnsiTheme="majorHAnsi"/>
          <w:sz w:val="20"/>
          <w:szCs w:val="20"/>
        </w:rPr>
        <w:t xml:space="preserve"> (</w:t>
      </w:r>
      <w:r w:rsidRPr="00F40B1F">
        <w:rPr>
          <w:rFonts w:asciiTheme="majorHAnsi" w:hAnsiTheme="majorHAnsi"/>
          <w:sz w:val="20"/>
          <w:szCs w:val="20"/>
        </w:rPr>
        <w:t>доктор М.Е. Саутин</w:t>
      </w:r>
      <w:r w:rsidR="00A21608" w:rsidRPr="00F40B1F">
        <w:rPr>
          <w:rFonts w:asciiTheme="majorHAnsi" w:hAnsiTheme="majorHAnsi"/>
          <w:sz w:val="20"/>
          <w:szCs w:val="20"/>
        </w:rPr>
        <w:t>);</w:t>
      </w:r>
    </w:p>
    <w:p w:rsidR="00F40B1F" w:rsidRPr="00814A28" w:rsidRDefault="00F40B1F" w:rsidP="00F40B1F">
      <w:pPr>
        <w:tabs>
          <w:tab w:val="num" w:pos="284"/>
          <w:tab w:val="num" w:pos="2001"/>
        </w:tabs>
        <w:overflowPunct w:val="0"/>
        <w:autoSpaceDE w:val="0"/>
        <w:autoSpaceDN w:val="0"/>
        <w:adjustRightInd w:val="0"/>
        <w:ind w:right="141"/>
        <w:jc w:val="both"/>
        <w:textAlignment w:val="baseline"/>
        <w:rPr>
          <w:rFonts w:asciiTheme="majorHAnsi" w:hAnsiTheme="majorHAnsi"/>
          <w:sz w:val="20"/>
          <w:szCs w:val="20"/>
        </w:rPr>
      </w:pPr>
    </w:p>
    <w:p w:rsidR="00F40B1F" w:rsidRPr="00F40B1F" w:rsidRDefault="00F40B1F" w:rsidP="00F40B1F">
      <w:pPr>
        <w:pStyle w:val="a9"/>
        <w:numPr>
          <w:ilvl w:val="0"/>
          <w:numId w:val="12"/>
        </w:numPr>
        <w:ind w:left="142" w:right="141"/>
        <w:jc w:val="both"/>
        <w:rPr>
          <w:rFonts w:asciiTheme="majorHAnsi" w:hAnsiTheme="majorHAnsi"/>
          <w:b/>
          <w:color w:val="FF0000"/>
          <w:sz w:val="20"/>
          <w:szCs w:val="20"/>
        </w:rPr>
      </w:pPr>
      <w:proofErr w:type="spellStart"/>
      <w:r w:rsidRPr="00F40B1F">
        <w:rPr>
          <w:rFonts w:asciiTheme="majorHAnsi" w:hAnsiTheme="majorHAnsi"/>
          <w:b/>
          <w:color w:val="FF0000"/>
          <w:sz w:val="20"/>
          <w:szCs w:val="20"/>
        </w:rPr>
        <w:t>Амоксиклав</w:t>
      </w:r>
      <w:proofErr w:type="spellEnd"/>
      <w:r w:rsidRPr="00F40B1F">
        <w:rPr>
          <w:rFonts w:asciiTheme="majorHAnsi" w:hAnsiTheme="majorHAnsi"/>
          <w:b/>
          <w:color w:val="FF0000"/>
          <w:sz w:val="20"/>
          <w:szCs w:val="20"/>
        </w:rPr>
        <w:t xml:space="preserve"> 1000 (875+125) мг – </w:t>
      </w:r>
      <w:r w:rsidRPr="00F40B1F">
        <w:rPr>
          <w:rFonts w:asciiTheme="majorHAnsi" w:hAnsiTheme="majorHAnsi"/>
          <w:color w:val="FF0000"/>
          <w:sz w:val="20"/>
          <w:szCs w:val="20"/>
        </w:rPr>
        <w:t>1 таблетка 2 раза в сутки в течение 7 дней после операции;</w:t>
      </w:r>
    </w:p>
    <w:p w:rsidR="00F40B1F" w:rsidRPr="00F40B1F" w:rsidRDefault="00F40B1F" w:rsidP="00F40B1F">
      <w:pPr>
        <w:pStyle w:val="a9"/>
        <w:numPr>
          <w:ilvl w:val="0"/>
          <w:numId w:val="12"/>
        </w:numPr>
        <w:ind w:left="142" w:right="141"/>
        <w:jc w:val="both"/>
        <w:rPr>
          <w:rFonts w:asciiTheme="majorHAnsi" w:hAnsiTheme="majorHAnsi"/>
          <w:color w:val="FF0000"/>
          <w:sz w:val="20"/>
          <w:szCs w:val="20"/>
        </w:rPr>
      </w:pPr>
      <w:proofErr w:type="spellStart"/>
      <w:r w:rsidRPr="00F40B1F">
        <w:rPr>
          <w:rFonts w:asciiTheme="majorHAnsi" w:hAnsiTheme="majorHAnsi"/>
          <w:b/>
          <w:color w:val="FF0000"/>
          <w:sz w:val="20"/>
          <w:szCs w:val="20"/>
        </w:rPr>
        <w:t>Клексан</w:t>
      </w:r>
      <w:proofErr w:type="spellEnd"/>
      <w:r w:rsidRPr="00F40B1F">
        <w:rPr>
          <w:rFonts w:asciiTheme="majorHAnsi" w:hAnsiTheme="majorHAnsi"/>
          <w:b/>
          <w:color w:val="FF0000"/>
          <w:sz w:val="20"/>
          <w:szCs w:val="20"/>
        </w:rPr>
        <w:t xml:space="preserve"> 0,4 мл </w:t>
      </w:r>
      <w:r w:rsidRPr="00F40B1F">
        <w:rPr>
          <w:rFonts w:asciiTheme="majorHAnsi" w:hAnsiTheme="majorHAnsi"/>
          <w:color w:val="FF0000"/>
          <w:sz w:val="20"/>
          <w:szCs w:val="20"/>
        </w:rPr>
        <w:t xml:space="preserve">– 1 инъекция – или </w:t>
      </w:r>
      <w:proofErr w:type="spellStart"/>
      <w:r w:rsidRPr="00F40B1F">
        <w:rPr>
          <w:rFonts w:asciiTheme="majorHAnsi" w:hAnsiTheme="majorHAnsi"/>
          <w:b/>
          <w:color w:val="FF0000"/>
          <w:sz w:val="20"/>
          <w:szCs w:val="20"/>
        </w:rPr>
        <w:t>Ксарелто</w:t>
      </w:r>
      <w:proofErr w:type="spellEnd"/>
      <w:r w:rsidRPr="00F40B1F">
        <w:rPr>
          <w:rFonts w:asciiTheme="majorHAnsi" w:hAnsiTheme="majorHAnsi"/>
          <w:b/>
          <w:color w:val="FF0000"/>
          <w:sz w:val="20"/>
          <w:szCs w:val="20"/>
        </w:rPr>
        <w:t xml:space="preserve"> 10 мг</w:t>
      </w:r>
      <w:r w:rsidRPr="00F40B1F">
        <w:rPr>
          <w:rFonts w:asciiTheme="majorHAnsi" w:hAnsiTheme="majorHAnsi"/>
          <w:color w:val="FF0000"/>
          <w:sz w:val="20"/>
          <w:szCs w:val="20"/>
        </w:rPr>
        <w:t xml:space="preserve"> – 1 таблетка – 1 раз в сутки в течение 1 недели после операции;</w:t>
      </w:r>
    </w:p>
    <w:p w:rsidR="00F40B1F" w:rsidRDefault="00F40B1F" w:rsidP="00F40B1F">
      <w:pPr>
        <w:pStyle w:val="a9"/>
        <w:numPr>
          <w:ilvl w:val="0"/>
          <w:numId w:val="12"/>
        </w:numPr>
        <w:ind w:left="142" w:right="141"/>
        <w:jc w:val="both"/>
        <w:rPr>
          <w:rFonts w:asciiTheme="majorHAnsi" w:hAnsiTheme="majorHAnsi"/>
          <w:color w:val="FF0000"/>
          <w:sz w:val="20"/>
          <w:szCs w:val="20"/>
        </w:rPr>
      </w:pPr>
      <w:proofErr w:type="spellStart"/>
      <w:r w:rsidRPr="00F40B1F">
        <w:rPr>
          <w:rFonts w:asciiTheme="majorHAnsi" w:hAnsiTheme="majorHAnsi"/>
          <w:b/>
          <w:color w:val="FF0000"/>
          <w:sz w:val="20"/>
          <w:szCs w:val="20"/>
        </w:rPr>
        <w:t>Дексаметазон</w:t>
      </w:r>
      <w:proofErr w:type="spellEnd"/>
      <w:r w:rsidRPr="00F40B1F">
        <w:rPr>
          <w:rFonts w:asciiTheme="majorHAnsi" w:hAnsiTheme="majorHAnsi"/>
          <w:b/>
          <w:color w:val="FF0000"/>
          <w:sz w:val="20"/>
          <w:szCs w:val="20"/>
        </w:rPr>
        <w:t xml:space="preserve"> 4 мг</w:t>
      </w:r>
      <w:r w:rsidRPr="00F40B1F">
        <w:rPr>
          <w:rFonts w:asciiTheme="majorHAnsi" w:hAnsiTheme="majorHAnsi"/>
          <w:color w:val="FF0000"/>
          <w:sz w:val="20"/>
          <w:szCs w:val="20"/>
        </w:rPr>
        <w:t xml:space="preserve"> – 8 таблеток по 0,5 мг 1 раз в сутки в течение 1 недели после операции;</w:t>
      </w:r>
    </w:p>
    <w:p w:rsidR="00F40B1F" w:rsidRPr="00F40B1F" w:rsidRDefault="00F40B1F" w:rsidP="00F40B1F">
      <w:pPr>
        <w:pStyle w:val="a9"/>
        <w:ind w:left="142" w:right="141"/>
        <w:jc w:val="both"/>
        <w:rPr>
          <w:rFonts w:asciiTheme="majorHAnsi" w:hAnsiTheme="majorHAnsi"/>
          <w:color w:val="FF0000"/>
          <w:sz w:val="20"/>
          <w:szCs w:val="20"/>
        </w:rPr>
      </w:pPr>
    </w:p>
    <w:p w:rsidR="00F40B1F" w:rsidRPr="00814A28" w:rsidRDefault="00F40B1F" w:rsidP="00F40B1F">
      <w:pPr>
        <w:pStyle w:val="a9"/>
        <w:numPr>
          <w:ilvl w:val="0"/>
          <w:numId w:val="12"/>
        </w:numPr>
        <w:ind w:left="142" w:right="141"/>
        <w:jc w:val="both"/>
        <w:rPr>
          <w:rFonts w:asciiTheme="majorHAnsi" w:hAnsiTheme="majorHAnsi"/>
          <w:sz w:val="20"/>
          <w:szCs w:val="20"/>
        </w:rPr>
      </w:pPr>
      <w:r w:rsidRPr="00814A28">
        <w:rPr>
          <w:rFonts w:asciiTheme="majorHAnsi" w:hAnsiTheme="majorHAnsi"/>
          <w:sz w:val="20"/>
          <w:szCs w:val="20"/>
        </w:rPr>
        <w:t>При боли –</w:t>
      </w:r>
      <w:r w:rsidRPr="00814A28">
        <w:rPr>
          <w:rFonts w:asciiTheme="majorHAnsi" w:hAnsiTheme="majorHAnsi"/>
          <w:b/>
          <w:sz w:val="20"/>
          <w:szCs w:val="20"/>
        </w:rPr>
        <w:t xml:space="preserve"> </w:t>
      </w:r>
      <w:proofErr w:type="spellStart"/>
      <w:r w:rsidRPr="00814A28">
        <w:rPr>
          <w:rFonts w:asciiTheme="majorHAnsi" w:hAnsiTheme="majorHAnsi"/>
          <w:b/>
          <w:sz w:val="20"/>
          <w:szCs w:val="20"/>
        </w:rPr>
        <w:t>Нурофен</w:t>
      </w:r>
      <w:proofErr w:type="spellEnd"/>
      <w:r w:rsidRPr="00814A28">
        <w:rPr>
          <w:rFonts w:asciiTheme="majorHAnsi" w:hAnsiTheme="majorHAnsi"/>
          <w:b/>
          <w:sz w:val="20"/>
          <w:szCs w:val="20"/>
        </w:rPr>
        <w:t xml:space="preserve"> 400 мг</w:t>
      </w:r>
      <w:r w:rsidRPr="00814A28">
        <w:rPr>
          <w:rFonts w:asciiTheme="majorHAnsi" w:hAnsiTheme="majorHAnsi"/>
          <w:sz w:val="20"/>
          <w:szCs w:val="20"/>
        </w:rPr>
        <w:t xml:space="preserve"> 1 таблетка </w:t>
      </w:r>
      <w:r w:rsidRPr="00814A28">
        <w:rPr>
          <w:rFonts w:asciiTheme="majorHAnsi" w:hAnsiTheme="majorHAnsi"/>
          <w:i/>
          <w:sz w:val="20"/>
          <w:szCs w:val="20"/>
        </w:rPr>
        <w:t>строго после еды</w:t>
      </w:r>
      <w:r w:rsidRPr="00814A28">
        <w:rPr>
          <w:rFonts w:asciiTheme="majorHAnsi" w:hAnsiTheme="majorHAnsi"/>
          <w:sz w:val="20"/>
          <w:szCs w:val="20"/>
        </w:rPr>
        <w:t xml:space="preserve"> не более 3 раз в сутки; </w:t>
      </w:r>
    </w:p>
    <w:p w:rsidR="00F40B1F" w:rsidRDefault="00F40B1F" w:rsidP="00F40B1F">
      <w:pPr>
        <w:numPr>
          <w:ilvl w:val="0"/>
          <w:numId w:val="12"/>
        </w:numPr>
        <w:overflowPunct w:val="0"/>
        <w:autoSpaceDE w:val="0"/>
        <w:autoSpaceDN w:val="0"/>
        <w:adjustRightInd w:val="0"/>
        <w:ind w:left="142" w:right="141"/>
        <w:jc w:val="both"/>
        <w:textAlignment w:val="baseline"/>
        <w:rPr>
          <w:rFonts w:asciiTheme="majorHAnsi" w:hAnsiTheme="majorHAnsi"/>
          <w:sz w:val="20"/>
          <w:szCs w:val="20"/>
        </w:rPr>
      </w:pPr>
      <w:r w:rsidRPr="00814A28">
        <w:rPr>
          <w:rFonts w:asciiTheme="majorHAnsi" w:hAnsiTheme="majorHAnsi"/>
          <w:sz w:val="20"/>
          <w:szCs w:val="20"/>
        </w:rPr>
        <w:t>При сильной боли –</w:t>
      </w:r>
      <w:r w:rsidRPr="00814A28">
        <w:rPr>
          <w:rFonts w:asciiTheme="majorHAnsi" w:hAnsiTheme="majorHAnsi"/>
          <w:b/>
          <w:sz w:val="20"/>
          <w:szCs w:val="20"/>
        </w:rPr>
        <w:t xml:space="preserve"> </w:t>
      </w:r>
      <w:proofErr w:type="spellStart"/>
      <w:r w:rsidRPr="00814A28">
        <w:rPr>
          <w:rFonts w:asciiTheme="majorHAnsi" w:hAnsiTheme="majorHAnsi"/>
          <w:b/>
          <w:sz w:val="20"/>
          <w:szCs w:val="20"/>
        </w:rPr>
        <w:t>Нимесил</w:t>
      </w:r>
      <w:proofErr w:type="spellEnd"/>
      <w:r w:rsidRPr="00814A28">
        <w:rPr>
          <w:rFonts w:asciiTheme="majorHAnsi" w:hAnsiTheme="majorHAnsi"/>
          <w:b/>
          <w:sz w:val="20"/>
          <w:szCs w:val="20"/>
        </w:rPr>
        <w:t xml:space="preserve"> 100 мг </w:t>
      </w:r>
      <w:r w:rsidRPr="00814A28">
        <w:rPr>
          <w:rFonts w:asciiTheme="majorHAnsi" w:hAnsiTheme="majorHAnsi"/>
          <w:sz w:val="20"/>
          <w:szCs w:val="20"/>
        </w:rPr>
        <w:t>по 1 саше</w:t>
      </w:r>
      <w:r w:rsidRPr="00814A28">
        <w:rPr>
          <w:rFonts w:asciiTheme="majorHAnsi" w:hAnsiTheme="majorHAnsi"/>
          <w:b/>
          <w:sz w:val="20"/>
          <w:szCs w:val="20"/>
        </w:rPr>
        <w:t xml:space="preserve"> </w:t>
      </w:r>
      <w:r w:rsidRPr="00814A28">
        <w:rPr>
          <w:rFonts w:asciiTheme="majorHAnsi" w:hAnsiTheme="majorHAnsi"/>
          <w:sz w:val="20"/>
          <w:szCs w:val="20"/>
        </w:rPr>
        <w:t xml:space="preserve">до 2 раз в день </w:t>
      </w:r>
      <w:r w:rsidRPr="00814A28">
        <w:rPr>
          <w:rFonts w:asciiTheme="majorHAnsi" w:hAnsiTheme="majorHAnsi"/>
          <w:i/>
          <w:sz w:val="20"/>
          <w:szCs w:val="20"/>
        </w:rPr>
        <w:t>строго после еды</w:t>
      </w:r>
      <w:r w:rsidRPr="00814A28">
        <w:rPr>
          <w:rFonts w:asciiTheme="majorHAnsi" w:hAnsiTheme="majorHAnsi"/>
          <w:sz w:val="20"/>
          <w:szCs w:val="20"/>
        </w:rPr>
        <w:t>;</w:t>
      </w:r>
    </w:p>
    <w:p w:rsidR="00F40B1F" w:rsidRPr="00F40B1F" w:rsidRDefault="00F40B1F" w:rsidP="00F40B1F">
      <w:pPr>
        <w:pStyle w:val="a9"/>
        <w:numPr>
          <w:ilvl w:val="0"/>
          <w:numId w:val="12"/>
        </w:numPr>
        <w:ind w:left="142" w:right="141"/>
        <w:jc w:val="both"/>
        <w:rPr>
          <w:rFonts w:asciiTheme="majorHAnsi" w:hAnsiTheme="majorHAnsi"/>
          <w:sz w:val="20"/>
          <w:szCs w:val="20"/>
        </w:rPr>
      </w:pPr>
      <w:proofErr w:type="spellStart"/>
      <w:r w:rsidRPr="00814A28">
        <w:rPr>
          <w:rFonts w:asciiTheme="majorHAnsi" w:hAnsiTheme="majorHAnsi"/>
          <w:b/>
          <w:sz w:val="20"/>
          <w:szCs w:val="20"/>
        </w:rPr>
        <w:t>Контролок</w:t>
      </w:r>
      <w:proofErr w:type="spellEnd"/>
      <w:r w:rsidRPr="00814A28">
        <w:rPr>
          <w:rFonts w:asciiTheme="majorHAnsi" w:hAnsiTheme="majorHAnsi"/>
          <w:b/>
          <w:sz w:val="20"/>
          <w:szCs w:val="20"/>
        </w:rPr>
        <w:t xml:space="preserve"> 40 мг</w:t>
      </w:r>
      <w:r w:rsidRPr="00814A28">
        <w:rPr>
          <w:rFonts w:asciiTheme="majorHAnsi" w:hAnsiTheme="majorHAnsi"/>
          <w:sz w:val="20"/>
          <w:szCs w:val="20"/>
        </w:rPr>
        <w:t xml:space="preserve"> 1 </w:t>
      </w:r>
      <w:r w:rsidRPr="00F40B1F">
        <w:rPr>
          <w:rFonts w:asciiTheme="majorHAnsi" w:hAnsiTheme="majorHAnsi"/>
          <w:sz w:val="20"/>
          <w:szCs w:val="20"/>
        </w:rPr>
        <w:t xml:space="preserve">таблетка в сутки на весь срок приема обезболивающих; </w:t>
      </w:r>
    </w:p>
    <w:p w:rsidR="001E4821" w:rsidRPr="00F40B1F" w:rsidRDefault="001E4821" w:rsidP="00F40B1F">
      <w:pPr>
        <w:ind w:right="141"/>
        <w:jc w:val="both"/>
        <w:rPr>
          <w:rFonts w:asciiTheme="majorHAnsi" w:hAnsiTheme="majorHAnsi"/>
          <w:sz w:val="20"/>
          <w:szCs w:val="20"/>
        </w:rPr>
      </w:pPr>
    </w:p>
    <w:p w:rsidR="001E4821" w:rsidRPr="00F40B1F" w:rsidRDefault="001E4821" w:rsidP="00F40B1F">
      <w:pPr>
        <w:numPr>
          <w:ilvl w:val="0"/>
          <w:numId w:val="12"/>
        </w:numPr>
        <w:overflowPunct w:val="0"/>
        <w:autoSpaceDE w:val="0"/>
        <w:autoSpaceDN w:val="0"/>
        <w:adjustRightInd w:val="0"/>
        <w:ind w:left="142" w:right="141"/>
        <w:contextualSpacing/>
        <w:jc w:val="both"/>
        <w:textAlignment w:val="baseline"/>
        <w:rPr>
          <w:rFonts w:asciiTheme="majorHAnsi" w:hAnsiTheme="majorHAnsi"/>
          <w:sz w:val="20"/>
          <w:szCs w:val="20"/>
        </w:rPr>
      </w:pPr>
      <w:r w:rsidRPr="00F40B1F">
        <w:rPr>
          <w:rFonts w:asciiTheme="majorHAnsi" w:hAnsiTheme="majorHAnsi"/>
          <w:sz w:val="20"/>
          <w:szCs w:val="20"/>
        </w:rPr>
        <w:t xml:space="preserve">Курс реабилитационного лечения и разработка </w:t>
      </w:r>
      <w:r w:rsidRPr="00F40B1F">
        <w:rPr>
          <w:rFonts w:asciiTheme="majorHAnsi" w:hAnsiTheme="majorHAnsi"/>
          <w:b/>
          <w:sz w:val="20"/>
          <w:szCs w:val="20"/>
        </w:rPr>
        <w:t xml:space="preserve">полного объема движений </w:t>
      </w:r>
      <w:r w:rsidRPr="00F40B1F">
        <w:rPr>
          <w:rFonts w:asciiTheme="majorHAnsi" w:hAnsiTheme="majorHAnsi"/>
          <w:sz w:val="20"/>
          <w:szCs w:val="20"/>
        </w:rPr>
        <w:t xml:space="preserve">(может быть запланирован в </w:t>
      </w:r>
      <w:r w:rsidRPr="00F40B1F">
        <w:rPr>
          <w:rFonts w:asciiTheme="majorHAnsi" w:hAnsiTheme="majorHAnsi"/>
          <w:sz w:val="20"/>
          <w:szCs w:val="20"/>
          <w:lang w:val="en-US"/>
        </w:rPr>
        <w:t>ECSTO</w:t>
      </w:r>
      <w:r w:rsidRPr="00F40B1F">
        <w:rPr>
          <w:rFonts w:asciiTheme="majorHAnsi" w:hAnsiTheme="majorHAnsi"/>
          <w:sz w:val="20"/>
          <w:szCs w:val="20"/>
        </w:rPr>
        <w:t>).</w:t>
      </w:r>
    </w:p>
    <w:p w:rsidR="00186565" w:rsidRPr="00F40B1F" w:rsidRDefault="00186565" w:rsidP="00F40B1F">
      <w:pPr>
        <w:ind w:left="142"/>
        <w:jc w:val="both"/>
        <w:rPr>
          <w:rFonts w:asciiTheme="majorHAnsi" w:hAnsiTheme="majorHAnsi"/>
          <w:sz w:val="20"/>
          <w:szCs w:val="20"/>
        </w:rPr>
      </w:pPr>
    </w:p>
    <w:p w:rsidR="00A2581C" w:rsidRPr="00F40B1F" w:rsidRDefault="00A2581C" w:rsidP="00F40B1F">
      <w:pPr>
        <w:ind w:left="-567"/>
        <w:jc w:val="both"/>
        <w:rPr>
          <w:rFonts w:asciiTheme="majorHAnsi" w:hAnsiTheme="majorHAnsi"/>
          <w:b/>
          <w:color w:val="FF0000"/>
          <w:sz w:val="20"/>
          <w:szCs w:val="20"/>
          <w:highlight w:val="yellow"/>
        </w:rPr>
      </w:pPr>
    </w:p>
    <w:p w:rsidR="00F40B1F" w:rsidRPr="00814A28" w:rsidRDefault="00F40B1F" w:rsidP="00F40B1F">
      <w:pPr>
        <w:spacing w:line="360" w:lineRule="auto"/>
        <w:ind w:left="-709" w:right="-425"/>
        <w:jc w:val="both"/>
        <w:rPr>
          <w:rFonts w:asciiTheme="majorHAnsi" w:hAnsiTheme="majorHAnsi"/>
          <w:sz w:val="20"/>
          <w:szCs w:val="20"/>
        </w:rPr>
      </w:pPr>
      <w:r w:rsidRPr="00814A28">
        <w:rPr>
          <w:rFonts w:asciiTheme="majorHAnsi" w:hAnsiTheme="majorHAnsi"/>
          <w:b/>
          <w:sz w:val="20"/>
          <w:szCs w:val="20"/>
        </w:rPr>
        <w:t>Лечащий врач, травматолог-ортопед</w:t>
      </w:r>
      <w:r w:rsidRPr="00814A28">
        <w:rPr>
          <w:rFonts w:asciiTheme="majorHAnsi" w:hAnsiTheme="majorHAnsi"/>
          <w:b/>
          <w:sz w:val="20"/>
          <w:szCs w:val="20"/>
        </w:rPr>
        <w:tab/>
      </w:r>
      <w:r w:rsidRPr="00814A28">
        <w:rPr>
          <w:rFonts w:asciiTheme="majorHAnsi" w:hAnsiTheme="majorHAnsi"/>
          <w:b/>
          <w:sz w:val="20"/>
          <w:szCs w:val="20"/>
        </w:rPr>
        <w:tab/>
      </w:r>
      <w:r w:rsidRPr="00814A28">
        <w:rPr>
          <w:rFonts w:asciiTheme="majorHAnsi" w:hAnsiTheme="majorHAnsi"/>
          <w:b/>
          <w:sz w:val="20"/>
          <w:szCs w:val="20"/>
        </w:rPr>
        <w:tab/>
      </w:r>
      <w:bookmarkStart w:id="0" w:name="_GoBack"/>
      <w:bookmarkEnd w:id="0"/>
      <w:r w:rsidRPr="00814A28">
        <w:rPr>
          <w:rFonts w:asciiTheme="majorHAnsi" w:hAnsiTheme="majorHAnsi"/>
          <w:b/>
          <w:sz w:val="20"/>
          <w:szCs w:val="20"/>
        </w:rPr>
        <w:tab/>
      </w:r>
      <w:r w:rsidRPr="00814A28">
        <w:rPr>
          <w:rFonts w:asciiTheme="majorHAnsi" w:hAnsiTheme="majorHAnsi"/>
          <w:b/>
          <w:sz w:val="20"/>
          <w:szCs w:val="20"/>
        </w:rPr>
        <w:tab/>
      </w:r>
      <w:r w:rsidRPr="00814A28">
        <w:rPr>
          <w:rFonts w:asciiTheme="majorHAnsi" w:hAnsiTheme="majorHAnsi"/>
          <w:b/>
          <w:sz w:val="20"/>
          <w:szCs w:val="20"/>
        </w:rPr>
        <w:tab/>
      </w:r>
      <w:r w:rsidRPr="00814A28">
        <w:rPr>
          <w:rFonts w:asciiTheme="majorHAnsi" w:hAnsiTheme="majorHAnsi"/>
          <w:sz w:val="20"/>
          <w:szCs w:val="20"/>
        </w:rPr>
        <w:t>Б.М. ГАЗИМИЕВА</w:t>
      </w:r>
    </w:p>
    <w:p w:rsidR="00F40B1F" w:rsidRPr="00814A28" w:rsidRDefault="00F40B1F" w:rsidP="00F40B1F">
      <w:pPr>
        <w:spacing w:line="360" w:lineRule="auto"/>
        <w:ind w:left="-709" w:right="-425"/>
        <w:jc w:val="both"/>
        <w:rPr>
          <w:rFonts w:asciiTheme="majorHAnsi" w:hAnsiTheme="majorHAnsi"/>
          <w:sz w:val="20"/>
          <w:szCs w:val="20"/>
        </w:rPr>
      </w:pPr>
      <w:r w:rsidRPr="00814A28">
        <w:rPr>
          <w:rFonts w:asciiTheme="majorHAnsi" w:hAnsiTheme="majorHAnsi"/>
          <w:b/>
          <w:sz w:val="20"/>
          <w:szCs w:val="20"/>
        </w:rPr>
        <w:t>Хирург, травматолог-ортопед,  к.м.н.</w:t>
      </w:r>
      <w:r w:rsidRPr="00814A28">
        <w:rPr>
          <w:rFonts w:asciiTheme="majorHAnsi" w:hAnsiTheme="majorHAnsi"/>
          <w:b/>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t xml:space="preserve">М.Е. САУТИН </w:t>
      </w:r>
    </w:p>
    <w:p w:rsidR="00F40B1F" w:rsidRPr="00814A28" w:rsidRDefault="00F40B1F" w:rsidP="00F40B1F">
      <w:pPr>
        <w:spacing w:line="360" w:lineRule="auto"/>
        <w:ind w:left="-709" w:right="-425"/>
        <w:jc w:val="both"/>
        <w:rPr>
          <w:rFonts w:asciiTheme="majorHAnsi" w:hAnsiTheme="majorHAnsi"/>
          <w:sz w:val="20"/>
          <w:szCs w:val="20"/>
        </w:rPr>
      </w:pPr>
      <w:r w:rsidRPr="00814A28">
        <w:rPr>
          <w:rFonts w:asciiTheme="majorHAnsi" w:hAnsiTheme="majorHAnsi"/>
          <w:b/>
          <w:sz w:val="20"/>
          <w:szCs w:val="20"/>
        </w:rPr>
        <w:t>Главный врач,  д.м.н., проф.</w:t>
      </w:r>
      <w:r w:rsidRPr="00814A28">
        <w:rPr>
          <w:rFonts w:asciiTheme="majorHAnsi" w:hAnsiTheme="majorHAnsi"/>
          <w:b/>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r>
      <w:r w:rsidRPr="00814A28">
        <w:rPr>
          <w:rFonts w:asciiTheme="majorHAnsi" w:hAnsiTheme="majorHAnsi"/>
          <w:sz w:val="20"/>
          <w:szCs w:val="20"/>
        </w:rPr>
        <w:tab/>
        <w:t>А.В. КОРОЛЕВ</w:t>
      </w:r>
    </w:p>
    <w:p w:rsidR="00F40B1F" w:rsidRPr="00F40B1F" w:rsidRDefault="00F40B1F" w:rsidP="00F40B1F">
      <w:pPr>
        <w:ind w:left="-567"/>
        <w:jc w:val="both"/>
        <w:rPr>
          <w:rFonts w:asciiTheme="majorHAnsi" w:hAnsiTheme="majorHAnsi"/>
          <w:color w:val="FF0000"/>
          <w:sz w:val="20"/>
          <w:szCs w:val="20"/>
        </w:rPr>
      </w:pPr>
    </w:p>
    <w:sectPr w:rsidR="00F40B1F" w:rsidRPr="00F40B1F" w:rsidSect="00EA15E3">
      <w:headerReference w:type="even" r:id="rId9"/>
      <w:headerReference w:type="default" r:id="rId10"/>
      <w:footerReference w:type="default" r:id="rId11"/>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1A" w:rsidRDefault="000C0C1A" w:rsidP="00EA15E3">
      <w:r>
        <w:separator/>
      </w:r>
    </w:p>
  </w:endnote>
  <w:endnote w:type="continuationSeparator" w:id="0">
    <w:p w:rsidR="000C0C1A" w:rsidRDefault="000C0C1A"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1A" w:rsidRDefault="000C0C1A" w:rsidP="00EA15E3">
      <w:r>
        <w:separator/>
      </w:r>
    </w:p>
  </w:footnote>
  <w:footnote w:type="continuationSeparator" w:id="0">
    <w:p w:rsidR="000C0C1A" w:rsidRDefault="000C0C1A"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1B" w:rsidRDefault="001A4E1B">
    <w:pPr>
      <w:pStyle w:val="a3"/>
    </w:pPr>
    <w:r>
      <w:rPr>
        <w:noProof/>
      </w:rPr>
      <w:drawing>
        <wp:inline distT="0" distB="0" distL="0" distR="0" wp14:anchorId="5FAB6E05" wp14:editId="4EA897AC">
          <wp:extent cx="5930900" cy="1511300"/>
          <wp:effectExtent l="0" t="0" r="0" b="0"/>
          <wp:docPr id="2" name="Рисунок 2" descr="T:\Inbox\Blanki\ECSTO\2017\Без лицензии\ECSTO_бланк_без лицензии_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box\Blanki\ECSTO\2017\Без лицензии\ECSTO_бланк_без лицензии_20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1511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E9" w:rsidRPr="00F40B1F" w:rsidRDefault="00F40B1F" w:rsidP="00F40B1F">
    <w:pPr>
      <w:pStyle w:val="a3"/>
      <w:ind w:left="-1701"/>
    </w:pPr>
    <w:r>
      <w:rPr>
        <w:noProof/>
      </w:rPr>
      <w:drawing>
        <wp:inline distT="0" distB="0" distL="0" distR="0" wp14:anchorId="1BF21307" wp14:editId="30D0A320">
          <wp:extent cx="7557456" cy="1295400"/>
          <wp:effectExtent l="0" t="0" r="5715" b="0"/>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419" cy="12947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F06"/>
    <w:multiLevelType w:val="hybridMultilevel"/>
    <w:tmpl w:val="4C803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1E3BEF"/>
    <w:multiLevelType w:val="hybridMultilevel"/>
    <w:tmpl w:val="696E06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64339D"/>
    <w:multiLevelType w:val="hybridMultilevel"/>
    <w:tmpl w:val="80B2B90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D8912B8"/>
    <w:multiLevelType w:val="hybridMultilevel"/>
    <w:tmpl w:val="C144BE5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76013BF"/>
    <w:multiLevelType w:val="hybridMultilevel"/>
    <w:tmpl w:val="618A505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610326"/>
    <w:multiLevelType w:val="hybridMultilevel"/>
    <w:tmpl w:val="F1A60710"/>
    <w:lvl w:ilvl="0" w:tplc="368E3F5C">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5A2E5252"/>
    <w:multiLevelType w:val="hybridMultilevel"/>
    <w:tmpl w:val="E26CE500"/>
    <w:lvl w:ilvl="0" w:tplc="0419000F">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5B35566B"/>
    <w:multiLevelType w:val="hybridMultilevel"/>
    <w:tmpl w:val="0BB2F5A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5DB81E2F"/>
    <w:multiLevelType w:val="hybridMultilevel"/>
    <w:tmpl w:val="6CAA4DE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08B02ED"/>
    <w:multiLevelType w:val="hybridMultilevel"/>
    <w:tmpl w:val="61E0661A"/>
    <w:lvl w:ilvl="0" w:tplc="67E64C44">
      <w:start w:val="1"/>
      <w:numFmt w:val="decimal"/>
      <w:lvlText w:val="%1."/>
      <w:lvlJc w:val="left"/>
      <w:pPr>
        <w:ind w:left="502" w:hanging="360"/>
      </w:pPr>
      <w:rPr>
        <w:b w:val="0"/>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nsid w:val="724A5F36"/>
    <w:multiLevelType w:val="hybridMultilevel"/>
    <w:tmpl w:val="D2F6C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49D0550"/>
    <w:multiLevelType w:val="hybridMultilevel"/>
    <w:tmpl w:val="FF5283D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1"/>
  </w:num>
  <w:num w:numId="5">
    <w:abstractNumId w:val="1"/>
  </w:num>
  <w:num w:numId="6">
    <w:abstractNumId w:val="0"/>
  </w:num>
  <w:num w:numId="7">
    <w:abstractNumId w:val="3"/>
  </w:num>
  <w:num w:numId="8">
    <w:abstractNumId w:val="8"/>
  </w:num>
  <w:num w:numId="9">
    <w:abstractNumId w:val="5"/>
  </w:num>
  <w:num w:numId="10">
    <w:abstractNumId w:val="12"/>
  </w:num>
  <w:num w:numId="11">
    <w:abstractNumId w:val="9"/>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07A4E"/>
    <w:rsid w:val="00011518"/>
    <w:rsid w:val="00014E0F"/>
    <w:rsid w:val="00016245"/>
    <w:rsid w:val="00077433"/>
    <w:rsid w:val="000822D3"/>
    <w:rsid w:val="000B4007"/>
    <w:rsid w:val="000C0C1A"/>
    <w:rsid w:val="00135707"/>
    <w:rsid w:val="001501AA"/>
    <w:rsid w:val="00155D31"/>
    <w:rsid w:val="00174842"/>
    <w:rsid w:val="00186565"/>
    <w:rsid w:val="001A4E1B"/>
    <w:rsid w:val="001C23B8"/>
    <w:rsid w:val="001E4821"/>
    <w:rsid w:val="001E711B"/>
    <w:rsid w:val="001F5F3D"/>
    <w:rsid w:val="00245904"/>
    <w:rsid w:val="00246ADB"/>
    <w:rsid w:val="00276EA9"/>
    <w:rsid w:val="002B265C"/>
    <w:rsid w:val="002D46F4"/>
    <w:rsid w:val="002D54BD"/>
    <w:rsid w:val="002F15E1"/>
    <w:rsid w:val="00334381"/>
    <w:rsid w:val="003537E7"/>
    <w:rsid w:val="003758B8"/>
    <w:rsid w:val="003E25B9"/>
    <w:rsid w:val="003F602D"/>
    <w:rsid w:val="004205E5"/>
    <w:rsid w:val="00423DB7"/>
    <w:rsid w:val="00426F45"/>
    <w:rsid w:val="00476689"/>
    <w:rsid w:val="004A3241"/>
    <w:rsid w:val="004A672F"/>
    <w:rsid w:val="004C651F"/>
    <w:rsid w:val="00500C78"/>
    <w:rsid w:val="00544CED"/>
    <w:rsid w:val="00552223"/>
    <w:rsid w:val="00554FDA"/>
    <w:rsid w:val="00562981"/>
    <w:rsid w:val="00580857"/>
    <w:rsid w:val="005D0BFC"/>
    <w:rsid w:val="005D7A35"/>
    <w:rsid w:val="006160D5"/>
    <w:rsid w:val="006461B3"/>
    <w:rsid w:val="00654F5A"/>
    <w:rsid w:val="0066642D"/>
    <w:rsid w:val="006755A7"/>
    <w:rsid w:val="006858F4"/>
    <w:rsid w:val="006D3D5B"/>
    <w:rsid w:val="006D6056"/>
    <w:rsid w:val="00710184"/>
    <w:rsid w:val="00720134"/>
    <w:rsid w:val="007457D4"/>
    <w:rsid w:val="00765FB5"/>
    <w:rsid w:val="00786CE3"/>
    <w:rsid w:val="00787269"/>
    <w:rsid w:val="007909CB"/>
    <w:rsid w:val="007C0782"/>
    <w:rsid w:val="007D2CE3"/>
    <w:rsid w:val="007E18CE"/>
    <w:rsid w:val="008115B1"/>
    <w:rsid w:val="00834471"/>
    <w:rsid w:val="008364E6"/>
    <w:rsid w:val="00842FB7"/>
    <w:rsid w:val="008649F6"/>
    <w:rsid w:val="00866DFE"/>
    <w:rsid w:val="008B76E2"/>
    <w:rsid w:val="008C2551"/>
    <w:rsid w:val="008D3B0D"/>
    <w:rsid w:val="008F6605"/>
    <w:rsid w:val="00937ADF"/>
    <w:rsid w:val="0094728A"/>
    <w:rsid w:val="009560F1"/>
    <w:rsid w:val="00967111"/>
    <w:rsid w:val="00974578"/>
    <w:rsid w:val="00991B23"/>
    <w:rsid w:val="00992FCE"/>
    <w:rsid w:val="009A5C0A"/>
    <w:rsid w:val="009B4277"/>
    <w:rsid w:val="009C1350"/>
    <w:rsid w:val="009F4B39"/>
    <w:rsid w:val="00A043E9"/>
    <w:rsid w:val="00A21608"/>
    <w:rsid w:val="00A2581C"/>
    <w:rsid w:val="00A52C92"/>
    <w:rsid w:val="00A57F96"/>
    <w:rsid w:val="00AE2B0B"/>
    <w:rsid w:val="00B00221"/>
    <w:rsid w:val="00B0746A"/>
    <w:rsid w:val="00B400B7"/>
    <w:rsid w:val="00B41448"/>
    <w:rsid w:val="00B4531C"/>
    <w:rsid w:val="00B54518"/>
    <w:rsid w:val="00B810AA"/>
    <w:rsid w:val="00B91A3C"/>
    <w:rsid w:val="00BB4050"/>
    <w:rsid w:val="00C155DE"/>
    <w:rsid w:val="00C252F7"/>
    <w:rsid w:val="00C62046"/>
    <w:rsid w:val="00C701AA"/>
    <w:rsid w:val="00CC64BE"/>
    <w:rsid w:val="00CF78A7"/>
    <w:rsid w:val="00CF7D7C"/>
    <w:rsid w:val="00D3416E"/>
    <w:rsid w:val="00D35A0C"/>
    <w:rsid w:val="00D56C29"/>
    <w:rsid w:val="00D60006"/>
    <w:rsid w:val="00D814D4"/>
    <w:rsid w:val="00D81CB8"/>
    <w:rsid w:val="00E26265"/>
    <w:rsid w:val="00E3492A"/>
    <w:rsid w:val="00E50240"/>
    <w:rsid w:val="00E6140E"/>
    <w:rsid w:val="00EA15E3"/>
    <w:rsid w:val="00EA765B"/>
    <w:rsid w:val="00EF1250"/>
    <w:rsid w:val="00F150C0"/>
    <w:rsid w:val="00F326BF"/>
    <w:rsid w:val="00F40B1F"/>
    <w:rsid w:val="00F41C2A"/>
    <w:rsid w:val="00F81338"/>
    <w:rsid w:val="00F81ED1"/>
    <w:rsid w:val="00F91B0E"/>
    <w:rsid w:val="00F96900"/>
    <w:rsid w:val="00FB4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8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8364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8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83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6977">
      <w:bodyDiv w:val="1"/>
      <w:marLeft w:val="0"/>
      <w:marRight w:val="0"/>
      <w:marTop w:val="0"/>
      <w:marBottom w:val="0"/>
      <w:divBdr>
        <w:top w:val="none" w:sz="0" w:space="0" w:color="auto"/>
        <w:left w:val="none" w:sz="0" w:space="0" w:color="auto"/>
        <w:bottom w:val="none" w:sz="0" w:space="0" w:color="auto"/>
        <w:right w:val="none" w:sz="0" w:space="0" w:color="auto"/>
      </w:divBdr>
      <w:divsChild>
        <w:div w:id="1440101453">
          <w:marLeft w:val="0"/>
          <w:marRight w:val="0"/>
          <w:marTop w:val="0"/>
          <w:marBottom w:val="0"/>
          <w:divBdr>
            <w:top w:val="none" w:sz="0" w:space="0" w:color="auto"/>
            <w:left w:val="none" w:sz="0" w:space="0" w:color="auto"/>
            <w:bottom w:val="none" w:sz="0" w:space="0" w:color="auto"/>
            <w:right w:val="none" w:sz="0" w:space="0" w:color="auto"/>
          </w:divBdr>
        </w:div>
      </w:divsChild>
    </w:div>
    <w:div w:id="148599454">
      <w:bodyDiv w:val="1"/>
      <w:marLeft w:val="0"/>
      <w:marRight w:val="0"/>
      <w:marTop w:val="0"/>
      <w:marBottom w:val="0"/>
      <w:divBdr>
        <w:top w:val="none" w:sz="0" w:space="0" w:color="auto"/>
        <w:left w:val="none" w:sz="0" w:space="0" w:color="auto"/>
        <w:bottom w:val="none" w:sz="0" w:space="0" w:color="auto"/>
        <w:right w:val="none" w:sz="0" w:space="0" w:color="auto"/>
      </w:divBdr>
      <w:divsChild>
        <w:div w:id="1924416977">
          <w:marLeft w:val="0"/>
          <w:marRight w:val="0"/>
          <w:marTop w:val="0"/>
          <w:marBottom w:val="0"/>
          <w:divBdr>
            <w:top w:val="none" w:sz="0" w:space="0" w:color="auto"/>
            <w:left w:val="none" w:sz="0" w:space="0" w:color="auto"/>
            <w:bottom w:val="none" w:sz="0" w:space="0" w:color="auto"/>
            <w:right w:val="none" w:sz="0" w:space="0" w:color="auto"/>
          </w:divBdr>
        </w:div>
      </w:divsChild>
    </w:div>
    <w:div w:id="211575982">
      <w:bodyDiv w:val="1"/>
      <w:marLeft w:val="0"/>
      <w:marRight w:val="0"/>
      <w:marTop w:val="0"/>
      <w:marBottom w:val="0"/>
      <w:divBdr>
        <w:top w:val="none" w:sz="0" w:space="0" w:color="auto"/>
        <w:left w:val="none" w:sz="0" w:space="0" w:color="auto"/>
        <w:bottom w:val="none" w:sz="0" w:space="0" w:color="auto"/>
        <w:right w:val="none" w:sz="0" w:space="0" w:color="auto"/>
      </w:divBdr>
    </w:div>
    <w:div w:id="406419834">
      <w:bodyDiv w:val="1"/>
      <w:marLeft w:val="0"/>
      <w:marRight w:val="0"/>
      <w:marTop w:val="0"/>
      <w:marBottom w:val="0"/>
      <w:divBdr>
        <w:top w:val="none" w:sz="0" w:space="0" w:color="auto"/>
        <w:left w:val="none" w:sz="0" w:space="0" w:color="auto"/>
        <w:bottom w:val="none" w:sz="0" w:space="0" w:color="auto"/>
        <w:right w:val="none" w:sz="0" w:space="0" w:color="auto"/>
      </w:divBdr>
    </w:div>
    <w:div w:id="543257268">
      <w:bodyDiv w:val="1"/>
      <w:marLeft w:val="0"/>
      <w:marRight w:val="0"/>
      <w:marTop w:val="0"/>
      <w:marBottom w:val="0"/>
      <w:divBdr>
        <w:top w:val="none" w:sz="0" w:space="0" w:color="auto"/>
        <w:left w:val="none" w:sz="0" w:space="0" w:color="auto"/>
        <w:bottom w:val="none" w:sz="0" w:space="0" w:color="auto"/>
        <w:right w:val="none" w:sz="0" w:space="0" w:color="auto"/>
      </w:divBdr>
    </w:div>
    <w:div w:id="588738373">
      <w:bodyDiv w:val="1"/>
      <w:marLeft w:val="0"/>
      <w:marRight w:val="0"/>
      <w:marTop w:val="0"/>
      <w:marBottom w:val="0"/>
      <w:divBdr>
        <w:top w:val="none" w:sz="0" w:space="0" w:color="auto"/>
        <w:left w:val="none" w:sz="0" w:space="0" w:color="auto"/>
        <w:bottom w:val="none" w:sz="0" w:space="0" w:color="auto"/>
        <w:right w:val="none" w:sz="0" w:space="0" w:color="auto"/>
      </w:divBdr>
    </w:div>
    <w:div w:id="811673667">
      <w:bodyDiv w:val="1"/>
      <w:marLeft w:val="0"/>
      <w:marRight w:val="0"/>
      <w:marTop w:val="0"/>
      <w:marBottom w:val="0"/>
      <w:divBdr>
        <w:top w:val="none" w:sz="0" w:space="0" w:color="auto"/>
        <w:left w:val="none" w:sz="0" w:space="0" w:color="auto"/>
        <w:bottom w:val="none" w:sz="0" w:space="0" w:color="auto"/>
        <w:right w:val="none" w:sz="0" w:space="0" w:color="auto"/>
      </w:divBdr>
    </w:div>
    <w:div w:id="838495986">
      <w:bodyDiv w:val="1"/>
      <w:marLeft w:val="0"/>
      <w:marRight w:val="0"/>
      <w:marTop w:val="0"/>
      <w:marBottom w:val="0"/>
      <w:divBdr>
        <w:top w:val="none" w:sz="0" w:space="0" w:color="auto"/>
        <w:left w:val="none" w:sz="0" w:space="0" w:color="auto"/>
        <w:bottom w:val="none" w:sz="0" w:space="0" w:color="auto"/>
        <w:right w:val="none" w:sz="0" w:space="0" w:color="auto"/>
      </w:divBdr>
    </w:div>
    <w:div w:id="1007907108">
      <w:bodyDiv w:val="1"/>
      <w:marLeft w:val="0"/>
      <w:marRight w:val="0"/>
      <w:marTop w:val="0"/>
      <w:marBottom w:val="0"/>
      <w:divBdr>
        <w:top w:val="none" w:sz="0" w:space="0" w:color="auto"/>
        <w:left w:val="none" w:sz="0" w:space="0" w:color="auto"/>
        <w:bottom w:val="none" w:sz="0" w:space="0" w:color="auto"/>
        <w:right w:val="none" w:sz="0" w:space="0" w:color="auto"/>
      </w:divBdr>
    </w:div>
    <w:div w:id="1301809364">
      <w:bodyDiv w:val="1"/>
      <w:marLeft w:val="0"/>
      <w:marRight w:val="0"/>
      <w:marTop w:val="0"/>
      <w:marBottom w:val="0"/>
      <w:divBdr>
        <w:top w:val="none" w:sz="0" w:space="0" w:color="auto"/>
        <w:left w:val="none" w:sz="0" w:space="0" w:color="auto"/>
        <w:bottom w:val="none" w:sz="0" w:space="0" w:color="auto"/>
        <w:right w:val="none" w:sz="0" w:space="0" w:color="auto"/>
      </w:divBdr>
      <w:divsChild>
        <w:div w:id="1651665846">
          <w:marLeft w:val="0"/>
          <w:marRight w:val="0"/>
          <w:marTop w:val="0"/>
          <w:marBottom w:val="0"/>
          <w:divBdr>
            <w:top w:val="none" w:sz="0" w:space="0" w:color="auto"/>
            <w:left w:val="none" w:sz="0" w:space="0" w:color="auto"/>
            <w:bottom w:val="none" w:sz="0" w:space="0" w:color="auto"/>
            <w:right w:val="none" w:sz="0" w:space="0" w:color="auto"/>
          </w:divBdr>
        </w:div>
      </w:divsChild>
    </w:div>
    <w:div w:id="1347563509">
      <w:bodyDiv w:val="1"/>
      <w:marLeft w:val="0"/>
      <w:marRight w:val="0"/>
      <w:marTop w:val="0"/>
      <w:marBottom w:val="0"/>
      <w:divBdr>
        <w:top w:val="none" w:sz="0" w:space="0" w:color="auto"/>
        <w:left w:val="none" w:sz="0" w:space="0" w:color="auto"/>
        <w:bottom w:val="none" w:sz="0" w:space="0" w:color="auto"/>
        <w:right w:val="none" w:sz="0" w:space="0" w:color="auto"/>
      </w:divBdr>
      <w:divsChild>
        <w:div w:id="1339039465">
          <w:marLeft w:val="0"/>
          <w:marRight w:val="0"/>
          <w:marTop w:val="0"/>
          <w:marBottom w:val="0"/>
          <w:divBdr>
            <w:top w:val="none" w:sz="0" w:space="0" w:color="auto"/>
            <w:left w:val="none" w:sz="0" w:space="0" w:color="auto"/>
            <w:bottom w:val="none" w:sz="0" w:space="0" w:color="auto"/>
            <w:right w:val="none" w:sz="0" w:space="0" w:color="auto"/>
          </w:divBdr>
        </w:div>
      </w:divsChild>
    </w:div>
    <w:div w:id="1668556420">
      <w:bodyDiv w:val="1"/>
      <w:marLeft w:val="0"/>
      <w:marRight w:val="0"/>
      <w:marTop w:val="0"/>
      <w:marBottom w:val="0"/>
      <w:divBdr>
        <w:top w:val="none" w:sz="0" w:space="0" w:color="auto"/>
        <w:left w:val="none" w:sz="0" w:space="0" w:color="auto"/>
        <w:bottom w:val="none" w:sz="0" w:space="0" w:color="auto"/>
        <w:right w:val="none" w:sz="0" w:space="0" w:color="auto"/>
      </w:divBdr>
      <w:divsChild>
        <w:div w:id="268582138">
          <w:marLeft w:val="0"/>
          <w:marRight w:val="0"/>
          <w:marTop w:val="0"/>
          <w:marBottom w:val="0"/>
          <w:divBdr>
            <w:top w:val="none" w:sz="0" w:space="0" w:color="auto"/>
            <w:left w:val="none" w:sz="0" w:space="0" w:color="auto"/>
            <w:bottom w:val="none" w:sz="0" w:space="0" w:color="auto"/>
            <w:right w:val="none" w:sz="0" w:space="0" w:color="auto"/>
          </w:divBdr>
        </w:div>
      </w:divsChild>
    </w:div>
    <w:div w:id="2026638733">
      <w:bodyDiv w:val="1"/>
      <w:marLeft w:val="0"/>
      <w:marRight w:val="0"/>
      <w:marTop w:val="0"/>
      <w:marBottom w:val="0"/>
      <w:divBdr>
        <w:top w:val="none" w:sz="0" w:space="0" w:color="auto"/>
        <w:left w:val="none" w:sz="0" w:space="0" w:color="auto"/>
        <w:bottom w:val="none" w:sz="0" w:space="0" w:color="auto"/>
        <w:right w:val="none" w:sz="0" w:space="0" w:color="auto"/>
      </w:divBdr>
      <w:divsChild>
        <w:div w:id="915356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5DF91-2F07-4BA8-8775-1138CBBB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Газимиева Бэлла Магомедовна</dc:creator>
  <cp:lastModifiedBy>Газимиева Бэлла Магомедовна</cp:lastModifiedBy>
  <cp:revision>15</cp:revision>
  <cp:lastPrinted>2019-08-22T08:52:00Z</cp:lastPrinted>
  <dcterms:created xsi:type="dcterms:W3CDTF">2020-07-15T16:46:00Z</dcterms:created>
  <dcterms:modified xsi:type="dcterms:W3CDTF">2021-04-22T10:26:00Z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1144606592</vt:i4>
  </property>
</Properties>
</file>