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F6" w:rsidRPr="00D2740A" w:rsidRDefault="00D2740A" w:rsidP="00D274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color w:val="000000"/>
          <w:sz w:val="24"/>
          <w:szCs w:val="24"/>
          <w:lang w:val="en-US"/>
        </w:rPr>
        <w:t xml:space="preserve">                                                            </w:t>
      </w:r>
      <w:r w:rsidR="00EB12F6" w:rsidRPr="00D2740A">
        <w:rPr>
          <w:rFonts w:ascii="Times New Roman CYR" w:hAnsi="Times New Roman CYR" w:cs="Times New Roman CYR"/>
          <w:b/>
          <w:color w:val="000000"/>
          <w:sz w:val="24"/>
          <w:szCs w:val="24"/>
        </w:rPr>
        <w:t>ПРОТОКОЛ ОПЕРАЦИИ</w:t>
      </w: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2100"/>
        <w:gridCol w:w="1608"/>
        <w:gridCol w:w="2009"/>
        <w:gridCol w:w="1531"/>
        <w:gridCol w:w="1838"/>
      </w:tblGrid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3FFB">
              <w:rPr>
                <w:rFonts w:ascii="Arial" w:hAnsi="Arial" w:cs="Arial"/>
                <w:sz w:val="20"/>
                <w:szCs w:val="20"/>
                <w:lang w:val="en-US"/>
              </w:rPr>
              <w:t>IVANOVA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Yuliya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363FFB" w:rsidRDefault="00363FFB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Sergeevna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Дата </w:t>
            </w: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рожд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22.07.1978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Возраст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47131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41 год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№ истории болезни: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471319" w:rsidRDefault="00471319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1064</w:t>
            </w:r>
          </w:p>
        </w:tc>
      </w:tr>
      <w:tr w:rsidR="00EB12F6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операции: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16.09.2019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Дата госпитализации: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12F6" w:rsidRPr="00106C51" w:rsidRDefault="00106C51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  <w:r w:rsidRPr="00106C5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16.09.2019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Отделение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B3BEB" w:rsidRDefault="00BB3BE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B3B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ORL IN / Стационар Орловский</w:t>
            </w:r>
          </w:p>
        </w:tc>
      </w:tr>
      <w:tr w:rsidR="00EB12F6" w:rsidRPr="00EB12F6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Хирург: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BD5932" w:rsidRDefault="00BD59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BD5932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GOLUBEV Igor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1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D30EB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SAUTIN Maksim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Ассистент 2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DD30EB" w:rsidP="008906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D30EB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GAZIMIEVA Bella  </w:t>
            </w:r>
          </w:p>
        </w:tc>
      </w:tr>
      <w:tr w:rsidR="00EB12F6" w:rsidRPr="00EB12F6" w:rsidTr="00603520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Анестезиолог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BOLBOT Elena  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Анест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м/сестра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SUKHAREVA Ekaterina  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Операц</w:t>
            </w:r>
            <w:proofErr w:type="spellEnd"/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. сестра:</w:t>
            </w: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03520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SUBBOTINA Elena  </w:t>
            </w:r>
          </w:p>
        </w:tc>
      </w:tr>
      <w:tr w:rsidR="00603520" w:rsidRPr="00EB12F6" w:rsidTr="00427E85"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Начало операции разрез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16.09.2019 18:10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EB12F6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Конец операции (последний шов)</w:t>
            </w:r>
          </w:p>
        </w:tc>
        <w:tc>
          <w:tcPr>
            <w:tcW w:w="2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3520" w:rsidRPr="00603520" w:rsidRDefault="00603520" w:rsidP="00427E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035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16.09.2019 23:40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328"/>
      </w:tblGrid>
      <w:tr w:rsidR="00EB12F6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EB12F6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Предоперационный 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6B5F38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Травма левого предплечья и левой кисти в результате сдавления движущимися частями станка. Обширная скальпированная рана 1 пальца левой кисти. Сдавление мягких тканей кисти и предплечья слева. Обширная ссадина левого предплечья. Производственная травма, ПХО от 17.08.2019 г. ВХО от 19.07.2019 г.</w:t>
            </w:r>
          </w:p>
        </w:tc>
      </w:tr>
      <w:tr w:rsidR="00603520" w:rsidRPr="00EB12F6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Послеоперационный 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диагноз:</w:t>
            </w: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B5F38" w:rsidRDefault="00603520" w:rsidP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Травма левого предплечья и левой кисти в результате сдавления движущимися частями станка. Обширная скальпированная рана 1 пальца левой кисти. Сдавление мягких тканей кисти и предплечья слева. Обширная ссадина левого предплечья. Производственная травма, ПХО от 17.08.2019 г. ВХО от 19.07.2019 г.</w:t>
            </w:r>
          </w:p>
        </w:tc>
      </w:tr>
      <w:tr w:rsidR="00603520" w:rsidRPr="00EB12F6">
        <w:tblPrEx>
          <w:tblBorders>
            <w:bottom w:val="single" w:sz="6" w:space="0" w:color="000000"/>
          </w:tblBorders>
        </w:tblPrEx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Название операции:</w:t>
            </w:r>
          </w:p>
          <w:p w:rsidR="00603520" w:rsidRPr="00EB12F6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3520" w:rsidRPr="006B5F38" w:rsidRDefault="0060352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Некрэктомия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1 пальца левой кисти. Пересадка 1 пальца левой стопы в положение 1 пальца левой кисти с фиксацией спицами. Формирование синдактилии 1-2 пальцев левой стопы с пластикой свободным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неваскуляризируемым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кожным паховым лоскутом.</w:t>
            </w:r>
          </w:p>
        </w:tc>
      </w:tr>
    </w:tbl>
    <w:p w:rsidR="00EB12F6" w:rsidRPr="006B5F38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D2740A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Метод обезболивания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КЭТА+ПА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9A1162" w:rsidRPr="00EB12F6" w:rsidTr="00230497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Описание операции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 положении пациентки на спине с отведенной левой верхней конечностью, с пневматическим турникетом на проксимальной трети левого плеча и на средней трети левого бедра, под КЭТА+ПА (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аксиллярный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блок слева), после трехкратной обработки операционного поля – левая верхняя конечность, левая нижняя конечность, пахово-подвздошная область слева - раствором антисептика выполнена ревизия 1 пальца левой кисти.</w:t>
            </w:r>
            <w:proofErr w:type="gram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Нагнетен турникет на левом плече.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Кожный покров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некротизирован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дистальнее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уровня 1 пястно-фалангового сустава – выполнена ампутация дистальной фаланги с кожей до уровня демаркационной линии в проекции 1 ПФС. Жгут снят.  При ревизии проксимальная фаланга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кровоснабжаема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– сохранена, резекция суставной поверхности головки проксимальной фаланги опиливанием. При ревизии визуализирован проксимальный конец сохраненного пальцевого нерва 1 пальца – отметка краевой лигатурой. 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Нагнетен турникет на левом бедре. После обработки операционного поля </w:t>
            </w:r>
            <w:r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Z</w:t>
            </w: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-образным разрезом в проекции 1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межплюсневого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промежутка по тыльной поверхности левой стопы выполнен доступ к 1 тыльной плюсневой артерии в зоне бифуркации и к венам, выделены пальцевые нервы 1 пальца левой стопы.  По медиальной поверхности пальца выделен кожный лоскут от стопы до дистальной фаланги, лоскут с подкожной жировой клетчаткой сохранен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интактно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стопе, отделен от пальца. Сосуды и нервы выделены до уровня межфалангового сустава. Экзартикуляция на уровне межфалангового сустава 1 пальца левой стопы.  Жгут снят – палец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кровоснабжаем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Лигатуры на сосуды, краевая маркировочная лигатура на нервы, поднятие и эксплантация 1 пальца.  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После обработки операционного поля выполнен косой линейный разрез параллельно паховой складки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дистальнее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на 10 мм, длиной до 10 см – поднят свободный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некровоснабжаемый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кожный лоскут. Зона дефекта ушита узловым швом.  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С тыльной поверхности 2 пальца левой стопы поднят П-образный лоскут – основание обращено к культе 1 пальца – и перенесен на подошвенную поверхность культи 1 пальца (кросс-пластика). </w:t>
            </w:r>
            <w:proofErr w:type="gram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Фиксирован</w:t>
            </w:r>
            <w:proofErr w:type="gram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узловыми швами.  Торец культи закрыт медиальным несвободным лоскутом культи 1 пальца.  Тыльная поверхность культи 1 пальца и 2 пальца с формированием межпальцевой складки укрыта свободным кожным паховым лоскутом. 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По лучевой поверхности левого запястья выполнен дополнительный разрез – тупо и остро выделены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реципиентные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артерия и вена. Суставная поверхность основания дистальной фаланги трансплантата </w:t>
            </w: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lastRenderedPageBreak/>
              <w:t xml:space="preserve">резецирована. Трансплантат 1 пальца левой стопы фиксирован к проксимальной фаланги 1 пальца левой кисти 2 спицами ретроградно. Артерия и вена трансплантата проведены подкожно до уровня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реципиентных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сосудов. В области основания трансплантата выполнен шов 2 пальцевых нервов трансплантата к 1 пальцевому нерву (конец-в-конец). Под микроскопом выполнен микрохирургический шов артерий (конец-в-бок) и вен (конец-в-конец). Анастомозы состоятельны, визуально видимое наполнение артерии и вены.  Трансплантат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кровоснабжаем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 Гемостаз. Узловой шов на основани</w:t>
            </w:r>
            <w:proofErr w:type="gram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е</w:t>
            </w:r>
            <w:proofErr w:type="gram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трансплантата, на рану по лучевой поверхности трансплантата, на рану области запястья. 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Асептическая повязка на левые кисть и предплечье. Иммобилизация в циркулярной гипсовой повязке от проксимальной трети плеча в положении сгибания локтя до 90 градусов,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циркулярно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вокруг кисти с доступом к пальцам; кисть укрыта стерильными салфетками,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бинтование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. 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Асептическая повязка на рану области паховой складки слева.   </w:t>
            </w:r>
          </w:p>
          <w:p w:rsidR="006B5F38" w:rsidRDefault="006B5F38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9A1162" w:rsidRPr="006B5F38" w:rsidRDefault="009A1162" w:rsidP="009A1162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Асептическая повязка на левую стопу. Иммобилизация задней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лонгетной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гипсовой повязкой от проксимальной трети левой голени, сгибание в голеностопном суставе 90 гр. с доступом пальцам стопы.</w:t>
            </w:r>
          </w:p>
        </w:tc>
      </w:tr>
    </w:tbl>
    <w:p w:rsidR="009A1162" w:rsidRPr="006B5F38" w:rsidRDefault="009A1162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Осложнения: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Без осложнений.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EB12F6" w:rsidRPr="00EB12F6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12F6" w:rsidRPr="00D2740A" w:rsidRDefault="00EB12F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Назначения: </w:t>
            </w:r>
            <w:r w:rsidR="00D2740A"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Возвышенное положение оперированной конечности;  не подвергать область левой кисти охлаждению </w:t>
            </w:r>
            <w:r w:rsidR="00D2740A" w:rsidRPr="00D2740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(!);  симптоматическая терапия согласно листу назначений</w:t>
            </w:r>
          </w:p>
        </w:tc>
      </w:tr>
    </w:tbl>
    <w:p w:rsidR="00EB12F6" w:rsidRDefault="00EB12F6" w:rsidP="00EB12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376"/>
      </w:tblGrid>
      <w:tr w:rsidR="000C0226" w:rsidRPr="00EB12F6" w:rsidTr="00B57E13">
        <w:tc>
          <w:tcPr>
            <w:tcW w:w="10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226" w:rsidRPr="006B5F38" w:rsidRDefault="000C0226" w:rsidP="000C0226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>Заключение</w:t>
            </w:r>
            <w:r w:rsidRPr="00EB12F6">
              <w:rPr>
                <w:rFonts w:ascii="Georgia" w:hAnsi="Georgia" w:cs="Georgia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Антибиотикопрофилактика: </w:t>
            </w:r>
            <w:proofErr w:type="spell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Цефазолин</w:t>
            </w:r>
            <w:proofErr w:type="spell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3,0 г </w:t>
            </w:r>
            <w:proofErr w:type="gramStart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в</w:t>
            </w:r>
            <w:proofErr w:type="gramEnd"/>
            <w:r w:rsidRPr="006B5F3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/в.</w:t>
            </w:r>
          </w:p>
        </w:tc>
      </w:tr>
    </w:tbl>
    <w:p w:rsidR="000C0226" w:rsidRDefault="000C0226" w:rsidP="000C02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0"/>
          <w:szCs w:val="20"/>
        </w:rPr>
      </w:pPr>
    </w:p>
    <w:p w:rsidR="008701D7" w:rsidRDefault="008701D7"/>
    <w:sectPr w:rsidR="008701D7" w:rsidSect="00EB12F6">
      <w:pgSz w:w="11903" w:h="16835"/>
      <w:pgMar w:top="566" w:right="566" w:bottom="566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F6"/>
    <w:rsid w:val="000B04FD"/>
    <w:rsid w:val="000C0226"/>
    <w:rsid w:val="0010416F"/>
    <w:rsid w:val="00106C51"/>
    <w:rsid w:val="00185CED"/>
    <w:rsid w:val="00363FFB"/>
    <w:rsid w:val="003E6B46"/>
    <w:rsid w:val="00427E85"/>
    <w:rsid w:val="00471319"/>
    <w:rsid w:val="0054264B"/>
    <w:rsid w:val="00603520"/>
    <w:rsid w:val="006B5F38"/>
    <w:rsid w:val="006C7519"/>
    <w:rsid w:val="007A1990"/>
    <w:rsid w:val="008701D7"/>
    <w:rsid w:val="00890633"/>
    <w:rsid w:val="009412B8"/>
    <w:rsid w:val="009A1162"/>
    <w:rsid w:val="00A33BDD"/>
    <w:rsid w:val="00B057B2"/>
    <w:rsid w:val="00BB3BEB"/>
    <w:rsid w:val="00BD5932"/>
    <w:rsid w:val="00D2740A"/>
    <w:rsid w:val="00DD30EB"/>
    <w:rsid w:val="00DE37F9"/>
    <w:rsid w:val="00EB12F6"/>
    <w:rsid w:val="00EC09FF"/>
    <w:rsid w:val="00F545B4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A33BD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3520"/>
    <w:rPr>
      <w:strike w:val="0"/>
      <w:dstrike w:val="0"/>
      <w:color w:val="1A3DC1"/>
      <w:u w:val="single"/>
      <w:effect w:val="none"/>
    </w:rPr>
  </w:style>
  <w:style w:type="character" w:customStyle="1" w:styleId="b-translationtranslation-words1">
    <w:name w:val="b-translation__translation-words1"/>
    <w:rsid w:val="00603520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798</Words>
  <Characters>4554</Characters>
  <Application>Microsoft Office Word</Application>
  <DocSecurity>4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Бастатский Юрий Борисович</dc:creator>
  <cp:lastModifiedBy>Газимиева Бэлла Магомедовна</cp:lastModifiedBy>
  <cp:revision>2</cp:revision>
  <cp:lastPrinted>2014-05-05T10:57:00Z</cp:lastPrinted>
  <dcterms:created xsi:type="dcterms:W3CDTF">2019-09-24T10:56:00Z</dcterms:created>
  <dcterms:modified xsi:type="dcterms:W3CDTF">2019-09-24T10:56:00Z</dcterms:modified>
</cp:coreProperties>
</file>