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04CE" w14:textId="2D3E3B84" w:rsidR="00CA4322" w:rsidRPr="00DD519D" w:rsidRDefault="00CA4322" w:rsidP="00DD51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19D">
        <w:rPr>
          <w:rFonts w:ascii="Times New Roman" w:hAnsi="Times New Roman" w:cs="Times New Roman"/>
          <w:b/>
          <w:bCs/>
          <w:sz w:val="24"/>
          <w:szCs w:val="24"/>
        </w:rPr>
        <w:t>Просто ПКС</w:t>
      </w:r>
    </w:p>
    <w:p w14:paraId="62E754B4" w14:textId="48D90DCB" w:rsidR="00CA4322" w:rsidRPr="00F02DD9" w:rsidRDefault="00CA4322" w:rsidP="00DD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DD9">
        <w:rPr>
          <w:rFonts w:ascii="Times New Roman" w:hAnsi="Times New Roman" w:cs="Times New Roman"/>
          <w:b/>
          <w:bCs/>
          <w:sz w:val="24"/>
          <w:szCs w:val="24"/>
        </w:rPr>
        <w:t>Общие:</w:t>
      </w:r>
    </w:p>
    <w:p w14:paraId="5FA96CA8" w14:textId="2D940465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Реабилитационная терапия (консультация врача-реабилитолога);</w:t>
      </w:r>
    </w:p>
    <w:p w14:paraId="65DFE5ED" w14:textId="66727FF3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Ношение компрессионного трикотажа на оперированной нижней конечности – 21 день;</w:t>
      </w:r>
    </w:p>
    <w:p w14:paraId="5984A1BF" w14:textId="7516CF83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Перевязки – 1 раз в 3-5 суток с применением бесспиртовых антисептиков (Бетадин, Мирамистин, Хлоргексидин или аналоги);</w:t>
      </w:r>
    </w:p>
    <w:p w14:paraId="73FC4229" w14:textId="51A37BA5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Снятие швов через 12-14 суток после операции;</w:t>
      </w:r>
    </w:p>
    <w:p w14:paraId="2F83259E" w14:textId="77777777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Ксарелто 10 мг 1 раз в сутки – в течение 3 недель после операции;</w:t>
      </w:r>
    </w:p>
    <w:p w14:paraId="36AAE7C8" w14:textId="49CE3A93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 При боли: Нимесил 100 мг. 2 раза к сутки, по 1 пакетику после еды, ЛИБО Нурофен 400 мг 1 таблетка до 3 раз в сутки СТРОГО после еды ЛИБО Эффералган 500 мг 1 таблетка до 6 раз в сутки;</w:t>
      </w:r>
    </w:p>
    <w:p w14:paraId="7D1F7482" w14:textId="2FAE3905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Контролок 20 мг 1 таблетка на весь срок приема НПВС (Нурофен, Нимесил);</w:t>
      </w:r>
    </w:p>
    <w:p w14:paraId="3AC5929E" w14:textId="29334221" w:rsidR="00CA4322" w:rsidRPr="00F02DD9" w:rsidRDefault="00CA4322" w:rsidP="00DD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DD9">
        <w:rPr>
          <w:rFonts w:ascii="Times New Roman" w:hAnsi="Times New Roman" w:cs="Times New Roman"/>
          <w:b/>
          <w:bCs/>
          <w:sz w:val="24"/>
          <w:szCs w:val="24"/>
        </w:rPr>
        <w:t>Объ</w:t>
      </w:r>
      <w:r w:rsidR="00F02DD9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Pr="00F02DD9">
        <w:rPr>
          <w:rFonts w:ascii="Times New Roman" w:hAnsi="Times New Roman" w:cs="Times New Roman"/>
          <w:b/>
          <w:bCs/>
          <w:sz w:val="24"/>
          <w:szCs w:val="24"/>
        </w:rPr>
        <w:t>м движений и нагрузка:</w:t>
      </w:r>
    </w:p>
    <w:p w14:paraId="489686BF" w14:textId="118379E9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Начало движений в оперированном коленном суставе с 8-х суток после операции во время лечебной гимнастики;</w:t>
      </w:r>
    </w:p>
    <w:p w14:paraId="51BC34F0" w14:textId="6E6AC69C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Ношение тутора на оперированной нижней конечности 3 недели;</w:t>
      </w:r>
    </w:p>
    <w:p w14:paraId="3C47B613" w14:textId="525A5DCB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Ограничение сгибания в оперированном коленном суставе до 900 в течение 4-х недель после операции, до 110 градусов с 4 по 8 неделю после операции, далее до 135 градусов – с 8 недели до 12 недели после операции;</w:t>
      </w:r>
    </w:p>
    <w:p w14:paraId="2620DD68" w14:textId="77E90E00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Ходьба при помощи костылей без нагрузки на оперированную нижнюю конечность в течение 1 недели, далее в течение 2 недели - частичная нагрузка на ногу (20 кг), в течение 3 недели - 40 кг, далее - полная нагрузка на ногу;</w:t>
      </w:r>
    </w:p>
    <w:p w14:paraId="3FF29F93" w14:textId="07CB5824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Спортивные нагрузки не раньше, чем через 6 месяцев после операции после консультации травматолога-ортопеда.</w:t>
      </w:r>
    </w:p>
    <w:p w14:paraId="59E0B194" w14:textId="77777777" w:rsidR="00CA4322" w:rsidRPr="00F02DD9" w:rsidRDefault="00CA4322" w:rsidP="00DD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DD9">
        <w:rPr>
          <w:rFonts w:ascii="Times New Roman" w:hAnsi="Times New Roman" w:cs="Times New Roman"/>
          <w:b/>
          <w:bCs/>
          <w:sz w:val="24"/>
          <w:szCs w:val="24"/>
        </w:rPr>
        <w:t>Повторный осмотр:</w:t>
      </w:r>
    </w:p>
    <w:p w14:paraId="1C09592E" w14:textId="045586BF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Клинический контроль через 1,5, 3, 6, 12 месяцев после операции</w:t>
      </w:r>
      <w:r w:rsidR="00521916">
        <w:rPr>
          <w:rFonts w:ascii="Times New Roman" w:hAnsi="Times New Roman" w:cs="Times New Roman"/>
          <w:sz w:val="24"/>
          <w:szCs w:val="24"/>
        </w:rPr>
        <w:t>;</w:t>
      </w:r>
    </w:p>
    <w:p w14:paraId="2DAEE818" w14:textId="1EF99D11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lastRenderedPageBreak/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Контрольное МРТ-исследование оперированного коленного сустава через 3; 6; 12 месяцев после операции (выполнение МРТ обязательно на аппарате с мощностью применяемого магнитного поля не менее 1,5 Тл);</w:t>
      </w:r>
    </w:p>
    <w:p w14:paraId="2B2BB497" w14:textId="23341025" w:rsidR="00BE544C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Целесообразен курс внутрисуставных инъекций для оперированного коленного сустава препаратов гиалуроновой кислоты через 4-6 недель после операции</w:t>
      </w:r>
      <w:r w:rsidR="00521916">
        <w:rPr>
          <w:rFonts w:ascii="Times New Roman" w:hAnsi="Times New Roman" w:cs="Times New Roman"/>
          <w:sz w:val="24"/>
          <w:szCs w:val="24"/>
        </w:rPr>
        <w:t>;</w:t>
      </w:r>
    </w:p>
    <w:p w14:paraId="1D5D0193" w14:textId="72032E3E" w:rsidR="00DD519D" w:rsidRP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В случае ухудшения состояния (усиления болевого синдрома, увеличения отека, повышения температуры, покраснения или появления отделяемого в области послеоперационной раны) срочно обратиться в РТП по месту жительства.</w:t>
      </w:r>
    </w:p>
    <w:p w14:paraId="04AD013D" w14:textId="7C1532E9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F05DC" w14:textId="3EF38900" w:rsidR="00CA4322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BA9B5" w14:textId="490A3D06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3F8D5" w14:textId="66FDBB33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0379BB" w14:textId="3361CB7C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811A3" w14:textId="1B597FE5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C3A53" w14:textId="45A65C97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AEFEA" w14:textId="62129C6D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7F92E" w14:textId="6FEF5604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3BE7B" w14:textId="2F6F453C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FCC63" w14:textId="0B10D7A5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D9B14" w14:textId="10A30258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DA6A9" w14:textId="330F802E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8EB2" w14:textId="461A22F2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B8769" w14:textId="1F5C2480" w:rsid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0F9CC" w14:textId="33ABE2E6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C5896" w14:textId="77777777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A83A2" w14:textId="77777777" w:rsidR="00DD519D" w:rsidRPr="00DD519D" w:rsidRDefault="00DD519D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7E5AD" w14:textId="1A02E422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3C4DD" w14:textId="7144C484" w:rsidR="00CA4322" w:rsidRDefault="00CA4322" w:rsidP="00DD51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1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ПКС</w:t>
      </w:r>
      <w:r w:rsidR="00DD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19D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DD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19D">
        <w:rPr>
          <w:rFonts w:ascii="Times New Roman" w:hAnsi="Times New Roman" w:cs="Times New Roman"/>
          <w:b/>
          <w:bCs/>
          <w:sz w:val="24"/>
          <w:szCs w:val="24"/>
        </w:rPr>
        <w:t>шов мениска</w:t>
      </w:r>
    </w:p>
    <w:p w14:paraId="7633F509" w14:textId="0385C4BF" w:rsidR="00F02DD9" w:rsidRPr="00DD519D" w:rsidRDefault="00F02DD9" w:rsidP="00F02D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DD9">
        <w:rPr>
          <w:rFonts w:ascii="Times New Roman" w:hAnsi="Times New Roman" w:cs="Times New Roman"/>
          <w:b/>
          <w:bCs/>
          <w:sz w:val="24"/>
          <w:szCs w:val="24"/>
        </w:rPr>
        <w:t>Общие:</w:t>
      </w:r>
    </w:p>
    <w:p w14:paraId="383BF4EE" w14:textId="7C543E4E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Реабилитационная терапия (консультация врача-реабилитолога);</w:t>
      </w:r>
    </w:p>
    <w:p w14:paraId="21EF0D08" w14:textId="144F53D4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Ношение компрессионного трикотажа на оперированной нижней конечности – 6 недель после операции; </w:t>
      </w:r>
    </w:p>
    <w:p w14:paraId="6AD3AD77" w14:textId="035E99AF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Перевязки – 1 раз в 3-5 суток с применением бесспиртовых антисептиков (Бетадин, Мирамистин, Хлоргексидин или аналоги) по предварительной записи; </w:t>
      </w:r>
    </w:p>
    <w:p w14:paraId="35CB02AE" w14:textId="424F9D9E" w:rsidR="00590574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Снятие швов через 12-14 суток после операции по предварительной записи;</w:t>
      </w:r>
    </w:p>
    <w:p w14:paraId="30F05A75" w14:textId="0FCB036A" w:rsidR="00590574" w:rsidRPr="00DD519D" w:rsidRDefault="00590574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Ксарелто 10 мг 1 таблетка 1 раз в сутки в течение 6 недель после операции; </w:t>
      </w:r>
    </w:p>
    <w:p w14:paraId="6A217FC3" w14:textId="77777777" w:rsidR="00590574" w:rsidRPr="00DD519D" w:rsidRDefault="00590574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 При боли: Нимесил 100 мг. 2 раза к сутки, по 1 пакетику после еды, ЛИБО Нурофен 400 мг 1 таблетка до 3 раз в сутки СТРОГО после еды ЛИБО Эффералган 500 мг 1 таблетка до 6 раз в сутки;</w:t>
      </w:r>
    </w:p>
    <w:p w14:paraId="7ECB01CC" w14:textId="5F3A7589" w:rsidR="00CA4322" w:rsidRPr="00DD519D" w:rsidRDefault="00590574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Контролок 20 мг 1 таблетка на весь срок приема НПВС (Нурофен, Нимесил);</w:t>
      </w:r>
    </w:p>
    <w:p w14:paraId="4D10F35B" w14:textId="1B6EFFF8" w:rsidR="00CA4322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Объем движений и нагрузка:</w:t>
      </w:r>
    </w:p>
    <w:p w14:paraId="0C5E98F6" w14:textId="4E68ECEB" w:rsidR="00F02DD9" w:rsidRPr="00F02DD9" w:rsidRDefault="00F02DD9" w:rsidP="00DD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DD9">
        <w:rPr>
          <w:rFonts w:ascii="Times New Roman" w:hAnsi="Times New Roman" w:cs="Times New Roman"/>
          <w:b/>
          <w:bCs/>
          <w:sz w:val="24"/>
          <w:szCs w:val="24"/>
        </w:rPr>
        <w:t>Объ</w:t>
      </w:r>
      <w:r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Pr="00F02DD9">
        <w:rPr>
          <w:rFonts w:ascii="Times New Roman" w:hAnsi="Times New Roman" w:cs="Times New Roman"/>
          <w:b/>
          <w:bCs/>
          <w:sz w:val="24"/>
          <w:szCs w:val="24"/>
        </w:rPr>
        <w:t>м движений и нагрузка:</w:t>
      </w:r>
    </w:p>
    <w:p w14:paraId="1E54DAD4" w14:textId="1171B49B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Иммобилизация </w:t>
      </w:r>
      <w:r w:rsidR="00590574" w:rsidRPr="00DD519D">
        <w:rPr>
          <w:rFonts w:ascii="Times New Roman" w:hAnsi="Times New Roman" w:cs="Times New Roman"/>
          <w:sz w:val="24"/>
          <w:szCs w:val="24"/>
        </w:rPr>
        <w:t>оперированной</w:t>
      </w:r>
      <w:r w:rsidRPr="00DD519D">
        <w:rPr>
          <w:rFonts w:ascii="Times New Roman" w:hAnsi="Times New Roman" w:cs="Times New Roman"/>
          <w:sz w:val="24"/>
          <w:szCs w:val="24"/>
        </w:rPr>
        <w:t xml:space="preserve"> нижней конечности в туторе в течение 3 недель;</w:t>
      </w:r>
    </w:p>
    <w:p w14:paraId="385BB8A7" w14:textId="1623A49F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Начало разработки движений в коленном суставе через 3 недели с момента операции;</w:t>
      </w:r>
    </w:p>
    <w:p w14:paraId="31C7BD01" w14:textId="032F2988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Ограничение сгибания в </w:t>
      </w:r>
      <w:r w:rsidR="00590574" w:rsidRPr="00DD519D">
        <w:rPr>
          <w:rFonts w:ascii="Times New Roman" w:hAnsi="Times New Roman" w:cs="Times New Roman"/>
          <w:sz w:val="24"/>
          <w:szCs w:val="24"/>
        </w:rPr>
        <w:t>оперированном</w:t>
      </w:r>
      <w:r w:rsidRPr="00DD519D">
        <w:rPr>
          <w:rFonts w:ascii="Times New Roman" w:hAnsi="Times New Roman" w:cs="Times New Roman"/>
          <w:sz w:val="24"/>
          <w:szCs w:val="24"/>
        </w:rPr>
        <w:t xml:space="preserve"> коленном суставе до 900 в течение 6 недель после операции, до 110 градусов с 6 по 8 неделю после операции, далее до 135 градусов – с 8 недели до 3-х месяцев после операции;</w:t>
      </w:r>
    </w:p>
    <w:p w14:paraId="56AA9D23" w14:textId="6931C8DF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Ходьба при помощи костылей без нагрузки на </w:t>
      </w:r>
      <w:r w:rsidR="00590574" w:rsidRPr="00DD519D">
        <w:rPr>
          <w:rFonts w:ascii="Times New Roman" w:hAnsi="Times New Roman" w:cs="Times New Roman"/>
          <w:sz w:val="24"/>
          <w:szCs w:val="24"/>
        </w:rPr>
        <w:t>оперированную</w:t>
      </w:r>
      <w:r w:rsidRPr="00DD519D">
        <w:rPr>
          <w:rFonts w:ascii="Times New Roman" w:hAnsi="Times New Roman" w:cs="Times New Roman"/>
          <w:sz w:val="24"/>
          <w:szCs w:val="24"/>
        </w:rPr>
        <w:t xml:space="preserve"> нижнюю конечность в течение 3 недель, далее с 4 недели - частичная нагрузка на ногу (20 кг), с 5 недели - 40 кг, далее с 6-7 недели полная нагрузка на ногу;</w:t>
      </w:r>
    </w:p>
    <w:p w14:paraId="4842324E" w14:textId="60BBF3FE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Ограничение спортивных нагрузок в течение 6-7 месяцев после операции, возврат к нагрузкам после </w:t>
      </w:r>
      <w:r w:rsidR="00DE4257" w:rsidRPr="00DD519D">
        <w:rPr>
          <w:rFonts w:ascii="Times New Roman" w:hAnsi="Times New Roman" w:cs="Times New Roman"/>
          <w:sz w:val="24"/>
          <w:szCs w:val="24"/>
        </w:rPr>
        <w:t>консультации травматолога-ортопеда</w:t>
      </w:r>
      <w:r w:rsidRPr="00DD519D">
        <w:rPr>
          <w:rFonts w:ascii="Times New Roman" w:hAnsi="Times New Roman" w:cs="Times New Roman"/>
          <w:sz w:val="24"/>
          <w:szCs w:val="24"/>
        </w:rPr>
        <w:t>.</w:t>
      </w:r>
    </w:p>
    <w:p w14:paraId="2E90B8F9" w14:textId="77777777" w:rsidR="00CA4322" w:rsidRPr="00F02DD9" w:rsidRDefault="00CA4322" w:rsidP="00DD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DD9">
        <w:rPr>
          <w:rFonts w:ascii="Times New Roman" w:hAnsi="Times New Roman" w:cs="Times New Roman"/>
          <w:b/>
          <w:bCs/>
          <w:sz w:val="24"/>
          <w:szCs w:val="24"/>
        </w:rPr>
        <w:t>Повторный осмотр:</w:t>
      </w:r>
    </w:p>
    <w:p w14:paraId="0114EBBF" w14:textId="77777777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lastRenderedPageBreak/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>Клинический контроль через 1,5, 3, 6, 12 месяцев после операции с актуальными рентгенограммами и МРТ коленного сустава (выполнение МРТ обязательно на аппарате с мощностью применяемого магнитного поля не менее 1,5 Тл);</w:t>
      </w:r>
    </w:p>
    <w:p w14:paraId="1AA4B636" w14:textId="6F67942A" w:rsidR="00CA4322" w:rsidRPr="00DD519D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Целесообразен курс внутрисуставных инъекций препаратов гиалуроновой кислоты в </w:t>
      </w:r>
      <w:r w:rsidR="00DE4257" w:rsidRPr="00DD519D">
        <w:rPr>
          <w:rFonts w:ascii="Times New Roman" w:hAnsi="Times New Roman" w:cs="Times New Roman"/>
          <w:sz w:val="24"/>
          <w:szCs w:val="24"/>
        </w:rPr>
        <w:t>оперированный</w:t>
      </w:r>
      <w:r w:rsidRPr="00DD519D">
        <w:rPr>
          <w:rFonts w:ascii="Times New Roman" w:hAnsi="Times New Roman" w:cs="Times New Roman"/>
          <w:sz w:val="24"/>
          <w:szCs w:val="24"/>
        </w:rPr>
        <w:t xml:space="preserve"> коленный сустав через 6 недель после операции.</w:t>
      </w:r>
    </w:p>
    <w:p w14:paraId="7BF6AE5C" w14:textId="36F3E970" w:rsidR="00CA4322" w:rsidRDefault="00CA4322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19D">
        <w:rPr>
          <w:rFonts w:ascii="Times New Roman" w:hAnsi="Times New Roman" w:cs="Times New Roman"/>
          <w:sz w:val="24"/>
          <w:szCs w:val="24"/>
        </w:rPr>
        <w:t></w:t>
      </w:r>
      <w:r w:rsidRPr="00DD519D">
        <w:rPr>
          <w:rFonts w:ascii="Times New Roman" w:hAnsi="Times New Roman" w:cs="Times New Roman"/>
          <w:sz w:val="24"/>
          <w:szCs w:val="24"/>
        </w:rPr>
        <w:tab/>
        <w:t xml:space="preserve">В случае ухудшения состояния (усиления болевого синдрома, увеличения отека, повышения температуры, покраснения или появления отделяемого в области послеоперационной раны) срочно обратиться </w:t>
      </w:r>
      <w:r w:rsidR="00DE4257" w:rsidRPr="00DD519D">
        <w:rPr>
          <w:rFonts w:ascii="Times New Roman" w:hAnsi="Times New Roman" w:cs="Times New Roman"/>
          <w:sz w:val="24"/>
          <w:szCs w:val="24"/>
        </w:rPr>
        <w:t>в РТП по месту жительства</w:t>
      </w:r>
      <w:r w:rsidRPr="00DD519D">
        <w:rPr>
          <w:rFonts w:ascii="Times New Roman" w:hAnsi="Times New Roman" w:cs="Times New Roman"/>
          <w:sz w:val="24"/>
          <w:szCs w:val="24"/>
        </w:rPr>
        <w:t>.</w:t>
      </w:r>
    </w:p>
    <w:p w14:paraId="464F33D2" w14:textId="6783D9BA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497A0" w14:textId="0A79B3EA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7C2DD" w14:textId="30FB9498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04BE2" w14:textId="5AEBED93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5FD64" w14:textId="08D6A8C4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152CF6" w14:textId="7D6AB753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7E2D1" w14:textId="0395228D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B3EAA" w14:textId="467FB625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B9571" w14:textId="1C20E77F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DA5A4" w14:textId="64A84863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DE691" w14:textId="0FB31209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79013" w14:textId="79EF1A91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B1B91" w14:textId="44BD8349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6259CB" w14:textId="191B8529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02327" w14:textId="7EE15DEA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CD68A" w14:textId="011F41C8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B3A5F" w14:textId="258C2E58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A9BFF" w14:textId="169F37B1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841A9" w14:textId="246BF1B9" w:rsidR="00521916" w:rsidRDefault="00521916" w:rsidP="00DD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A0807" w14:textId="140192F2" w:rsidR="00521916" w:rsidRPr="00193E4E" w:rsidRDefault="00521916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E4E">
        <w:rPr>
          <w:rFonts w:ascii="Times New Roman" w:hAnsi="Times New Roman" w:cs="Times New Roman"/>
          <w:b/>
          <w:sz w:val="24"/>
          <w:szCs w:val="24"/>
        </w:rPr>
        <w:lastRenderedPageBreak/>
        <w:t>От</w:t>
      </w:r>
      <w:r w:rsidR="00F02DD9">
        <w:rPr>
          <w:rFonts w:ascii="Times New Roman" w:hAnsi="Times New Roman" w:cs="Times New Roman"/>
          <w:b/>
          <w:sz w:val="24"/>
          <w:szCs w:val="24"/>
        </w:rPr>
        <w:t>ё</w:t>
      </w:r>
      <w:r w:rsidRPr="00193E4E">
        <w:rPr>
          <w:rFonts w:ascii="Times New Roman" w:hAnsi="Times New Roman" w:cs="Times New Roman"/>
          <w:b/>
          <w:sz w:val="24"/>
          <w:szCs w:val="24"/>
        </w:rPr>
        <w:t>к после АСК</w:t>
      </w:r>
    </w:p>
    <w:p w14:paraId="00D2DF2C" w14:textId="0F48FE83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Консультация реабилитолога</w:t>
      </w:r>
      <w:r>
        <w:rPr>
          <w:rFonts w:ascii="Times New Roman" w:hAnsi="Times New Roman" w:cs="Times New Roman"/>
          <w:sz w:val="24"/>
          <w:szCs w:val="24"/>
        </w:rPr>
        <w:t xml:space="preserve"> в плановом порядке</w:t>
      </w:r>
      <w:r w:rsidRPr="00193E4E">
        <w:rPr>
          <w:rFonts w:ascii="Times New Roman" w:hAnsi="Times New Roman" w:cs="Times New Roman"/>
          <w:sz w:val="24"/>
          <w:szCs w:val="24"/>
        </w:rPr>
        <w:t>;</w:t>
      </w:r>
    </w:p>
    <w:p w14:paraId="34C83A4E" w14:textId="03239F5B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 xml:space="preserve">Минимизировать нагрузку на </w:t>
      </w:r>
      <w:r w:rsidR="0084151D" w:rsidRPr="00DD519D">
        <w:rPr>
          <w:rFonts w:ascii="Times New Roman" w:hAnsi="Times New Roman" w:cs="Times New Roman"/>
          <w:sz w:val="24"/>
          <w:szCs w:val="24"/>
        </w:rPr>
        <w:t>оперированн</w:t>
      </w:r>
      <w:r w:rsidR="0084151D">
        <w:rPr>
          <w:rFonts w:ascii="Times New Roman" w:hAnsi="Times New Roman" w:cs="Times New Roman"/>
          <w:sz w:val="24"/>
          <w:szCs w:val="24"/>
        </w:rPr>
        <w:t xml:space="preserve">ую </w:t>
      </w:r>
      <w:r w:rsidRPr="00193E4E">
        <w:rPr>
          <w:rFonts w:ascii="Times New Roman" w:hAnsi="Times New Roman" w:cs="Times New Roman"/>
          <w:sz w:val="24"/>
          <w:szCs w:val="24"/>
        </w:rPr>
        <w:t>нижнюю конечность;</w:t>
      </w:r>
    </w:p>
    <w:p w14:paraId="00719955" w14:textId="6658A6D2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Возвышенное положение</w:t>
      </w:r>
      <w:r w:rsidR="0084151D">
        <w:rPr>
          <w:rFonts w:ascii="Times New Roman" w:hAnsi="Times New Roman" w:cs="Times New Roman"/>
          <w:sz w:val="24"/>
          <w:szCs w:val="24"/>
        </w:rPr>
        <w:t xml:space="preserve"> </w:t>
      </w:r>
      <w:r w:rsidR="0084151D" w:rsidRPr="00DD519D">
        <w:rPr>
          <w:rFonts w:ascii="Times New Roman" w:hAnsi="Times New Roman" w:cs="Times New Roman"/>
          <w:sz w:val="24"/>
          <w:szCs w:val="24"/>
        </w:rPr>
        <w:t>оперированной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E4E">
        <w:rPr>
          <w:rFonts w:ascii="Times New Roman" w:hAnsi="Times New Roman" w:cs="Times New Roman"/>
          <w:sz w:val="24"/>
          <w:szCs w:val="24"/>
        </w:rPr>
        <w:t>нижней конечности;</w:t>
      </w:r>
    </w:p>
    <w:p w14:paraId="21140C70" w14:textId="60E98314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Холод местно по 15-20 минут 5-6 раз в сутки</w:t>
      </w:r>
      <w:r>
        <w:rPr>
          <w:rFonts w:ascii="Times New Roman" w:hAnsi="Times New Roman" w:cs="Times New Roman"/>
          <w:sz w:val="24"/>
          <w:szCs w:val="24"/>
        </w:rPr>
        <w:t xml:space="preserve"> в течение 5 суток</w:t>
      </w:r>
      <w:r w:rsidRPr="00193E4E">
        <w:rPr>
          <w:rFonts w:ascii="Times New Roman" w:hAnsi="Times New Roman" w:cs="Times New Roman"/>
          <w:sz w:val="24"/>
          <w:szCs w:val="24"/>
        </w:rPr>
        <w:t>;</w:t>
      </w:r>
    </w:p>
    <w:p w14:paraId="192DE983" w14:textId="3B178EC4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 xml:space="preserve">Продолжить использовать компрессионный трикотаж для </w:t>
      </w:r>
      <w:r w:rsidR="0084151D" w:rsidRPr="00DD519D">
        <w:rPr>
          <w:rFonts w:ascii="Times New Roman" w:hAnsi="Times New Roman" w:cs="Times New Roman"/>
          <w:sz w:val="24"/>
          <w:szCs w:val="24"/>
        </w:rPr>
        <w:t xml:space="preserve">оперированной </w:t>
      </w:r>
      <w:r w:rsidRPr="00193E4E">
        <w:rPr>
          <w:rFonts w:ascii="Times New Roman" w:hAnsi="Times New Roman" w:cs="Times New Roman"/>
          <w:sz w:val="24"/>
          <w:szCs w:val="24"/>
        </w:rPr>
        <w:t>нижней конечности;</w:t>
      </w:r>
    </w:p>
    <w:p w14:paraId="1164127F" w14:textId="30ECA797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 xml:space="preserve">Дополнительное эластичное бинтование </w:t>
      </w:r>
      <w:r w:rsidR="0084151D" w:rsidRPr="00DD519D">
        <w:rPr>
          <w:rFonts w:ascii="Times New Roman" w:hAnsi="Times New Roman" w:cs="Times New Roman"/>
          <w:sz w:val="24"/>
          <w:szCs w:val="24"/>
        </w:rPr>
        <w:t>оперированн</w:t>
      </w:r>
      <w:r w:rsidR="0084151D">
        <w:rPr>
          <w:rFonts w:ascii="Times New Roman" w:hAnsi="Times New Roman" w:cs="Times New Roman"/>
          <w:sz w:val="24"/>
          <w:szCs w:val="24"/>
        </w:rPr>
        <w:t xml:space="preserve">ого </w:t>
      </w:r>
      <w:r w:rsidRPr="00193E4E">
        <w:rPr>
          <w:rFonts w:ascii="Times New Roman" w:hAnsi="Times New Roman" w:cs="Times New Roman"/>
          <w:sz w:val="24"/>
          <w:szCs w:val="24"/>
        </w:rPr>
        <w:t>коленного сустава;</w:t>
      </w:r>
    </w:p>
    <w:p w14:paraId="472645B0" w14:textId="4A84EB2C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 xml:space="preserve">Вольтарен-гель + Долобене-гель - местно, на область </w:t>
      </w:r>
      <w:r w:rsidR="0084151D" w:rsidRPr="00DD519D">
        <w:rPr>
          <w:rFonts w:ascii="Times New Roman" w:hAnsi="Times New Roman" w:cs="Times New Roman"/>
          <w:sz w:val="24"/>
          <w:szCs w:val="24"/>
        </w:rPr>
        <w:t>оперированн</w:t>
      </w:r>
      <w:r w:rsidR="0084151D">
        <w:rPr>
          <w:rFonts w:ascii="Times New Roman" w:hAnsi="Times New Roman" w:cs="Times New Roman"/>
          <w:sz w:val="24"/>
          <w:szCs w:val="24"/>
        </w:rPr>
        <w:t xml:space="preserve">ого </w:t>
      </w:r>
      <w:r w:rsidRPr="00193E4E">
        <w:rPr>
          <w:rFonts w:ascii="Times New Roman" w:hAnsi="Times New Roman" w:cs="Times New Roman"/>
          <w:sz w:val="24"/>
          <w:szCs w:val="24"/>
        </w:rPr>
        <w:t>коленного сустава 3 раза в сутки</w:t>
      </w:r>
      <w:r>
        <w:rPr>
          <w:rFonts w:ascii="Times New Roman" w:hAnsi="Times New Roman" w:cs="Times New Roman"/>
          <w:sz w:val="24"/>
          <w:szCs w:val="24"/>
        </w:rPr>
        <w:t xml:space="preserve"> в течение 14 дней</w:t>
      </w:r>
      <w:r w:rsidRPr="00193E4E">
        <w:rPr>
          <w:rFonts w:ascii="Times New Roman" w:hAnsi="Times New Roman" w:cs="Times New Roman"/>
          <w:sz w:val="24"/>
          <w:szCs w:val="24"/>
        </w:rPr>
        <w:t xml:space="preserve"> (послеоперационные повязки должны оставаться чистыми);</w:t>
      </w:r>
    </w:p>
    <w:p w14:paraId="224C4994" w14:textId="66C354EE" w:rsidR="00521916" w:rsidRPr="00193E4E" w:rsidRDefault="00521916" w:rsidP="0052191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 xml:space="preserve">Нурофен 400 мг 1 таблетка 2 раза в сутки </w:t>
      </w:r>
      <w:r>
        <w:rPr>
          <w:rFonts w:ascii="Times New Roman" w:hAnsi="Times New Roman" w:cs="Times New Roman"/>
          <w:sz w:val="24"/>
          <w:szCs w:val="24"/>
        </w:rPr>
        <w:t xml:space="preserve">через 30 минут после приёма пищи </w:t>
      </w:r>
      <w:r w:rsidRPr="00193E4E">
        <w:rPr>
          <w:rFonts w:ascii="Times New Roman" w:hAnsi="Times New Roman" w:cs="Times New Roman"/>
          <w:sz w:val="24"/>
          <w:szCs w:val="24"/>
        </w:rPr>
        <w:t xml:space="preserve">в течение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3E4E">
        <w:rPr>
          <w:rFonts w:ascii="Times New Roman" w:hAnsi="Times New Roman" w:cs="Times New Roman"/>
          <w:sz w:val="24"/>
          <w:szCs w:val="24"/>
        </w:rPr>
        <w:t xml:space="preserve"> дней;</w:t>
      </w:r>
    </w:p>
    <w:p w14:paraId="125B0ACD" w14:textId="4C991087" w:rsidR="00521916" w:rsidRDefault="00521916" w:rsidP="00DD51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Контролок 40 мг 1 таблетка на весь срок приема НПВС</w:t>
      </w:r>
      <w:r>
        <w:rPr>
          <w:rFonts w:ascii="Times New Roman" w:hAnsi="Times New Roman" w:cs="Times New Roman"/>
          <w:sz w:val="24"/>
          <w:szCs w:val="24"/>
        </w:rPr>
        <w:t xml:space="preserve"> (Нурофен)</w:t>
      </w:r>
      <w:r w:rsidRPr="00521916">
        <w:rPr>
          <w:rFonts w:ascii="Times New Roman" w:hAnsi="Times New Roman" w:cs="Times New Roman"/>
          <w:sz w:val="24"/>
          <w:szCs w:val="24"/>
        </w:rPr>
        <w:t>.</w:t>
      </w:r>
    </w:p>
    <w:p w14:paraId="24252C8B" w14:textId="77777777" w:rsidR="005644DB" w:rsidRDefault="005644DB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3DA04D" w14:textId="77777777" w:rsidR="005644DB" w:rsidRDefault="005644DB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937E65" w14:textId="77777777" w:rsidR="005644DB" w:rsidRDefault="005644DB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32C90" w14:textId="77777777" w:rsidR="005644DB" w:rsidRDefault="005644DB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88910" w14:textId="77777777" w:rsidR="005644DB" w:rsidRDefault="005644DB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A449B8" w14:textId="5C2445B2" w:rsidR="005644DB" w:rsidRPr="00193E4E" w:rsidRDefault="005644DB" w:rsidP="005644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E4E">
        <w:rPr>
          <w:rFonts w:ascii="Times New Roman" w:hAnsi="Times New Roman" w:cs="Times New Roman"/>
          <w:b/>
          <w:sz w:val="24"/>
          <w:szCs w:val="24"/>
        </w:rPr>
        <w:t>База для стационар</w:t>
      </w:r>
      <w:r w:rsidR="009321B9">
        <w:rPr>
          <w:rFonts w:ascii="Times New Roman" w:hAnsi="Times New Roman" w:cs="Times New Roman"/>
          <w:b/>
          <w:sz w:val="24"/>
          <w:szCs w:val="24"/>
        </w:rPr>
        <w:t>ного дневника</w:t>
      </w:r>
    </w:p>
    <w:p w14:paraId="00AD155A" w14:textId="77777777" w:rsidR="005644DB" w:rsidRPr="00193E4E" w:rsidRDefault="005644DB" w:rsidP="005644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Плановая терапия согласно листу назначений, рекомендациям специалистов и назначениям лечащего врача;</w:t>
      </w:r>
    </w:p>
    <w:p w14:paraId="0B18DAC4" w14:textId="77777777" w:rsidR="005644DB" w:rsidRPr="00193E4E" w:rsidRDefault="005644DB" w:rsidP="005644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Обезболивание по показаниям;</w:t>
      </w:r>
    </w:p>
    <w:p w14:paraId="538D461A" w14:textId="77777777" w:rsidR="005644DB" w:rsidRPr="00193E4E" w:rsidRDefault="005644DB" w:rsidP="005644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Активизация;</w:t>
      </w:r>
    </w:p>
    <w:p w14:paraId="6DC741ED" w14:textId="77777777" w:rsidR="005644DB" w:rsidRPr="00193E4E" w:rsidRDefault="005644DB" w:rsidP="005644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Реабилитация;</w:t>
      </w:r>
    </w:p>
    <w:p w14:paraId="1039079A" w14:textId="3A88F89D" w:rsidR="005644DB" w:rsidRPr="00193E4E" w:rsidRDefault="005644DB" w:rsidP="005644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E4E">
        <w:rPr>
          <w:rFonts w:ascii="Times New Roman" w:hAnsi="Times New Roman" w:cs="Times New Roman"/>
          <w:sz w:val="24"/>
          <w:szCs w:val="24"/>
        </w:rPr>
        <w:t>Дополнительные лабораторные и инструментальные методы обследования по клинической необходимости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BE170" w14:textId="77777777" w:rsidR="005644DB" w:rsidRPr="00521916" w:rsidRDefault="005644DB" w:rsidP="005644DB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644DB" w:rsidRPr="00521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1DE7"/>
    <w:multiLevelType w:val="hybridMultilevel"/>
    <w:tmpl w:val="BF5A8978"/>
    <w:lvl w:ilvl="0" w:tplc="5CE41C3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4049"/>
    <w:multiLevelType w:val="hybridMultilevel"/>
    <w:tmpl w:val="4EB86F24"/>
    <w:lvl w:ilvl="0" w:tplc="5CE41C3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BF"/>
    <w:rsid w:val="00096BA6"/>
    <w:rsid w:val="003E10F1"/>
    <w:rsid w:val="00521916"/>
    <w:rsid w:val="005644DB"/>
    <w:rsid w:val="00590574"/>
    <w:rsid w:val="00840C11"/>
    <w:rsid w:val="0084151D"/>
    <w:rsid w:val="009321B9"/>
    <w:rsid w:val="00BB2DBF"/>
    <w:rsid w:val="00BE544C"/>
    <w:rsid w:val="00CA4322"/>
    <w:rsid w:val="00DD519D"/>
    <w:rsid w:val="00DE4257"/>
    <w:rsid w:val="00F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0FC0"/>
  <w15:chartTrackingRefBased/>
  <w15:docId w15:val="{2FDEA548-1C80-416F-B014-BF639F7A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9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Озден Умар Азмич</dc:creator>
  <cp:keywords/>
  <dc:description/>
  <cp:lastModifiedBy>Озден Умар Азмич</cp:lastModifiedBy>
  <cp:revision>9</cp:revision>
  <dcterms:created xsi:type="dcterms:W3CDTF">2022-01-18T18:14:00Z</dcterms:created>
  <dcterms:modified xsi:type="dcterms:W3CDTF">2022-01-18T19:46:00Z</dcterms:modified>
</cp:coreProperties>
</file>