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55B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76200</wp:posOffset>
                </wp:positionV>
                <wp:extent cx="3421380" cy="662940"/>
                <wp:effectExtent l="0" t="0" r="0" b="3810"/>
                <wp:wrapTopAndBottom/>
                <wp:docPr id="1879153081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1380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AB98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УТВЕРЖДЕН</w:t>
                            </w:r>
                          </w:p>
                          <w:p w14:paraId="6D0441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А.В.00001-01 33 01-1-ЛУ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0" o:spid="_x0000_s1026" o:spt="202" type="#_x0000_t202" style="position:absolute;left:0pt;margin-top:6pt;height:52.2pt;width:269.4pt;mso-position-horizontal:left;mso-position-horizontal-relative:margin;mso-wrap-distance-bottom:3.6pt;mso-wrap-distance-top:3.6pt;z-index:251659264;mso-width-relative:page;mso-height-relative:page;" filled="f" stroked="f" coordsize="21600,21600" o:gfxdata="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m6t1LUAAAABwEAAA8AAAAAAAAAAQAgAAAAIgAA&#10;AGRycy9kb3ducmV2LnhtbFBLAQIUABQAAAAIAIdO4kBxELgZRQIAAGAEAAAOAAAAAAAAAAEAIAAA&#10;ACMBAABkcnMvZTJvRG9jLnhtbFBLBQYAAAAABgAGAFkBAADa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7AB987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УТВЕРЖДЕН</w:t>
                      </w:r>
                    </w:p>
                    <w:p w14:paraId="6D04417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А.В.00001-01 33 01-1-ЛУ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5138209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ИНФОРМАЦИОННАЯ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СИСТЕМА</w:t>
      </w:r>
    </w:p>
    <w:p w14:paraId="7EBBC0E3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«Городская Дума»</w:t>
      </w:r>
    </w:p>
    <w:p w14:paraId="5C7B41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F97B1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А.В.00001-01 33 01</w:t>
      </w:r>
      <w:bookmarkStart w:id="22" w:name="_GoBack"/>
      <w:bookmarkEnd w:id="22"/>
      <w:r>
        <w:rPr>
          <w:rFonts w:ascii="Times New Roman" w:hAnsi="Times New Roman" w:cs="Times New Roman"/>
          <w:sz w:val="28"/>
          <w:szCs w:val="28"/>
        </w:rPr>
        <w:t>-1</w:t>
      </w:r>
    </w:p>
    <w:p w14:paraId="797EBB00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Листов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</w:p>
    <w:p w14:paraId="0DD8DA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44135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A676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2679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11A2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972D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AE26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margin">
                  <wp:posOffset>5446395</wp:posOffset>
                </wp:positionV>
                <wp:extent cx="6668135" cy="781685"/>
                <wp:effectExtent l="0" t="9525" r="8890" b="8890"/>
                <wp:wrapNone/>
                <wp:docPr id="1711760973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668135" cy="781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14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724"/>
                              <w:gridCol w:w="1886"/>
                              <w:gridCol w:w="2025"/>
                              <w:gridCol w:w="1879"/>
                              <w:gridCol w:w="1880"/>
                            </w:tblGrid>
                            <w:tr w14:paraId="3C52DFD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6" w:hRule="atLeast"/>
                              </w:trPr>
                              <w:tc>
                                <w:tcPr>
                                  <w:tcW w:w="172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1D621A4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Инв.№подп.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1ED56ED7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7D09F4E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879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205817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284363A8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Подп. и дата</w:t>
                                  </w:r>
                                </w:p>
                              </w:tc>
                            </w:tr>
                            <w:tr w14:paraId="1E2F415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3" w:hRule="atLeast"/>
                              </w:trPr>
                              <w:tc>
                                <w:tcPr>
                                  <w:tcW w:w="172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261908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3F31E1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20D6C415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9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6A2D1E0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FE63940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EB62F5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9" o:spid="_x0000_s1026" o:spt="202" type="#_x0000_t202" style="position:absolute;left:0pt;margin-left:-208.95pt;margin-top:485.55pt;height:61.55pt;width:525.05pt;mso-position-horizontal-relative:page;mso-position-vertical-relative:page;rotation:-5898240f;z-index:251660288;mso-width-relative:page;mso-height-relative:page;" fillcolor="#FFFFFF" filled="t" stroked="f" coordsize="21600,21600" o:gfxdata="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zOzaPbAAAACQEAAA8AAAAAAAAAAQAgAAAAIgAAAGRycy9kb3ducmV2LnhtbFBLAQIU&#10;ABQAAAAIAIdO4kDhlyteYgIAAJgEAAAOAAAAAAAAAAEAIAAAACoBAABkcnMvZTJvRG9jLnhtbFBL&#10;BQYAAAAABgAGAFkBAAD+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14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724"/>
                        <w:gridCol w:w="1886"/>
                        <w:gridCol w:w="2025"/>
                        <w:gridCol w:w="1879"/>
                        <w:gridCol w:w="1880"/>
                      </w:tblGrid>
                      <w:tr w14:paraId="3C52DFD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6" w:hRule="atLeast"/>
                        </w:trPr>
                        <w:tc>
                          <w:tcPr>
                            <w:tcW w:w="172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1D621A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Инв.№подп.</w:t>
                            </w:r>
                          </w:p>
                        </w:tc>
                        <w:tc>
                          <w:tcPr>
                            <w:tcW w:w="188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1ED56ED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7D09F4E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879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0205817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88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284363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Подп. и дата</w:t>
                            </w:r>
                          </w:p>
                        </w:tc>
                      </w:tr>
                      <w:tr w14:paraId="1E2F415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3" w:hRule="atLeast"/>
                        </w:trPr>
                        <w:tc>
                          <w:tcPr>
                            <w:tcW w:w="172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261908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8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03F31E1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20D6C41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79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6A2D1E0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8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FE639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</w:tr>
                    </w:tbl>
                    <w:p w14:paraId="15EB62F5"/>
                  </w:txbxContent>
                </v:textbox>
              </v:shape>
            </w:pict>
          </mc:Fallback>
        </mc:AlternateContent>
      </w:r>
    </w:p>
    <w:p w14:paraId="6E077A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E9D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18CD9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92D2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9E58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BC41C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46F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9AAD5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F8330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CA604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DC10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8165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311B0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6D022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17CB74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299085</wp:posOffset>
                </wp:positionH>
                <wp:positionV relativeFrom="margin">
                  <wp:align>top</wp:align>
                </wp:positionV>
                <wp:extent cx="2498090" cy="2301240"/>
                <wp:effectExtent l="0" t="0" r="0" b="3810"/>
                <wp:wrapSquare wrapText="bothSides"/>
                <wp:docPr id="1912074916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230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8A8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448124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Ректор Московского политеха</w:t>
                            </w:r>
                          </w:p>
                          <w:p w14:paraId="613D4DD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Миклушевский В.В</w:t>
                            </w:r>
                          </w:p>
                          <w:p w14:paraId="5577D74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.09.202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  <w:p w14:paraId="718BE6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1" o:spid="_x0000_s1026" o:spt="202" type="#_x0000_t202" style="position:absolute;left:0pt;margin-left:23.55pt;height:181.2pt;width:196.7pt;mso-position-horizontal-relative:margin;mso-position-vertical:top;mso-position-vertical-relative:margin;mso-wrap-distance-bottom:3.6pt;mso-wrap-distance-left:9pt;mso-wrap-distance-right:9pt;mso-wrap-distance-top:3.6pt;z-index:251661312;mso-width-relative:page;mso-height-relative:page;" fillcolor="#FFFFFF" filled="t" stroked="f" coordsize="21600,21600" o:gfxdata="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HnsyfW&#10;AAAABwEAAA8AAAAAAAAAAQAgAAAAIgAAAGRycy9kb3ducmV2LnhtbFBLAQIUABQAAAAIAIdO4kDX&#10;tNPoWwIAAIoEAAAOAAAAAAAAAAEAIAAAACUBAABkcnMvZTJvRG9jLnhtbFBLBQYAAAAABgAGAFkB&#10;AADy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4A8A89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УТВЕРЖДАЮ</w:t>
                      </w:r>
                    </w:p>
                    <w:p w14:paraId="4481246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Ректор Московского политеха</w:t>
                      </w:r>
                    </w:p>
                    <w:p w14:paraId="613D4DD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Миклушевский В.В</w:t>
                      </w:r>
                    </w:p>
                    <w:p w14:paraId="5577D74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.09.202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6</w:t>
                      </w:r>
                    </w:p>
                    <w:p w14:paraId="718BE68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2499360" cy="2346960"/>
                <wp:effectExtent l="0" t="0" r="0" b="0"/>
                <wp:wrapSquare wrapText="bothSides"/>
                <wp:docPr id="24397184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2346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51FB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СОГЛАСОВАНО</w:t>
                            </w:r>
                          </w:p>
                          <w:p w14:paraId="2037E2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Декан факультета ИТ</w:t>
                            </w:r>
                          </w:p>
                          <w:p w14:paraId="1B0455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Демидов Д.Г.</w:t>
                            </w:r>
                          </w:p>
                          <w:p w14:paraId="1047210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.09.202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  <w:p w14:paraId="13CA42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0" o:spid="_x0000_s1026" o:spt="202" type="#_x0000_t202" style="position:absolute;left:0pt;height:184.8pt;width:196.8pt;mso-position-horizontal:right;mso-position-horizontal-relative:margin;mso-position-vertical:top;mso-position-vertical-relative:margin;mso-wrap-distance-bottom:3.6pt;mso-wrap-distance-left:9pt;mso-wrap-distance-right:9pt;mso-wrap-distance-top:3.6pt;z-index:251662336;mso-width-relative:page;mso-height-relative:page;" fillcolor="#FFFFFF" filled="t" stroked="f" coordsize="21600,21600" o:gfxdata="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ZIeTNQAAAAF&#10;AQAADwAAAAAAAAABACAAAAAiAAAAZHJzL2Rvd25yZXYueG1sUEsBAhQAFAAAAAgAh07iQBbEKdlZ&#10;AgAAiAQAAA4AAAAAAAAAAQAgAAAAIwEAAGRycy9lMm9Eb2MueG1sUEsFBgAAAAAGAAYAWQEAAO4F&#10;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C51FB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СОГЛАСОВАНО</w:t>
                      </w:r>
                    </w:p>
                    <w:p w14:paraId="2037E2C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Декан факультета ИТ</w:t>
                      </w:r>
                    </w:p>
                    <w:p w14:paraId="1B04553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Демидов Д.Г.</w:t>
                      </w:r>
                    </w:p>
                    <w:p w14:paraId="1047210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.09.202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6</w:t>
                      </w:r>
                    </w:p>
                    <w:p w14:paraId="13CA42B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31FB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952E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3528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6006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DABF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FEC2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6CD4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C08796">
      <w:pPr>
        <w:spacing w:after="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ИНФОРМАЦИОННАЯ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СИСТЕМА</w:t>
      </w:r>
    </w:p>
    <w:p w14:paraId="75C33D8F">
      <w:pPr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>«Городская Дума»</w:t>
      </w:r>
    </w:p>
    <w:p w14:paraId="212283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42365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УТВЕРЖДЕНИЯ</w:t>
      </w:r>
    </w:p>
    <w:p w14:paraId="1D02B2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А.В.00001-01 33 01-1-ЛУ</w:t>
      </w:r>
    </w:p>
    <w:p w14:paraId="0B94B2C3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Листов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</w:p>
    <w:p w14:paraId="629A9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5464175</wp:posOffset>
                </wp:positionV>
                <wp:extent cx="2499360" cy="2159000"/>
                <wp:effectExtent l="0" t="0" r="0" b="0"/>
                <wp:wrapSquare wrapText="bothSides"/>
                <wp:docPr id="801141903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215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90D4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 разработки</w:t>
                            </w:r>
                          </w:p>
                          <w:p w14:paraId="2D2CB6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Доцент кафедры ИКТ</w:t>
                            </w:r>
                          </w:p>
                          <w:p w14:paraId="60CA0B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Смирнова Ю. В.</w:t>
                            </w:r>
                          </w:p>
                          <w:p w14:paraId="422B887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.09.202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  <w:p w14:paraId="1B1EB9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4CD00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78964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CCF02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A7D3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D6469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02208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4B5BD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B311A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D08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DB96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528F8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FD4FD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6" o:spid="_x0000_s1026" o:spt="202" type="#_x0000_t202" style="position:absolute;left:0pt;margin-top:430.25pt;height:170pt;width:196.8pt;mso-position-horizontal:right;mso-position-horizontal-relative:margin;mso-position-vertical-relative:page;mso-wrap-distance-bottom:3.6pt;mso-wrap-distance-left:9pt;mso-wrap-distance-right:9pt;mso-wrap-distance-top:3.6pt;z-index:251664384;mso-width-relative:page;mso-height-relative:page;" fillcolor="#FFFFFF" filled="t" stroked="f" coordsize="21600,21600" o:gfxdata="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+f1B11wAA&#10;AAkBAAAPAAAAAAAAAAEAIAAAACIAAABkcnMvZG93bnJldi54bWxQSwECFAAUAAAACACHTuJA3SDg&#10;21gCAACJBAAADgAAAAAAAAABACAAAAAmAQAAZHJzL2Uyb0RvYy54bWxQSwUGAAAAAAYABgBZAQAA&#10;8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90D44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 разработки</w:t>
                      </w:r>
                    </w:p>
                    <w:p w14:paraId="2D2CB61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Доцент кафедры ИКТ</w:t>
                      </w:r>
                    </w:p>
                    <w:p w14:paraId="60CA0B9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Смирнова Ю. В.</w:t>
                      </w:r>
                    </w:p>
                    <w:p w14:paraId="422B887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.09.202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6</w:t>
                      </w:r>
                    </w:p>
                    <w:p w14:paraId="1B1EB9D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</w:p>
                    <w:p w14:paraId="04CD001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789640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CCF02B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A7D35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D64692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02208B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4B5BD6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B311A7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D0806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DB967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528F89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FD4FDF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380365</wp:posOffset>
                </wp:positionH>
                <wp:positionV relativeFrom="margin">
                  <wp:posOffset>4744085</wp:posOffset>
                </wp:positionV>
                <wp:extent cx="2499360" cy="1993900"/>
                <wp:effectExtent l="0" t="0" r="0" b="6350"/>
                <wp:wrapSquare wrapText="bothSides"/>
                <wp:docPr id="194458991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199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A513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СОГЛАСОВАНО</w:t>
                            </w:r>
                          </w:p>
                          <w:p w14:paraId="5DF326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 ОП</w:t>
                            </w:r>
                          </w:p>
                          <w:p w14:paraId="6813E0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Гневшев А. Ю.</w:t>
                            </w:r>
                          </w:p>
                          <w:p w14:paraId="5D94928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.09.202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  <w:p w14:paraId="27C721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D69D6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0632C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777757</w:t>
                            </w:r>
                          </w:p>
                          <w:p w14:paraId="77AD22C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81BEE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5" o:spid="_x0000_s1026" o:spt="202" type="#_x0000_t202" style="position:absolute;left:0pt;margin-left:29.95pt;margin-top:373.55pt;height:157pt;width:196.8pt;mso-position-horizontal-relative:margin;mso-position-vertical-relative:margin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V23FdgA&#10;AAALAQAADwAAAAAAAAABACAAAAAiAAAAZHJzL2Rvd25yZXYueG1sUEsBAhQAFAAAAAgAh07iQClx&#10;0m1YAgAAigQAAA4AAAAAAAAAAQAgAAAAJwEAAGRycy9lMm9Eb2MueG1sUEsFBgAAAAAGAAYAWQEA&#10;APE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EA513B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СОГЛАСОВАНО</w:t>
                      </w:r>
                    </w:p>
                    <w:p w14:paraId="5DF3267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 ОП</w:t>
                      </w:r>
                    </w:p>
                    <w:p w14:paraId="6813E06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Гневшев А. Ю.</w:t>
                      </w:r>
                    </w:p>
                    <w:p w14:paraId="5D94928D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.09.202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6</w:t>
                      </w:r>
                    </w:p>
                    <w:p w14:paraId="27C721D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D69D6D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0632C7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777757</w:t>
                      </w:r>
                    </w:p>
                    <w:p w14:paraId="77AD22C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81BEE7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294B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margin">
                  <wp:posOffset>5526405</wp:posOffset>
                </wp:positionV>
                <wp:extent cx="6400800" cy="809625"/>
                <wp:effectExtent l="0" t="4763" r="0" b="0"/>
                <wp:wrapNone/>
                <wp:docPr id="837004480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40080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14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724"/>
                              <w:gridCol w:w="1886"/>
                              <w:gridCol w:w="2025"/>
                              <w:gridCol w:w="1879"/>
                              <w:gridCol w:w="1880"/>
                            </w:tblGrid>
                            <w:tr w14:paraId="1DAE450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6" w:hRule="atLeast"/>
                              </w:trPr>
                              <w:tc>
                                <w:tcPr>
                                  <w:tcW w:w="172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44FA8929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Инв.№подп.</w:t>
                                  </w:r>
                                </w:p>
                              </w:tc>
                              <w:tc>
                                <w:tcPr>
                                  <w:tcW w:w="188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5A6CBF3D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Подп. И дата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18F15CBB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Взам. Инв. №</w:t>
                                  </w:r>
                                </w:p>
                              </w:tc>
                              <w:tc>
                                <w:tcPr>
                                  <w:tcW w:w="1879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7E7F360A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Инв. № дубл.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7149221A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  <w:t>Подп. и дата</w:t>
                                  </w:r>
                                </w:p>
                              </w:tc>
                            </w:tr>
                            <w:tr w14:paraId="65086D7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23" w:hRule="atLeast"/>
                              </w:trPr>
                              <w:tc>
                                <w:tcPr>
                                  <w:tcW w:w="1724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419B8BBD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074CBC36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25DD2256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9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2F7AF1FE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</w:tcPr>
                                <w:p w14:paraId="1AA2725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kern w:val="2"/>
                                      <w:sz w:val="28"/>
                                      <w:szCs w:val="28"/>
                                      <w14:ligatures w14:val="standardContextua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5D02A5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4" o:spid="_x0000_s1026" o:spt="202" type="#_x0000_t202" style="position:absolute;left:0pt;margin-left:-198.85pt;margin-top:491.85pt;height:63.75pt;width:504pt;mso-position-horizontal-relative:page;mso-position-vertical-relative:page;rotation:-5898240f;z-index:251666432;mso-width-relative:page;mso-height-relative:page;" fillcolor="#FFFFFF" filled="t" stroked="f" coordsize="21600,21600" o:gfxdata="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3FdfU9oAAAAJAQAADwAAAAAAAAABACAAAAAiAAAAZHJzL2Rvd25yZXYueG1sUEsBAhQAFAAA&#10;AAgAh07iQCFrP0pfAgAAlwQAAA4AAAAAAAAAAQAgAAAAKQEAAGRycy9lMm9Eb2MueG1sUEsFBgAA&#10;AAAGAAYAWQEAAPo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14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724"/>
                        <w:gridCol w:w="1886"/>
                        <w:gridCol w:w="2025"/>
                        <w:gridCol w:w="1879"/>
                        <w:gridCol w:w="1880"/>
                      </w:tblGrid>
                      <w:tr w14:paraId="1DAE450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6" w:hRule="atLeast"/>
                        </w:trPr>
                        <w:tc>
                          <w:tcPr>
                            <w:tcW w:w="172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44FA892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Инв.№подп.</w:t>
                            </w:r>
                          </w:p>
                        </w:tc>
                        <w:tc>
                          <w:tcPr>
                            <w:tcW w:w="188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5A6CBF3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18F15CB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Взам. Инв. №</w:t>
                            </w:r>
                          </w:p>
                        </w:tc>
                        <w:tc>
                          <w:tcPr>
                            <w:tcW w:w="1879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7E7F360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Инв. № дубл.</w:t>
                            </w:r>
                          </w:p>
                        </w:tc>
                        <w:tc>
                          <w:tcPr>
                            <w:tcW w:w="188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7149221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  <w:t>Подп. и дата</w:t>
                            </w:r>
                          </w:p>
                        </w:tc>
                      </w:tr>
                      <w:tr w14:paraId="65086D7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23" w:hRule="atLeast"/>
                        </w:trPr>
                        <w:tc>
                          <w:tcPr>
                            <w:tcW w:w="1724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419B8BB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86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074CBC3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202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25DD225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79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2F7AF1F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  <w:tc>
                          <w:tcPr>
                            <w:tcW w:w="188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</w:tcPr>
                          <w:p w14:paraId="1AA2725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kern w:val="2"/>
                                <w:sz w:val="28"/>
                                <w:szCs w:val="28"/>
                                <w14:ligatures w14:val="standardContextual"/>
                              </w:rPr>
                            </w:pPr>
                          </w:p>
                        </w:tc>
                      </w:tr>
                    </w:tbl>
                    <w:p w14:paraId="0F5D02A5"/>
                  </w:txbxContent>
                </v:textbox>
              </v:shape>
            </w:pict>
          </mc:Fallback>
        </mc:AlternateContent>
      </w:r>
    </w:p>
    <w:p w14:paraId="2B4AF3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624E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7391DC">
      <w:pPr>
        <w:spacing w:after="0"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AF7F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C14E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F01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FCF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0839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89F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F95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D03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AE5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825A6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2CEE6">
      <w:pPr>
        <w:spacing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3466465</wp:posOffset>
                </wp:positionH>
                <wp:positionV relativeFrom="page">
                  <wp:posOffset>7734300</wp:posOffset>
                </wp:positionV>
                <wp:extent cx="2311400" cy="1671320"/>
                <wp:effectExtent l="0" t="0" r="5080" b="5080"/>
                <wp:wrapSquare wrapText="bothSides"/>
                <wp:docPr id="852681030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1400" cy="167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4C7C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Разработчики</w:t>
                            </w:r>
                          </w:p>
                          <w:p w14:paraId="0E62CC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Чуфаров С. Б.</w:t>
                            </w:r>
                          </w:p>
                          <w:p w14:paraId="411C60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Коротаев А. Г.</w:t>
                            </w:r>
                          </w:p>
                          <w:p w14:paraId="7F5C10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 Ионин М. П.</w:t>
                            </w:r>
                          </w:p>
                          <w:p w14:paraId="09E1149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.09.202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1" o:spid="_x0000_s1026" o:spt="202" type="#_x0000_t202" style="position:absolute;left:0pt;margin-left:272.95pt;margin-top:609pt;height:131.6pt;width:182pt;mso-position-vertical-relative:page;mso-wrap-distance-bottom:3.6pt;mso-wrap-distance-left:9pt;mso-wrap-distance-right:9pt;mso-wrap-distance-top:3.6pt;z-index:251665408;mso-width-relative:page;mso-height-relative:page;" fillcolor="#FFFFFF" filled="t" stroked="f" coordsize="21600,21600" o:gfxdata="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JJGBdgA&#10;AAANAQAADwAAAAAAAAABACAAAAAiAAAAZHJzL2Rvd25yZXYueG1sUEsBAhQAFAAAAAgAh07iQL8B&#10;WaNYAgAAiQQAAA4AAAAAAAAAAQAgAAAAJwEAAGRycy9lMm9Eb2MueG1sUEsFBgAAAAAGAAYAWQEA&#10;APE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4C7C4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Разработчики</w:t>
                      </w:r>
                    </w:p>
                    <w:p w14:paraId="0E62CCE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Чуфаров С. Б.</w:t>
                      </w:r>
                    </w:p>
                    <w:p w14:paraId="411C60A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Коротаев А. Г.</w:t>
                      </w:r>
                    </w:p>
                    <w:p w14:paraId="7F5C100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 Ионин М. П.</w:t>
                      </w:r>
                    </w:p>
                    <w:p w14:paraId="09E1149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.09.202</w:t>
                      </w: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4583136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64AE6D">
      <w:pPr>
        <w:pStyle w:val="16"/>
        <w:spacing w:before="0" w:line="360" w:lineRule="auto"/>
        <w:contextualSpacing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СОДЕРЖАНИЕ</w:t>
      </w:r>
    </w:p>
    <w:sdt>
      <w:sdtPr>
        <w:rPr>
          <w:rFonts w:hint="default" w:ascii="Times New Roman" w:hAnsi="Times New Roman" w:cs="Times New Roman"/>
          <w:b/>
          <w:sz w:val="28"/>
          <w:szCs w:val="28"/>
        </w:rPr>
        <w:id w:val="-164471663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b w:val="0"/>
          <w:bCs/>
          <w:sz w:val="28"/>
          <w:szCs w:val="28"/>
        </w:rPr>
      </w:sdtEndPr>
      <w:sdtContent>
        <w:p w14:paraId="7330986F">
          <w:pPr>
            <w:spacing w:after="0" w:line="360" w:lineRule="auto"/>
            <w:contextualSpacing/>
            <w:jc w:val="both"/>
            <w:rPr>
              <w:rFonts w:hint="default" w:ascii="Times New Roman" w:hAnsi="Times New Roman" w:cs="Times New Roman" w:eastAsiaTheme="minorHAnsi"/>
              <w:bCs/>
              <w:sz w:val="28"/>
              <w:szCs w:val="28"/>
              <w:lang w:val="ru-RU" w:eastAsia="en-US" w:bidi="ar-SA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</w:p>
        <w:p w14:paraId="387E9AE6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_Toc82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 ОБЩИЕ ПОЛОЖЕНИЯ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642B37A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_Toc21187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1.1 Полное наименование продукта и его условное обозначение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_Toc21187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DABCBC0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_Toc18947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1.2 Шифр 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_Toc18947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A3DB6EC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_Toc18686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1.3 Наименование заказчика и разработчика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_Toc18686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7B4D0684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_Toc19593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1.4 Перечень документов, на основании которых создаётся система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_Toc19593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EEB33C7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_Toc29795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1.5 Плановые сроки начала и окончания работ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_Toc29795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2CF4077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_Toc2450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1.6 Сведения об источниках и порядке финансирования работ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100C109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_Toc30524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1.7 Порядок оформления и предъявления заказчику результатов работ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_Toc30524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C3235A0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_Toc27725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 НАЗНАЧЕНИЕ И ЦЕЛИ СОЗДАНИЯ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_Toc27725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73FABC3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_Toc16860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2.1 Назначение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_Toc16860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225C93C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_Toc5654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2.2 Цели создания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670015A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_Toc292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 ХАРАКТЕРИСТИКА ОБЪЕКТА АВТОМАТИЗАЦИИ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D2D27D3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_Toc5497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 Описание объекта автоматизации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_Toc5497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4494F87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_Toc29168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Участники процесса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_Toc29168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AEBF5FE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_Toc600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 ТРЕБОВАНИЯ К ПРОДУКТУ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1D2ADA7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_Toc18732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4.1 Требования к продукту в целом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_Toc18732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56DE4DB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_Toc4153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4.2 Требования к видам обеспечения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_Toc4153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DE09C60">
          <w:pPr>
            <w:pStyle w:val="11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_Toc7529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4.3 Требования к программному обеспечению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_Toc7529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4B90E10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_Toc28676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 СОСТАВ И СОДЕРЖАНИЕ РАБОТ ПО СОЗДАНИЮ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ECA5152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_Toc26142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 ПОРЯДОК КОНТРОЛЯ И ПРИЕМКИ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_Toc26142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DE8FB11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_Toc25790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 ТРЕБОВАНИЯ К ДОКУМЕНТИРОВАНИЮ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_Toc25790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0763C6D">
          <w:pPr>
            <w:pStyle w:val="10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_Toc1538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 ИСТОЧНИКИ РАЗРАБОТКИ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_Toc1538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574F476A">
          <w:pPr>
            <w:pStyle w:val="10"/>
            <w:tabs>
              <w:tab w:val="right" w:leader="dot" w:pos="9345"/>
            </w:tabs>
            <w:spacing w:after="0" w:line="360" w:lineRule="auto"/>
            <w:contextualSpacing/>
            <w:jc w:val="both"/>
            <w:rPr>
              <w:rFonts w:hint="default" w:ascii="Times New Roman" w:hAnsi="Times New Roman" w:cs="Times New Roman"/>
              <w:bCs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177380FB">
      <w:pPr>
        <w:pStyle w:val="17"/>
        <w:spacing w:after="0" w:line="360" w:lineRule="auto"/>
        <w:ind w:left="42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527DDFF">
      <w:pPr>
        <w:pStyle w:val="17"/>
        <w:spacing w:after="0" w:line="360" w:lineRule="auto"/>
        <w:ind w:left="42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7C5E0C">
      <w:pPr>
        <w:pStyle w:val="17"/>
        <w:spacing w:after="0" w:line="360" w:lineRule="auto"/>
        <w:ind w:left="42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30C71B">
      <w:pPr>
        <w:pStyle w:val="17"/>
        <w:spacing w:after="0" w:line="360" w:lineRule="auto"/>
        <w:ind w:left="420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0365C7E">
      <w:pPr>
        <w:spacing w:after="0" w:line="360" w:lineRule="auto"/>
        <w:jc w:val="both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9DAF90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0" w:name="_Toc82"/>
      <w:r>
        <w:rPr>
          <w:rFonts w:hint="default" w:ascii="Times New Roman" w:hAnsi="Times New Roman" w:cs="Times New Roman"/>
          <w:sz w:val="28"/>
          <w:szCs w:val="28"/>
        </w:rPr>
        <w:t>1 ОБЩИЕ ПОЛОЖЕНИЯ</w:t>
      </w:r>
      <w:bookmarkEnd w:id="0"/>
    </w:p>
    <w:p w14:paraId="3EDBCABA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" w:name="_Toc21187"/>
      <w:r>
        <w:rPr>
          <w:rFonts w:hint="default" w:ascii="Times New Roman" w:hAnsi="Times New Roman" w:cs="Times New Roman"/>
          <w:sz w:val="28"/>
          <w:szCs w:val="28"/>
        </w:rPr>
        <w:t>1.1 Полное наименование продукта и его условное обозначение</w:t>
      </w:r>
      <w:bookmarkEnd w:id="1"/>
    </w:p>
    <w:p w14:paraId="4165643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Полное наименование программы: «Информационная система управления деятельностью городской Думы».</w:t>
      </w:r>
    </w:p>
    <w:p w14:paraId="2963A55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Краткое наименование: ИС «Городская Дума».</w:t>
      </w:r>
    </w:p>
    <w:p w14:paraId="523F35D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Условное обозначение: «Городская Дума».</w:t>
      </w:r>
    </w:p>
    <w:p w14:paraId="7A8C7E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16EBA01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" w:name="_Toc18947"/>
      <w:r>
        <w:rPr>
          <w:rFonts w:hint="default" w:ascii="Times New Roman" w:hAnsi="Times New Roman" w:cs="Times New Roman"/>
          <w:sz w:val="28"/>
          <w:szCs w:val="28"/>
        </w:rPr>
        <w:t>1.2 Шифр темы</w:t>
      </w:r>
      <w:bookmarkEnd w:id="2"/>
    </w:p>
    <w:p w14:paraId="64F9359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Шифр темы: А.В.00002-01 33 01-1.</w:t>
      </w:r>
    </w:p>
    <w:p w14:paraId="1A8432D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9B5EF34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3" w:name="_Toc18686"/>
      <w:r>
        <w:rPr>
          <w:rFonts w:hint="default" w:ascii="Times New Roman" w:hAnsi="Times New Roman" w:cs="Times New Roman"/>
          <w:sz w:val="28"/>
          <w:szCs w:val="28"/>
        </w:rPr>
        <w:t>1.3 Наименование заказчика и разработчика продукта</w:t>
      </w:r>
      <w:bookmarkEnd w:id="3"/>
    </w:p>
    <w:p w14:paraId="1E31B56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Заказчик: Московский политехнический университет, факультет информационных технологий.</w:t>
      </w:r>
    </w:p>
    <w:p w14:paraId="3A03870F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Разработчик: Чуфаров С. Б.,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Коротаев А. Г.,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Ионин М. П.</w:t>
      </w:r>
    </w:p>
    <w:p w14:paraId="694B73B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4904DF8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4" w:name="_Toc19593"/>
      <w:r>
        <w:rPr>
          <w:rFonts w:hint="default" w:ascii="Times New Roman" w:hAnsi="Times New Roman" w:cs="Times New Roman"/>
          <w:sz w:val="28"/>
          <w:szCs w:val="28"/>
        </w:rPr>
        <w:t>1.4 Перечень документов, на основании которых создаётся система</w:t>
      </w:r>
      <w:bookmarkEnd w:id="4"/>
    </w:p>
    <w:p w14:paraId="5AF8E7A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Основная профессиональная образовательная программа по направлению подготовки 10.03.01 Информационная безопасность, профиль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Безопасность компьютерных систем.</w:t>
      </w:r>
    </w:p>
    <w:p w14:paraId="6AE08D7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Учебный план по направлению подготовки 10.03.01 Информационная безопасность, профиль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Безопасность компьютерных систем 2024 г.п.</w:t>
      </w:r>
    </w:p>
    <w:p w14:paraId="31A7BEA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Рабочая программа дисциплины «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 xml:space="preserve">Методология и практики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DevOps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».</w:t>
      </w:r>
    </w:p>
    <w:p w14:paraId="23A5FFF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ГОСТ 19.201-78, ГОСТ 34.602-89.</w:t>
      </w:r>
    </w:p>
    <w:p w14:paraId="26FA1D7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E5BDA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E46A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7D4BF83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5" w:name="_Toc29795"/>
      <w:r>
        <w:rPr>
          <w:rFonts w:hint="default" w:ascii="Times New Roman" w:hAnsi="Times New Roman" w:cs="Times New Roman"/>
          <w:sz w:val="28"/>
          <w:szCs w:val="28"/>
        </w:rPr>
        <w:t>1.5 Плановые сроки начала и окончания работ</w:t>
      </w:r>
      <w:bookmarkEnd w:id="5"/>
    </w:p>
    <w:p w14:paraId="12B6DA9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Дата начала работ: 10.09.202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6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14:paraId="3EEBAFE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Дата окончания работ: 25.12.202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6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14:paraId="6E20FC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829D0A6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6" w:name="_Toc2450"/>
      <w:r>
        <w:rPr>
          <w:rFonts w:hint="default" w:ascii="Times New Roman" w:hAnsi="Times New Roman" w:cs="Times New Roman"/>
          <w:sz w:val="28"/>
          <w:szCs w:val="28"/>
        </w:rPr>
        <w:t>1.6 Сведения об источниках и порядке финансирования работ</w:t>
      </w:r>
      <w:bookmarkEnd w:id="6"/>
    </w:p>
    <w:p w14:paraId="5D9BE97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Работа выполняется в рамках учебной деятельности Московского политехнического университета. Отдельное финансирование не предусмотрено.</w:t>
      </w:r>
    </w:p>
    <w:p w14:paraId="079D4A7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038E2CF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7" w:name="_Toc30524"/>
      <w:r>
        <w:rPr>
          <w:rFonts w:hint="default" w:ascii="Times New Roman" w:hAnsi="Times New Roman" w:cs="Times New Roman"/>
          <w:sz w:val="28"/>
          <w:szCs w:val="28"/>
        </w:rPr>
        <w:t>1.7 Порядок оформления и предъявления заказчику результатов работ</w:t>
      </w:r>
      <w:bookmarkEnd w:id="7"/>
    </w:p>
    <w:p w14:paraId="35AD694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Результаты работ предъявляются в виде:</w:t>
      </w:r>
    </w:p>
    <w:p w14:paraId="2C94B72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исходного кода в Git-репозитории (gorodskaya-duma241-351 на GitHub);</w:t>
      </w:r>
    </w:p>
    <w:p w14:paraId="6165B988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настоящего технического задания;</w:t>
      </w:r>
    </w:p>
    <w:p w14:paraId="697F6AD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README, описания API и схемы базы данных;</w:t>
      </w:r>
    </w:p>
    <w:p w14:paraId="21AD6E9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релиза версии v0.1.0 (Git tag).</w:t>
      </w:r>
    </w:p>
    <w:p w14:paraId="0F1223D6">
      <w:pPr>
        <w:spacing w:before="0"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Приёмка результатов осуществляется в порядке, описанном в разделе 6 настоящего ТЗ.</w:t>
      </w:r>
    </w:p>
    <w:p w14:paraId="22E145DA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7DF27716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8" w:name="_Toc27725"/>
      <w:r>
        <w:rPr>
          <w:rFonts w:hint="default" w:ascii="Times New Roman" w:hAnsi="Times New Roman" w:cs="Times New Roman"/>
          <w:sz w:val="28"/>
          <w:szCs w:val="28"/>
        </w:rPr>
        <w:t>2 НАЗНАЧЕНИЕ И ЦЕЛИ СОЗДАНИЯ ПРОДУКТА</w:t>
      </w:r>
      <w:bookmarkEnd w:id="8"/>
    </w:p>
    <w:p w14:paraId="1DE2FFFC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9" w:name="_Toc16860"/>
      <w:r>
        <w:rPr>
          <w:rFonts w:hint="default" w:ascii="Times New Roman" w:hAnsi="Times New Roman" w:cs="Times New Roman"/>
          <w:sz w:val="28"/>
          <w:szCs w:val="28"/>
        </w:rPr>
        <w:t>2.1 Назначение продукта</w:t>
      </w:r>
      <w:bookmarkEnd w:id="9"/>
    </w:p>
    <w:p w14:paraId="71DCECBA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Программа предназначена для автоматизации учёта депутатов, комиссий, заседаний и посещаемости заседаний городской Думы.</w:t>
      </w:r>
    </w:p>
    <w:p w14:paraId="76AF38B9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Предметной областью является работа городской Думы: депутаты, комиссии, заседания и посещаемость заседаний.</w:t>
      </w:r>
    </w:p>
    <w:p w14:paraId="3166BCA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Система представляет собой Web-приложение с HTTP API и реляционной базой данных.</w:t>
      </w:r>
    </w:p>
    <w:p w14:paraId="3F8EE10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56914A3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0" w:name="_Toc5654"/>
      <w:r>
        <w:rPr>
          <w:rFonts w:hint="default" w:ascii="Times New Roman" w:hAnsi="Times New Roman" w:cs="Times New Roman"/>
          <w:sz w:val="28"/>
          <w:szCs w:val="28"/>
        </w:rPr>
        <w:t>2.2 Цели создания продукта</w:t>
      </w:r>
      <w:bookmarkEnd w:id="10"/>
    </w:p>
    <w:p w14:paraId="6B3169C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Целями создания продукта являются:</w:t>
      </w:r>
    </w:p>
    <w:p w14:paraId="1859F7F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автоматизация учёта депутатов, комиссий и заседаний;</w:t>
      </w:r>
    </w:p>
    <w:p w14:paraId="022AE85A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обеспечение контроля посещаемости заседаний;</w:t>
      </w:r>
    </w:p>
    <w:p w14:paraId="4494017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предоставление удобного Web-интерфейса для сотрудников аппарата Думы;</w:t>
      </w:r>
    </w:p>
    <w:p w14:paraId="57988CF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предоставление REST API для программной интеграции с внешними системами;</w:t>
      </w:r>
    </w:p>
    <w:p w14:paraId="7831140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обеспечение безопасности данных за счёт авторизации и хеширования паролей;</w:t>
      </w:r>
    </w:p>
    <w:p w14:paraId="2C05FEAA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соблюдение ограничений целостности данных (в том числе уникальности пары заседание-депутат).</w:t>
      </w:r>
    </w:p>
    <w:p w14:paraId="3C92C1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71D6E408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1" w:name="_Toc292"/>
      <w:r>
        <w:rPr>
          <w:rFonts w:hint="default" w:ascii="Times New Roman" w:hAnsi="Times New Roman" w:cs="Times New Roman"/>
          <w:sz w:val="28"/>
          <w:szCs w:val="28"/>
        </w:rPr>
        <w:t>3 ХАРАКТЕРИСТИКА ОБЪЕКТА АВТОМАТИЗАЦИИ</w:t>
      </w:r>
      <w:bookmarkEnd w:id="11"/>
    </w:p>
    <w:p w14:paraId="45C2EC3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2" w:name="_Toc5497"/>
      <w:r>
        <w:rPr>
          <w:rFonts w:hint="default" w:ascii="Times New Roman" w:hAnsi="Times New Roman" w:cs="Times New Roman"/>
          <w:sz w:val="28"/>
          <w:szCs w:val="28"/>
        </w:rPr>
        <w:t>3.1 Описание объекта автоматизации</w:t>
      </w:r>
      <w:bookmarkEnd w:id="12"/>
    </w:p>
    <w:p w14:paraId="17A2FEA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Объектом автоматизации является деятельность городской Думы в части работы с депутатами, комиссиями, заседаниями и посещаемостью.</w:t>
      </w:r>
    </w:p>
    <w:p w14:paraId="1D3EAF69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Основные процессы, подлежащие автоматизации:</w:t>
      </w:r>
    </w:p>
    <w:p w14:paraId="2C87874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ведение реестра депутатов (ФИО, партия, округ);</w:t>
      </w:r>
    </w:p>
    <w:p w14:paraId="263FD88A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формирование и ведение комиссий, назначение председателей;</w:t>
      </w:r>
    </w:p>
    <w:p w14:paraId="15EA991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планирование и учёт заседаний комиссий;</w:t>
      </w:r>
    </w:p>
    <w:p w14:paraId="675D64F5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учёт посещаемости депутатами заседаний комиссий.</w:t>
      </w:r>
    </w:p>
    <w:p w14:paraId="7916E25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Данные хранятся в реляционной базе данных SQLite. Доступ к системе осуществляется через Web-интерфейс и через HTTP API.</w:t>
      </w:r>
    </w:p>
    <w:p w14:paraId="012099D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CDF4B85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3" w:name="_Toc29168"/>
      <w:r>
        <w:rPr>
          <w:rFonts w:hint="default" w:ascii="Times New Roman" w:hAnsi="Times New Roman" w:cs="Times New Roman"/>
          <w:sz w:val="28"/>
          <w:szCs w:val="28"/>
        </w:rPr>
        <w:t>3.2 Участники процесса</w:t>
      </w:r>
      <w:bookmarkEnd w:id="13"/>
    </w:p>
    <w:p w14:paraId="067062F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Участниками процесса являются:</w:t>
      </w:r>
    </w:p>
    <w:p w14:paraId="646EA63F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администратор системы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управляет пользователями, выполняет техническое сопровождение;</w:t>
      </w:r>
    </w:p>
    <w:p w14:paraId="40E53DF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сотрудник аппарата Думы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ведёт учёт депутатов, комиссий, заседаний;</w:t>
      </w:r>
    </w:p>
    <w:p w14:paraId="1FAFC86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депутат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является объектом учёта, может быть председателем комиссии, присутствовать или отсутствовать на заседаниях.</w:t>
      </w:r>
    </w:p>
    <w:p w14:paraId="18ED28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3C141349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4" w:name="_Toc600"/>
      <w:r>
        <w:rPr>
          <w:rFonts w:hint="default" w:ascii="Times New Roman" w:hAnsi="Times New Roman" w:cs="Times New Roman"/>
          <w:sz w:val="28"/>
          <w:szCs w:val="28"/>
        </w:rPr>
        <w:t>4 ТРЕБОВАНИЯ К ПРОДУКТУ</w:t>
      </w:r>
      <w:bookmarkEnd w:id="14"/>
    </w:p>
    <w:p w14:paraId="7EC32941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5" w:name="_Toc18732"/>
      <w:r>
        <w:rPr>
          <w:rFonts w:hint="default" w:ascii="Times New Roman" w:hAnsi="Times New Roman" w:cs="Times New Roman"/>
          <w:sz w:val="28"/>
          <w:szCs w:val="28"/>
        </w:rPr>
        <w:t>4.1 Требования к продукту в целом</w:t>
      </w:r>
      <w:bookmarkEnd w:id="15"/>
    </w:p>
    <w:p w14:paraId="6D7B83A5">
      <w:pPr>
        <w:spacing w:before="0" w:after="0"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4.1.1 Требования к структуре и функционированию</w:t>
      </w:r>
    </w:p>
    <w:p w14:paraId="6E50B9E6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состоять из двух частей:</w:t>
      </w:r>
    </w:p>
    <w:p w14:paraId="5C6EDBD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backend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реализован на Python 3.13 с использованием FastAPI, SQLAlchemy, SQLite;</w:t>
      </w:r>
    </w:p>
    <w:p w14:paraId="63C3A6A5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frontend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простой веб-интерфейс на HTML, CSS, JavaScript.</w:t>
      </w:r>
    </w:p>
    <w:p w14:paraId="42A62829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Backend предоставляет REST API и взаимодействует с реляционной базой данных. Frontend взаимодействует с backend через HTTP API.</w:t>
      </w:r>
    </w:p>
    <w:p w14:paraId="04964929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4.1.2 Требования к надёжности</w:t>
      </w:r>
    </w:p>
    <w:p w14:paraId="05255DF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Вероятность безотказной работы программы должна составлять не менее 99% при исправной работе технических средств.</w:t>
      </w:r>
    </w:p>
    <w:p w14:paraId="77A7918E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Время восстановления после отказа, вызванного сбоем электропитания или иными внешними факторами, не должно превышать 5 минут.</w:t>
      </w:r>
    </w:p>
    <w:p w14:paraId="123B613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База данных должна обеспечивать целостность данных, включая ограничение UNIQUE(meeting_id, deputy_id).</w:t>
      </w:r>
    </w:p>
    <w:p w14:paraId="1A25620A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4.1.3 Требования к безопасности</w:t>
      </w:r>
    </w:p>
    <w:p w14:paraId="0D079029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Пароли не должны храниться в открытом виде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используется bcrypt-хеширование.</w:t>
      </w:r>
    </w:p>
    <w:p w14:paraId="516768A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Защищённые операции требуют авторизации через JWT-токен.</w:t>
      </w:r>
    </w:p>
    <w:p w14:paraId="48A75B13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Секретный ключ не должен храниться в исходном коде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используется .env.</w:t>
      </w:r>
    </w:p>
    <w:p w14:paraId="244F2E3E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Файл .env не должен попадать в Git-репозиторий.</w:t>
      </w:r>
    </w:p>
    <w:p w14:paraId="4DB2C2E2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4.1.4 Требования к временным характеристикам</w:t>
      </w:r>
    </w:p>
    <w:p w14:paraId="555A29B6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Время отклика API при выполнении типовых операций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не более 2 секунд. Время загрузки страниц Web-интерфейса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не более 3 секунд.</w:t>
      </w:r>
    </w:p>
    <w:p w14:paraId="6946CBC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2A53F0D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6" w:name="_Toc4153"/>
      <w:r>
        <w:rPr>
          <w:rFonts w:hint="default" w:ascii="Times New Roman" w:hAnsi="Times New Roman" w:cs="Times New Roman"/>
          <w:sz w:val="28"/>
          <w:szCs w:val="28"/>
        </w:rPr>
        <w:t>4.2 Требования к видам обеспечения</w:t>
      </w:r>
      <w:bookmarkEnd w:id="16"/>
    </w:p>
    <w:p w14:paraId="2495E55D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4.2.1 Информационное обеспечение</w:t>
      </w:r>
    </w:p>
    <w:p w14:paraId="5D47901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 системе используются 6 сущностей базы данных:</w:t>
      </w:r>
    </w:p>
    <w:p w14:paraId="24ABB70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User (пользователи): id, username, password_hash, role;</w:t>
      </w:r>
    </w:p>
    <w:p w14:paraId="53D280B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Deputy (депутаты): id, full_name, party, district;</w:t>
      </w:r>
    </w:p>
    <w:p w14:paraId="093D094F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Commission (комиссии): id, name, description, chairman_id;</w:t>
      </w:r>
    </w:p>
    <w:p w14:paraId="653D35D8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DeputyCommission (связь депутатов и комиссий): deputy_id, commission_id;</w:t>
      </w:r>
    </w:p>
    <w:p w14:paraId="2DBEB33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Meeting (заседания): id, commission_id, title, date, location;</w:t>
      </w:r>
    </w:p>
    <w:p w14:paraId="37B690E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Attendance (посещаемость): id, meeting_id, deputy_id, status.</w:t>
      </w:r>
    </w:p>
    <w:p w14:paraId="04F571A3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Связи между сущностями:</w:t>
      </w:r>
    </w:p>
    <w:p w14:paraId="22461A8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Commission.chairman_id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Deputy.id;</w:t>
      </w:r>
    </w:p>
    <w:p w14:paraId="5D76020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Meeting.commission_id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Commission.id;</w:t>
      </w:r>
    </w:p>
    <w:p w14:paraId="2F8D7BE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Attendance.meeting_id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Meeting.id;</w:t>
      </w:r>
    </w:p>
    <w:p w14:paraId="3C31324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Attendance.deputy_id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Deputy.id;</w:t>
      </w:r>
    </w:p>
    <w:p w14:paraId="6AA0762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DeputyCommission связывает Deputy и Commission (многие-ко-многим).</w:t>
      </w:r>
    </w:p>
    <w:p w14:paraId="130CD45F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4.2.2 Техническое обеспечение</w:t>
      </w:r>
    </w:p>
    <w:p w14:paraId="65356BD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Серверная часть:</w:t>
      </w:r>
    </w:p>
    <w:p w14:paraId="1FB1E0C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Процессор х64 с тактовой частотой не менее 1 ГГц.</w:t>
      </w:r>
    </w:p>
    <w:p w14:paraId="06A7A2B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Оперативная память объёмом не менее 2 ГБ.</w:t>
      </w:r>
    </w:p>
    <w:p w14:paraId="1F2C51E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Не менее 500 МБ свободного места на жёстком диске.</w:t>
      </w:r>
    </w:p>
    <w:p w14:paraId="03B554B6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Python 3.13 или выше.</w:t>
      </w:r>
    </w:p>
    <w:p w14:paraId="0CE20C6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Установленные зависимости: FastAPI, SQLAlchemy, python-jose, bcrypt, python-multipart, python-dotenv.</w:t>
      </w:r>
    </w:p>
    <w:p w14:paraId="44A2E45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Клиентская часть:</w:t>
      </w:r>
    </w:p>
    <w:p w14:paraId="6D74FD8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Процессор х64 с тактовой частотой не менее 1 ГГц.</w:t>
      </w:r>
    </w:p>
    <w:p w14:paraId="44F888A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Оперативная память объёмом не менее 2 ГБ.</w:t>
      </w:r>
    </w:p>
    <w:p w14:paraId="159B96E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Не менее 100 МБ свободного места на жёстком диске.</w:t>
      </w:r>
    </w:p>
    <w:p w14:paraId="60362CD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Монитор, клавиатура, мышь.</w:t>
      </w:r>
    </w:p>
    <w:p w14:paraId="3E12740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Современный браузер (Chrome, Firefox, Edge и др.).</w:t>
      </w:r>
    </w:p>
    <w:p w14:paraId="526F1D8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4.2.3 Лингвистическое обеспечение</w:t>
      </w:r>
    </w:p>
    <w:p w14:paraId="5C95EE5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Язык интерфейса и документации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русский. Язык программирования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Python. Формат обмена данными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JSON.</w:t>
      </w:r>
    </w:p>
    <w:p w14:paraId="19DB546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8666012">
      <w:pPr>
        <w:pStyle w:val="3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7" w:name="_Toc7529"/>
      <w:r>
        <w:rPr>
          <w:rFonts w:hint="default" w:ascii="Times New Roman" w:hAnsi="Times New Roman" w:cs="Times New Roman"/>
          <w:sz w:val="28"/>
          <w:szCs w:val="28"/>
        </w:rPr>
        <w:t>4.3 Требования к программному обеспечению</w:t>
      </w:r>
      <w:bookmarkEnd w:id="17"/>
    </w:p>
    <w:p w14:paraId="0AAEA066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4.3.1 Общие требования</w:t>
      </w:r>
    </w:p>
    <w:p w14:paraId="36E9F08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реализовывать следующие функции:</w:t>
      </w:r>
    </w:p>
    <w:p w14:paraId="2202BA7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регистрация пользователей (логин, пароль, роль);</w:t>
      </w:r>
    </w:p>
    <w:p w14:paraId="747F5525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аутентификация пользователей с выдачей JWT-токена;</w:t>
      </w:r>
    </w:p>
    <w:p w14:paraId="72AF8A3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управление депутатами (добавление, просмотр, удаление);</w:t>
      </w:r>
    </w:p>
    <w:p w14:paraId="16D14172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управление комиссиями (создание, просмотр, назначение председателя);</w:t>
      </w:r>
    </w:p>
    <w:p w14:paraId="239D2A3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управление заседаниями (создание, просмотр, привязка к комиссии);</w:t>
      </w:r>
    </w:p>
    <w:p w14:paraId="166C01B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учёт посещаемости (добавление, просмотр);</w:t>
      </w:r>
    </w:p>
    <w:p w14:paraId="7855DB8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взаимодействие через HTTP API;</w:t>
      </w:r>
    </w:p>
    <w:p w14:paraId="0028EFE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работа через Web-интерфейс.</w:t>
      </w:r>
    </w:p>
    <w:p w14:paraId="2A125908">
      <w:pPr>
        <w:spacing w:before="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4.3.2 Специфические требования</w:t>
      </w:r>
    </w:p>
    <w:p w14:paraId="63787386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Журналирование событий.</w:t>
      </w:r>
    </w:p>
    <w:p w14:paraId="7478393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Система должна обеспечивать корректные HTTP-коды:</w:t>
      </w:r>
    </w:p>
    <w:p w14:paraId="6CE86122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200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успешная операция;</w:t>
      </w:r>
    </w:p>
    <w:p w14:paraId="35FDDEB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400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некорректная операция / дубликат;</w:t>
      </w:r>
    </w:p>
    <w:p w14:paraId="4E4DCB45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401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отсутствует или недействительна авторизация;</w:t>
      </w:r>
    </w:p>
    <w:p w14:paraId="58E81FBF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404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объект не найден.</w:t>
      </w:r>
    </w:p>
    <w:p w14:paraId="6FCE6AFF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Бизнес-правило: один депутат не может иметь две записи посещаемости одного и того же заседания. Ограничение реализуется двумя способами:</w:t>
      </w:r>
    </w:p>
    <w:p w14:paraId="36E344F8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на уровне API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проверка перед созданием записи, возврат HTTP 400 с сообщением «Для этого депутата уже есть запись посещаемости»;</w:t>
      </w:r>
    </w:p>
    <w:p w14:paraId="2D2A09A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на уровне БД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ограничение UNIQUE(meeting_id, deputy_id).</w:t>
      </w:r>
    </w:p>
    <w:p w14:paraId="1D0770A8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Требования к пользовательским разделам Web-интерфейса:</w:t>
      </w:r>
    </w:p>
    <w:p w14:paraId="1CF912D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авторизация (ввод логина и пароля);</w:t>
      </w:r>
    </w:p>
    <w:p w14:paraId="04DC733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депутаты (просмотр списка, добавление, удаление);</w:t>
      </w:r>
    </w:p>
    <w:p w14:paraId="7B7D402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комиссии (просмотр, добавление, выбор председателя);</w:t>
      </w:r>
    </w:p>
    <w:p w14:paraId="4C712705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заседания (просмотр, добавление, выбор комиссии);</w:t>
      </w:r>
    </w:p>
    <w:p w14:paraId="343E93E6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посещаемость (выбор заседания, просмотр, добавление депутата, выбор статуса «присутствовал» / «отсутствовал»).</w:t>
      </w:r>
    </w:p>
    <w:p w14:paraId="35C3D1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7A7DB77F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8" w:name="_Toc28676"/>
      <w:r>
        <w:rPr>
          <w:rFonts w:hint="default" w:ascii="Times New Roman" w:hAnsi="Times New Roman" w:cs="Times New Roman"/>
          <w:sz w:val="28"/>
          <w:szCs w:val="28"/>
        </w:rPr>
        <w:t>5 СОСТАВ И СОДЕРЖАНИЕ РАБОТ ПО СОЗДАНИЮ ПРОДУКТА</w:t>
      </w:r>
      <w:bookmarkEnd w:id="18"/>
    </w:p>
    <w:p w14:paraId="4121CB9E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Состав и содержание этапов работ по созданию продукта:</w:t>
      </w:r>
    </w:p>
    <w:p w14:paraId="2A45D98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1. Анализ предметной области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определение состава сущностей, связей и бизнес-правил.</w:t>
      </w:r>
    </w:p>
    <w:p w14:paraId="6EE0D3AF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2. Проектирование структуры БД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разработка схемы из 6 таблиц с внешними ключами и ограничениями.</w:t>
      </w:r>
    </w:p>
    <w:p w14:paraId="4CA4149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3. Разработка backend API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реализация REST-эндпоинтов на FastAPI.</w:t>
      </w:r>
    </w:p>
    <w:p w14:paraId="644539A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4. Реализация аутентификации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JWT-токены, bcrypt-хеширование паролей.</w:t>
      </w:r>
    </w:p>
    <w:p w14:paraId="637FE45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5. Разработка Web-интерфейса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реализация HTML/CSS/JavaScript-страниц.</w:t>
      </w:r>
    </w:p>
    <w:p w14:paraId="607220C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6. Интеграция frontend и backend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настройка HTTP-взаимодействия.</w:t>
      </w:r>
    </w:p>
    <w:p w14:paraId="08805C0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7. Тестирование API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проверка эндпоинтов через Swagger.</w:t>
      </w:r>
    </w:p>
    <w:p w14:paraId="1E7BB13E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8. Тестирование Web-интерфейса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проверка пользовательских сценариев.</w:t>
      </w:r>
    </w:p>
    <w:p w14:paraId="6EEB6E59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9. Настройка Git-flow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работа с feature-ветками, Pull Request, разрешение конфликтов.</w:t>
      </w:r>
    </w:p>
    <w:p w14:paraId="6AD0831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10. Подготовка документации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README, описание API, схема БД.</w:t>
      </w:r>
    </w:p>
    <w:p w14:paraId="41B4F2C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11. Приёмочные испытания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проверка соответствия требованиям ТЗ.</w:t>
      </w:r>
    </w:p>
    <w:p w14:paraId="692ED3D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12. Формирование версии v0.1.0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создание annotated tag, релиз.</w:t>
      </w:r>
    </w:p>
    <w:p w14:paraId="0200B5E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2CAAE0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Этапы выполнены в рамках feature-веток Git:</w:t>
      </w:r>
    </w:p>
    <w:p w14:paraId="4ABDA4E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feature/1-delete-deputy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реализация удаления депутата (Issue #1);</w:t>
      </w:r>
    </w:p>
    <w:p w14:paraId="32F0B0E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feature/2-env-config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вынос конфигурации в переменные окружения;</w:t>
      </w:r>
    </w:p>
    <w:p w14:paraId="066CC7C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feature/3-update-dependencies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актуализация зависимостей проекта.</w:t>
      </w:r>
    </w:p>
    <w:p w14:paraId="4577FB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6DB50D9C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19" w:name="_Toc26142"/>
      <w:r>
        <w:rPr>
          <w:rFonts w:hint="default" w:ascii="Times New Roman" w:hAnsi="Times New Roman" w:cs="Times New Roman"/>
          <w:sz w:val="28"/>
          <w:szCs w:val="28"/>
        </w:rPr>
        <w:t>6 ПОРЯДОК КОНТРОЛЯ И ПРИЕМКИ СИСТЕМЫ</w:t>
      </w:r>
      <w:bookmarkEnd w:id="19"/>
    </w:p>
    <w:p w14:paraId="2DF30A4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Приёмо-сдаточные испытания программы должны проводиться согласно разработанной исполнителем и согласованной заказчиком «Программой и методикой испытаний».</w:t>
      </w:r>
    </w:p>
    <w:p w14:paraId="64B2D03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06784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Виды, состав, объём и методы испытаний:</w:t>
      </w:r>
    </w:p>
    <w:p w14:paraId="6D8EE0A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Функциональное тестирование API.</w:t>
      </w:r>
    </w:p>
    <w:p w14:paraId="375556F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Функциональное тестирование Web-интерфейса.</w:t>
      </w:r>
    </w:p>
    <w:p w14:paraId="7C8779D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Проверка бизнес-правила (отсутствие дублирования посещаемости).</w:t>
      </w:r>
    </w:p>
    <w:p w14:paraId="25259DF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Проверка обработки ошибок (HTTP 400, 401, 404).</w:t>
      </w:r>
    </w:p>
    <w:p w14:paraId="0953D92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Проверка целостности данных в БД.</w:t>
      </w:r>
    </w:p>
    <w:p w14:paraId="41FE41D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1128DD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Требования к проведению предварительных испытаний:</w:t>
      </w:r>
    </w:p>
    <w:p w14:paraId="5936364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запуск приложения;</w:t>
      </w:r>
    </w:p>
    <w:p w14:paraId="12E1D80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проверка доступности Swagger по адресу [http://127.0.0.1:8001/docs](http://127.0.0.1:8001/docs);</w:t>
      </w:r>
    </w:p>
    <w:p w14:paraId="10E6253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проверка health-endpoint GET /api/health (возврат строки status: ok).</w:t>
      </w:r>
    </w:p>
    <w:p w14:paraId="53D598A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7C5D61F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Требования к проведению опытной эксплуатации:</w:t>
      </w:r>
    </w:p>
    <w:p w14:paraId="20B6E791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проверка авторизации;</w:t>
      </w:r>
    </w:p>
    <w:p w14:paraId="092D96C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проверка базовых сценариев работы с депутатами, комиссиями, заседаниями, посещаемостью.</w:t>
      </w:r>
    </w:p>
    <w:p w14:paraId="285C521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39B44B8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Требования к проведению приёмочных испытаний:</w:t>
      </w:r>
    </w:p>
    <w:p w14:paraId="357C74CF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Запуск приложения.</w:t>
      </w:r>
    </w:p>
    <w:p w14:paraId="555D36DC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Авторизация.</w:t>
      </w:r>
    </w:p>
    <w:p w14:paraId="7DA05272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Проверка API.</w:t>
      </w:r>
    </w:p>
    <w:p w14:paraId="556CD53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Проверка Web-интерфейса.</w:t>
      </w:r>
    </w:p>
    <w:p w14:paraId="12DD839A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Проверка бизнес-правила.</w:t>
      </w:r>
    </w:p>
    <w:p w14:paraId="5644E2A8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6. Проверка обработки ошибок.</w:t>
      </w:r>
    </w:p>
    <w:p w14:paraId="02D54A2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7. Проверка Git-репозитория и документации.</w:t>
      </w:r>
    </w:p>
    <w:p w14:paraId="6BBEC84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A10180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Требования к передаче дистрибутивов:</w:t>
      </w:r>
    </w:p>
    <w:p w14:paraId="64F4D881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исходный код в Git-репозитории;</w:t>
      </w:r>
    </w:p>
    <w:p w14:paraId="3734B9A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файл .env.example;</w:t>
      </w:r>
    </w:p>
    <w:p w14:paraId="7016A93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файл backend/requirements.txt;</w:t>
      </w:r>
    </w:p>
    <w:p w14:paraId="7020589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README с инструкцией по развёртыванию.</w:t>
      </w:r>
    </w:p>
    <w:p w14:paraId="61F03DA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9A48A81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Общие требования к приёмке работ по этапам:</w:t>
      </w:r>
    </w:p>
    <w:p w14:paraId="1AB88B2C">
      <w:pPr>
        <w:spacing w:before="0"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Ход проведения приёмо-сдаточных испытаний заказчик и исполнитель документирует в протоколе испытаний. На основании протокола испытаний исполнитель совместно с заказчиком подписывают акт приёмки-сдачи программы в эксплуатацию.</w:t>
      </w:r>
    </w:p>
    <w:p w14:paraId="544F0669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305DF505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0" w:name="_Toc25790"/>
      <w:r>
        <w:rPr>
          <w:rFonts w:hint="default" w:ascii="Times New Roman" w:hAnsi="Times New Roman" w:cs="Times New Roman"/>
          <w:sz w:val="28"/>
          <w:szCs w:val="28"/>
        </w:rPr>
        <w:t>7 ТРЕБОВАНИЯ К ДОКУМЕНТИРОВАНИЮ</w:t>
      </w:r>
      <w:bookmarkEnd w:id="20"/>
    </w:p>
    <w:p w14:paraId="644FD6DB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Порядок передачи документации:</w:t>
      </w:r>
    </w:p>
    <w:p w14:paraId="4451002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форма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электронная;</w:t>
      </w:r>
    </w:p>
    <w:p w14:paraId="3CF18582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локализация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русский язык;</w:t>
      </w:r>
    </w:p>
    <w:p w14:paraId="2C488E9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носитель 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ru-RU"/>
        </w:rPr>
        <w:t>–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 xml:space="preserve"> Git-репозиторий (gorodskaya-duma241-351 на GitHub).</w:t>
      </w:r>
    </w:p>
    <w:p w14:paraId="6ADEA9D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335BD20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Перечень подлежащих разработке документов:</w:t>
      </w:r>
    </w:p>
    <w:p w14:paraId="45A27F1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Техническое задание (включает описание применения);</w:t>
      </w:r>
    </w:p>
    <w:p w14:paraId="6BB75FD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README;</w:t>
      </w:r>
    </w:p>
    <w:p w14:paraId="4FA155B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описание API;</w:t>
      </w:r>
    </w:p>
    <w:p w14:paraId="5418227E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схема базы данных;</w:t>
      </w:r>
    </w:p>
    <w:p w14:paraId="7DC7BE4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правила внесения изменений (Git-flow);</w:t>
      </w:r>
    </w:p>
    <w:p w14:paraId="0665961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исходный код;</w:t>
      </w:r>
    </w:p>
    <w:p w14:paraId="699FA26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.env.example.</w:t>
      </w:r>
    </w:p>
    <w:p w14:paraId="2E8D40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br w:type="page"/>
      </w:r>
    </w:p>
    <w:p w14:paraId="646B2629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21" w:name="_Toc1538"/>
      <w:r>
        <w:rPr>
          <w:rFonts w:hint="default" w:ascii="Times New Roman" w:hAnsi="Times New Roman" w:cs="Times New Roman"/>
          <w:sz w:val="28"/>
          <w:szCs w:val="28"/>
        </w:rPr>
        <w:t>8 ИСТОЧНИКИ РАЗРАБОТКИ</w:t>
      </w:r>
      <w:bookmarkEnd w:id="21"/>
    </w:p>
    <w:p w14:paraId="3CDC0F3E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1. ГОСТ 19.201-78. Единая система программной документации. Техническое задание. Требования к содержанию и оформлению. – 1978. Режим доступа: [http://protect.gost.ru/document.aspx?control=7&amp;id=155153](http://protect.gost.ru/document.aspx?control=7&amp;id=155153) (дата последнего обращения: 17.09.2025).</w:t>
      </w:r>
    </w:p>
    <w:p w14:paraId="614D3815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– М.: Издательство стандартов, 1989.</w:t>
      </w:r>
    </w:p>
    <w:p w14:paraId="78B2E45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3. ГОСТ 24.701-86. Единая система стандартов автоматизированных систем управления. Надежность автоматизированных систем управления. Основные положения. – М.: Издательство стандартов, 1987. – 17 с.</w:t>
      </w:r>
    </w:p>
    <w:p w14:paraId="7EA38463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4. ГОСТ 7.32-2017. Отчет о научно-исследовательской работе. Структура и правила оформления. – Режим доступа: [https://docs.cntd.ru/document/1200157208](https://docs.cntd.ru/document/1200157208) (дата последнего обращения: 17.09.2025).</w:t>
      </w:r>
    </w:p>
    <w:p w14:paraId="1E7A3BD7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5. ГОСТ 19.105-78. Единая система программной документации. Общие требования к программным документам. – 1978. Режим доступа: [https://docs.cntd.ru/document/1200008326](https://docs.cntd.ru/document/1200008326) (дата последнего обращения: 17.09.2025).</w:t>
      </w:r>
    </w:p>
    <w:p w14:paraId="38143874">
      <w:pPr>
        <w:spacing w:before="0" w:after="0" w:line="360" w:lineRule="auto"/>
        <w:ind w:firstLine="7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6. ГОСТ Р ИСО/МЭК 27001-2006. Информационная технология. Методы и средства обеспечения безопасности. Системы менеджмента информационной безопасности. Требования. – М.: Стандартинформ, 2006. – 34 с. Режим доступа: [https://docs.cntd.ru/document/1200059503](https://docs.cntd.ru/document/1200059503) (дата последнего обращения: 17.09.2025).</w:t>
      </w:r>
    </w:p>
    <w:p w14:paraId="0C44B872">
      <w:pPr>
        <w:spacing w:before="0" w:after="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7. IEEE Std 830-1998. IEEE Recommended Practice for Software Requirements Specifications.</w:t>
      </w:r>
    </w:p>
    <w:sectPr>
      <w:footerReference r:id="rId7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04367650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941F75">
        <w:pPr>
          <w:pStyle w:val="12"/>
          <w:jc w:val="center"/>
          <w:rPr>
            <w:rFonts w:ascii="Times New Roman" w:hAnsi="Times New Roman" w:cs="Times New Roman"/>
            <w:sz w:val="28"/>
            <w:szCs w:val="28"/>
          </w:rPr>
        </w:pPr>
      </w:p>
    </w:sdtContent>
  </w:sdt>
  <w:p w14:paraId="0C87B83A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21706365"/>
      <w:docPartObj>
        <w:docPartGallery w:val="autotext"/>
      </w:docPartObj>
    </w:sdtPr>
    <w:sdtContent>
      <w:p w14:paraId="735F9369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4A7296B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74530671"/>
      <w:docPartObj>
        <w:docPartGallery w:val="autotext"/>
      </w:docPartObj>
    </w:sdtPr>
    <w:sdtContent>
      <w:p w14:paraId="12D683E6"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A8ED4C3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A394B4"/>
    <w:multiLevelType w:val="singleLevel"/>
    <w:tmpl w:val="0CA394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080"/>
    <w:rsid w:val="00021FC5"/>
    <w:rsid w:val="00040CB6"/>
    <w:rsid w:val="00072440"/>
    <w:rsid w:val="000A3A82"/>
    <w:rsid w:val="000E4C88"/>
    <w:rsid w:val="001A5263"/>
    <w:rsid w:val="001B53CF"/>
    <w:rsid w:val="001D5E7D"/>
    <w:rsid w:val="00240774"/>
    <w:rsid w:val="002556CC"/>
    <w:rsid w:val="00283E2D"/>
    <w:rsid w:val="002C21DA"/>
    <w:rsid w:val="002C26EE"/>
    <w:rsid w:val="002D76DB"/>
    <w:rsid w:val="0030029A"/>
    <w:rsid w:val="003025E8"/>
    <w:rsid w:val="00311388"/>
    <w:rsid w:val="00330538"/>
    <w:rsid w:val="0035589C"/>
    <w:rsid w:val="003B61D9"/>
    <w:rsid w:val="003D247A"/>
    <w:rsid w:val="003D378D"/>
    <w:rsid w:val="00437F05"/>
    <w:rsid w:val="00463505"/>
    <w:rsid w:val="004873D3"/>
    <w:rsid w:val="004C0E2D"/>
    <w:rsid w:val="004E0783"/>
    <w:rsid w:val="0056100B"/>
    <w:rsid w:val="00564B8B"/>
    <w:rsid w:val="005F3904"/>
    <w:rsid w:val="0063734B"/>
    <w:rsid w:val="00653673"/>
    <w:rsid w:val="006C0917"/>
    <w:rsid w:val="006C4D13"/>
    <w:rsid w:val="00735D78"/>
    <w:rsid w:val="00765896"/>
    <w:rsid w:val="00770FD9"/>
    <w:rsid w:val="007A6080"/>
    <w:rsid w:val="007E30BD"/>
    <w:rsid w:val="007F697B"/>
    <w:rsid w:val="00812959"/>
    <w:rsid w:val="0089205F"/>
    <w:rsid w:val="00906738"/>
    <w:rsid w:val="00934F36"/>
    <w:rsid w:val="00934F48"/>
    <w:rsid w:val="009C171F"/>
    <w:rsid w:val="009D1A74"/>
    <w:rsid w:val="00A375D6"/>
    <w:rsid w:val="00A649F7"/>
    <w:rsid w:val="00A90D1E"/>
    <w:rsid w:val="00B1713A"/>
    <w:rsid w:val="00B174D2"/>
    <w:rsid w:val="00B278F3"/>
    <w:rsid w:val="00B72B20"/>
    <w:rsid w:val="00B9137D"/>
    <w:rsid w:val="00C21690"/>
    <w:rsid w:val="00CF01C3"/>
    <w:rsid w:val="00DA4A9C"/>
    <w:rsid w:val="00DD5696"/>
    <w:rsid w:val="00E54B4E"/>
    <w:rsid w:val="00EF5C9F"/>
    <w:rsid w:val="00FA7265"/>
    <w:rsid w:val="00FC3CE5"/>
    <w:rsid w:val="00FD343C"/>
    <w:rsid w:val="039B0895"/>
    <w:rsid w:val="041A2998"/>
    <w:rsid w:val="063E50FD"/>
    <w:rsid w:val="09716E32"/>
    <w:rsid w:val="0DA7666B"/>
    <w:rsid w:val="0FC14EC7"/>
    <w:rsid w:val="143556B4"/>
    <w:rsid w:val="14A95C11"/>
    <w:rsid w:val="16A53511"/>
    <w:rsid w:val="1C363B56"/>
    <w:rsid w:val="1D771624"/>
    <w:rsid w:val="22C31AFD"/>
    <w:rsid w:val="264C450A"/>
    <w:rsid w:val="29AD41AF"/>
    <w:rsid w:val="2CFE3F31"/>
    <w:rsid w:val="2F3E191F"/>
    <w:rsid w:val="31F05AFB"/>
    <w:rsid w:val="325925CC"/>
    <w:rsid w:val="35C1750A"/>
    <w:rsid w:val="39C70A2C"/>
    <w:rsid w:val="42E4099C"/>
    <w:rsid w:val="4374071E"/>
    <w:rsid w:val="44000AFA"/>
    <w:rsid w:val="44AB2637"/>
    <w:rsid w:val="45A5284F"/>
    <w:rsid w:val="50BC103B"/>
    <w:rsid w:val="52090EE3"/>
    <w:rsid w:val="52B71F4D"/>
    <w:rsid w:val="570C203C"/>
    <w:rsid w:val="579955A1"/>
    <w:rsid w:val="58D52BCD"/>
    <w:rsid w:val="5B2737C9"/>
    <w:rsid w:val="610F6C4A"/>
    <w:rsid w:val="70192240"/>
    <w:rsid w:val="7B031548"/>
    <w:rsid w:val="7B780CA4"/>
    <w:rsid w:val="7C9B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spacing w:before="240" w:after="24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spacing w:before="240" w:after="240" w:line="360" w:lineRule="auto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link w:val="1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1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4">
    <w:name w:val="Table Grid"/>
    <w:basedOn w:val="5"/>
    <w:uiPriority w:val="3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link w:val="2"/>
    <w:qFormat/>
    <w:uiPriority w:val="9"/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customStyle="1" w:styleId="16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2 Знак"/>
    <w:link w:val="3"/>
    <w:qFormat/>
    <w:uiPriority w:val="9"/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customStyle="1" w:styleId="19">
    <w:name w:val="Верхний колонтитул Знак"/>
    <w:basedOn w:val="4"/>
    <w:link w:val="9"/>
    <w:qFormat/>
    <w:uiPriority w:val="99"/>
  </w:style>
  <w:style w:type="character" w:customStyle="1" w:styleId="20">
    <w:name w:val="Нижний колонтитул Знак"/>
    <w:basedOn w:val="4"/>
    <w:link w:val="12"/>
    <w:qFormat/>
    <w:uiPriority w:val="99"/>
  </w:style>
  <w:style w:type="paragraph" w:customStyle="1" w:styleId="21">
    <w:name w:val="p1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2">
    <w:name w:val="s1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6538EB-A16C-496D-B8D4-C6C0767EC4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1479</Words>
  <Characters>10956</Characters>
  <Lines>96</Lines>
  <Paragraphs>27</Paragraphs>
  <TotalTime>4</TotalTime>
  <ScaleCrop>false</ScaleCrop>
  <LinksUpToDate>false</LinksUpToDate>
  <CharactersWithSpaces>12353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2025-09-10T10:35:00Z</dcterms:created>
  <dc:creator>Omen</dc:creator>
  <cp:lastModifiedBy>Миша Ионин</cp:lastModifiedBy>
  <dcterms:modified xsi:type="dcterms:W3CDTF">2026-09-19T07:14:40Z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eyJoZGlkIjoiMjMzZDg5ZDMyZmNiM2MzOTVkZTUxZmU1NWRiMDVhMWQiLCJ1c2VySWQiOiI4NDI0MzU1MTU0OTAifQ==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76A7A00A2D43469C9E730C026C00333B_12</vt:lpwstr>
  </property>
</Properties>
</file>