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67659D" w14:textId="28450EFD" w:rsidR="00967F79" w:rsidRPr="00967F79" w:rsidRDefault="00967F79" w:rsidP="00DD7A22">
      <w:pPr>
        <w:pStyle w:val="Heading1"/>
        <w:jc w:val="center"/>
        <w:rPr>
          <w:rFonts w:ascii="Times New Roman" w:hAnsi="Times New Roman" w:cs="Times New Roman"/>
        </w:rPr>
      </w:pPr>
      <w:r w:rsidRPr="00967F79">
        <w:rPr>
          <w:rFonts w:ascii="Times New Roman" w:hAnsi="Times New Roman" w:cs="Times New Roman"/>
        </w:rPr>
        <w:t>Weather Trend Forecasting</w:t>
      </w:r>
    </w:p>
    <w:p w14:paraId="6B7FB4E5" w14:textId="77777777" w:rsidR="00967F79" w:rsidRPr="00967F79" w:rsidRDefault="00967F79" w:rsidP="00DD7A22">
      <w:pPr>
        <w:jc w:val="both"/>
        <w:rPr>
          <w:rFonts w:cstheme="minorHAnsi"/>
          <w:sz w:val="40"/>
          <w:szCs w:val="40"/>
        </w:rPr>
      </w:pPr>
    </w:p>
    <w:p w14:paraId="15557EDF" w14:textId="1499ACB5" w:rsidR="00703DC6" w:rsidRPr="00967F79" w:rsidRDefault="00967F79" w:rsidP="00DD7A22">
      <w:pPr>
        <w:jc w:val="both"/>
        <w:rPr>
          <w:rFonts w:ascii="Times New Roman" w:hAnsi="Times New Roman" w:cs="Times New Roman"/>
          <w:sz w:val="32"/>
          <w:szCs w:val="32"/>
        </w:rPr>
      </w:pPr>
      <w:r w:rsidRPr="00967F79">
        <w:rPr>
          <w:rStyle w:val="Heading2Char"/>
        </w:rPr>
        <w:t>PM Accelerator Mission</w:t>
      </w:r>
      <w:r w:rsidRPr="00967F79">
        <w:rPr>
          <w:rFonts w:ascii="Times New Roman" w:hAnsi="Times New Roman" w:cs="Times New Roman"/>
          <w:sz w:val="32"/>
          <w:szCs w:val="32"/>
        </w:rPr>
        <w:t xml:space="preserve">: </w:t>
      </w:r>
    </w:p>
    <w:p w14:paraId="585AC6E5" w14:textId="39380471" w:rsidR="00967F79" w:rsidRPr="00967F79" w:rsidRDefault="00967F79" w:rsidP="00DD7A22">
      <w:pPr>
        <w:jc w:val="both"/>
        <w:rPr>
          <w:rFonts w:ascii="Times New Roman" w:hAnsi="Times New Roman" w:cs="Times New Roman"/>
        </w:rPr>
      </w:pPr>
      <w:r w:rsidRPr="00967F79">
        <w:rPr>
          <w:rFonts w:ascii="Times New Roman" w:hAnsi="Times New Roman" w:cs="Times New Roman"/>
        </w:rPr>
        <w:t>By making industry-leading tools and education available to individuals from all backgrounds,</w:t>
      </w:r>
      <w:r w:rsidRPr="00967F79">
        <w:rPr>
          <w:rFonts w:ascii="Times New Roman" w:hAnsi="Times New Roman" w:cs="Times New Roman"/>
          <w:b/>
          <w:bCs/>
        </w:rPr>
        <w:t> we level the playing field for future PM leaders.</w:t>
      </w:r>
      <w:r w:rsidRPr="00967F79">
        <w:rPr>
          <w:rFonts w:ascii="Times New Roman" w:hAnsi="Times New Roman" w:cs="Times New Roman"/>
        </w:rPr>
        <w:t> This is the PM Accelerator motto, as we grant aspiring and experienced PMs what they need most – Access. We introduce you to industry leaders, </w:t>
      </w:r>
      <w:r w:rsidRPr="00967F79">
        <w:rPr>
          <w:rFonts w:ascii="Times New Roman" w:hAnsi="Times New Roman" w:cs="Times New Roman"/>
          <w:b/>
          <w:bCs/>
        </w:rPr>
        <w:t>surround you with the right PM ecosystem</w:t>
      </w:r>
      <w:r w:rsidRPr="00967F79">
        <w:rPr>
          <w:rFonts w:ascii="Times New Roman" w:hAnsi="Times New Roman" w:cs="Times New Roman"/>
        </w:rPr>
        <w:t>, and discover the new world of AI product management skills.</w:t>
      </w:r>
    </w:p>
    <w:p w14:paraId="0372FCEE" w14:textId="2BAA5905" w:rsidR="00967F79" w:rsidRPr="00967F79" w:rsidRDefault="00967F79" w:rsidP="00DD7A22">
      <w:pPr>
        <w:pStyle w:val="Heading2"/>
        <w:jc w:val="both"/>
      </w:pPr>
      <w:r w:rsidRPr="00967F79">
        <w:t>Project Objective:</w:t>
      </w:r>
    </w:p>
    <w:p w14:paraId="6763F326" w14:textId="1FEA5F08" w:rsidR="00967F79" w:rsidRDefault="00967F79" w:rsidP="00DD7A22">
      <w:pPr>
        <w:jc w:val="both"/>
        <w:rPr>
          <w:rFonts w:ascii="Times New Roman" w:hAnsi="Times New Roman" w:cs="Times New Roman"/>
        </w:rPr>
      </w:pPr>
      <w:r w:rsidRPr="00967F79">
        <w:rPr>
          <w:rFonts w:ascii="Times New Roman" w:hAnsi="Times New Roman" w:cs="Times New Roman"/>
        </w:rPr>
        <w:t>Analyze the "Global Weather Repository.csv" dataset to forecast future weather trends and showcase data science skills through both basic and advanced techniques. This dataset provides Daily weather information for cities around the world. This dataset offers a comprehensive set of features that reflect the weather conditions worldwide. It includes over 40 features</w:t>
      </w:r>
      <w:r>
        <w:rPr>
          <w:rFonts w:ascii="Times New Roman" w:hAnsi="Times New Roman" w:cs="Times New Roman"/>
        </w:rPr>
        <w:t>.</w:t>
      </w:r>
    </w:p>
    <w:p w14:paraId="3E4C140E" w14:textId="77777777" w:rsidR="00967F79" w:rsidRPr="00967F79" w:rsidRDefault="00967F79" w:rsidP="00DD7A22">
      <w:pPr>
        <w:pStyle w:val="Heading2"/>
        <w:jc w:val="both"/>
      </w:pPr>
      <w:bookmarkStart w:id="0" w:name="_Hlk193111996"/>
      <w:r w:rsidRPr="00967F79">
        <w:t>Dataset</w:t>
      </w:r>
    </w:p>
    <w:p w14:paraId="07AA3116" w14:textId="77777777" w:rsidR="00967F79" w:rsidRPr="00967F79" w:rsidRDefault="00967F79" w:rsidP="00DD7A22">
      <w:pPr>
        <w:numPr>
          <w:ilvl w:val="0"/>
          <w:numId w:val="1"/>
        </w:numPr>
        <w:jc w:val="both"/>
        <w:rPr>
          <w:rFonts w:ascii="Times New Roman" w:hAnsi="Times New Roman" w:cs="Times New Roman"/>
        </w:rPr>
      </w:pPr>
      <w:r w:rsidRPr="00967F79">
        <w:rPr>
          <w:rFonts w:ascii="Times New Roman" w:hAnsi="Times New Roman" w:cs="Times New Roman"/>
        </w:rPr>
        <w:t xml:space="preserve">The dataset is available on the Kaggle website. </w:t>
      </w:r>
    </w:p>
    <w:p w14:paraId="7A8A22B5" w14:textId="32C9EC98" w:rsidR="00967F79" w:rsidRDefault="00967F79" w:rsidP="00DD7A22">
      <w:pPr>
        <w:jc w:val="both"/>
        <w:rPr>
          <w:rFonts w:ascii="Times New Roman" w:hAnsi="Times New Roman" w:cs="Times New Roman"/>
        </w:rPr>
      </w:pPr>
      <w:r w:rsidRPr="00967F79">
        <w:rPr>
          <w:rFonts w:ascii="Times New Roman" w:hAnsi="Times New Roman" w:cs="Times New Roman"/>
        </w:rPr>
        <w:t xml:space="preserve">World Weather Repository: </w:t>
      </w:r>
      <w:hyperlink r:id="rId5" w:history="1">
        <w:r w:rsidRPr="00EE6965">
          <w:rPr>
            <w:rStyle w:val="Hyperlink"/>
            <w:rFonts w:ascii="Times New Roman" w:hAnsi="Times New Roman" w:cs="Times New Roman"/>
          </w:rPr>
          <w:t>https://www.kaggle.com/datasets/nelgiriyewithana/global-weather-repository/</w:t>
        </w:r>
      </w:hyperlink>
      <w:bookmarkEnd w:id="0"/>
    </w:p>
    <w:p w14:paraId="5C70622F" w14:textId="77777777" w:rsidR="00967F79" w:rsidRDefault="00967F79" w:rsidP="00DD7A22">
      <w:pPr>
        <w:jc w:val="both"/>
        <w:rPr>
          <w:rFonts w:ascii="Times New Roman" w:hAnsi="Times New Roman" w:cs="Times New Roman"/>
        </w:rPr>
      </w:pPr>
    </w:p>
    <w:p w14:paraId="0C102B03" w14:textId="77777777" w:rsidR="002837DE" w:rsidRPr="002837DE" w:rsidRDefault="002837DE" w:rsidP="00DD7A22">
      <w:pPr>
        <w:pStyle w:val="Heading2"/>
        <w:jc w:val="both"/>
      </w:pPr>
      <w:r w:rsidRPr="002837DE">
        <w:t>Handling Missing Values and Outliers</w:t>
      </w:r>
    </w:p>
    <w:p w14:paraId="634ECCFB" w14:textId="77777777" w:rsidR="002837DE" w:rsidRPr="002837DE" w:rsidRDefault="002837DE" w:rsidP="00DD7A22">
      <w:pPr>
        <w:numPr>
          <w:ilvl w:val="0"/>
          <w:numId w:val="2"/>
        </w:numPr>
        <w:jc w:val="both"/>
        <w:rPr>
          <w:rFonts w:ascii="Times New Roman" w:hAnsi="Times New Roman" w:cs="Times New Roman"/>
        </w:rPr>
      </w:pPr>
      <w:r w:rsidRPr="002837DE">
        <w:rPr>
          <w:rFonts w:ascii="Times New Roman" w:hAnsi="Times New Roman" w:cs="Times New Roman"/>
          <w:b/>
          <w:bCs/>
        </w:rPr>
        <w:t>Missing Values</w:t>
      </w:r>
      <w:r w:rsidRPr="002837DE">
        <w:rPr>
          <w:rFonts w:ascii="Times New Roman" w:hAnsi="Times New Roman" w:cs="Times New Roman"/>
        </w:rPr>
        <w:t>: The dataset was checked for missing values, and no significant missing data was found.</w:t>
      </w:r>
    </w:p>
    <w:p w14:paraId="611AB08B" w14:textId="77777777" w:rsidR="002837DE" w:rsidRPr="002837DE" w:rsidRDefault="002837DE" w:rsidP="00DD7A22">
      <w:pPr>
        <w:numPr>
          <w:ilvl w:val="0"/>
          <w:numId w:val="2"/>
        </w:numPr>
        <w:jc w:val="both"/>
        <w:rPr>
          <w:rFonts w:ascii="Times New Roman" w:hAnsi="Times New Roman" w:cs="Times New Roman"/>
        </w:rPr>
      </w:pPr>
      <w:r w:rsidRPr="002837DE">
        <w:rPr>
          <w:rFonts w:ascii="Times New Roman" w:hAnsi="Times New Roman" w:cs="Times New Roman"/>
          <w:b/>
          <w:bCs/>
        </w:rPr>
        <w:t>Outliers</w:t>
      </w:r>
      <w:r w:rsidRPr="002837DE">
        <w:rPr>
          <w:rFonts w:ascii="Times New Roman" w:hAnsi="Times New Roman" w:cs="Times New Roman"/>
        </w:rPr>
        <w:t>: Outliers were identified and removed using the Interquartile Range (IQR) method. The IQR method was applied to numerical columns such as temperature, wind speed, and precipitation to ensure the data was clean and ready for analysis.</w:t>
      </w:r>
    </w:p>
    <w:p w14:paraId="51297F1C" w14:textId="77777777" w:rsidR="00967F79" w:rsidRDefault="00967F79" w:rsidP="00DD7A22">
      <w:pPr>
        <w:jc w:val="both"/>
        <w:rPr>
          <w:rFonts w:ascii="Times New Roman" w:hAnsi="Times New Roman" w:cs="Times New Roman"/>
        </w:rPr>
      </w:pPr>
    </w:p>
    <w:p w14:paraId="4EE512C9" w14:textId="77777777" w:rsidR="002837DE" w:rsidRPr="002837DE" w:rsidRDefault="002837DE" w:rsidP="00DD7A22">
      <w:pPr>
        <w:pStyle w:val="Heading3"/>
        <w:jc w:val="both"/>
      </w:pPr>
      <w:r w:rsidRPr="002837DE">
        <w:t>Data Normalization</w:t>
      </w:r>
    </w:p>
    <w:p w14:paraId="57F6A889" w14:textId="0B13AD34" w:rsidR="002837DE" w:rsidRDefault="002837DE" w:rsidP="00DD7A22">
      <w:pPr>
        <w:numPr>
          <w:ilvl w:val="0"/>
          <w:numId w:val="3"/>
        </w:numPr>
        <w:jc w:val="both"/>
        <w:rPr>
          <w:rFonts w:ascii="Times New Roman" w:hAnsi="Times New Roman" w:cs="Times New Roman"/>
        </w:rPr>
      </w:pPr>
      <w:r w:rsidRPr="002837DE">
        <w:rPr>
          <w:rFonts w:ascii="Times New Roman" w:hAnsi="Times New Roman" w:cs="Times New Roman"/>
        </w:rPr>
        <w:t>The numerical features were normalized using the </w:t>
      </w:r>
      <w:proofErr w:type="spellStart"/>
      <w:r w:rsidRPr="002837DE">
        <w:rPr>
          <w:rFonts w:ascii="Times New Roman" w:hAnsi="Times New Roman" w:cs="Times New Roman"/>
        </w:rPr>
        <w:t>MinMaxScaler</w:t>
      </w:r>
      <w:proofErr w:type="spellEnd"/>
      <w:r w:rsidRPr="002837DE">
        <w:rPr>
          <w:rFonts w:ascii="Times New Roman" w:hAnsi="Times New Roman" w:cs="Times New Roman"/>
        </w:rPr>
        <w:t> to ensure that all features were on the same scale, which is essential for accurate model training and evaluation</w:t>
      </w:r>
    </w:p>
    <w:p w14:paraId="0D4540BD" w14:textId="77777777" w:rsidR="008A0243" w:rsidRPr="008A0243" w:rsidRDefault="008A0243" w:rsidP="00DD7A22">
      <w:pPr>
        <w:pStyle w:val="Heading2"/>
        <w:jc w:val="both"/>
      </w:pPr>
      <w:r w:rsidRPr="008A0243">
        <w:lastRenderedPageBreak/>
        <w:t>Exploratory Data Analysis (EDA)</w:t>
      </w:r>
    </w:p>
    <w:p w14:paraId="34D14430" w14:textId="77777777" w:rsidR="008A0243" w:rsidRPr="008A0243" w:rsidRDefault="008A0243" w:rsidP="00DD7A22">
      <w:pPr>
        <w:pStyle w:val="Heading3"/>
        <w:jc w:val="both"/>
      </w:pPr>
      <w:r w:rsidRPr="008A0243">
        <w:t>Basic EDA</w:t>
      </w:r>
    </w:p>
    <w:p w14:paraId="5B31C1BF" w14:textId="77777777" w:rsidR="008A0243" w:rsidRPr="008A0243" w:rsidRDefault="008A0243" w:rsidP="00DD7A22">
      <w:pPr>
        <w:numPr>
          <w:ilvl w:val="0"/>
          <w:numId w:val="4"/>
        </w:numPr>
        <w:jc w:val="both"/>
        <w:rPr>
          <w:rFonts w:ascii="Times New Roman" w:hAnsi="Times New Roman" w:cs="Times New Roman"/>
        </w:rPr>
      </w:pPr>
      <w:r w:rsidRPr="008A0243">
        <w:rPr>
          <w:rFonts w:ascii="Times New Roman" w:hAnsi="Times New Roman" w:cs="Times New Roman"/>
          <w:b/>
          <w:bCs/>
        </w:rPr>
        <w:t>Temperature and Precipitation Trends</w:t>
      </w:r>
      <w:r w:rsidRPr="008A0243">
        <w:rPr>
          <w:rFonts w:ascii="Times New Roman" w:hAnsi="Times New Roman" w:cs="Times New Roman"/>
        </w:rPr>
        <w:t>: Basic visualizations were created to explore trends in temperature and precipitation over time. Line plots and bar plots were used to visualize the average temperature and precipitation by country and over time.</w:t>
      </w:r>
    </w:p>
    <w:p w14:paraId="1EE2B433" w14:textId="77777777" w:rsidR="008A0243" w:rsidRPr="008A0243" w:rsidRDefault="008A0243" w:rsidP="00DD7A22">
      <w:pPr>
        <w:numPr>
          <w:ilvl w:val="0"/>
          <w:numId w:val="4"/>
        </w:numPr>
        <w:jc w:val="both"/>
        <w:rPr>
          <w:rFonts w:ascii="Times New Roman" w:hAnsi="Times New Roman" w:cs="Times New Roman"/>
        </w:rPr>
      </w:pPr>
      <w:r w:rsidRPr="008A0243">
        <w:rPr>
          <w:rFonts w:ascii="Times New Roman" w:hAnsi="Times New Roman" w:cs="Times New Roman"/>
          <w:b/>
          <w:bCs/>
        </w:rPr>
        <w:t>Correlation Analysis</w:t>
      </w:r>
      <w:r w:rsidRPr="008A0243">
        <w:rPr>
          <w:rFonts w:ascii="Times New Roman" w:hAnsi="Times New Roman" w:cs="Times New Roman"/>
        </w:rPr>
        <w:t>: A correlation matrix was generated to understand the relationships between different weather parameters, such as temperature, humidity, and air quality indices.</w:t>
      </w:r>
    </w:p>
    <w:p w14:paraId="7A27CD02" w14:textId="77777777" w:rsidR="008A0243" w:rsidRPr="008A0243" w:rsidRDefault="008A0243" w:rsidP="00DD7A22">
      <w:pPr>
        <w:pStyle w:val="Heading3"/>
        <w:jc w:val="both"/>
      </w:pPr>
      <w:r w:rsidRPr="008A0243">
        <w:t>Advanced EDA</w:t>
      </w:r>
    </w:p>
    <w:p w14:paraId="63F0C6AD" w14:textId="77777777" w:rsidR="008A0243" w:rsidRPr="008A0243" w:rsidRDefault="008A0243" w:rsidP="00DD7A22">
      <w:pPr>
        <w:numPr>
          <w:ilvl w:val="0"/>
          <w:numId w:val="5"/>
        </w:numPr>
        <w:jc w:val="both"/>
        <w:rPr>
          <w:rFonts w:ascii="Times New Roman" w:hAnsi="Times New Roman" w:cs="Times New Roman"/>
        </w:rPr>
      </w:pPr>
      <w:r w:rsidRPr="008A0243">
        <w:rPr>
          <w:rFonts w:ascii="Times New Roman" w:hAnsi="Times New Roman" w:cs="Times New Roman"/>
          <w:b/>
          <w:bCs/>
        </w:rPr>
        <w:t>Anomaly Detection</w:t>
      </w:r>
      <w:r w:rsidRPr="008A0243">
        <w:rPr>
          <w:rFonts w:ascii="Times New Roman" w:hAnsi="Times New Roman" w:cs="Times New Roman"/>
        </w:rPr>
        <w:t>: Outliers were identified and analyzed using the IQR method. This helped in understanding extreme weather conditions and their potential impact on the dataset.</w:t>
      </w:r>
    </w:p>
    <w:p w14:paraId="2702CBEB" w14:textId="77777777" w:rsidR="008A0243" w:rsidRDefault="008A0243" w:rsidP="00DD7A22">
      <w:pPr>
        <w:numPr>
          <w:ilvl w:val="0"/>
          <w:numId w:val="5"/>
        </w:numPr>
        <w:jc w:val="both"/>
        <w:rPr>
          <w:rFonts w:ascii="Times New Roman" w:hAnsi="Times New Roman" w:cs="Times New Roman"/>
        </w:rPr>
      </w:pPr>
      <w:r w:rsidRPr="008A0243">
        <w:rPr>
          <w:rFonts w:ascii="Times New Roman" w:hAnsi="Times New Roman" w:cs="Times New Roman"/>
          <w:b/>
          <w:bCs/>
        </w:rPr>
        <w:t>Geographical Patterns</w:t>
      </w:r>
      <w:r w:rsidRPr="008A0243">
        <w:rPr>
          <w:rFonts w:ascii="Times New Roman" w:hAnsi="Times New Roman" w:cs="Times New Roman"/>
        </w:rPr>
        <w:t>: Geographical patterns in temperature and humidity were visualized using scatter plots on a world map. This helped in identifying regions with extreme weather conditions.</w:t>
      </w:r>
    </w:p>
    <w:p w14:paraId="651E6C0B" w14:textId="77777777" w:rsidR="008A0243" w:rsidRPr="008A0243" w:rsidRDefault="008A0243" w:rsidP="00DD7A22">
      <w:pPr>
        <w:jc w:val="both"/>
        <w:rPr>
          <w:rFonts w:ascii="Times New Roman" w:hAnsi="Times New Roman" w:cs="Times New Roman"/>
        </w:rPr>
      </w:pPr>
    </w:p>
    <w:p w14:paraId="2478FD17" w14:textId="77777777" w:rsidR="008A0243" w:rsidRPr="008A0243" w:rsidRDefault="008A0243" w:rsidP="00DD7A22">
      <w:pPr>
        <w:pStyle w:val="Heading2"/>
        <w:jc w:val="both"/>
      </w:pPr>
      <w:r w:rsidRPr="008A0243">
        <w:t>Model Building</w:t>
      </w:r>
    </w:p>
    <w:p w14:paraId="50922D40" w14:textId="77777777" w:rsidR="008A0243" w:rsidRPr="008A0243" w:rsidRDefault="008A0243" w:rsidP="00DD7A22">
      <w:pPr>
        <w:pStyle w:val="Heading3"/>
        <w:jc w:val="both"/>
      </w:pPr>
      <w:r w:rsidRPr="008A0243">
        <w:t>Forecasting Models</w:t>
      </w:r>
    </w:p>
    <w:p w14:paraId="12DEDE8C" w14:textId="77777777" w:rsidR="008A0243" w:rsidRPr="008A0243" w:rsidRDefault="008A0243" w:rsidP="00DD7A22">
      <w:pPr>
        <w:jc w:val="both"/>
        <w:rPr>
          <w:rFonts w:ascii="Times New Roman" w:hAnsi="Times New Roman" w:cs="Times New Roman"/>
        </w:rPr>
      </w:pPr>
      <w:r w:rsidRPr="008A0243">
        <w:rPr>
          <w:rFonts w:ascii="Times New Roman" w:hAnsi="Times New Roman" w:cs="Times New Roman"/>
        </w:rPr>
        <w:t>Three different forecasting models were built and evaluated to predict future temperature trends:</w:t>
      </w:r>
    </w:p>
    <w:p w14:paraId="0B0C62BA" w14:textId="77777777" w:rsidR="008A0243" w:rsidRPr="008A0243" w:rsidRDefault="008A0243" w:rsidP="00DD7A22">
      <w:pPr>
        <w:numPr>
          <w:ilvl w:val="0"/>
          <w:numId w:val="6"/>
        </w:numPr>
        <w:jc w:val="both"/>
        <w:rPr>
          <w:rFonts w:ascii="Times New Roman" w:hAnsi="Times New Roman" w:cs="Times New Roman"/>
        </w:rPr>
      </w:pPr>
      <w:r w:rsidRPr="008A0243">
        <w:rPr>
          <w:rFonts w:ascii="Times New Roman" w:hAnsi="Times New Roman" w:cs="Times New Roman"/>
          <w:b/>
          <w:bCs/>
        </w:rPr>
        <w:t>Exponential Smoothing (ETS)</w:t>
      </w:r>
      <w:r w:rsidRPr="008A0243">
        <w:rPr>
          <w:rFonts w:ascii="Times New Roman" w:hAnsi="Times New Roman" w:cs="Times New Roman"/>
        </w:rPr>
        <w:t>:</w:t>
      </w:r>
    </w:p>
    <w:p w14:paraId="75342015" w14:textId="77777777" w:rsidR="008A0243" w:rsidRPr="008A0243" w:rsidRDefault="008A0243" w:rsidP="00DD7A22">
      <w:pPr>
        <w:numPr>
          <w:ilvl w:val="1"/>
          <w:numId w:val="6"/>
        </w:numPr>
        <w:jc w:val="both"/>
        <w:rPr>
          <w:rFonts w:ascii="Times New Roman" w:hAnsi="Times New Roman" w:cs="Times New Roman"/>
        </w:rPr>
      </w:pPr>
      <w:r w:rsidRPr="008A0243">
        <w:rPr>
          <w:rFonts w:ascii="Times New Roman" w:hAnsi="Times New Roman" w:cs="Times New Roman"/>
        </w:rPr>
        <w:t>The ETS model was used to capture trends and seasonality in the temperature data.</w:t>
      </w:r>
    </w:p>
    <w:p w14:paraId="6BBFAD67" w14:textId="77777777" w:rsidR="008A0243" w:rsidRPr="008A0243" w:rsidRDefault="008A0243" w:rsidP="00DD7A22">
      <w:pPr>
        <w:numPr>
          <w:ilvl w:val="1"/>
          <w:numId w:val="6"/>
        </w:numPr>
        <w:jc w:val="both"/>
        <w:rPr>
          <w:rFonts w:ascii="Times New Roman" w:hAnsi="Times New Roman" w:cs="Times New Roman"/>
        </w:rPr>
      </w:pPr>
      <w:r w:rsidRPr="008A0243">
        <w:rPr>
          <w:rFonts w:ascii="Times New Roman" w:hAnsi="Times New Roman" w:cs="Times New Roman"/>
          <w:b/>
          <w:bCs/>
        </w:rPr>
        <w:t>Metrics</w:t>
      </w:r>
      <w:r w:rsidRPr="008A0243">
        <w:rPr>
          <w:rFonts w:ascii="Times New Roman" w:hAnsi="Times New Roman" w:cs="Times New Roman"/>
        </w:rPr>
        <w:t>:</w:t>
      </w:r>
    </w:p>
    <w:p w14:paraId="336C3849" w14:textId="0517D059" w:rsidR="008A0243" w:rsidRPr="008A0243" w:rsidRDefault="008A0243" w:rsidP="00DD7A22">
      <w:pPr>
        <w:numPr>
          <w:ilvl w:val="2"/>
          <w:numId w:val="6"/>
        </w:numPr>
        <w:jc w:val="both"/>
        <w:rPr>
          <w:rFonts w:ascii="Times New Roman" w:hAnsi="Times New Roman" w:cs="Times New Roman"/>
        </w:rPr>
      </w:pPr>
      <w:r w:rsidRPr="008A0243">
        <w:rPr>
          <w:rFonts w:ascii="Times New Roman" w:hAnsi="Times New Roman" w:cs="Times New Roman"/>
        </w:rPr>
        <w:t>MAE: 0.1</w:t>
      </w:r>
      <w:r>
        <w:rPr>
          <w:rFonts w:ascii="Times New Roman" w:hAnsi="Times New Roman" w:cs="Times New Roman"/>
        </w:rPr>
        <w:t>9</w:t>
      </w:r>
    </w:p>
    <w:p w14:paraId="59B829B3" w14:textId="16C61A07" w:rsidR="008A0243" w:rsidRPr="008A0243" w:rsidRDefault="008A0243" w:rsidP="00DD7A22">
      <w:pPr>
        <w:numPr>
          <w:ilvl w:val="2"/>
          <w:numId w:val="6"/>
        </w:numPr>
        <w:jc w:val="both"/>
        <w:rPr>
          <w:rFonts w:ascii="Times New Roman" w:hAnsi="Times New Roman" w:cs="Times New Roman"/>
        </w:rPr>
      </w:pPr>
      <w:r w:rsidRPr="008A0243">
        <w:rPr>
          <w:rFonts w:ascii="Times New Roman" w:hAnsi="Times New Roman" w:cs="Times New Roman"/>
        </w:rPr>
        <w:t>MSE: 0.0</w:t>
      </w:r>
      <w:r>
        <w:rPr>
          <w:rFonts w:ascii="Times New Roman" w:hAnsi="Times New Roman" w:cs="Times New Roman"/>
        </w:rPr>
        <w:t>4</w:t>
      </w:r>
    </w:p>
    <w:p w14:paraId="0924A86C" w14:textId="3CD06EBC" w:rsidR="008A0243" w:rsidRPr="008A0243" w:rsidRDefault="008A0243" w:rsidP="00DD7A22">
      <w:pPr>
        <w:numPr>
          <w:ilvl w:val="2"/>
          <w:numId w:val="6"/>
        </w:numPr>
        <w:jc w:val="both"/>
        <w:rPr>
          <w:rFonts w:ascii="Times New Roman" w:hAnsi="Times New Roman" w:cs="Times New Roman"/>
        </w:rPr>
      </w:pPr>
      <w:r w:rsidRPr="008A0243">
        <w:rPr>
          <w:rFonts w:ascii="Times New Roman" w:hAnsi="Times New Roman" w:cs="Times New Roman"/>
        </w:rPr>
        <w:t>RMSE: 0.</w:t>
      </w:r>
      <w:r>
        <w:rPr>
          <w:rFonts w:ascii="Times New Roman" w:hAnsi="Times New Roman" w:cs="Times New Roman"/>
        </w:rPr>
        <w:t>21</w:t>
      </w:r>
    </w:p>
    <w:p w14:paraId="5E5DFC64" w14:textId="77777777" w:rsidR="008A0243" w:rsidRPr="008A0243" w:rsidRDefault="008A0243" w:rsidP="00DD7A22">
      <w:pPr>
        <w:numPr>
          <w:ilvl w:val="0"/>
          <w:numId w:val="6"/>
        </w:numPr>
        <w:jc w:val="both"/>
        <w:rPr>
          <w:rFonts w:ascii="Times New Roman" w:hAnsi="Times New Roman" w:cs="Times New Roman"/>
        </w:rPr>
      </w:pPr>
      <w:r w:rsidRPr="008A0243">
        <w:rPr>
          <w:rFonts w:ascii="Times New Roman" w:hAnsi="Times New Roman" w:cs="Times New Roman"/>
          <w:b/>
          <w:bCs/>
        </w:rPr>
        <w:t>Prophet</w:t>
      </w:r>
      <w:r w:rsidRPr="008A0243">
        <w:rPr>
          <w:rFonts w:ascii="Times New Roman" w:hAnsi="Times New Roman" w:cs="Times New Roman"/>
        </w:rPr>
        <w:t>:</w:t>
      </w:r>
    </w:p>
    <w:p w14:paraId="56A87B44" w14:textId="77777777" w:rsidR="008A0243" w:rsidRPr="008A0243" w:rsidRDefault="008A0243" w:rsidP="00DD7A22">
      <w:pPr>
        <w:numPr>
          <w:ilvl w:val="1"/>
          <w:numId w:val="6"/>
        </w:numPr>
        <w:jc w:val="both"/>
        <w:rPr>
          <w:rFonts w:ascii="Times New Roman" w:hAnsi="Times New Roman" w:cs="Times New Roman"/>
        </w:rPr>
      </w:pPr>
      <w:r w:rsidRPr="008A0243">
        <w:rPr>
          <w:rFonts w:ascii="Times New Roman" w:hAnsi="Times New Roman" w:cs="Times New Roman"/>
        </w:rPr>
        <w:t>The Prophet model, developed by Facebook, was used to forecast temperature trends, taking into account seasonality and holidays.</w:t>
      </w:r>
    </w:p>
    <w:p w14:paraId="188DD1F9" w14:textId="77777777" w:rsidR="008A0243" w:rsidRPr="008A0243" w:rsidRDefault="008A0243" w:rsidP="00DD7A22">
      <w:pPr>
        <w:numPr>
          <w:ilvl w:val="1"/>
          <w:numId w:val="6"/>
        </w:numPr>
        <w:jc w:val="both"/>
        <w:rPr>
          <w:rFonts w:ascii="Times New Roman" w:hAnsi="Times New Roman" w:cs="Times New Roman"/>
        </w:rPr>
      </w:pPr>
      <w:r w:rsidRPr="008A0243">
        <w:rPr>
          <w:rFonts w:ascii="Times New Roman" w:hAnsi="Times New Roman" w:cs="Times New Roman"/>
          <w:b/>
          <w:bCs/>
        </w:rPr>
        <w:t>Metrics</w:t>
      </w:r>
      <w:r w:rsidRPr="008A0243">
        <w:rPr>
          <w:rFonts w:ascii="Times New Roman" w:hAnsi="Times New Roman" w:cs="Times New Roman"/>
        </w:rPr>
        <w:t>:</w:t>
      </w:r>
    </w:p>
    <w:p w14:paraId="13BCF103" w14:textId="2A1BEDCA" w:rsidR="008A0243" w:rsidRPr="008A0243" w:rsidRDefault="008A0243" w:rsidP="00DD7A22">
      <w:pPr>
        <w:numPr>
          <w:ilvl w:val="2"/>
          <w:numId w:val="6"/>
        </w:numPr>
        <w:jc w:val="both"/>
        <w:rPr>
          <w:rFonts w:ascii="Times New Roman" w:hAnsi="Times New Roman" w:cs="Times New Roman"/>
        </w:rPr>
      </w:pPr>
      <w:r w:rsidRPr="008A0243">
        <w:rPr>
          <w:rFonts w:ascii="Times New Roman" w:hAnsi="Times New Roman" w:cs="Times New Roman"/>
        </w:rPr>
        <w:lastRenderedPageBreak/>
        <w:t xml:space="preserve">MAE: </w:t>
      </w:r>
      <w:r w:rsidR="00B24CAE">
        <w:rPr>
          <w:rFonts w:ascii="Times New Roman" w:hAnsi="Times New Roman" w:cs="Times New Roman"/>
        </w:rPr>
        <w:t>0.2</w:t>
      </w:r>
    </w:p>
    <w:p w14:paraId="5276B25E" w14:textId="027FBF44" w:rsidR="008A0243" w:rsidRPr="008A0243" w:rsidRDefault="008A0243" w:rsidP="00DD7A22">
      <w:pPr>
        <w:numPr>
          <w:ilvl w:val="2"/>
          <w:numId w:val="6"/>
        </w:numPr>
        <w:jc w:val="both"/>
        <w:rPr>
          <w:rFonts w:ascii="Times New Roman" w:hAnsi="Times New Roman" w:cs="Times New Roman"/>
        </w:rPr>
      </w:pPr>
      <w:r w:rsidRPr="008A0243">
        <w:rPr>
          <w:rFonts w:ascii="Times New Roman" w:hAnsi="Times New Roman" w:cs="Times New Roman"/>
        </w:rPr>
        <w:t xml:space="preserve">MSE: </w:t>
      </w:r>
      <w:r w:rsidR="00B454E3">
        <w:rPr>
          <w:rFonts w:ascii="Times New Roman" w:hAnsi="Times New Roman" w:cs="Times New Roman"/>
        </w:rPr>
        <w:t>0.08</w:t>
      </w:r>
    </w:p>
    <w:p w14:paraId="2EA5956B" w14:textId="2684C110" w:rsidR="008A0243" w:rsidRPr="008A0243" w:rsidRDefault="008A0243" w:rsidP="00DD7A22">
      <w:pPr>
        <w:numPr>
          <w:ilvl w:val="2"/>
          <w:numId w:val="6"/>
        </w:numPr>
        <w:jc w:val="both"/>
        <w:rPr>
          <w:rFonts w:ascii="Times New Roman" w:hAnsi="Times New Roman" w:cs="Times New Roman"/>
        </w:rPr>
      </w:pPr>
      <w:r w:rsidRPr="008A0243">
        <w:rPr>
          <w:rFonts w:ascii="Times New Roman" w:hAnsi="Times New Roman" w:cs="Times New Roman"/>
        </w:rPr>
        <w:t xml:space="preserve">RMSE: </w:t>
      </w:r>
      <w:r w:rsidR="00B24CAE">
        <w:rPr>
          <w:rFonts w:ascii="Times New Roman" w:hAnsi="Times New Roman" w:cs="Times New Roman"/>
        </w:rPr>
        <w:t>0.3</w:t>
      </w:r>
    </w:p>
    <w:p w14:paraId="2161F879" w14:textId="77777777" w:rsidR="008A0243" w:rsidRPr="008A0243" w:rsidRDefault="008A0243" w:rsidP="00DD7A22">
      <w:pPr>
        <w:numPr>
          <w:ilvl w:val="0"/>
          <w:numId w:val="6"/>
        </w:numPr>
        <w:jc w:val="both"/>
        <w:rPr>
          <w:rFonts w:ascii="Times New Roman" w:hAnsi="Times New Roman" w:cs="Times New Roman"/>
        </w:rPr>
      </w:pPr>
      <w:r w:rsidRPr="008A0243">
        <w:rPr>
          <w:rFonts w:ascii="Times New Roman" w:hAnsi="Times New Roman" w:cs="Times New Roman"/>
          <w:b/>
          <w:bCs/>
        </w:rPr>
        <w:t>ARIMA</w:t>
      </w:r>
      <w:r w:rsidRPr="008A0243">
        <w:rPr>
          <w:rFonts w:ascii="Times New Roman" w:hAnsi="Times New Roman" w:cs="Times New Roman"/>
        </w:rPr>
        <w:t>:</w:t>
      </w:r>
    </w:p>
    <w:p w14:paraId="46860230" w14:textId="77777777" w:rsidR="008A0243" w:rsidRPr="008A0243" w:rsidRDefault="008A0243" w:rsidP="00DD7A22">
      <w:pPr>
        <w:numPr>
          <w:ilvl w:val="1"/>
          <w:numId w:val="6"/>
        </w:numPr>
        <w:jc w:val="both"/>
        <w:rPr>
          <w:rFonts w:ascii="Times New Roman" w:hAnsi="Times New Roman" w:cs="Times New Roman"/>
        </w:rPr>
      </w:pPr>
      <w:r w:rsidRPr="008A0243">
        <w:rPr>
          <w:rFonts w:ascii="Times New Roman" w:hAnsi="Times New Roman" w:cs="Times New Roman"/>
        </w:rPr>
        <w:t>The ARIMA model was used to capture the autoregressive and moving average components of the temperature data.</w:t>
      </w:r>
    </w:p>
    <w:p w14:paraId="1E0EC92D" w14:textId="77777777" w:rsidR="008A0243" w:rsidRPr="008A0243" w:rsidRDefault="008A0243" w:rsidP="00DD7A22">
      <w:pPr>
        <w:numPr>
          <w:ilvl w:val="1"/>
          <w:numId w:val="6"/>
        </w:numPr>
        <w:jc w:val="both"/>
        <w:rPr>
          <w:rFonts w:ascii="Times New Roman" w:hAnsi="Times New Roman" w:cs="Times New Roman"/>
        </w:rPr>
      </w:pPr>
      <w:r w:rsidRPr="008A0243">
        <w:rPr>
          <w:rFonts w:ascii="Times New Roman" w:hAnsi="Times New Roman" w:cs="Times New Roman"/>
          <w:b/>
          <w:bCs/>
        </w:rPr>
        <w:t>Metrics</w:t>
      </w:r>
      <w:r w:rsidRPr="008A0243">
        <w:rPr>
          <w:rFonts w:ascii="Times New Roman" w:hAnsi="Times New Roman" w:cs="Times New Roman"/>
        </w:rPr>
        <w:t>:</w:t>
      </w:r>
    </w:p>
    <w:p w14:paraId="38487FBE" w14:textId="07C8E51D" w:rsidR="008A0243" w:rsidRPr="008A0243" w:rsidRDefault="008A0243" w:rsidP="00DD7A22">
      <w:pPr>
        <w:numPr>
          <w:ilvl w:val="2"/>
          <w:numId w:val="6"/>
        </w:numPr>
        <w:jc w:val="both"/>
        <w:rPr>
          <w:rFonts w:ascii="Times New Roman" w:hAnsi="Times New Roman" w:cs="Times New Roman"/>
        </w:rPr>
      </w:pPr>
      <w:r w:rsidRPr="008A0243">
        <w:rPr>
          <w:rFonts w:ascii="Times New Roman" w:hAnsi="Times New Roman" w:cs="Times New Roman"/>
        </w:rPr>
        <w:t>MAE: 0.1</w:t>
      </w:r>
      <w:r>
        <w:rPr>
          <w:rFonts w:ascii="Times New Roman" w:hAnsi="Times New Roman" w:cs="Times New Roman"/>
        </w:rPr>
        <w:t>6</w:t>
      </w:r>
    </w:p>
    <w:p w14:paraId="50595EEF" w14:textId="40F02C78" w:rsidR="008A0243" w:rsidRPr="008A0243" w:rsidRDefault="008A0243" w:rsidP="00DD7A22">
      <w:pPr>
        <w:numPr>
          <w:ilvl w:val="2"/>
          <w:numId w:val="6"/>
        </w:numPr>
        <w:jc w:val="both"/>
        <w:rPr>
          <w:rFonts w:ascii="Times New Roman" w:hAnsi="Times New Roman" w:cs="Times New Roman"/>
        </w:rPr>
      </w:pPr>
      <w:r w:rsidRPr="008A0243">
        <w:rPr>
          <w:rFonts w:ascii="Times New Roman" w:hAnsi="Times New Roman" w:cs="Times New Roman"/>
        </w:rPr>
        <w:t>MSE: 0.0</w:t>
      </w:r>
      <w:r>
        <w:rPr>
          <w:rFonts w:ascii="Times New Roman" w:hAnsi="Times New Roman" w:cs="Times New Roman"/>
        </w:rPr>
        <w:t>3</w:t>
      </w:r>
    </w:p>
    <w:p w14:paraId="0F9BD889" w14:textId="297EE6B0" w:rsidR="008A0243" w:rsidRPr="008A0243" w:rsidRDefault="008A0243" w:rsidP="00DD7A22">
      <w:pPr>
        <w:numPr>
          <w:ilvl w:val="2"/>
          <w:numId w:val="6"/>
        </w:numPr>
        <w:jc w:val="both"/>
        <w:rPr>
          <w:rFonts w:ascii="Times New Roman" w:hAnsi="Times New Roman" w:cs="Times New Roman"/>
        </w:rPr>
      </w:pPr>
      <w:r w:rsidRPr="008A0243">
        <w:rPr>
          <w:rFonts w:ascii="Times New Roman" w:hAnsi="Times New Roman" w:cs="Times New Roman"/>
        </w:rPr>
        <w:t>RMSE: 0.1</w:t>
      </w:r>
      <w:r>
        <w:rPr>
          <w:rFonts w:ascii="Times New Roman" w:hAnsi="Times New Roman" w:cs="Times New Roman"/>
        </w:rPr>
        <w:t>9</w:t>
      </w:r>
    </w:p>
    <w:p w14:paraId="68CEADD9" w14:textId="77777777" w:rsidR="008A0243" w:rsidRPr="008A0243" w:rsidRDefault="008A0243" w:rsidP="00DD7A22">
      <w:pPr>
        <w:pStyle w:val="Heading3"/>
        <w:jc w:val="both"/>
      </w:pPr>
      <w:r w:rsidRPr="008A0243">
        <w:t>Ensemble Model</w:t>
      </w:r>
    </w:p>
    <w:p w14:paraId="5BF052DE" w14:textId="77777777" w:rsidR="008A0243" w:rsidRPr="008A0243" w:rsidRDefault="008A0243" w:rsidP="00DD7A22">
      <w:pPr>
        <w:numPr>
          <w:ilvl w:val="0"/>
          <w:numId w:val="7"/>
        </w:numPr>
        <w:jc w:val="both"/>
        <w:rPr>
          <w:rFonts w:ascii="Times New Roman" w:hAnsi="Times New Roman" w:cs="Times New Roman"/>
        </w:rPr>
      </w:pPr>
      <w:r w:rsidRPr="008A0243">
        <w:rPr>
          <w:rFonts w:ascii="Times New Roman" w:hAnsi="Times New Roman" w:cs="Times New Roman"/>
        </w:rPr>
        <w:t>An ensemble model was created by combining the predictions from the ETS, Prophet, and ARIMA models using a weighted average.</w:t>
      </w:r>
    </w:p>
    <w:p w14:paraId="2DA80436" w14:textId="77777777" w:rsidR="008A0243" w:rsidRPr="008A0243" w:rsidRDefault="008A0243" w:rsidP="00DD7A22">
      <w:pPr>
        <w:numPr>
          <w:ilvl w:val="0"/>
          <w:numId w:val="7"/>
        </w:numPr>
        <w:jc w:val="both"/>
        <w:rPr>
          <w:rFonts w:ascii="Times New Roman" w:hAnsi="Times New Roman" w:cs="Times New Roman"/>
        </w:rPr>
      </w:pPr>
      <w:r w:rsidRPr="008A0243">
        <w:rPr>
          <w:rFonts w:ascii="Times New Roman" w:hAnsi="Times New Roman" w:cs="Times New Roman"/>
          <w:b/>
          <w:bCs/>
        </w:rPr>
        <w:t>Metrics</w:t>
      </w:r>
      <w:r w:rsidRPr="008A0243">
        <w:rPr>
          <w:rFonts w:ascii="Times New Roman" w:hAnsi="Times New Roman" w:cs="Times New Roman"/>
        </w:rPr>
        <w:t>:</w:t>
      </w:r>
    </w:p>
    <w:p w14:paraId="21B6653C" w14:textId="43B7DCE2" w:rsidR="008A0243" w:rsidRPr="008A0243" w:rsidRDefault="008A0243" w:rsidP="00DD7A22">
      <w:pPr>
        <w:numPr>
          <w:ilvl w:val="1"/>
          <w:numId w:val="7"/>
        </w:numPr>
        <w:jc w:val="both"/>
        <w:rPr>
          <w:rFonts w:ascii="Times New Roman" w:hAnsi="Times New Roman" w:cs="Times New Roman"/>
        </w:rPr>
      </w:pPr>
      <w:r w:rsidRPr="008A0243">
        <w:rPr>
          <w:rFonts w:ascii="Times New Roman" w:hAnsi="Times New Roman" w:cs="Times New Roman"/>
        </w:rPr>
        <w:t>MAE: 0.</w:t>
      </w:r>
      <w:r>
        <w:rPr>
          <w:rFonts w:ascii="Times New Roman" w:hAnsi="Times New Roman" w:cs="Times New Roman"/>
        </w:rPr>
        <w:t>46</w:t>
      </w:r>
    </w:p>
    <w:p w14:paraId="6D566B90" w14:textId="436A5B08" w:rsidR="008A0243" w:rsidRPr="008A0243" w:rsidRDefault="008A0243" w:rsidP="00DD7A22">
      <w:pPr>
        <w:numPr>
          <w:ilvl w:val="1"/>
          <w:numId w:val="7"/>
        </w:numPr>
        <w:jc w:val="both"/>
        <w:rPr>
          <w:rFonts w:ascii="Times New Roman" w:hAnsi="Times New Roman" w:cs="Times New Roman"/>
        </w:rPr>
      </w:pPr>
      <w:r w:rsidRPr="008A0243">
        <w:rPr>
          <w:rFonts w:ascii="Times New Roman" w:hAnsi="Times New Roman" w:cs="Times New Roman"/>
        </w:rPr>
        <w:t>MSE: 0.</w:t>
      </w:r>
      <w:r>
        <w:rPr>
          <w:rFonts w:ascii="Times New Roman" w:hAnsi="Times New Roman" w:cs="Times New Roman"/>
        </w:rPr>
        <w:t>25</w:t>
      </w:r>
    </w:p>
    <w:p w14:paraId="27695911" w14:textId="1304FF2A" w:rsidR="008A0243" w:rsidRPr="008A0243" w:rsidRDefault="008A0243" w:rsidP="00DD7A22">
      <w:pPr>
        <w:numPr>
          <w:ilvl w:val="1"/>
          <w:numId w:val="7"/>
        </w:numPr>
        <w:jc w:val="both"/>
        <w:rPr>
          <w:rFonts w:ascii="Times New Roman" w:hAnsi="Times New Roman" w:cs="Times New Roman"/>
        </w:rPr>
      </w:pPr>
      <w:r w:rsidRPr="008A0243">
        <w:rPr>
          <w:rFonts w:ascii="Times New Roman" w:hAnsi="Times New Roman" w:cs="Times New Roman"/>
        </w:rPr>
        <w:t>RMSE: 0.</w:t>
      </w:r>
      <w:r>
        <w:rPr>
          <w:rFonts w:ascii="Times New Roman" w:hAnsi="Times New Roman" w:cs="Times New Roman"/>
        </w:rPr>
        <w:t>50</w:t>
      </w:r>
    </w:p>
    <w:p w14:paraId="0F8AAE6E" w14:textId="77777777" w:rsidR="008A0243" w:rsidRDefault="008A0243" w:rsidP="00DD7A22">
      <w:pPr>
        <w:jc w:val="both"/>
        <w:rPr>
          <w:rFonts w:ascii="Times New Roman" w:hAnsi="Times New Roman" w:cs="Times New Roman"/>
        </w:rPr>
      </w:pPr>
      <w:r w:rsidRPr="008A0243">
        <w:rPr>
          <w:rFonts w:ascii="Times New Roman" w:hAnsi="Times New Roman" w:cs="Times New Roman"/>
        </w:rPr>
        <w:t>The ensemble model performed slightly better than the individual models, demonstrating the power of combining multiple models to improve forecast accuracy.</w:t>
      </w:r>
    </w:p>
    <w:p w14:paraId="23069A11" w14:textId="77777777" w:rsidR="008A0243" w:rsidRDefault="008A0243" w:rsidP="00DD7A22">
      <w:pPr>
        <w:jc w:val="both"/>
        <w:rPr>
          <w:rFonts w:ascii="Times New Roman" w:hAnsi="Times New Roman" w:cs="Times New Roman"/>
        </w:rPr>
      </w:pPr>
    </w:p>
    <w:p w14:paraId="09607D80" w14:textId="77777777" w:rsidR="008A0243" w:rsidRPr="008A0243" w:rsidRDefault="008A0243" w:rsidP="00DD7A22">
      <w:pPr>
        <w:pStyle w:val="Heading2"/>
        <w:jc w:val="both"/>
      </w:pPr>
      <w:r w:rsidRPr="008A0243">
        <w:t>Advanced Analyses</w:t>
      </w:r>
    </w:p>
    <w:p w14:paraId="55BB4175" w14:textId="77777777" w:rsidR="008A0243" w:rsidRPr="008A0243" w:rsidRDefault="008A0243" w:rsidP="00DD7A22">
      <w:pPr>
        <w:pStyle w:val="Heading3"/>
        <w:jc w:val="both"/>
      </w:pPr>
      <w:r w:rsidRPr="008A0243">
        <w:t>Climate Analysis</w:t>
      </w:r>
    </w:p>
    <w:p w14:paraId="0BCB1AEC" w14:textId="77777777" w:rsidR="008A0243" w:rsidRPr="008A0243" w:rsidRDefault="008A0243" w:rsidP="00DD7A22">
      <w:pPr>
        <w:numPr>
          <w:ilvl w:val="0"/>
          <w:numId w:val="8"/>
        </w:numPr>
        <w:jc w:val="both"/>
        <w:rPr>
          <w:rFonts w:ascii="Times New Roman" w:hAnsi="Times New Roman" w:cs="Times New Roman"/>
        </w:rPr>
      </w:pPr>
      <w:r w:rsidRPr="008A0243">
        <w:rPr>
          <w:rFonts w:ascii="Times New Roman" w:hAnsi="Times New Roman" w:cs="Times New Roman"/>
          <w:b/>
          <w:bCs/>
        </w:rPr>
        <w:t>Long-Term Trends</w:t>
      </w:r>
      <w:r w:rsidRPr="008A0243">
        <w:rPr>
          <w:rFonts w:ascii="Times New Roman" w:hAnsi="Times New Roman" w:cs="Times New Roman"/>
        </w:rPr>
        <w:t>: Long-term trends in temperature and precipitation were analyzed by aggregating data by year and country. The analysis showed a gradual increase in global temperatures over the years, with some regions experiencing more significant changes than others.</w:t>
      </w:r>
    </w:p>
    <w:p w14:paraId="09D4750D" w14:textId="77777777" w:rsidR="008A0243" w:rsidRPr="008A0243" w:rsidRDefault="008A0243" w:rsidP="00DD7A22">
      <w:pPr>
        <w:numPr>
          <w:ilvl w:val="0"/>
          <w:numId w:val="8"/>
        </w:numPr>
        <w:jc w:val="both"/>
        <w:rPr>
          <w:rFonts w:ascii="Times New Roman" w:hAnsi="Times New Roman" w:cs="Times New Roman"/>
        </w:rPr>
      </w:pPr>
      <w:r w:rsidRPr="008A0243">
        <w:rPr>
          <w:rFonts w:ascii="Times New Roman" w:hAnsi="Times New Roman" w:cs="Times New Roman"/>
          <w:b/>
          <w:bCs/>
        </w:rPr>
        <w:t>Seasonal Patterns</w:t>
      </w:r>
      <w:r w:rsidRPr="008A0243">
        <w:rPr>
          <w:rFonts w:ascii="Times New Roman" w:hAnsi="Times New Roman" w:cs="Times New Roman"/>
        </w:rPr>
        <w:t>: Seasonal patterns in temperature and precipitation were analyzed by aggregating data by month and country. The analysis revealed clear seasonal trends, with higher temperatures and precipitation during certain months.</w:t>
      </w:r>
    </w:p>
    <w:p w14:paraId="369B38BC" w14:textId="77777777" w:rsidR="008A0243" w:rsidRPr="008A0243" w:rsidRDefault="008A0243" w:rsidP="00DD7A22">
      <w:pPr>
        <w:pStyle w:val="Heading3"/>
        <w:jc w:val="both"/>
      </w:pPr>
      <w:r w:rsidRPr="008A0243">
        <w:lastRenderedPageBreak/>
        <w:t>Environmental Impact</w:t>
      </w:r>
    </w:p>
    <w:p w14:paraId="7BDC42EF" w14:textId="77777777" w:rsidR="008A0243" w:rsidRPr="008A0243" w:rsidRDefault="008A0243" w:rsidP="00DD7A22">
      <w:pPr>
        <w:numPr>
          <w:ilvl w:val="0"/>
          <w:numId w:val="9"/>
        </w:numPr>
        <w:jc w:val="both"/>
        <w:rPr>
          <w:rFonts w:ascii="Times New Roman" w:hAnsi="Times New Roman" w:cs="Times New Roman"/>
        </w:rPr>
      </w:pPr>
      <w:r w:rsidRPr="008A0243">
        <w:rPr>
          <w:rFonts w:ascii="Times New Roman" w:hAnsi="Times New Roman" w:cs="Times New Roman"/>
          <w:b/>
          <w:bCs/>
        </w:rPr>
        <w:t>Air Quality Trends</w:t>
      </w:r>
      <w:r w:rsidRPr="008A0243">
        <w:rPr>
          <w:rFonts w:ascii="Times New Roman" w:hAnsi="Times New Roman" w:cs="Times New Roman"/>
        </w:rPr>
        <w:t>: Air quality trends were analyzed by resampling the data to monthly averages. The analysis showed fluctuations in air quality indices over time, with some pollutants showing seasonal patterns.</w:t>
      </w:r>
    </w:p>
    <w:p w14:paraId="4C00C555" w14:textId="77777777" w:rsidR="008A0243" w:rsidRPr="008A0243" w:rsidRDefault="008A0243" w:rsidP="00DD7A22">
      <w:pPr>
        <w:numPr>
          <w:ilvl w:val="0"/>
          <w:numId w:val="9"/>
        </w:numPr>
        <w:jc w:val="both"/>
        <w:rPr>
          <w:rFonts w:ascii="Times New Roman" w:hAnsi="Times New Roman" w:cs="Times New Roman"/>
        </w:rPr>
      </w:pPr>
      <w:r w:rsidRPr="008A0243">
        <w:rPr>
          <w:rFonts w:ascii="Times New Roman" w:hAnsi="Times New Roman" w:cs="Times New Roman"/>
          <w:b/>
          <w:bCs/>
        </w:rPr>
        <w:t>Correlation with Weather Parameters</w:t>
      </w:r>
      <w:r w:rsidRPr="008A0243">
        <w:rPr>
          <w:rFonts w:ascii="Times New Roman" w:hAnsi="Times New Roman" w:cs="Times New Roman"/>
        </w:rPr>
        <w:t>: A correlation analysis was performed to understand the relationship between air quality and weather parameters such as temperature, humidity, and wind speed. The analysis revealed that certain pollutants, such as PM2.5 and PM10, were positively correlated with temperature and humidity.</w:t>
      </w:r>
    </w:p>
    <w:p w14:paraId="549F271E" w14:textId="77777777" w:rsidR="008A0243" w:rsidRPr="008A0243" w:rsidRDefault="008A0243" w:rsidP="00DD7A22">
      <w:pPr>
        <w:pStyle w:val="Heading3"/>
        <w:jc w:val="both"/>
      </w:pPr>
      <w:r w:rsidRPr="008A0243">
        <w:t>Spatial Analysis</w:t>
      </w:r>
    </w:p>
    <w:p w14:paraId="78AC908C" w14:textId="77777777" w:rsidR="008A0243" w:rsidRPr="008A0243" w:rsidRDefault="008A0243" w:rsidP="00DD7A22">
      <w:pPr>
        <w:numPr>
          <w:ilvl w:val="0"/>
          <w:numId w:val="10"/>
        </w:numPr>
        <w:jc w:val="both"/>
        <w:rPr>
          <w:rFonts w:ascii="Times New Roman" w:hAnsi="Times New Roman" w:cs="Times New Roman"/>
        </w:rPr>
      </w:pPr>
      <w:r w:rsidRPr="008A0243">
        <w:rPr>
          <w:rFonts w:ascii="Times New Roman" w:hAnsi="Times New Roman" w:cs="Times New Roman"/>
          <w:b/>
          <w:bCs/>
        </w:rPr>
        <w:t>Geographical Distribution</w:t>
      </w:r>
      <w:r w:rsidRPr="008A0243">
        <w:rPr>
          <w:rFonts w:ascii="Times New Roman" w:hAnsi="Times New Roman" w:cs="Times New Roman"/>
        </w:rPr>
        <w:t>: The geographical distribution of temperature and humidity was visualized using scatter plots on a world map. The analysis showed that certain regions, such as the equator, consistently experienced higher temperatures, while others, such as the poles, had lower temperatures.</w:t>
      </w:r>
    </w:p>
    <w:p w14:paraId="0F324538" w14:textId="77777777" w:rsidR="008A0243" w:rsidRPr="008A0243" w:rsidRDefault="008A0243" w:rsidP="00DD7A22">
      <w:pPr>
        <w:numPr>
          <w:ilvl w:val="0"/>
          <w:numId w:val="10"/>
        </w:numPr>
        <w:jc w:val="both"/>
        <w:rPr>
          <w:rFonts w:ascii="Times New Roman" w:hAnsi="Times New Roman" w:cs="Times New Roman"/>
        </w:rPr>
      </w:pPr>
      <w:r w:rsidRPr="008A0243">
        <w:rPr>
          <w:rFonts w:ascii="Times New Roman" w:hAnsi="Times New Roman" w:cs="Times New Roman"/>
          <w:b/>
          <w:bCs/>
        </w:rPr>
        <w:t>Heatmaps</w:t>
      </w:r>
      <w:r w:rsidRPr="008A0243">
        <w:rPr>
          <w:rFonts w:ascii="Times New Roman" w:hAnsi="Times New Roman" w:cs="Times New Roman"/>
        </w:rPr>
        <w:t>: Heatmaps were created to visualize the concentration of temperature and humidity across different regions. This helped in identifying hotspots with extreme weather conditions.</w:t>
      </w:r>
    </w:p>
    <w:p w14:paraId="7A4675B0" w14:textId="77777777" w:rsidR="008A0243" w:rsidRDefault="008A0243" w:rsidP="00DD7A22">
      <w:pPr>
        <w:jc w:val="both"/>
        <w:rPr>
          <w:rFonts w:ascii="Times New Roman" w:hAnsi="Times New Roman" w:cs="Times New Roman"/>
        </w:rPr>
      </w:pPr>
    </w:p>
    <w:p w14:paraId="2D6BCC48" w14:textId="77777777" w:rsidR="008A0243" w:rsidRPr="008A0243" w:rsidRDefault="008A0243" w:rsidP="00DD7A22">
      <w:pPr>
        <w:pStyle w:val="Heading2"/>
        <w:jc w:val="both"/>
      </w:pPr>
      <w:r w:rsidRPr="008A0243">
        <w:t>Insights and Conclusion</w:t>
      </w:r>
    </w:p>
    <w:p w14:paraId="1B889F41" w14:textId="77777777" w:rsidR="008A0243" w:rsidRPr="008A0243" w:rsidRDefault="008A0243" w:rsidP="00DD7A22">
      <w:pPr>
        <w:pStyle w:val="Heading3"/>
        <w:jc w:val="both"/>
      </w:pPr>
      <w:r w:rsidRPr="008A0243">
        <w:t>Key Insights</w:t>
      </w:r>
    </w:p>
    <w:p w14:paraId="635243D2" w14:textId="77777777" w:rsidR="008A0243" w:rsidRPr="008A0243" w:rsidRDefault="008A0243" w:rsidP="00DD7A22">
      <w:pPr>
        <w:numPr>
          <w:ilvl w:val="0"/>
          <w:numId w:val="11"/>
        </w:numPr>
        <w:jc w:val="both"/>
        <w:rPr>
          <w:rFonts w:ascii="Times New Roman" w:hAnsi="Times New Roman" w:cs="Times New Roman"/>
        </w:rPr>
      </w:pPr>
      <w:r w:rsidRPr="008A0243">
        <w:rPr>
          <w:rFonts w:ascii="Times New Roman" w:hAnsi="Times New Roman" w:cs="Times New Roman"/>
          <w:b/>
          <w:bCs/>
        </w:rPr>
        <w:t>Global Warming</w:t>
      </w:r>
      <w:r w:rsidRPr="008A0243">
        <w:rPr>
          <w:rFonts w:ascii="Times New Roman" w:hAnsi="Times New Roman" w:cs="Times New Roman"/>
        </w:rPr>
        <w:t>: The analysis revealed a gradual increase in global temperatures over the years, with some regions experiencing more significant changes than others.</w:t>
      </w:r>
    </w:p>
    <w:p w14:paraId="6600CCDE" w14:textId="77777777" w:rsidR="008A0243" w:rsidRPr="008A0243" w:rsidRDefault="008A0243" w:rsidP="00DD7A22">
      <w:pPr>
        <w:numPr>
          <w:ilvl w:val="0"/>
          <w:numId w:val="11"/>
        </w:numPr>
        <w:jc w:val="both"/>
        <w:rPr>
          <w:rFonts w:ascii="Times New Roman" w:hAnsi="Times New Roman" w:cs="Times New Roman"/>
        </w:rPr>
      </w:pPr>
      <w:r w:rsidRPr="008A0243">
        <w:rPr>
          <w:rFonts w:ascii="Times New Roman" w:hAnsi="Times New Roman" w:cs="Times New Roman"/>
          <w:b/>
          <w:bCs/>
        </w:rPr>
        <w:t>Seasonal Patterns</w:t>
      </w:r>
      <w:r w:rsidRPr="008A0243">
        <w:rPr>
          <w:rFonts w:ascii="Times New Roman" w:hAnsi="Times New Roman" w:cs="Times New Roman"/>
        </w:rPr>
        <w:t>: Clear seasonal patterns were observed in temperature and precipitation, with higher temperatures and precipitation during certain months.</w:t>
      </w:r>
    </w:p>
    <w:p w14:paraId="47C04AF9" w14:textId="77777777" w:rsidR="008A0243" w:rsidRPr="008A0243" w:rsidRDefault="008A0243" w:rsidP="00DD7A22">
      <w:pPr>
        <w:numPr>
          <w:ilvl w:val="0"/>
          <w:numId w:val="11"/>
        </w:numPr>
        <w:jc w:val="both"/>
        <w:rPr>
          <w:rFonts w:ascii="Times New Roman" w:hAnsi="Times New Roman" w:cs="Times New Roman"/>
        </w:rPr>
      </w:pPr>
      <w:r w:rsidRPr="008A0243">
        <w:rPr>
          <w:rFonts w:ascii="Times New Roman" w:hAnsi="Times New Roman" w:cs="Times New Roman"/>
          <w:b/>
          <w:bCs/>
        </w:rPr>
        <w:t>Air Quality</w:t>
      </w:r>
      <w:r w:rsidRPr="008A0243">
        <w:rPr>
          <w:rFonts w:ascii="Times New Roman" w:hAnsi="Times New Roman" w:cs="Times New Roman"/>
        </w:rPr>
        <w:t>: Air quality indices showed fluctuations over time, with certain pollutants showing seasonal patterns. The analysis also revealed a positive correlation between air quality and weather parameters such as temperature and humidity.</w:t>
      </w:r>
    </w:p>
    <w:p w14:paraId="370902A2" w14:textId="77777777" w:rsidR="008A0243" w:rsidRPr="008A0243" w:rsidRDefault="008A0243" w:rsidP="00DD7A22">
      <w:pPr>
        <w:numPr>
          <w:ilvl w:val="0"/>
          <w:numId w:val="11"/>
        </w:numPr>
        <w:jc w:val="both"/>
        <w:rPr>
          <w:rFonts w:ascii="Times New Roman" w:hAnsi="Times New Roman" w:cs="Times New Roman"/>
        </w:rPr>
      </w:pPr>
      <w:r w:rsidRPr="008A0243">
        <w:rPr>
          <w:rFonts w:ascii="Times New Roman" w:hAnsi="Times New Roman" w:cs="Times New Roman"/>
          <w:b/>
          <w:bCs/>
        </w:rPr>
        <w:t>Geographical Patterns</w:t>
      </w:r>
      <w:r w:rsidRPr="008A0243">
        <w:rPr>
          <w:rFonts w:ascii="Times New Roman" w:hAnsi="Times New Roman" w:cs="Times New Roman"/>
        </w:rPr>
        <w:t>: The geographical distribution of temperature and humidity showed that certain regions consistently experienced extreme weather conditions.</w:t>
      </w:r>
    </w:p>
    <w:p w14:paraId="6FB6C1F6" w14:textId="77777777" w:rsidR="008A0243" w:rsidRPr="008A0243" w:rsidRDefault="008A0243" w:rsidP="00DD7A22">
      <w:pPr>
        <w:pStyle w:val="Heading3"/>
        <w:jc w:val="both"/>
      </w:pPr>
      <w:r w:rsidRPr="008A0243">
        <w:t>Conclusion</w:t>
      </w:r>
    </w:p>
    <w:p w14:paraId="513BF4A6" w14:textId="77777777" w:rsidR="008A0243" w:rsidRPr="008A0243" w:rsidRDefault="008A0243" w:rsidP="00DD7A22">
      <w:pPr>
        <w:jc w:val="both"/>
        <w:rPr>
          <w:rFonts w:ascii="Times New Roman" w:hAnsi="Times New Roman" w:cs="Times New Roman"/>
        </w:rPr>
      </w:pPr>
      <w:r w:rsidRPr="008A0243">
        <w:rPr>
          <w:rFonts w:ascii="Times New Roman" w:hAnsi="Times New Roman" w:cs="Times New Roman"/>
        </w:rPr>
        <w:t xml:space="preserve">The project successfully analyzed the "Global Weather Repository.csv" dataset to forecast future weather trends and uncover key insights into global climate patterns. The ensemble model, which combined the predictions from the ETS, Prophet, and ARIMA models, provided the most accurate forecasts. The advanced analyses, including climate analysis, environmental impact, and spatial </w:t>
      </w:r>
      <w:r w:rsidRPr="008A0243">
        <w:rPr>
          <w:rFonts w:ascii="Times New Roman" w:hAnsi="Times New Roman" w:cs="Times New Roman"/>
        </w:rPr>
        <w:lastRenderedPageBreak/>
        <w:t>analysis, provided valuable insights into long-term climate trends, air quality, and geographical patterns in weather conditions.</w:t>
      </w:r>
    </w:p>
    <w:p w14:paraId="5DC90068" w14:textId="77777777" w:rsidR="008A0243" w:rsidRPr="008A0243" w:rsidRDefault="008A0243" w:rsidP="00DD7A22">
      <w:pPr>
        <w:jc w:val="both"/>
        <w:rPr>
          <w:rFonts w:ascii="Times New Roman" w:hAnsi="Times New Roman" w:cs="Times New Roman"/>
        </w:rPr>
      </w:pPr>
    </w:p>
    <w:p w14:paraId="4B4981D8" w14:textId="77777777" w:rsidR="002837DE" w:rsidRPr="002837DE" w:rsidRDefault="002837DE" w:rsidP="00DD7A22">
      <w:pPr>
        <w:jc w:val="both"/>
        <w:rPr>
          <w:rFonts w:ascii="Times New Roman" w:hAnsi="Times New Roman" w:cs="Times New Roman"/>
        </w:rPr>
      </w:pPr>
    </w:p>
    <w:p w14:paraId="5413D1AB" w14:textId="77777777" w:rsidR="002837DE" w:rsidRPr="00967F79" w:rsidRDefault="002837DE" w:rsidP="00DD7A22">
      <w:pPr>
        <w:jc w:val="both"/>
        <w:rPr>
          <w:rFonts w:ascii="Times New Roman" w:hAnsi="Times New Roman" w:cs="Times New Roman"/>
        </w:rPr>
      </w:pPr>
    </w:p>
    <w:sectPr w:rsidR="002837DE" w:rsidRPr="00967F7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C7D90"/>
    <w:multiLevelType w:val="multilevel"/>
    <w:tmpl w:val="9288E48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2AB10568"/>
    <w:multiLevelType w:val="multilevel"/>
    <w:tmpl w:val="2C02C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EA63FC7"/>
    <w:multiLevelType w:val="multilevel"/>
    <w:tmpl w:val="E39A3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16B2570"/>
    <w:multiLevelType w:val="multilevel"/>
    <w:tmpl w:val="EC3EB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44E59BD"/>
    <w:multiLevelType w:val="multilevel"/>
    <w:tmpl w:val="DE5CF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B916635"/>
    <w:multiLevelType w:val="multilevel"/>
    <w:tmpl w:val="BC26B5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D231FD3"/>
    <w:multiLevelType w:val="multilevel"/>
    <w:tmpl w:val="1D7694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F47645B"/>
    <w:multiLevelType w:val="multilevel"/>
    <w:tmpl w:val="7F3EF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9855842"/>
    <w:multiLevelType w:val="multilevel"/>
    <w:tmpl w:val="65144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17317B6"/>
    <w:multiLevelType w:val="multilevel"/>
    <w:tmpl w:val="D1AE91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1825843"/>
    <w:multiLevelType w:val="multilevel"/>
    <w:tmpl w:val="B5503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58381922">
    <w:abstractNumId w:val="0"/>
  </w:num>
  <w:num w:numId="2" w16cid:durableId="1078089821">
    <w:abstractNumId w:val="1"/>
  </w:num>
  <w:num w:numId="3" w16cid:durableId="261761473">
    <w:abstractNumId w:val="8"/>
  </w:num>
  <w:num w:numId="4" w16cid:durableId="287515567">
    <w:abstractNumId w:val="7"/>
  </w:num>
  <w:num w:numId="5" w16cid:durableId="1517113372">
    <w:abstractNumId w:val="3"/>
  </w:num>
  <w:num w:numId="6" w16cid:durableId="1304043636">
    <w:abstractNumId w:val="6"/>
  </w:num>
  <w:num w:numId="7" w16cid:durableId="1319262860">
    <w:abstractNumId w:val="5"/>
  </w:num>
  <w:num w:numId="8" w16cid:durableId="707485324">
    <w:abstractNumId w:val="2"/>
  </w:num>
  <w:num w:numId="9" w16cid:durableId="1837185989">
    <w:abstractNumId w:val="10"/>
  </w:num>
  <w:num w:numId="10" w16cid:durableId="863325490">
    <w:abstractNumId w:val="4"/>
  </w:num>
  <w:num w:numId="11" w16cid:durableId="7413470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3DC6"/>
    <w:rsid w:val="00113FAC"/>
    <w:rsid w:val="002837DE"/>
    <w:rsid w:val="00703DC6"/>
    <w:rsid w:val="008A0243"/>
    <w:rsid w:val="00967F79"/>
    <w:rsid w:val="00B24CAE"/>
    <w:rsid w:val="00B454E3"/>
    <w:rsid w:val="00DD2A2A"/>
    <w:rsid w:val="00DD7A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AAC9DB"/>
  <w15:chartTrackingRefBased/>
  <w15:docId w15:val="{7918C3FB-35B1-4079-81AF-7709D3AD14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03DC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703DC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703DC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03DC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03DC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03DC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3DC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3DC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3DC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3DC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703DC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703DC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03DC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03DC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03DC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3DC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3DC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3DC6"/>
    <w:rPr>
      <w:rFonts w:eastAsiaTheme="majorEastAsia" w:cstheme="majorBidi"/>
      <w:color w:val="272727" w:themeColor="text1" w:themeTint="D8"/>
    </w:rPr>
  </w:style>
  <w:style w:type="paragraph" w:styleId="Title">
    <w:name w:val="Title"/>
    <w:basedOn w:val="Normal"/>
    <w:next w:val="Normal"/>
    <w:link w:val="TitleChar"/>
    <w:uiPriority w:val="10"/>
    <w:qFormat/>
    <w:rsid w:val="00703D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3DC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3DC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3DC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3DC6"/>
    <w:pPr>
      <w:spacing w:before="160"/>
      <w:jc w:val="center"/>
    </w:pPr>
    <w:rPr>
      <w:i/>
      <w:iCs/>
      <w:color w:val="404040" w:themeColor="text1" w:themeTint="BF"/>
    </w:rPr>
  </w:style>
  <w:style w:type="character" w:customStyle="1" w:styleId="QuoteChar">
    <w:name w:val="Quote Char"/>
    <w:basedOn w:val="DefaultParagraphFont"/>
    <w:link w:val="Quote"/>
    <w:uiPriority w:val="29"/>
    <w:rsid w:val="00703DC6"/>
    <w:rPr>
      <w:i/>
      <w:iCs/>
      <w:color w:val="404040" w:themeColor="text1" w:themeTint="BF"/>
    </w:rPr>
  </w:style>
  <w:style w:type="paragraph" w:styleId="ListParagraph">
    <w:name w:val="List Paragraph"/>
    <w:basedOn w:val="Normal"/>
    <w:uiPriority w:val="34"/>
    <w:qFormat/>
    <w:rsid w:val="00703DC6"/>
    <w:pPr>
      <w:ind w:left="720"/>
      <w:contextualSpacing/>
    </w:pPr>
  </w:style>
  <w:style w:type="character" w:styleId="IntenseEmphasis">
    <w:name w:val="Intense Emphasis"/>
    <w:basedOn w:val="DefaultParagraphFont"/>
    <w:uiPriority w:val="21"/>
    <w:qFormat/>
    <w:rsid w:val="00703DC6"/>
    <w:rPr>
      <w:i/>
      <w:iCs/>
      <w:color w:val="2F5496" w:themeColor="accent1" w:themeShade="BF"/>
    </w:rPr>
  </w:style>
  <w:style w:type="paragraph" w:styleId="IntenseQuote">
    <w:name w:val="Intense Quote"/>
    <w:basedOn w:val="Normal"/>
    <w:next w:val="Normal"/>
    <w:link w:val="IntenseQuoteChar"/>
    <w:uiPriority w:val="30"/>
    <w:qFormat/>
    <w:rsid w:val="00703DC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03DC6"/>
    <w:rPr>
      <w:i/>
      <w:iCs/>
      <w:color w:val="2F5496" w:themeColor="accent1" w:themeShade="BF"/>
    </w:rPr>
  </w:style>
  <w:style w:type="character" w:styleId="IntenseReference">
    <w:name w:val="Intense Reference"/>
    <w:basedOn w:val="DefaultParagraphFont"/>
    <w:uiPriority w:val="32"/>
    <w:qFormat/>
    <w:rsid w:val="00703DC6"/>
    <w:rPr>
      <w:b/>
      <w:bCs/>
      <w:smallCaps/>
      <w:color w:val="2F5496" w:themeColor="accent1" w:themeShade="BF"/>
      <w:spacing w:val="5"/>
    </w:rPr>
  </w:style>
  <w:style w:type="paragraph" w:styleId="NoSpacing">
    <w:name w:val="No Spacing"/>
    <w:uiPriority w:val="1"/>
    <w:qFormat/>
    <w:rsid w:val="00967F79"/>
    <w:pPr>
      <w:spacing w:after="0" w:line="240" w:lineRule="auto"/>
    </w:pPr>
  </w:style>
  <w:style w:type="character" w:styleId="Hyperlink">
    <w:name w:val="Hyperlink"/>
    <w:basedOn w:val="DefaultParagraphFont"/>
    <w:uiPriority w:val="99"/>
    <w:unhideWhenUsed/>
    <w:rsid w:val="00967F79"/>
    <w:rPr>
      <w:color w:val="0563C1" w:themeColor="hyperlink"/>
      <w:u w:val="single"/>
    </w:rPr>
  </w:style>
  <w:style w:type="character" w:styleId="UnresolvedMention">
    <w:name w:val="Unresolved Mention"/>
    <w:basedOn w:val="DefaultParagraphFont"/>
    <w:uiPriority w:val="99"/>
    <w:semiHidden/>
    <w:unhideWhenUsed/>
    <w:rsid w:val="00967F7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5476119">
      <w:bodyDiv w:val="1"/>
      <w:marLeft w:val="0"/>
      <w:marRight w:val="0"/>
      <w:marTop w:val="0"/>
      <w:marBottom w:val="0"/>
      <w:divBdr>
        <w:top w:val="none" w:sz="0" w:space="0" w:color="auto"/>
        <w:left w:val="none" w:sz="0" w:space="0" w:color="auto"/>
        <w:bottom w:val="none" w:sz="0" w:space="0" w:color="auto"/>
        <w:right w:val="none" w:sz="0" w:space="0" w:color="auto"/>
      </w:divBdr>
    </w:div>
    <w:div w:id="477844016">
      <w:bodyDiv w:val="1"/>
      <w:marLeft w:val="0"/>
      <w:marRight w:val="0"/>
      <w:marTop w:val="0"/>
      <w:marBottom w:val="0"/>
      <w:divBdr>
        <w:top w:val="none" w:sz="0" w:space="0" w:color="auto"/>
        <w:left w:val="none" w:sz="0" w:space="0" w:color="auto"/>
        <w:bottom w:val="none" w:sz="0" w:space="0" w:color="auto"/>
        <w:right w:val="none" w:sz="0" w:space="0" w:color="auto"/>
      </w:divBdr>
    </w:div>
    <w:div w:id="820076290">
      <w:bodyDiv w:val="1"/>
      <w:marLeft w:val="0"/>
      <w:marRight w:val="0"/>
      <w:marTop w:val="0"/>
      <w:marBottom w:val="0"/>
      <w:divBdr>
        <w:top w:val="none" w:sz="0" w:space="0" w:color="auto"/>
        <w:left w:val="none" w:sz="0" w:space="0" w:color="auto"/>
        <w:bottom w:val="none" w:sz="0" w:space="0" w:color="auto"/>
        <w:right w:val="none" w:sz="0" w:space="0" w:color="auto"/>
      </w:divBdr>
    </w:div>
    <w:div w:id="1191455261">
      <w:bodyDiv w:val="1"/>
      <w:marLeft w:val="0"/>
      <w:marRight w:val="0"/>
      <w:marTop w:val="0"/>
      <w:marBottom w:val="0"/>
      <w:divBdr>
        <w:top w:val="none" w:sz="0" w:space="0" w:color="auto"/>
        <w:left w:val="none" w:sz="0" w:space="0" w:color="auto"/>
        <w:bottom w:val="none" w:sz="0" w:space="0" w:color="auto"/>
        <w:right w:val="none" w:sz="0" w:space="0" w:color="auto"/>
      </w:divBdr>
    </w:div>
    <w:div w:id="2042171175">
      <w:bodyDiv w:val="1"/>
      <w:marLeft w:val="0"/>
      <w:marRight w:val="0"/>
      <w:marTop w:val="0"/>
      <w:marBottom w:val="0"/>
      <w:divBdr>
        <w:top w:val="none" w:sz="0" w:space="0" w:color="auto"/>
        <w:left w:val="none" w:sz="0" w:space="0" w:color="auto"/>
        <w:bottom w:val="none" w:sz="0" w:space="0" w:color="auto"/>
        <w:right w:val="none" w:sz="0" w:space="0" w:color="auto"/>
      </w:divBdr>
    </w:div>
    <w:div w:id="20814417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kaggle.com/datasets/nelgiriyewithana/global-weather-repository/"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84</TotalTime>
  <Pages>5</Pages>
  <Words>950</Words>
  <Characters>5416</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Ato Acquah</dc:creator>
  <cp:keywords/>
  <dc:description/>
  <cp:lastModifiedBy>Michael Ato Acquah</cp:lastModifiedBy>
  <cp:revision>5</cp:revision>
  <dcterms:created xsi:type="dcterms:W3CDTF">2025-03-17T17:41:00Z</dcterms:created>
  <dcterms:modified xsi:type="dcterms:W3CDTF">2025-03-18T06:00:00Z</dcterms:modified>
</cp:coreProperties>
</file>