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E6" w:rsidRDefault="00D566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CF79E6" w:rsidRDefault="00D566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(ПНИПУ)</w:t>
      </w:r>
    </w:p>
    <w:p w:rsidR="00CF79E6" w:rsidRDefault="00D566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CF79E6" w:rsidRDefault="00CF79E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79E6" w:rsidRDefault="00D566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№6</w:t>
      </w:r>
    </w:p>
    <w:p w:rsidR="00CF79E6" w:rsidRDefault="00D566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:rsidR="00CF79E6" w:rsidRDefault="00D566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CF79E6" w:rsidRDefault="00D566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D56600" w:rsidRDefault="00D56600" w:rsidP="00D56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600" w:rsidRPr="007B16E1" w:rsidRDefault="00D56600" w:rsidP="00D5660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56600" w:rsidRPr="0055514E" w:rsidRDefault="00D56600" w:rsidP="00D5660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D56600" w:rsidRPr="005F0A34" w:rsidRDefault="00D56600" w:rsidP="00D5660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D56600" w:rsidRPr="005F0A34" w:rsidRDefault="00D56600" w:rsidP="00D56600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D56600" w:rsidRPr="005F0A34" w:rsidRDefault="00D56600" w:rsidP="00D56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600" w:rsidRPr="007B16E1" w:rsidRDefault="00D56600" w:rsidP="00D5660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56600" w:rsidRPr="005F0A34" w:rsidRDefault="00D56600" w:rsidP="00D56600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D56600" w:rsidRPr="005F0A34" w:rsidRDefault="00D56600" w:rsidP="00D56600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D56600" w:rsidRPr="007B16E1" w:rsidRDefault="00D56600" w:rsidP="00D56600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D56600" w:rsidRDefault="00D56600" w:rsidP="00D56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600" w:rsidRDefault="00D56600" w:rsidP="00D56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600" w:rsidRDefault="00D56600" w:rsidP="00D56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600" w:rsidRDefault="00D56600" w:rsidP="00D56600">
      <w:pPr>
        <w:spacing w:after="160" w:line="360" w:lineRule="auto"/>
        <w:ind w:left="3600"/>
        <w:rPr>
          <w:rFonts w:ascii="Times New Roman" w:hAnsi="Times New Roman" w:cs="Times New Roman"/>
          <w:sz w:val="28"/>
          <w:szCs w:val="28"/>
          <w:lang w:val="en-US"/>
        </w:rPr>
      </w:pPr>
    </w:p>
    <w:p w:rsidR="00D56600" w:rsidRDefault="00D56600" w:rsidP="00D56600">
      <w:pPr>
        <w:spacing w:after="160" w:line="36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F79E6" w:rsidRPr="00D56600" w:rsidRDefault="00D56600" w:rsidP="00D56600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CF79E6" w:rsidRDefault="00D566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104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D566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 задачи</w:t>
      </w:r>
    </w:p>
    <w:p w:rsidR="00CF79E6" w:rsidRDefault="00D56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АТД – тип данных, определяемый только через операции, которые могут выполняться над соответствующими объектами безотносительно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способному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представления этих объектов.</w:t>
      </w:r>
    </w:p>
    <w:p w:rsidR="00CF79E6" w:rsidRDefault="00D566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Контейнер – набор однотипных элементов. Встроенные в массив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 - частный случай контейнера.</w:t>
      </w: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D566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:rsidR="00CF79E6" w:rsidRDefault="00D566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3152775" cy="3362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Default="00CF79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79E6" w:rsidRPr="00D56600" w:rsidRDefault="00D566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566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D566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&gt;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vector;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Iterator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class vector;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: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*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: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Iterator(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Iterator(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) {</w:t>
      </w:r>
    </w:p>
    <w:p w:rsidR="00CF79E6" w:rsidRPr="00D56600" w:rsidRDefault="00CF79E6">
      <w:pPr>
        <w:rPr>
          <w:rFonts w:ascii="Times New Roman" w:eastAsia="Times New Roman" w:hAnsi="Times New Roman" w:cs="Times New Roman"/>
          <w:lang w:val="en-US"/>
        </w:rPr>
      </w:pP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operator==(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Iterator&amp;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i.elem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bool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operator!=(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Iterator&amp;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!=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i.elem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operator++()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++;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operator--()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  <w:t>--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&amp; operator*()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*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CF79E6">
      <w:pPr>
        <w:rPr>
          <w:rFonts w:ascii="Times New Roman" w:eastAsia="Times New Roman" w:hAnsi="Times New Roman" w:cs="Times New Roman"/>
          <w:lang w:val="en-US"/>
        </w:rPr>
      </w:pP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vector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private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: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* data;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Iterator beg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Iterator end;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: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s,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k = 0);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vector&amp; a);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&amp; operator=(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vector&amp; a);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&amp; operator[](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index);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operator*(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k);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operator()();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vector&amp; a);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&amp; in, vector&amp; a);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 xml:space="preserve">Iterator 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first(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beg;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 xml:space="preserve">Iterator 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last(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end;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friend  Iterator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operator-(vector&amp; a,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CF79E6" w:rsidRPr="00D56600" w:rsidRDefault="00CF79E6">
      <w:pPr>
        <w:rPr>
          <w:rFonts w:ascii="Times New Roman" w:eastAsia="Times New Roman" w:hAnsi="Times New Roman" w:cs="Times New Roman"/>
          <w:lang w:val="en-US"/>
        </w:rPr>
      </w:pP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Iterator operator-(vector&amp; a,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n)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&lt;=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- n;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++)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  <w:t>--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a.end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a.end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s,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k)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s;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[size];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++)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data[</w:t>
      </w:r>
      <w:proofErr w:type="spellStart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] = k;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  <w:t>}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beg.elem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&amp;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data[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0];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end.elem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&amp;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data[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size];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[size];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++)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data[</w:t>
      </w:r>
      <w:proofErr w:type="spellStart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];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end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a.end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::~vector()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] data;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&amp; vector:: operator=(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(this == &amp;a)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Default="00D56600">
      <w:pPr>
        <w:rPr>
          <w:rFonts w:ascii="Times New Roman" w:eastAsia="Times New Roman" w:hAnsi="Times New Roman" w:cs="Times New Roman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(data != </w:t>
      </w:r>
      <w:r>
        <w:rPr>
          <w:rFonts w:ascii="Times New Roman" w:eastAsia="Times New Roman" w:hAnsi="Times New Roman" w:cs="Times New Roman"/>
        </w:rPr>
        <w:t xml:space="preserve">0) </w:t>
      </w:r>
      <w:proofErr w:type="spellStart"/>
      <w:r>
        <w:rPr>
          <w:rFonts w:ascii="Times New Roman" w:eastAsia="Times New Roman" w:hAnsi="Times New Roman" w:cs="Times New Roman"/>
        </w:rPr>
        <w:t>delete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[size];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++)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data[</w:t>
      </w:r>
      <w:proofErr w:type="spellStart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];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end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a.end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&amp; vector:: operator[](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index)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(index &lt; size || index&gt;0) return data[index];</w:t>
      </w:r>
    </w:p>
    <w:p w:rsidR="00CF79E6" w:rsidRDefault="00D56600">
      <w:pPr>
        <w:rPr>
          <w:rFonts w:ascii="Times New Roman" w:eastAsia="Times New Roman" w:hAnsi="Times New Roman" w:cs="Times New Roman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"Такого индекса нет!";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:: operator*(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k)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(size);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++)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tmp.data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] += data[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] * k;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vector:: operator()()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++)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] &lt;&lt; " ";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out;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&amp; in, vector&amp; a) 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++)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a.data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];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in;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};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>{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LC_ALL, "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");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a(5);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&lt;&lt; a &lt;&lt;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&gt;&gt; a;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Контейнер</w:t>
      </w:r>
      <w:r w:rsidRPr="00D56600">
        <w:rPr>
          <w:rFonts w:ascii="Times New Roman" w:eastAsia="Times New Roman" w:hAnsi="Times New Roman" w:cs="Times New Roman"/>
          <w:lang w:val="en-US"/>
        </w:rPr>
        <w:t xml:space="preserve"> a: " &lt;&lt; a &lt;&lt;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b(10);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b = a;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&lt;&lt;"</w:t>
      </w:r>
      <w:r>
        <w:rPr>
          <w:rFonts w:ascii="Times New Roman" w:eastAsia="Times New Roman" w:hAnsi="Times New Roman" w:cs="Times New Roman"/>
        </w:rPr>
        <w:t>Контейнер</w:t>
      </w:r>
      <w:r w:rsidRPr="00D56600">
        <w:rPr>
          <w:rFonts w:ascii="Times New Roman" w:eastAsia="Times New Roman" w:hAnsi="Times New Roman" w:cs="Times New Roman"/>
          <w:lang w:val="en-US"/>
        </w:rPr>
        <w:t xml:space="preserve"> b: " &lt;&lt; b &lt;&lt;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c(10);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c = b * 4;</w:t>
      </w:r>
    </w:p>
    <w:p w:rsidR="00CF79E6" w:rsidRPr="000715AC" w:rsidRDefault="00D56600">
      <w:pPr>
        <w:rPr>
          <w:rFonts w:ascii="Times New Roman" w:eastAsia="Times New Roman" w:hAnsi="Times New Roman" w:cs="Times New Roman"/>
          <w:lang w:val="ru-RU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0715AC">
        <w:rPr>
          <w:rFonts w:ascii="Times New Roman" w:eastAsia="Times New Roman" w:hAnsi="Times New Roman" w:cs="Times New Roman"/>
          <w:lang w:val="ru-RU"/>
        </w:rPr>
        <w:t xml:space="preserve">  &lt;</w:t>
      </w:r>
      <w:proofErr w:type="gramEnd"/>
      <w:r w:rsidRPr="000715AC">
        <w:rPr>
          <w:rFonts w:ascii="Times New Roman" w:eastAsia="Times New Roman" w:hAnsi="Times New Roman" w:cs="Times New Roman"/>
          <w:lang w:val="ru-RU"/>
        </w:rPr>
        <w:t>&lt; "</w:t>
      </w:r>
      <w:r>
        <w:rPr>
          <w:rFonts w:ascii="Times New Roman" w:eastAsia="Times New Roman" w:hAnsi="Times New Roman" w:cs="Times New Roman"/>
        </w:rPr>
        <w:t>Контейнер</w:t>
      </w:r>
      <w:r w:rsidRPr="000715A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с</w:t>
      </w:r>
      <w:r w:rsidRPr="000715AC">
        <w:rPr>
          <w:rFonts w:ascii="Times New Roman" w:eastAsia="Times New Roman" w:hAnsi="Times New Roman" w:cs="Times New Roman"/>
          <w:lang w:val="ru-RU"/>
        </w:rPr>
        <w:t>(</w:t>
      </w:r>
      <w:r w:rsidRPr="00D56600">
        <w:rPr>
          <w:rFonts w:ascii="Times New Roman" w:eastAsia="Times New Roman" w:hAnsi="Times New Roman" w:cs="Times New Roman"/>
          <w:lang w:val="en-US"/>
        </w:rPr>
        <w:t>b</w:t>
      </w:r>
      <w:r w:rsidRPr="000715AC">
        <w:rPr>
          <w:rFonts w:ascii="Times New Roman" w:eastAsia="Times New Roman" w:hAnsi="Times New Roman" w:cs="Times New Roman"/>
          <w:lang w:val="ru-RU"/>
        </w:rPr>
        <w:t xml:space="preserve">*4):" &lt;&lt; </w:t>
      </w:r>
      <w:r w:rsidRPr="00D56600">
        <w:rPr>
          <w:rFonts w:ascii="Times New Roman" w:eastAsia="Times New Roman" w:hAnsi="Times New Roman" w:cs="Times New Roman"/>
          <w:lang w:val="en-US"/>
        </w:rPr>
        <w:t>c</w:t>
      </w:r>
      <w:r w:rsidRPr="000715AC">
        <w:rPr>
          <w:rFonts w:ascii="Times New Roman" w:eastAsia="Times New Roman" w:hAnsi="Times New Roman" w:cs="Times New Roman"/>
          <w:lang w:val="ru-RU"/>
        </w:rPr>
        <w:t xml:space="preserve"> &lt;&lt;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0715AC">
        <w:rPr>
          <w:rFonts w:ascii="Times New Roman" w:eastAsia="Times New Roman" w:hAnsi="Times New Roman" w:cs="Times New Roman"/>
          <w:lang w:val="ru-RU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0715AC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&lt;&lt;"</w:t>
      </w:r>
      <w:r>
        <w:rPr>
          <w:rFonts w:ascii="Times New Roman" w:eastAsia="Times New Roman" w:hAnsi="Times New Roman" w:cs="Times New Roman"/>
        </w:rPr>
        <w:t>Первый</w:t>
      </w:r>
      <w:r w:rsidRPr="00D5660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</w:t>
      </w:r>
      <w:r w:rsidRPr="00D56600">
        <w:rPr>
          <w:rFonts w:ascii="Times New Roman" w:eastAsia="Times New Roman" w:hAnsi="Times New Roman" w:cs="Times New Roman"/>
          <w:lang w:val="en-US"/>
        </w:rPr>
        <w:t>: " &lt;&lt; *(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a.first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()) &lt;&lt;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Iterator it =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a.first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>);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++it;</w:t>
      </w:r>
    </w:p>
    <w:p w:rsidR="00CF79E6" w:rsidRPr="000715AC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715AC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0715AC">
        <w:rPr>
          <w:rFonts w:ascii="Times New Roman" w:eastAsia="Times New Roman" w:hAnsi="Times New Roman" w:cs="Times New Roman"/>
          <w:lang w:val="en-US"/>
        </w:rPr>
        <w:t xml:space="preserve">  &lt;</w:t>
      </w:r>
      <w:proofErr w:type="gramEnd"/>
      <w:r w:rsidRPr="000715AC">
        <w:rPr>
          <w:rFonts w:ascii="Times New Roman" w:eastAsia="Times New Roman" w:hAnsi="Times New Roman" w:cs="Times New Roman"/>
          <w:lang w:val="en-US"/>
        </w:rPr>
        <w:t>&lt; "</w:t>
      </w:r>
      <w:r>
        <w:rPr>
          <w:rFonts w:ascii="Times New Roman" w:eastAsia="Times New Roman" w:hAnsi="Times New Roman" w:cs="Times New Roman"/>
        </w:rPr>
        <w:t>Второй</w:t>
      </w:r>
      <w:r w:rsidRPr="000715A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</w:t>
      </w:r>
      <w:r w:rsidRPr="000715AC">
        <w:rPr>
          <w:rFonts w:ascii="Times New Roman" w:eastAsia="Times New Roman" w:hAnsi="Times New Roman" w:cs="Times New Roman"/>
          <w:lang w:val="en-US"/>
        </w:rPr>
        <w:t xml:space="preserve">: " &lt;&lt; *it &lt;&lt; </w:t>
      </w:r>
      <w:proofErr w:type="spellStart"/>
      <w:r w:rsidRPr="000715AC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0715AC">
        <w:rPr>
          <w:rFonts w:ascii="Times New Roman" w:eastAsia="Times New Roman" w:hAnsi="Times New Roman" w:cs="Times New Roman"/>
          <w:lang w:val="en-US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0715AC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(it 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a.first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 xml:space="preserve">(); it != </w:t>
      </w:r>
      <w:proofErr w:type="spellStart"/>
      <w:r w:rsidRPr="00D56600">
        <w:rPr>
          <w:rFonts w:ascii="Times New Roman" w:eastAsia="Times New Roman" w:hAnsi="Times New Roman" w:cs="Times New Roman"/>
          <w:lang w:val="en-US"/>
        </w:rPr>
        <w:t>a.last</w:t>
      </w:r>
      <w:proofErr w:type="spellEnd"/>
      <w:r w:rsidRPr="00D56600">
        <w:rPr>
          <w:rFonts w:ascii="Times New Roman" w:eastAsia="Times New Roman" w:hAnsi="Times New Roman" w:cs="Times New Roman"/>
          <w:lang w:val="en-US"/>
        </w:rPr>
        <w:t>(); ++it)</w:t>
      </w:r>
    </w:p>
    <w:p w:rsidR="00CF79E6" w:rsidRDefault="00D56600">
      <w:pPr>
        <w:rPr>
          <w:rFonts w:ascii="Times New Roman" w:eastAsia="Times New Roman" w:hAnsi="Times New Roman" w:cs="Times New Roman"/>
        </w:rPr>
      </w:pPr>
      <w:r w:rsidRPr="00D56600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 &lt;&lt; *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&lt;&lt; " ";</w:t>
      </w:r>
    </w:p>
    <w:p w:rsidR="00CF79E6" w:rsidRDefault="00D566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n;</w:t>
      </w:r>
    </w:p>
    <w:p w:rsidR="00CF79E6" w:rsidRDefault="00D566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номер элемента, который нужно вывести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&gt;&gt; n;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it</w:t>
      </w:r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= a - n;</w:t>
      </w:r>
    </w:p>
    <w:p w:rsidR="00CF79E6" w:rsidRPr="00D56600" w:rsidRDefault="00D56600">
      <w:pPr>
        <w:rPr>
          <w:rFonts w:ascii="Times New Roman" w:eastAsia="Times New Roman" w:hAnsi="Times New Roman" w:cs="Times New Roman"/>
          <w:lang w:val="en-US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6600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D56600">
        <w:rPr>
          <w:rFonts w:ascii="Times New Roman" w:eastAsia="Times New Roman" w:hAnsi="Times New Roman" w:cs="Times New Roman"/>
          <w:lang w:val="en-US"/>
        </w:rPr>
        <w:t xml:space="preserve"> &lt;&lt; n &lt;&lt; "-</w:t>
      </w:r>
      <w:r>
        <w:rPr>
          <w:rFonts w:ascii="Times New Roman" w:eastAsia="Times New Roman" w:hAnsi="Times New Roman" w:cs="Times New Roman"/>
        </w:rPr>
        <w:t>й</w:t>
      </w:r>
      <w:r w:rsidRPr="00D56600">
        <w:rPr>
          <w:rFonts w:ascii="Times New Roman" w:eastAsia="Times New Roman" w:hAnsi="Times New Roman" w:cs="Times New Roman"/>
          <w:lang w:val="en-US"/>
        </w:rPr>
        <w:t xml:space="preserve"> " &lt;&lt; "</w:t>
      </w:r>
      <w:r>
        <w:rPr>
          <w:rFonts w:ascii="Times New Roman" w:eastAsia="Times New Roman" w:hAnsi="Times New Roman" w:cs="Times New Roman"/>
        </w:rPr>
        <w:t>элемент</w:t>
      </w:r>
      <w:r w:rsidRPr="00D56600">
        <w:rPr>
          <w:rFonts w:ascii="Times New Roman" w:eastAsia="Times New Roman" w:hAnsi="Times New Roman" w:cs="Times New Roman"/>
          <w:lang w:val="en-US"/>
        </w:rPr>
        <w:t>: " &lt;&lt; *it;</w:t>
      </w:r>
    </w:p>
    <w:p w:rsidR="00CF79E6" w:rsidRDefault="00D56600">
      <w:pPr>
        <w:rPr>
          <w:rFonts w:ascii="Times New Roman" w:eastAsia="Times New Roman" w:hAnsi="Times New Roman" w:cs="Times New Roman"/>
        </w:rPr>
      </w:pPr>
      <w:r w:rsidRPr="00D5660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CF79E6" w:rsidRDefault="00D566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F79E6" w:rsidRDefault="00CF79E6">
      <w:pPr>
        <w:rPr>
          <w:rFonts w:ascii="Times New Roman" w:eastAsia="Times New Roman" w:hAnsi="Times New Roman" w:cs="Times New Roman"/>
        </w:rPr>
      </w:pPr>
    </w:p>
    <w:p w:rsidR="00CF79E6" w:rsidRDefault="00D566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:rsidR="000715AC" w:rsidRDefault="00D5660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3790950" cy="1524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9E6" w:rsidRDefault="000715A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6 </w:t>
      </w:r>
      <w:r w:rsidR="00D56600">
        <w:rPr>
          <w:rFonts w:ascii="Times New Roman" w:eastAsia="Times New Roman" w:hAnsi="Times New Roman" w:cs="Times New Roman"/>
          <w:b/>
          <w:sz w:val="28"/>
          <w:szCs w:val="28"/>
        </w:rPr>
        <w:t>Ответы на вопросы</w:t>
      </w: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такое абстрактный тип данных? Привести примеры АТД.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Абстрактный тип данных (АТД) - совокупность данных и выполняемых над ними операций.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template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</w:t>
      </w:r>
      <w:proofErr w:type="spell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typename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Stack&lt;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&gt;:</w:t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:push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head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Привести примеры абстракции через параметризацию.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Абстракция через параметризацию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 xml:space="preserve"> :</w:t>
      </w:r>
      <w:proofErr w:type="gramEnd"/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Параметр определяется некоторым изменяемым типом данных при создании класса. Такой класс может быть использован для работы с разными типами данных. Класс переписываться для каждого нового типа данных не будет.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template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typename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</w:t>
      </w:r>
      <w:r>
        <w:rPr>
          <w:rFonts w:ascii="Cascadia Mono" w:eastAsia="Cascadia Mono" w:hAnsi="Cascadia Mono"/>
          <w:color w:val="000000"/>
          <w:sz w:val="19"/>
          <w:szCs w:val="24"/>
        </w:rPr>
        <w:t>&gt;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data;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node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next, *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Привести примеры абстракции через спецификацию.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Абстракция через спецификацию: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- позволяет абстрагироваться от процесса вычислений, описанных в теле процедуры, до уровня знания того, что данная процедура должна в итоге реализовать. Это достигается путём задания для каждой процедуры спецификации, описывающей эффект этой работы. При этом смысл обращения к процедуре становится ясным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через</w:t>
      </w:r>
      <w:proofErr w:type="gramEnd"/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анализ её спецификации, а не тела процедуры.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first, second;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) { first = second = 0; }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 second = 0; }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first =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second = </w:t>
      </w:r>
      <w:proofErr w:type="spellStart"/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i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~</w:t>
      </w:r>
      <w:proofErr w:type="spellStart"/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operator+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bynar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 +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.first,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a1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.second +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a2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.second);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такое контейнер? Привести примеры.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Контейнер - набор однотипных элементов, встроенные массивы в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 xml:space="preserve"> С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>++ частный случай контейнера. 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inf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~</w:t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stack(</w:t>
      </w:r>
      <w:proofErr w:type="spellStart"/>
      <w:proofErr w:type="gramEnd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*,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*);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q; 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контейнер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стэк</w:t>
      </w:r>
      <w:proofErr w:type="spellEnd"/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double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= 3.14;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q = q-&gt;head;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q-&gt;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a;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//головой очереди q является переменная типа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double</w:t>
      </w:r>
      <w:proofErr w:type="spellEnd"/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stack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* c;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tail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q;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//хвостом очереди c является контейнер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</w:rPr>
        <w:t>stack</w:t>
      </w:r>
      <w:proofErr w:type="spellEnd"/>
    </w:p>
    <w:p w:rsidR="000715AC" w:rsidRDefault="000715AC" w:rsidP="000715AC"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>}</w:t>
      </w: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Какие группы операций выделяют в контейнерах?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Операции доступа к элементам, которые обеспечивают и операцию замены значений элементов.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stack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* head, * tail;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proofErr w:type="spellStart"/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getHead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head-&gt;data; }</w:t>
      </w:r>
    </w:p>
    <w:p w:rsidR="000715AC" w:rsidRPr="00331CBB" w:rsidRDefault="000715AC" w:rsidP="000715AC">
      <w:pPr>
        <w:ind w:firstLineChars="400" w:firstLine="76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setHead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head) {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 = head; }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</w:t>
      </w:r>
      <w:r>
        <w:rPr>
          <w:rFonts w:ascii="Cascadia Mono" w:eastAsia="Cascadia Mono" w:hAnsi="Cascadia Mono"/>
          <w:color w:val="000000"/>
          <w:sz w:val="19"/>
          <w:szCs w:val="24"/>
          <w:lang w:val="ru-RU"/>
        </w:rPr>
        <w:t>...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0715AC" w:rsidRDefault="000715AC" w:rsidP="000715AC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Операции добавления и удаления элементов или групп элементов.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T stack::</w:t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pop()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 data = tail-&gt;data;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size--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tail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tail-&gt;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prev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tail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-&gt;next = </w:t>
      </w:r>
      <w:proofErr w:type="spell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nullptr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0715AC" w:rsidRDefault="000715AC" w:rsidP="000715AC"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715AC" w:rsidRDefault="000715AC" w:rsidP="000715AC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Поиск элементов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stack::search(T data) 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-&gt;data = data)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counter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715AC" w:rsidRDefault="000715AC" w:rsidP="000715AC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Объединение контейнеров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5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bCs/>
          <w:sz w:val="28"/>
          <w:szCs w:val="28"/>
          <w:lang w:val="ru-RU"/>
        </w:rPr>
        <w:t>Специальные операции, зависящие от состава контейнера.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Какие виды доступа к элементам контейнера существуют? Привести примеры.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Pr="00331CBB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Доступ к элементам контейнера бывает: последовательный, прямой и ассоциативный.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</w:p>
    <w:p w:rsidR="000715AC" w:rsidRPr="00331CBB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331CBB">
        <w:rPr>
          <w:rFonts w:ascii="Times New Roman" w:hAnsi="Times New Roman"/>
          <w:bCs/>
          <w:sz w:val="28"/>
          <w:szCs w:val="28"/>
          <w:lang w:val="ru-RU"/>
        </w:rPr>
        <w:t>- Последовательн</w:t>
      </w:r>
      <w:r>
        <w:rPr>
          <w:rFonts w:ascii="Times New Roman" w:hAnsi="Times New Roman"/>
          <w:bCs/>
          <w:sz w:val="28"/>
          <w:szCs w:val="28"/>
          <w:lang w:val="ru-RU"/>
        </w:rPr>
        <w:t>ый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 доступ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- это доступ, при котором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 осуществляется перемещение от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одного 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>элемента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контейнера к </w:t>
      </w:r>
      <w:r>
        <w:rPr>
          <w:rFonts w:ascii="Times New Roman" w:hAnsi="Times New Roman"/>
          <w:bCs/>
          <w:sz w:val="28"/>
          <w:szCs w:val="28"/>
          <w:lang w:val="ru-RU"/>
        </w:rPr>
        <w:t>другому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0715AC" w:rsidRPr="00331CBB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- Прямой доступ – это доступ по индексу.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>[10] – требуется найти элемент контейнера с номером 10.</w:t>
      </w:r>
    </w:p>
    <w:p w:rsidR="000715AC" w:rsidRPr="00331CBB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331CBB"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- Ассоциативный доступ также выполняется по индексу, но индексом будет являться не номер элемента, а его содержимое. Пусть имеется контейнер </w:t>
      </w:r>
      <w:proofErr w:type="gramStart"/>
      <w:r w:rsidRPr="00331CBB">
        <w:rPr>
          <w:rFonts w:ascii="Times New Roman" w:hAnsi="Times New Roman"/>
          <w:bCs/>
          <w:sz w:val="28"/>
          <w:szCs w:val="28"/>
          <w:lang w:val="ru-RU"/>
        </w:rPr>
        <w:t>–с</w:t>
      </w:r>
      <w:proofErr w:type="gramEnd"/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ловарь, в котором хранится информация, состоящая, как минимум из двух полей: слово и его перевод. Индексом может служить слово, например,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>[“</w:t>
      </w:r>
      <w:r>
        <w:rPr>
          <w:rFonts w:ascii="Times New Roman" w:hAnsi="Times New Roman"/>
          <w:bCs/>
          <w:sz w:val="28"/>
          <w:szCs w:val="28"/>
          <w:lang w:val="en-US"/>
        </w:rPr>
        <w:t>word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>”]. С этим словом будет связано слов</w:t>
      </w:r>
      <w:proofErr w:type="gramStart"/>
      <w:r w:rsidRPr="00331CBB">
        <w:rPr>
          <w:rFonts w:ascii="Times New Roman" w:hAnsi="Times New Roman"/>
          <w:bCs/>
          <w:sz w:val="28"/>
          <w:szCs w:val="28"/>
          <w:lang w:val="ru-RU"/>
        </w:rPr>
        <w:t>о-</w:t>
      </w:r>
      <w:proofErr w:type="gramEnd"/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 перевод.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значением. Контейнер, который представляет ассоциативный доступ, состоит из пар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«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ключ-значение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 xml:space="preserve">». 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find_index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(T data) 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прямой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доступ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 = 0;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node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(counter &lt; size) 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curr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-&gt;data = data)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counter;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curr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</w:rPr>
        <w:t>// переходит от одного к другому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counter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0715AC" w:rsidRDefault="000715AC" w:rsidP="000715A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715AC" w:rsidRDefault="000715AC" w:rsidP="000715A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такое итератор?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методов. Итератор можно реализовать как класс, представляющий такой же набор операций.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bCs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/>
          <w:bCs/>
          <w:sz w:val="28"/>
          <w:szCs w:val="28"/>
          <w:lang w:val="ru-RU"/>
        </w:rPr>
        <w:t>++ итератор реализуется как класс, который имеет такой же интерфейс, как и указатель для совместимости с массивами.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Каким образом может быть реализован итератор?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friend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Vector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дружественный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класс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Iterator(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}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Iterator(</w:t>
      </w:r>
      <w:proofErr w:type="spellStart"/>
      <w:proofErr w:type="gramEnd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 }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перегруженные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операции</w:t>
      </w:r>
      <w:r w:rsidRPr="00331CBB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сравнения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operator==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proofErr w:type="spellStart"/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} 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operator!=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2B91AF"/>
          <w:sz w:val="19"/>
          <w:szCs w:val="24"/>
          <w:lang w:val="en-US"/>
        </w:rPr>
        <w:t>Iterator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{ </w:t>
      </w:r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elem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it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.elem</w:t>
      </w:r>
      <w:proofErr w:type="spell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 };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//перегруженная операция инкремент 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>++</w:t>
      </w:r>
      <w:r>
        <w:rPr>
          <w:rFonts w:ascii="Cascadia Mono" w:eastAsia="Cascadia Mono" w:hAnsi="Cascadia Mono"/>
          <w:color w:val="000000"/>
          <w:sz w:val="19"/>
          <w:szCs w:val="24"/>
        </w:rPr>
        <w:t>()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;};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декремент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>--</w:t>
      </w:r>
      <w:r>
        <w:rPr>
          <w:rFonts w:ascii="Cascadia Mono" w:eastAsia="Cascadia Mono" w:hAnsi="Cascadia Mono"/>
          <w:color w:val="000000"/>
          <w:sz w:val="19"/>
          <w:szCs w:val="24"/>
        </w:rPr>
        <w:t>(){--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;}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//перегруженная операция разыменования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&amp; </w:t>
      </w:r>
      <w:proofErr w:type="spellStart"/>
      <w:r>
        <w:rPr>
          <w:rFonts w:ascii="Cascadia Mono" w:eastAsia="Cascadia Mono" w:hAnsi="Cascadia Mono"/>
          <w:color w:val="008080"/>
          <w:sz w:val="19"/>
          <w:szCs w:val="24"/>
        </w:rPr>
        <w:t>operator</w:t>
      </w:r>
      <w:proofErr w:type="spellEnd"/>
      <w:r>
        <w:rPr>
          <w:rFonts w:ascii="Cascadia Mono" w:eastAsia="Cascadia Mono" w:hAnsi="Cascadia Mono"/>
          <w:color w:val="008080"/>
          <w:sz w:val="19"/>
          <w:szCs w:val="24"/>
        </w:rPr>
        <w:t xml:space="preserve"> *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const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  <w:proofErr w:type="spellStart"/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*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elem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}</w:t>
      </w:r>
    </w:p>
    <w:p w:rsidR="000715AC" w:rsidRDefault="000715AC" w:rsidP="000715A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0715AC" w:rsidRDefault="000715AC" w:rsidP="000715A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Каким образом можно организовать объединение контейнеров?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stack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stack::merge(stack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stack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-&gt;tail-&gt;next =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-&gt;head;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q1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-&gt;tail =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-&gt;tail;</w:t>
      </w:r>
    </w:p>
    <w:p w:rsidR="000715AC" w:rsidRPr="00331CBB" w:rsidRDefault="000715AC" w:rsidP="000715A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331CBB">
        <w:rPr>
          <w:rFonts w:ascii="Cascadia Mono" w:eastAsia="Cascadia Mono" w:hAnsi="Cascadia Mono"/>
          <w:color w:val="0000FF"/>
          <w:sz w:val="19"/>
          <w:szCs w:val="24"/>
          <w:lang w:val="en-US"/>
        </w:rPr>
        <w:t>delete</w:t>
      </w:r>
      <w:proofErr w:type="gramEnd"/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331CBB">
        <w:rPr>
          <w:rFonts w:ascii="Cascadia Mono" w:eastAsia="Cascadia Mono" w:hAnsi="Cascadia Mono"/>
          <w:color w:val="808080"/>
          <w:sz w:val="19"/>
          <w:szCs w:val="24"/>
          <w:lang w:val="en-US"/>
        </w:rPr>
        <w:t>q2</w:t>
      </w: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0715AC" w:rsidRDefault="000715AC" w:rsidP="000715A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331CB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q1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0715AC" w:rsidRDefault="000715AC" w:rsidP="000715A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0715AC" w:rsidRDefault="000715AC" w:rsidP="000715A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Какой доступ к элементам предоставляет контейнер, состоящий из элементов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«ключ-значение»?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Ассоциативный.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Такой контейнер называется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стэк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Какой из объектов (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a,b,c,d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) является контейнером?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a.int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=10; 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// </w:t>
      </w:r>
      <w:r>
        <w:rPr>
          <w:rFonts w:ascii="Times New Roman" w:hAnsi="Times New Roman"/>
          <w:bCs/>
          <w:sz w:val="28"/>
          <w:szCs w:val="28"/>
          <w:lang w:val="ru-RU"/>
        </w:rPr>
        <w:t>Переменная, равная 10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b.2.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; 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// </w:t>
      </w:r>
      <w:r>
        <w:rPr>
          <w:rFonts w:ascii="Times New Roman" w:hAnsi="Times New Roman"/>
          <w:bCs/>
          <w:sz w:val="28"/>
          <w:szCs w:val="28"/>
          <w:lang w:val="ru-RU"/>
        </w:rPr>
        <w:t>Объявленная переменная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c.3.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struct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{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char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[30];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age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;}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; 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>//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Структура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d.4.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[100]; 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// </w:t>
      </w:r>
      <w:r>
        <w:rPr>
          <w:rFonts w:ascii="Times New Roman" w:hAnsi="Times New Roman"/>
          <w:bCs/>
          <w:sz w:val="28"/>
          <w:szCs w:val="28"/>
          <w:lang w:val="ru-RU"/>
        </w:rPr>
        <w:t>Массив, то есть контейнер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Контейнером является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Какой из объектов (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a,b,c,d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) не является контейнером? 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a.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a[]={1,2,3,4,5};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 // </w:t>
      </w:r>
      <w:r>
        <w:rPr>
          <w:rFonts w:ascii="Times New Roman" w:hAnsi="Times New Roman"/>
          <w:bCs/>
          <w:sz w:val="28"/>
          <w:szCs w:val="28"/>
          <w:lang w:val="ru-RU"/>
        </w:rPr>
        <w:t>Инициализированный массив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b.2.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[30];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 //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Массив на 30 элементов</w:t>
      </w:r>
    </w:p>
    <w:p w:rsidR="000715AC" w:rsidRPr="00331CBB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331CBB">
        <w:rPr>
          <w:rFonts w:ascii="Times New Roman" w:hAnsi="Times New Roman"/>
          <w:bCs/>
          <w:sz w:val="28"/>
          <w:szCs w:val="28"/>
          <w:lang w:val="en-US"/>
        </w:rPr>
        <w:t>c.3</w:t>
      </w:r>
      <w:proofErr w:type="gramEnd"/>
      <w:r w:rsidRPr="00331CBB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proofErr w:type="spellStart"/>
      <w:r w:rsidRPr="00331CBB">
        <w:rPr>
          <w:rFonts w:ascii="Times New Roman" w:hAnsi="Times New Roman"/>
          <w:bCs/>
          <w:sz w:val="28"/>
          <w:szCs w:val="28"/>
          <w:lang w:val="en-US"/>
        </w:rPr>
        <w:t>struct</w:t>
      </w:r>
      <w:proofErr w:type="spellEnd"/>
      <w:r w:rsidRPr="00331CBB">
        <w:rPr>
          <w:rFonts w:ascii="Times New Roman" w:hAnsi="Times New Roman"/>
          <w:bCs/>
          <w:sz w:val="28"/>
          <w:szCs w:val="28"/>
          <w:lang w:val="en-US"/>
        </w:rPr>
        <w:t xml:space="preserve"> {char name[30]; </w:t>
      </w:r>
      <w:proofErr w:type="spellStart"/>
      <w:r w:rsidRPr="00331CBB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331CBB">
        <w:rPr>
          <w:rFonts w:ascii="Times New Roman" w:hAnsi="Times New Roman"/>
          <w:bCs/>
          <w:sz w:val="28"/>
          <w:szCs w:val="28"/>
          <w:lang w:val="en-US"/>
        </w:rPr>
        <w:t xml:space="preserve"> age;} mas[30];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//</w:t>
      </w:r>
      <w:r>
        <w:rPr>
          <w:rFonts w:ascii="Times New Roman" w:hAnsi="Times New Roman"/>
          <w:bCs/>
          <w:sz w:val="28"/>
          <w:szCs w:val="28"/>
          <w:lang w:val="ru-RU"/>
        </w:rPr>
        <w:t>массив</w:t>
      </w:r>
      <w:r w:rsidRPr="00331CB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структур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d.4.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mas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;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 xml:space="preserve"> //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Переменная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Pr="00331CBB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Контейнером не будет являться объект 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331CBB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0715AC" w:rsidRPr="00331CBB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Если индекс - это обычный индекс в массиве, то доступ будет прямым. Если индекс - это ключ, то доступ будет ассоциативным.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Контейнер реализован как линейный список. Каким будет доступ к элементам контейнера?</w:t>
      </w: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0715AC" w:rsidRDefault="000715AC" w:rsidP="000715A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 линейном списке, где у элементов нет индексов, доступ будет последовательным.</w:t>
      </w:r>
    </w:p>
    <w:p w:rsidR="000715AC" w:rsidRPr="000715AC" w:rsidRDefault="000715A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715AC" w:rsidRPr="000715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D49B2"/>
    <w:multiLevelType w:val="singleLevel"/>
    <w:tmpl w:val="AE8D49B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9FEEAF1"/>
    <w:multiLevelType w:val="singleLevel"/>
    <w:tmpl w:val="B9FEEAF1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79E6"/>
    <w:rsid w:val="000715AC"/>
    <w:rsid w:val="00CF79E6"/>
    <w:rsid w:val="00D5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56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56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3</cp:revision>
  <dcterms:created xsi:type="dcterms:W3CDTF">2023-06-16T16:50:00Z</dcterms:created>
  <dcterms:modified xsi:type="dcterms:W3CDTF">2023-06-16T17:02:00Z</dcterms:modified>
</cp:coreProperties>
</file>