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CBA9FE" w14:textId="77777777" w:rsidR="00F70222" w:rsidRPr="007A5B11" w:rsidRDefault="00F70222" w:rsidP="00DC7A53">
      <w:pPr>
        <w:pStyle w:val="Paragraphe"/>
        <w:spacing w:after="0"/>
        <w:ind w:left="567" w:right="567" w:firstLine="0"/>
        <w:jc w:val="center"/>
        <w:rPr>
          <w:rFonts w:ascii="Poppins" w:hAnsi="Poppins" w:cs="Poppins"/>
        </w:rPr>
      </w:pPr>
      <w:bookmarkStart w:id="1" w:name="_Hlk479607637"/>
      <w:bookmarkEnd w:id="1"/>
    </w:p>
    <w:p w14:paraId="394554A8" w14:textId="77777777" w:rsidR="00DC7A53" w:rsidRPr="007A5B11" w:rsidRDefault="00DC7A53" w:rsidP="00DC7A53">
      <w:pPr>
        <w:pStyle w:val="Paragraphe"/>
        <w:spacing w:after="0"/>
        <w:ind w:left="567" w:right="567" w:firstLine="0"/>
        <w:jc w:val="center"/>
        <w:rPr>
          <w:rFonts w:ascii="Poppins" w:hAnsi="Poppins" w:cs="Poppins"/>
        </w:rPr>
      </w:pPr>
    </w:p>
    <w:p w14:paraId="33CD93B6" w14:textId="77777777" w:rsidR="00DC7A53" w:rsidRPr="007A5B11" w:rsidRDefault="00DC7A53" w:rsidP="00DC7A53">
      <w:pPr>
        <w:pStyle w:val="Paragraphe"/>
        <w:spacing w:after="0"/>
        <w:ind w:left="567" w:right="567" w:firstLine="0"/>
        <w:jc w:val="center"/>
        <w:rPr>
          <w:rFonts w:ascii="Poppins" w:hAnsi="Poppins" w:cs="Poppins"/>
        </w:rPr>
      </w:pPr>
    </w:p>
    <w:p w14:paraId="70A88F6C" w14:textId="77777777" w:rsidR="00DC7A53" w:rsidRPr="007A5B11" w:rsidRDefault="00DC7A53" w:rsidP="00DC7A53">
      <w:pPr>
        <w:pStyle w:val="Paragraphe"/>
        <w:spacing w:after="0"/>
        <w:ind w:left="567" w:right="567" w:firstLine="0"/>
        <w:jc w:val="center"/>
        <w:rPr>
          <w:rFonts w:ascii="Poppins" w:hAnsi="Poppins" w:cs="Poppins"/>
        </w:rPr>
      </w:pPr>
    </w:p>
    <w:p w14:paraId="0D930811" w14:textId="77777777" w:rsidR="00B25AFF" w:rsidRPr="007A5B11" w:rsidRDefault="00B25AFF" w:rsidP="00DC7A53">
      <w:pPr>
        <w:pStyle w:val="Paragraphe"/>
        <w:spacing w:after="0"/>
        <w:ind w:left="567" w:right="567" w:firstLine="0"/>
        <w:jc w:val="center"/>
        <w:rPr>
          <w:rFonts w:ascii="Poppins" w:hAnsi="Poppins" w:cs="Poppins"/>
        </w:rPr>
      </w:pPr>
    </w:p>
    <w:p w14:paraId="5CA921F5" w14:textId="77777777" w:rsidR="000B0FDA" w:rsidRPr="007A5B11" w:rsidRDefault="000B0FDA" w:rsidP="00DC7A53">
      <w:pPr>
        <w:pStyle w:val="Paragraphe"/>
        <w:spacing w:after="0"/>
        <w:ind w:left="567" w:right="567" w:firstLine="0"/>
        <w:jc w:val="center"/>
        <w:rPr>
          <w:rFonts w:ascii="Poppins" w:hAnsi="Poppins" w:cs="Poppins"/>
        </w:rPr>
      </w:pPr>
    </w:p>
    <w:p w14:paraId="5F888D2B" w14:textId="77777777" w:rsidR="00C82958" w:rsidRPr="007A5B11" w:rsidRDefault="00C82958" w:rsidP="00DC7A53">
      <w:pPr>
        <w:pStyle w:val="Paragraphe"/>
        <w:spacing w:after="0"/>
        <w:ind w:left="567" w:right="567" w:firstLine="0"/>
        <w:jc w:val="center"/>
        <w:rPr>
          <w:rFonts w:ascii="Poppins" w:hAnsi="Poppins" w:cs="Poppins"/>
        </w:rPr>
      </w:pPr>
    </w:p>
    <w:p w14:paraId="149C8A4F" w14:textId="71DA565B" w:rsidR="00B46B86" w:rsidRPr="007A5B11" w:rsidRDefault="005C24E1" w:rsidP="00DC7A53">
      <w:pPr>
        <w:pStyle w:val="Paragraphe"/>
        <w:spacing w:after="0"/>
        <w:ind w:left="567" w:right="567" w:firstLine="0"/>
        <w:jc w:val="center"/>
        <w:rPr>
          <w:rFonts w:ascii="Poppins" w:hAnsi="Poppins" w:cs="Poppins"/>
          <w:sz w:val="32"/>
        </w:rPr>
      </w:pPr>
      <w:r>
        <w:rPr>
          <w:rFonts w:ascii="Poppins" w:hAnsi="Poppins" w:cs="Poppins"/>
          <w:sz w:val="32"/>
        </w:rPr>
        <w:t>TP</w:t>
      </w:r>
      <w:r w:rsidR="00772BE9">
        <w:rPr>
          <w:rFonts w:ascii="Poppins" w:hAnsi="Poppins" w:cs="Poppins"/>
          <w:sz w:val="32"/>
        </w:rPr>
        <w:t>4</w:t>
      </w:r>
      <w:r>
        <w:rPr>
          <w:rFonts w:ascii="Poppins" w:hAnsi="Poppins" w:cs="Poppins"/>
          <w:sz w:val="32"/>
        </w:rPr>
        <w:t xml:space="preserve"> - Travail Préparatoire</w:t>
      </w:r>
    </w:p>
    <w:p w14:paraId="5472AA73" w14:textId="77777777" w:rsidR="00DC7A53" w:rsidRPr="007A5B11" w:rsidRDefault="00DC7A53" w:rsidP="00DC7A53">
      <w:pPr>
        <w:pStyle w:val="Paragraphe"/>
        <w:spacing w:after="0"/>
        <w:ind w:left="567" w:right="567" w:firstLine="0"/>
        <w:jc w:val="center"/>
        <w:rPr>
          <w:rFonts w:ascii="Poppins" w:hAnsi="Poppins" w:cs="Poppins"/>
          <w:sz w:val="28"/>
        </w:rPr>
      </w:pPr>
    </w:p>
    <w:p w14:paraId="4E01EEFE" w14:textId="3084D1DA" w:rsidR="004947DE" w:rsidRPr="007A5B11" w:rsidRDefault="00E46AF3" w:rsidP="00772BE9">
      <w:pPr>
        <w:pStyle w:val="Paragraphe"/>
        <w:spacing w:after="0"/>
        <w:ind w:left="567" w:right="567" w:firstLine="0"/>
        <w:jc w:val="center"/>
        <w:rPr>
          <w:rFonts w:ascii="Poppins" w:hAnsi="Poppins" w:cs="Poppins"/>
          <w:caps/>
          <w:sz w:val="48"/>
        </w:rPr>
      </w:pPr>
      <w:sdt>
        <w:sdtPr>
          <w:rPr>
            <w:rFonts w:ascii="Poppins" w:hAnsi="Poppins" w:cs="Poppins"/>
            <w:caps/>
            <w:sz w:val="52"/>
          </w:rPr>
          <w:alias w:val="Titre "/>
          <w:tag w:val=""/>
          <w:id w:val="2093504070"/>
          <w:placeholder>
            <w:docPart w:val="6A21280095AE44D5A5D91A3598006DEF"/>
          </w:placeholder>
          <w:dataBinding w:prefixMappings="xmlns:ns0='http://purl.org/dc/elements/1.1/' xmlns:ns1='http://schemas.openxmlformats.org/package/2006/metadata/core-properties' " w:xpath="/ns1:coreProperties[1]/ns0:title[1]" w:storeItemID="{6C3C8BC8-F283-45AE-878A-BAB7291924A1}"/>
          <w:text/>
        </w:sdtPr>
        <w:sdtEndPr/>
        <w:sdtContent>
          <w:r w:rsidR="00772BE9" w:rsidRPr="00772BE9">
            <w:rPr>
              <w:rFonts w:ascii="Poppins" w:hAnsi="Poppins" w:cs="Poppins"/>
              <w:caps/>
              <w:sz w:val="52"/>
            </w:rPr>
            <w:t>MODULE DE COMMUNICATION UART ET LIAISON SÉRIE</w:t>
          </w:r>
        </w:sdtContent>
      </w:sdt>
    </w:p>
    <w:p w14:paraId="3B3A71B9" w14:textId="77777777" w:rsidR="00C82958" w:rsidRPr="007A5B11" w:rsidRDefault="00C82958" w:rsidP="00DC7A53">
      <w:pPr>
        <w:pStyle w:val="Paragraphe"/>
        <w:spacing w:after="0"/>
        <w:ind w:left="567" w:right="567" w:firstLine="0"/>
        <w:jc w:val="center"/>
        <w:rPr>
          <w:rFonts w:ascii="Poppins" w:hAnsi="Poppins" w:cs="Poppins"/>
        </w:rPr>
      </w:pPr>
    </w:p>
    <w:p w14:paraId="4C298BD1" w14:textId="77777777" w:rsidR="00DC7A53" w:rsidRPr="007A5B11" w:rsidRDefault="00DC7A53" w:rsidP="00DC7A53">
      <w:pPr>
        <w:pStyle w:val="Paragraphe"/>
        <w:spacing w:after="0"/>
        <w:ind w:left="567" w:right="567" w:firstLine="0"/>
        <w:jc w:val="center"/>
        <w:rPr>
          <w:rFonts w:ascii="Poppins" w:hAnsi="Poppins" w:cs="Poppins"/>
        </w:rPr>
      </w:pPr>
    </w:p>
    <w:p w14:paraId="05C36835" w14:textId="41F4FD50" w:rsidR="005C24E1" w:rsidRPr="005C24E1" w:rsidRDefault="00772BE9" w:rsidP="005C24E1">
      <w:pPr>
        <w:pStyle w:val="Paragraphe"/>
        <w:spacing w:after="0"/>
        <w:ind w:left="567" w:right="567" w:firstLine="0"/>
        <w:jc w:val="center"/>
        <w:rPr>
          <w:rFonts w:ascii="Poppins" w:hAnsi="Poppins" w:cs="Poppins"/>
        </w:rPr>
      </w:pPr>
      <w:r>
        <w:rPr>
          <w:rFonts w:ascii="Poppins" w:hAnsi="Poppins" w:cs="Poppins"/>
        </w:rPr>
        <w:t>Mai</w:t>
      </w:r>
      <w:r w:rsidR="004947DE" w:rsidRPr="007A5B11">
        <w:rPr>
          <w:rFonts w:ascii="Poppins" w:hAnsi="Poppins" w:cs="Poppins"/>
        </w:rPr>
        <w:t xml:space="preserve"> 20</w:t>
      </w:r>
      <w:r w:rsidR="005C24E1">
        <w:rPr>
          <w:rFonts w:ascii="Poppins" w:hAnsi="Poppins" w:cs="Poppins"/>
        </w:rPr>
        <w:t>24</w:t>
      </w:r>
    </w:p>
    <w:p w14:paraId="576E2529" w14:textId="77777777" w:rsidR="004947DE" w:rsidRPr="00192245" w:rsidRDefault="004947DE" w:rsidP="00DC7A53">
      <w:pPr>
        <w:pStyle w:val="Paragraphe"/>
        <w:spacing w:after="0"/>
        <w:ind w:left="567" w:right="567" w:firstLine="0"/>
        <w:jc w:val="center"/>
        <w:rPr>
          <w:rFonts w:ascii="Poppins" w:hAnsi="Poppins" w:cs="Poppins"/>
        </w:rPr>
      </w:pPr>
    </w:p>
    <w:p w14:paraId="379486BD" w14:textId="77777777" w:rsidR="00DC7A53" w:rsidRPr="00192245" w:rsidRDefault="00DC7A53" w:rsidP="00DC7A53">
      <w:pPr>
        <w:pStyle w:val="Paragraphe"/>
        <w:spacing w:after="0"/>
        <w:ind w:left="567" w:right="567" w:firstLine="0"/>
        <w:jc w:val="center"/>
        <w:rPr>
          <w:rFonts w:ascii="Poppins" w:hAnsi="Poppins" w:cs="Poppins"/>
        </w:rPr>
      </w:pPr>
    </w:p>
    <w:p w14:paraId="5801C944" w14:textId="77777777" w:rsidR="00D605F9" w:rsidRPr="00192245" w:rsidRDefault="00D605F9" w:rsidP="00DC7A53">
      <w:pPr>
        <w:pStyle w:val="Paragraphe"/>
        <w:spacing w:after="0"/>
        <w:ind w:left="567" w:right="567" w:firstLine="0"/>
        <w:jc w:val="center"/>
        <w:rPr>
          <w:rFonts w:ascii="Poppins" w:hAnsi="Poppins" w:cs="Poppins"/>
        </w:rPr>
      </w:pPr>
    </w:p>
    <w:p w14:paraId="57930FEA" w14:textId="77777777" w:rsidR="00DC7A53" w:rsidRPr="00192245" w:rsidRDefault="00DC7A53" w:rsidP="00DC7A53">
      <w:pPr>
        <w:pStyle w:val="Paragraphe"/>
        <w:spacing w:after="0"/>
        <w:ind w:left="567" w:right="567" w:firstLine="0"/>
        <w:jc w:val="center"/>
        <w:rPr>
          <w:rFonts w:ascii="Poppins" w:hAnsi="Poppins" w:cs="Poppins"/>
        </w:rPr>
        <w:sectPr w:rsidR="00DC7A53" w:rsidRPr="00192245" w:rsidSect="005C24E1">
          <w:headerReference w:type="even" r:id="rId11"/>
          <w:headerReference w:type="default" r:id="rId12"/>
          <w:footerReference w:type="even" r:id="rId13"/>
          <w:footerReference w:type="default" r:id="rId14"/>
          <w:headerReference w:type="first" r:id="rId15"/>
          <w:footerReference w:type="first" r:id="rId16"/>
          <w:pgSz w:w="11906" w:h="16838"/>
          <w:pgMar w:top="1767" w:right="1417" w:bottom="1560" w:left="1417" w:header="993" w:footer="708" w:gutter="0"/>
          <w:cols w:sep="1" w:space="708"/>
          <w:titlePg/>
          <w:docGrid w:linePitch="360"/>
        </w:sectPr>
      </w:pPr>
    </w:p>
    <w:p w14:paraId="3FD67886" w14:textId="04CAD917" w:rsidR="004947DE" w:rsidRPr="00192245" w:rsidRDefault="00E46AF3" w:rsidP="00D605F9">
      <w:pPr>
        <w:pStyle w:val="NoSpacing"/>
        <w:ind w:right="71"/>
        <w:jc w:val="right"/>
        <w:rPr>
          <w:rFonts w:ascii="Poppins" w:hAnsi="Poppins" w:cs="Poppins"/>
          <w:sz w:val="24"/>
        </w:rPr>
      </w:pPr>
      <w:sdt>
        <w:sdtPr>
          <w:rPr>
            <w:rFonts w:ascii="Poppins" w:hAnsi="Poppins" w:cs="Poppins"/>
            <w:sz w:val="24"/>
          </w:rPr>
          <w:alias w:val="Auteur "/>
          <w:tag w:val=""/>
          <w:id w:val="-1303615557"/>
          <w:placeholder>
            <w:docPart w:val="96B269F22AC54F6984811A6E4DBC4DD0"/>
          </w:placeholder>
          <w:dataBinding w:prefixMappings="xmlns:ns0='http://purl.org/dc/elements/1.1/' xmlns:ns1='http://schemas.openxmlformats.org/package/2006/metadata/core-properties' " w:xpath="/ns1:coreProperties[1]/ns0:creator[1]" w:storeItemID="{6C3C8BC8-F283-45AE-878A-BAB7291924A1}"/>
          <w:text/>
        </w:sdtPr>
        <w:sdtEndPr/>
        <w:sdtContent>
          <w:r w:rsidR="005C24E1" w:rsidRPr="00192245">
            <w:rPr>
              <w:rFonts w:ascii="Poppins" w:hAnsi="Poppins" w:cs="Poppins"/>
              <w:sz w:val="24"/>
            </w:rPr>
            <w:t>TOUJANI Mohamed</w:t>
          </w:r>
        </w:sdtContent>
      </w:sdt>
    </w:p>
    <w:p w14:paraId="543FB254" w14:textId="39EF8802" w:rsidR="00DE7721" w:rsidRPr="005C24E1" w:rsidRDefault="005C24E1" w:rsidP="005C24E1">
      <w:pPr>
        <w:pStyle w:val="NoSpacing"/>
        <w:ind w:right="71"/>
        <w:rPr>
          <w:rStyle w:val="Hyperlink"/>
          <w:rFonts w:ascii="Poppins" w:hAnsi="Poppins" w:cs="Poppins"/>
          <w:sz w:val="24"/>
        </w:rPr>
      </w:pPr>
      <w:r w:rsidRPr="005C24E1">
        <w:rPr>
          <w:rFonts w:ascii="Poppins" w:hAnsi="Poppins" w:cs="Poppins"/>
          <w:sz w:val="24"/>
        </w:rPr>
        <w:t>Z</w:t>
      </w:r>
      <w:r>
        <w:rPr>
          <w:rFonts w:ascii="Poppins" w:hAnsi="Poppins" w:cs="Poppins"/>
          <w:sz w:val="24"/>
        </w:rPr>
        <w:t>OUGGARI Taha</w:t>
      </w:r>
    </w:p>
    <w:p w14:paraId="746F3D97" w14:textId="77777777" w:rsidR="004947DE" w:rsidRPr="007A5B11" w:rsidRDefault="004947DE" w:rsidP="00504C4B">
      <w:pPr>
        <w:pStyle w:val="Paragraphe"/>
        <w:rPr>
          <w:rFonts w:ascii="Poppins" w:hAnsi="Poppins" w:cs="Poppins"/>
        </w:rPr>
        <w:sectPr w:rsidR="004947DE" w:rsidRPr="007A5B11" w:rsidSect="005C24E1">
          <w:type w:val="continuous"/>
          <w:pgSz w:w="11906" w:h="16838"/>
          <w:pgMar w:top="1417" w:right="1417" w:bottom="1560" w:left="1417" w:header="708" w:footer="708" w:gutter="0"/>
          <w:cols w:num="2" w:sep="1" w:space="708"/>
          <w:titlePg/>
          <w:docGrid w:linePitch="360"/>
        </w:sectPr>
      </w:pPr>
    </w:p>
    <w:p w14:paraId="6A9AB96C" w14:textId="77777777" w:rsidR="004947DE" w:rsidRPr="007A5B11" w:rsidRDefault="004947DE" w:rsidP="00504C4B">
      <w:pPr>
        <w:pStyle w:val="Paragraphe"/>
        <w:rPr>
          <w:rFonts w:ascii="Poppins" w:hAnsi="Poppins" w:cs="Poppins"/>
        </w:rPr>
      </w:pPr>
    </w:p>
    <w:p w14:paraId="4CC84FE8" w14:textId="77777777" w:rsidR="004947DE" w:rsidRPr="007A5B11" w:rsidRDefault="004947DE" w:rsidP="00504C4B">
      <w:pPr>
        <w:pStyle w:val="Paragraphe"/>
        <w:rPr>
          <w:rFonts w:ascii="Poppins" w:hAnsi="Poppins" w:cs="Poppins"/>
        </w:rPr>
      </w:pPr>
      <w:r w:rsidRPr="007A5B11">
        <w:rPr>
          <w:rFonts w:ascii="Poppins" w:hAnsi="Poppins" w:cs="Poppins"/>
          <w:noProof/>
          <w:lang w:eastAsia="fr-FR"/>
        </w:rPr>
        <w:drawing>
          <wp:anchor distT="0" distB="0" distL="114300" distR="114300" simplePos="0" relativeHeight="251658240" behindDoc="0" locked="1" layoutInCell="1" allowOverlap="1" wp14:anchorId="4260232E" wp14:editId="7D326164">
            <wp:simplePos x="0" y="0"/>
            <wp:positionH relativeFrom="margin">
              <wp:posOffset>1607820</wp:posOffset>
            </wp:positionH>
            <wp:positionV relativeFrom="margin">
              <wp:posOffset>5632450</wp:posOffset>
            </wp:positionV>
            <wp:extent cx="2623185" cy="2914015"/>
            <wp:effectExtent l="0" t="0" r="0" b="0"/>
            <wp:wrapNone/>
            <wp:docPr id="27" name="Graphiqu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Ensicaen.sv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23185" cy="2914015"/>
                    </a:xfrm>
                    <a:prstGeom prst="rect">
                      <a:avLst/>
                    </a:prstGeom>
                  </pic:spPr>
                </pic:pic>
              </a:graphicData>
            </a:graphic>
            <wp14:sizeRelH relativeFrom="margin">
              <wp14:pctWidth>0</wp14:pctWidth>
            </wp14:sizeRelH>
            <wp14:sizeRelV relativeFrom="margin">
              <wp14:pctHeight>0</wp14:pctHeight>
            </wp14:sizeRelV>
          </wp:anchor>
        </w:drawing>
      </w:r>
    </w:p>
    <w:p w14:paraId="3BAE51CC" w14:textId="77777777" w:rsidR="004947DE" w:rsidRPr="007A5B11" w:rsidRDefault="004947DE" w:rsidP="00504C4B">
      <w:pPr>
        <w:pStyle w:val="Paragraphe"/>
        <w:rPr>
          <w:rFonts w:ascii="Poppins" w:hAnsi="Poppins" w:cs="Poppins"/>
        </w:rPr>
        <w:sectPr w:rsidR="004947DE" w:rsidRPr="007A5B11" w:rsidSect="005C24E1">
          <w:type w:val="continuous"/>
          <w:pgSz w:w="11906" w:h="16838"/>
          <w:pgMar w:top="1417" w:right="1417" w:bottom="1560" w:left="1417" w:header="708" w:footer="708" w:gutter="0"/>
          <w:cols w:space="708"/>
          <w:titlePg/>
          <w:docGrid w:linePitch="360"/>
        </w:sectPr>
      </w:pPr>
    </w:p>
    <w:p w14:paraId="50281763" w14:textId="7D40B20D" w:rsidR="005C24E1" w:rsidRPr="005C24E1" w:rsidRDefault="005C24E1" w:rsidP="005C24E1">
      <w:pPr>
        <w:pStyle w:val="Title"/>
        <w:rPr>
          <w:rFonts w:ascii="Poppins" w:hAnsi="Poppins" w:cs="Poppins"/>
        </w:rPr>
      </w:pPr>
      <w:r>
        <w:rPr>
          <w:rFonts w:ascii="Poppins" w:hAnsi="Poppins" w:cs="Poppins"/>
        </w:rPr>
        <w:lastRenderedPageBreak/>
        <w:t>Questions + Réponses</w:t>
      </w:r>
    </w:p>
    <w:p w14:paraId="3EE169D6" w14:textId="4BD55F9A" w:rsidR="00F70222" w:rsidRPr="007A5B11" w:rsidRDefault="0056592B" w:rsidP="00122FBF">
      <w:pPr>
        <w:pStyle w:val="Heading1"/>
        <w:rPr>
          <w:rFonts w:ascii="Poppins" w:hAnsi="Poppins" w:cs="Poppins"/>
        </w:rPr>
      </w:pPr>
      <w:r w:rsidRPr="0056592B">
        <w:rPr>
          <w:rFonts w:ascii="Poppins" w:hAnsi="Poppins" w:cs="Poppins"/>
        </w:rPr>
        <w:t>Qu'est-ce qu'un périphérique UART ?</w:t>
      </w:r>
    </w:p>
    <w:p w14:paraId="4D2702D0" w14:textId="77777777" w:rsidR="00E311B6" w:rsidRDefault="00E311B6" w:rsidP="005C24E1">
      <w:pPr>
        <w:pStyle w:val="Paragraphe"/>
        <w:rPr>
          <w:rFonts w:ascii="Poppins" w:hAnsi="Poppins" w:cs="Poppins"/>
        </w:rPr>
      </w:pPr>
      <w:r w:rsidRPr="00E311B6">
        <w:rPr>
          <w:rFonts w:ascii="Poppins" w:hAnsi="Poppins" w:cs="Poppins"/>
        </w:rPr>
        <w:t xml:space="preserve">ART (Universal </w:t>
      </w:r>
      <w:proofErr w:type="spellStart"/>
      <w:r w:rsidRPr="00E311B6">
        <w:rPr>
          <w:rFonts w:ascii="Poppins" w:hAnsi="Poppins" w:cs="Poppins"/>
        </w:rPr>
        <w:t>Asynchronous</w:t>
      </w:r>
      <w:proofErr w:type="spellEnd"/>
      <w:r w:rsidRPr="00E311B6">
        <w:rPr>
          <w:rFonts w:ascii="Poppins" w:hAnsi="Poppins" w:cs="Poppins"/>
        </w:rPr>
        <w:t xml:space="preserve"> </w:t>
      </w:r>
      <w:proofErr w:type="spellStart"/>
      <w:r w:rsidRPr="00E311B6">
        <w:rPr>
          <w:rFonts w:ascii="Poppins" w:hAnsi="Poppins" w:cs="Poppins"/>
        </w:rPr>
        <w:t>Receiver</w:t>
      </w:r>
      <w:proofErr w:type="spellEnd"/>
      <w:r w:rsidRPr="00E311B6">
        <w:rPr>
          <w:rFonts w:ascii="Poppins" w:hAnsi="Poppins" w:cs="Poppins"/>
        </w:rPr>
        <w:t>/</w:t>
      </w:r>
      <w:proofErr w:type="spellStart"/>
      <w:r w:rsidRPr="00E311B6">
        <w:rPr>
          <w:rFonts w:ascii="Poppins" w:hAnsi="Poppins" w:cs="Poppins"/>
        </w:rPr>
        <w:t>Transmitter</w:t>
      </w:r>
      <w:proofErr w:type="spellEnd"/>
      <w:r w:rsidRPr="00E311B6">
        <w:rPr>
          <w:rFonts w:ascii="Poppins" w:hAnsi="Poppins" w:cs="Poppins"/>
        </w:rPr>
        <w:t>) est un périphérique matériel utilisé pour la communication série asynchrone entre des dispositifs. Il convertit les données entre les formats parallèles internes d’un microcontrôleur et le format série externe</w:t>
      </w:r>
      <w:r w:rsidR="0058212B">
        <w:rPr>
          <w:rFonts w:ascii="Poppins" w:hAnsi="Poppins" w:cs="Poppins"/>
        </w:rPr>
        <w:t>.</w:t>
      </w:r>
    </w:p>
    <w:p w14:paraId="19B77102" w14:textId="2CFC629F" w:rsidR="008A6154" w:rsidRDefault="008A6154" w:rsidP="005C24E1">
      <w:pPr>
        <w:pStyle w:val="Paragraphe"/>
        <w:rPr>
          <w:rFonts w:ascii="Poppins" w:hAnsi="Poppins" w:cs="Poppins"/>
        </w:rPr>
      </w:pPr>
      <w:r>
        <w:rPr>
          <w:rFonts w:ascii="Poppins" w:hAnsi="Poppins" w:cs="Poppins"/>
        </w:rPr>
        <w:t xml:space="preserve">Schéma de deux </w:t>
      </w:r>
      <w:r w:rsidR="00C815A6">
        <w:rPr>
          <w:rFonts w:ascii="Poppins" w:hAnsi="Poppins" w:cs="Poppins"/>
        </w:rPr>
        <w:t>périphérique UART en liaison série :</w:t>
      </w:r>
    </w:p>
    <w:p w14:paraId="2B3DA69C" w14:textId="2BDFF37F" w:rsidR="00C815A6" w:rsidRDefault="00C815A6" w:rsidP="005C24E1">
      <w:pPr>
        <w:pStyle w:val="Paragraphe"/>
        <w:rPr>
          <w:rFonts w:ascii="Poppins" w:hAnsi="Poppins" w:cs="Poppins"/>
        </w:rPr>
      </w:pPr>
      <w:r>
        <w:rPr>
          <w:noProof/>
        </w:rPr>
        <w:drawing>
          <wp:inline distT="0" distB="0" distL="0" distR="0" wp14:anchorId="5652A51D" wp14:editId="61CDB685">
            <wp:extent cx="3800475" cy="1838325"/>
            <wp:effectExtent l="0" t="0" r="9525" b="9525"/>
            <wp:docPr id="1559883007" name="Picture 2" descr="Système Embarqué 5 : Les liaisons - SPI-UART-I2C_Maitre Esc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ème Embarqué 5 : Les liaisons - SPI-UART-I2C_Maitre Esclav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00475" cy="1838325"/>
                    </a:xfrm>
                    <a:prstGeom prst="rect">
                      <a:avLst/>
                    </a:prstGeom>
                    <a:noFill/>
                    <a:ln>
                      <a:noFill/>
                    </a:ln>
                  </pic:spPr>
                </pic:pic>
              </a:graphicData>
            </a:graphic>
          </wp:inline>
        </w:drawing>
      </w:r>
    </w:p>
    <w:p w14:paraId="21323126" w14:textId="4C202563" w:rsidR="00020603" w:rsidRPr="00E93E2A" w:rsidRDefault="00E93E2A" w:rsidP="00E93E2A">
      <w:pPr>
        <w:pStyle w:val="Heading1"/>
        <w:rPr>
          <w:rFonts w:ascii="Poppins" w:hAnsi="Poppins" w:cs="Poppins"/>
        </w:rPr>
      </w:pPr>
      <w:r w:rsidRPr="00E93E2A">
        <w:rPr>
          <w:rFonts w:ascii="Poppins" w:hAnsi="Poppins" w:cs="Poppins"/>
        </w:rPr>
        <w:t>Présenter le protocole de communication d'une liaison série asynchrone. Proposer un chronogramme commenté</w:t>
      </w:r>
      <w:r>
        <w:rPr>
          <w:rFonts w:ascii="Poppins" w:hAnsi="Poppins" w:cs="Poppins"/>
        </w:rPr>
        <w:t>.</w:t>
      </w:r>
    </w:p>
    <w:p w14:paraId="521DFD7B" w14:textId="149F3381" w:rsidR="005C24E1" w:rsidRDefault="00963C54" w:rsidP="005C24E1">
      <w:pPr>
        <w:pStyle w:val="Paragraphe"/>
        <w:rPr>
          <w:rFonts w:ascii="Poppins" w:hAnsi="Poppins" w:cs="Poppins"/>
        </w:rPr>
      </w:pPr>
      <w:r>
        <w:rPr>
          <w:rFonts w:ascii="Poppins" w:hAnsi="Poppins" w:cs="Poppins"/>
        </w:rPr>
        <w:t xml:space="preserve">Schéma de liaison série asynchrone </w:t>
      </w:r>
      <w:r w:rsidR="002229E5">
        <w:rPr>
          <w:rFonts w:ascii="Poppins" w:hAnsi="Poppins" w:cs="Poppins"/>
        </w:rPr>
        <w:t>UART</w:t>
      </w:r>
      <w:r w:rsidR="00601663">
        <w:rPr>
          <w:rFonts w:ascii="Poppins" w:hAnsi="Poppins" w:cs="Poppins"/>
        </w:rPr>
        <w:t> :</w:t>
      </w:r>
    </w:p>
    <w:p w14:paraId="62EEEF0E" w14:textId="484E51B7" w:rsidR="00601663" w:rsidRDefault="006A0B8F" w:rsidP="005C24E1">
      <w:pPr>
        <w:pStyle w:val="Paragraphe"/>
        <w:rPr>
          <w:rFonts w:ascii="Poppins" w:hAnsi="Poppins" w:cs="Poppins"/>
        </w:rPr>
      </w:pPr>
      <w:r>
        <w:rPr>
          <w:noProof/>
        </w:rPr>
        <w:drawing>
          <wp:inline distT="0" distB="0" distL="0" distR="0" wp14:anchorId="30B89455" wp14:editId="3131386C">
            <wp:extent cx="4552950" cy="1562100"/>
            <wp:effectExtent l="0" t="0" r="0" b="0"/>
            <wp:docPr id="2011792837" name="Picture 1" descr="La liaison série U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liaison série UAR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52950" cy="156210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531"/>
        <w:gridCol w:w="4531"/>
      </w:tblGrid>
      <w:tr w:rsidR="006A0B8F" w14:paraId="414F04D1" w14:textId="77777777" w:rsidTr="006A0B8F">
        <w:tc>
          <w:tcPr>
            <w:tcW w:w="4531" w:type="dxa"/>
          </w:tcPr>
          <w:p w14:paraId="41FBFA2F" w14:textId="413DA206" w:rsidR="006A0B8F" w:rsidRDefault="006A0B8F" w:rsidP="005C24E1">
            <w:pPr>
              <w:pStyle w:val="Paragraphe"/>
              <w:ind w:firstLine="0"/>
              <w:rPr>
                <w:rFonts w:ascii="Poppins" w:hAnsi="Poppins" w:cs="Poppins"/>
              </w:rPr>
            </w:pPr>
            <w:r>
              <w:rPr>
                <w:rFonts w:ascii="Poppins" w:hAnsi="Poppins" w:cs="Poppins"/>
              </w:rPr>
              <w:t>Tx1 et Tx2</w:t>
            </w:r>
          </w:p>
        </w:tc>
        <w:tc>
          <w:tcPr>
            <w:tcW w:w="4531" w:type="dxa"/>
          </w:tcPr>
          <w:p w14:paraId="7AB9B483" w14:textId="42F53B69" w:rsidR="006A0B8F" w:rsidRDefault="0014397E" w:rsidP="005C24E1">
            <w:pPr>
              <w:pStyle w:val="Paragraphe"/>
              <w:ind w:firstLine="0"/>
              <w:rPr>
                <w:rFonts w:ascii="Poppins" w:hAnsi="Poppins" w:cs="Poppins"/>
              </w:rPr>
            </w:pPr>
            <w:r>
              <w:rPr>
                <w:rFonts w:ascii="Poppins" w:hAnsi="Poppins" w:cs="Poppins"/>
              </w:rPr>
              <w:t xml:space="preserve">Équipement </w:t>
            </w:r>
            <w:r w:rsidR="00486112">
              <w:rPr>
                <w:rFonts w:ascii="Poppins" w:hAnsi="Poppins" w:cs="Poppins"/>
              </w:rPr>
              <w:t>d’émission</w:t>
            </w:r>
          </w:p>
        </w:tc>
      </w:tr>
      <w:tr w:rsidR="006A0B8F" w14:paraId="553CB1B6" w14:textId="77777777" w:rsidTr="006A0B8F">
        <w:tc>
          <w:tcPr>
            <w:tcW w:w="4531" w:type="dxa"/>
          </w:tcPr>
          <w:p w14:paraId="0F78B041" w14:textId="074E5928" w:rsidR="006A0B8F" w:rsidRDefault="006A0B8F" w:rsidP="005C24E1">
            <w:pPr>
              <w:pStyle w:val="Paragraphe"/>
              <w:ind w:firstLine="0"/>
              <w:rPr>
                <w:rFonts w:ascii="Poppins" w:hAnsi="Poppins" w:cs="Poppins"/>
              </w:rPr>
            </w:pPr>
            <w:r>
              <w:rPr>
                <w:rFonts w:ascii="Poppins" w:hAnsi="Poppins" w:cs="Poppins"/>
              </w:rPr>
              <w:lastRenderedPageBreak/>
              <w:t>Rx1 et Rx1</w:t>
            </w:r>
          </w:p>
        </w:tc>
        <w:tc>
          <w:tcPr>
            <w:tcW w:w="4531" w:type="dxa"/>
          </w:tcPr>
          <w:p w14:paraId="240E576D" w14:textId="275DBD13" w:rsidR="006A0B8F" w:rsidRDefault="00486112" w:rsidP="005C24E1">
            <w:pPr>
              <w:pStyle w:val="Paragraphe"/>
              <w:ind w:firstLine="0"/>
              <w:rPr>
                <w:rFonts w:ascii="Poppins" w:hAnsi="Poppins" w:cs="Poppins"/>
              </w:rPr>
            </w:pPr>
            <w:r>
              <w:rPr>
                <w:rFonts w:ascii="Poppins" w:hAnsi="Poppins" w:cs="Poppins"/>
              </w:rPr>
              <w:t>Équipement de réception</w:t>
            </w:r>
          </w:p>
        </w:tc>
      </w:tr>
      <w:tr w:rsidR="006A0B8F" w14:paraId="58754CE0" w14:textId="77777777" w:rsidTr="006A0B8F">
        <w:tc>
          <w:tcPr>
            <w:tcW w:w="4531" w:type="dxa"/>
          </w:tcPr>
          <w:p w14:paraId="147A670A" w14:textId="5B72B258" w:rsidR="006A0B8F" w:rsidRDefault="006A0B8F" w:rsidP="005C24E1">
            <w:pPr>
              <w:pStyle w:val="Paragraphe"/>
              <w:ind w:firstLine="0"/>
              <w:rPr>
                <w:rFonts w:ascii="Poppins" w:hAnsi="Poppins" w:cs="Poppins"/>
              </w:rPr>
            </w:pPr>
            <w:r>
              <w:rPr>
                <w:rFonts w:ascii="Poppins" w:hAnsi="Poppins" w:cs="Poppins"/>
              </w:rPr>
              <w:t>GND</w:t>
            </w:r>
          </w:p>
        </w:tc>
        <w:tc>
          <w:tcPr>
            <w:tcW w:w="4531" w:type="dxa"/>
          </w:tcPr>
          <w:p w14:paraId="36CFAEE5" w14:textId="12A08303" w:rsidR="006A0B8F" w:rsidRDefault="00486112" w:rsidP="005C24E1">
            <w:pPr>
              <w:pStyle w:val="Paragraphe"/>
              <w:ind w:firstLine="0"/>
              <w:rPr>
                <w:rFonts w:ascii="Poppins" w:hAnsi="Poppins" w:cs="Poppins"/>
              </w:rPr>
            </w:pPr>
            <w:r>
              <w:rPr>
                <w:rFonts w:ascii="Poppins" w:hAnsi="Poppins" w:cs="Poppins"/>
              </w:rPr>
              <w:t>Équipement de masse</w:t>
            </w:r>
          </w:p>
        </w:tc>
      </w:tr>
    </w:tbl>
    <w:p w14:paraId="0E22D25E" w14:textId="5BE5FC75" w:rsidR="006A0B8F" w:rsidRDefault="00AC2B71" w:rsidP="005C24E1">
      <w:pPr>
        <w:pStyle w:val="Paragraphe"/>
        <w:rPr>
          <w:rFonts w:ascii="Poppins" w:hAnsi="Poppins" w:cs="Poppins"/>
        </w:rPr>
      </w:pPr>
      <w:r>
        <w:rPr>
          <w:rFonts w:ascii="Poppins" w:hAnsi="Poppins" w:cs="Poppins"/>
        </w:rPr>
        <w:t xml:space="preserve">Exemple de chronogramme </w:t>
      </w:r>
      <w:r w:rsidR="00001E11">
        <w:rPr>
          <w:rFonts w:ascii="Poppins" w:hAnsi="Poppins" w:cs="Poppins"/>
        </w:rPr>
        <w:t>de cette liaison :</w:t>
      </w:r>
    </w:p>
    <w:p w14:paraId="01CE440E" w14:textId="3F7A55A7" w:rsidR="00001E11" w:rsidRPr="007A5B11" w:rsidRDefault="00001E11" w:rsidP="005C24E1">
      <w:pPr>
        <w:pStyle w:val="Paragraphe"/>
        <w:rPr>
          <w:rFonts w:ascii="Poppins" w:hAnsi="Poppins" w:cs="Poppins"/>
        </w:rPr>
      </w:pPr>
      <w:r>
        <w:rPr>
          <w:noProof/>
        </w:rPr>
        <w:drawing>
          <wp:inline distT="0" distB="0" distL="0" distR="0" wp14:anchorId="30F72F84" wp14:editId="793293A1">
            <wp:extent cx="4467225" cy="3392767"/>
            <wp:effectExtent l="0" t="0" r="0" b="0"/>
            <wp:docPr id="15229217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92177" name="Picture 3" descr="A screenshot of a compu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73407" cy="3397462"/>
                    </a:xfrm>
                    <a:prstGeom prst="rect">
                      <a:avLst/>
                    </a:prstGeom>
                    <a:noFill/>
                    <a:ln>
                      <a:noFill/>
                    </a:ln>
                  </pic:spPr>
                </pic:pic>
              </a:graphicData>
            </a:graphic>
          </wp:inline>
        </w:drawing>
      </w:r>
    </w:p>
    <w:p w14:paraId="04E0E644" w14:textId="5D6FF5CF" w:rsidR="006E46B1" w:rsidRDefault="00257EE9" w:rsidP="006E46B1">
      <w:pPr>
        <w:pStyle w:val="Heading1"/>
        <w:rPr>
          <w:rFonts w:ascii="Poppins" w:hAnsi="Poppins" w:cs="Poppins"/>
        </w:rPr>
      </w:pPr>
      <w:r w:rsidRPr="00257EE9">
        <w:rPr>
          <w:rFonts w:ascii="Poppins" w:hAnsi="Poppins" w:cs="Poppins"/>
        </w:rPr>
        <w:t>Qu'est-ce que la norme RS232 et préciser les principales spécifications techniques</w:t>
      </w:r>
      <w:r w:rsidR="006E46B1" w:rsidRPr="00C52C56">
        <w:rPr>
          <w:rFonts w:ascii="Poppins" w:hAnsi="Poppins" w:cs="Poppins"/>
        </w:rPr>
        <w:t>.</w:t>
      </w:r>
    </w:p>
    <w:p w14:paraId="26A7EFA3" w14:textId="5089F8C3" w:rsidR="00CC5C6B" w:rsidRDefault="00F5681C" w:rsidP="00CC5C6B">
      <w:pPr>
        <w:pStyle w:val="Paragraphe"/>
      </w:pPr>
      <w:r w:rsidRPr="00F5681C">
        <w:t>RS232 est une norme pour la communication série qui définit les spécifications électriques et les protocoles pour les signaux série entre les dispositifs DTE (Data Terminal Equipment) et DCE (Data Communication Equipment).</w:t>
      </w:r>
    </w:p>
    <w:p w14:paraId="0016EA21" w14:textId="4D6C94F5" w:rsidR="00F5681C" w:rsidRDefault="001A7CB0" w:rsidP="00CC5C6B">
      <w:pPr>
        <w:pStyle w:val="Paragraphe"/>
      </w:pPr>
      <w:r>
        <w:t xml:space="preserve">Les </w:t>
      </w:r>
      <w:r w:rsidR="00F5681C" w:rsidRPr="00F5681C">
        <w:t>Spécifications Techniques Principales:</w:t>
      </w:r>
      <w:r w:rsidR="006149D2">
        <w:t xml:space="preserve"> (référence : eltima.com) </w:t>
      </w:r>
    </w:p>
    <w:tbl>
      <w:tblPr>
        <w:tblStyle w:val="TableGrid"/>
        <w:tblW w:w="0" w:type="auto"/>
        <w:tblLook w:val="04A0" w:firstRow="1" w:lastRow="0" w:firstColumn="1" w:lastColumn="0" w:noHBand="0" w:noVBand="1"/>
      </w:tblPr>
      <w:tblGrid>
        <w:gridCol w:w="4531"/>
        <w:gridCol w:w="4531"/>
      </w:tblGrid>
      <w:tr w:rsidR="009A3E28" w14:paraId="03960916" w14:textId="77777777" w:rsidTr="009A3E28">
        <w:tc>
          <w:tcPr>
            <w:tcW w:w="4531" w:type="dxa"/>
          </w:tcPr>
          <w:p w14:paraId="54E4FDA4" w14:textId="1CCE9896" w:rsidR="009A3E28" w:rsidRDefault="009A3E28" w:rsidP="00CC5C6B">
            <w:pPr>
              <w:pStyle w:val="Paragraphe"/>
              <w:ind w:firstLine="0"/>
            </w:pPr>
            <w:r w:rsidRPr="009A3E28">
              <w:t>Mode de fonctionnement:</w:t>
            </w:r>
          </w:p>
        </w:tc>
        <w:tc>
          <w:tcPr>
            <w:tcW w:w="4531" w:type="dxa"/>
          </w:tcPr>
          <w:p w14:paraId="6FE371EA" w14:textId="1BF21B2F" w:rsidR="009A3E28" w:rsidRDefault="009A3E28" w:rsidP="00CC5C6B">
            <w:pPr>
              <w:pStyle w:val="Paragraphe"/>
              <w:ind w:firstLine="0"/>
            </w:pPr>
            <w:r w:rsidRPr="009A3E28">
              <w:t>asymétrique</w:t>
            </w:r>
          </w:p>
        </w:tc>
      </w:tr>
      <w:tr w:rsidR="009A3E28" w14:paraId="6A6E135D" w14:textId="77777777" w:rsidTr="009A3E28">
        <w:tc>
          <w:tcPr>
            <w:tcW w:w="4531" w:type="dxa"/>
          </w:tcPr>
          <w:p w14:paraId="2DE733D6" w14:textId="10FDCC69" w:rsidR="009A3E28" w:rsidRDefault="009A3E28" w:rsidP="00CC5C6B">
            <w:pPr>
              <w:pStyle w:val="Paragraphe"/>
              <w:ind w:firstLine="0"/>
            </w:pPr>
            <w:r w:rsidRPr="009A3E28">
              <w:t>Max. longueur de câble:</w:t>
            </w:r>
          </w:p>
        </w:tc>
        <w:tc>
          <w:tcPr>
            <w:tcW w:w="4531" w:type="dxa"/>
          </w:tcPr>
          <w:p w14:paraId="19BC5DFB" w14:textId="6047697C" w:rsidR="009A3E28" w:rsidRDefault="009A3E28" w:rsidP="00CC5C6B">
            <w:pPr>
              <w:pStyle w:val="Paragraphe"/>
              <w:ind w:firstLine="0"/>
            </w:pPr>
            <w:r w:rsidRPr="009A3E28">
              <w:t>15,24 mètres</w:t>
            </w:r>
          </w:p>
        </w:tc>
      </w:tr>
      <w:tr w:rsidR="009A3E28" w14:paraId="6BA072DE" w14:textId="77777777" w:rsidTr="009A3E28">
        <w:tc>
          <w:tcPr>
            <w:tcW w:w="4531" w:type="dxa"/>
          </w:tcPr>
          <w:p w14:paraId="1BE9C4EF" w14:textId="7919A69A" w:rsidR="009A3E28" w:rsidRDefault="009A3E28" w:rsidP="00CC5C6B">
            <w:pPr>
              <w:pStyle w:val="Paragraphe"/>
              <w:ind w:firstLine="0"/>
            </w:pPr>
            <w:r w:rsidRPr="009A3E28">
              <w:t>Max. débit de données:</w:t>
            </w:r>
          </w:p>
        </w:tc>
        <w:tc>
          <w:tcPr>
            <w:tcW w:w="4531" w:type="dxa"/>
          </w:tcPr>
          <w:p w14:paraId="7234B8BF" w14:textId="175B8D18" w:rsidR="009A3E28" w:rsidRDefault="009A3E28" w:rsidP="009A3E28">
            <w:pPr>
              <w:pStyle w:val="Paragraphe"/>
              <w:tabs>
                <w:tab w:val="left" w:pos="1575"/>
              </w:tabs>
              <w:ind w:firstLine="0"/>
            </w:pPr>
            <w:r w:rsidRPr="009A3E28">
              <w:t>20 kbps</w:t>
            </w:r>
            <w:r>
              <w:tab/>
            </w:r>
          </w:p>
        </w:tc>
      </w:tr>
      <w:tr w:rsidR="009A3E28" w14:paraId="236DACA6" w14:textId="77777777" w:rsidTr="009A3E28">
        <w:tc>
          <w:tcPr>
            <w:tcW w:w="4531" w:type="dxa"/>
          </w:tcPr>
          <w:p w14:paraId="056395AE" w14:textId="46BBC3AE" w:rsidR="009A3E28" w:rsidRDefault="00594CD4" w:rsidP="00CC5C6B">
            <w:pPr>
              <w:pStyle w:val="Paragraphe"/>
              <w:ind w:firstLine="0"/>
            </w:pPr>
            <w:r w:rsidRPr="00594CD4">
              <w:t>Max. tension de sortie du pilote:</w:t>
            </w:r>
          </w:p>
        </w:tc>
        <w:tc>
          <w:tcPr>
            <w:tcW w:w="4531" w:type="dxa"/>
          </w:tcPr>
          <w:p w14:paraId="5871DE65" w14:textId="4B93FC9F" w:rsidR="009A3E28" w:rsidRDefault="00594CD4" w:rsidP="00594CD4">
            <w:pPr>
              <w:pStyle w:val="Paragraphe"/>
              <w:tabs>
                <w:tab w:val="left" w:pos="1365"/>
              </w:tabs>
              <w:ind w:firstLine="0"/>
            </w:pPr>
            <w:r w:rsidRPr="00594CD4">
              <w:t>+/-25V</w:t>
            </w:r>
            <w:r>
              <w:tab/>
            </w:r>
          </w:p>
        </w:tc>
      </w:tr>
      <w:tr w:rsidR="009A3E28" w14:paraId="41A1F3A1" w14:textId="77777777" w:rsidTr="009A3E28">
        <w:tc>
          <w:tcPr>
            <w:tcW w:w="4531" w:type="dxa"/>
          </w:tcPr>
          <w:p w14:paraId="41851B9F" w14:textId="13274C15" w:rsidR="009A3E28" w:rsidRDefault="00594CD4" w:rsidP="00CC5C6B">
            <w:pPr>
              <w:pStyle w:val="Paragraphe"/>
              <w:ind w:firstLine="0"/>
            </w:pPr>
            <w:r w:rsidRPr="00594CD4">
              <w:t>Impédance de charge du pilote:</w:t>
            </w:r>
          </w:p>
        </w:tc>
        <w:tc>
          <w:tcPr>
            <w:tcW w:w="4531" w:type="dxa"/>
          </w:tcPr>
          <w:p w14:paraId="2A8168E5" w14:textId="4EDF8FDF" w:rsidR="009A3E28" w:rsidRDefault="00594CD4" w:rsidP="00CC5C6B">
            <w:pPr>
              <w:pStyle w:val="Paragraphe"/>
              <w:ind w:firstLine="0"/>
            </w:pPr>
            <w:r w:rsidRPr="00594CD4">
              <w:t>3000-7000 Ohms</w:t>
            </w:r>
          </w:p>
        </w:tc>
      </w:tr>
      <w:tr w:rsidR="009A3E28" w14:paraId="6E2FBC73" w14:textId="77777777" w:rsidTr="009A3E28">
        <w:tc>
          <w:tcPr>
            <w:tcW w:w="4531" w:type="dxa"/>
          </w:tcPr>
          <w:p w14:paraId="7D0C4A8A" w14:textId="5AB9353B" w:rsidR="009A3E28" w:rsidRDefault="00A30BB0" w:rsidP="00CC5C6B">
            <w:pPr>
              <w:pStyle w:val="Paragraphe"/>
              <w:ind w:firstLine="0"/>
            </w:pPr>
            <w:r w:rsidRPr="00A30BB0">
              <w:lastRenderedPageBreak/>
              <w:t>Plage de tension d'entrée du récepteur:</w:t>
            </w:r>
          </w:p>
        </w:tc>
        <w:tc>
          <w:tcPr>
            <w:tcW w:w="4531" w:type="dxa"/>
          </w:tcPr>
          <w:p w14:paraId="5B949547" w14:textId="2E8DD16C" w:rsidR="009A3E28" w:rsidRDefault="00A30BB0" w:rsidP="00A30BB0">
            <w:pPr>
              <w:pStyle w:val="Paragraphe"/>
              <w:tabs>
                <w:tab w:val="left" w:pos="1065"/>
              </w:tabs>
              <w:ind w:firstLine="0"/>
            </w:pPr>
            <w:r w:rsidRPr="00A30BB0">
              <w:t>+/-15V</w:t>
            </w:r>
            <w:r>
              <w:tab/>
            </w:r>
          </w:p>
        </w:tc>
      </w:tr>
      <w:tr w:rsidR="00DB0585" w14:paraId="46B253B6" w14:textId="77777777" w:rsidTr="009A3E28">
        <w:tc>
          <w:tcPr>
            <w:tcW w:w="4531" w:type="dxa"/>
          </w:tcPr>
          <w:p w14:paraId="5ADB23BB" w14:textId="70F8AF9A" w:rsidR="00DB0585" w:rsidRPr="00A30BB0" w:rsidRDefault="00DB0585" w:rsidP="00CC5C6B">
            <w:pPr>
              <w:pStyle w:val="Paragraphe"/>
              <w:ind w:firstLine="0"/>
            </w:pPr>
            <w:r w:rsidRPr="00DB0585">
              <w:t>Sensibilité d'entrée du récepteur:</w:t>
            </w:r>
          </w:p>
        </w:tc>
        <w:tc>
          <w:tcPr>
            <w:tcW w:w="4531" w:type="dxa"/>
          </w:tcPr>
          <w:p w14:paraId="23F69B58" w14:textId="66D53FB6" w:rsidR="00DB0585" w:rsidRPr="00A30BB0" w:rsidRDefault="00DB0585" w:rsidP="00A30BB0">
            <w:pPr>
              <w:pStyle w:val="Paragraphe"/>
              <w:tabs>
                <w:tab w:val="left" w:pos="1065"/>
              </w:tabs>
              <w:ind w:firstLine="0"/>
            </w:pPr>
            <w:r w:rsidRPr="00DB0585">
              <w:t>+/-3V</w:t>
            </w:r>
          </w:p>
        </w:tc>
      </w:tr>
      <w:tr w:rsidR="001A7CB0" w14:paraId="134008BA" w14:textId="77777777" w:rsidTr="009A3E28">
        <w:tc>
          <w:tcPr>
            <w:tcW w:w="4531" w:type="dxa"/>
          </w:tcPr>
          <w:p w14:paraId="1F9134DD" w14:textId="50FC4E21" w:rsidR="001A7CB0" w:rsidRPr="00A30BB0" w:rsidRDefault="00883D2A" w:rsidP="00CC5C6B">
            <w:pPr>
              <w:pStyle w:val="Paragraphe"/>
              <w:ind w:firstLine="0"/>
            </w:pPr>
            <w:r w:rsidRPr="00883D2A">
              <w:t>Max. courant du pilote à l'état High Z:</w:t>
            </w:r>
          </w:p>
        </w:tc>
        <w:tc>
          <w:tcPr>
            <w:tcW w:w="4531" w:type="dxa"/>
          </w:tcPr>
          <w:p w14:paraId="20A5C9EB" w14:textId="4FD1CB83" w:rsidR="001A7CB0" w:rsidRPr="00A30BB0" w:rsidRDefault="00883D2A" w:rsidP="00A30BB0">
            <w:pPr>
              <w:pStyle w:val="Paragraphe"/>
              <w:tabs>
                <w:tab w:val="left" w:pos="1065"/>
              </w:tabs>
              <w:ind w:firstLine="0"/>
            </w:pPr>
            <w:r w:rsidRPr="00883D2A">
              <w:t>+/-6mA @ +/-2v (éteindre)</w:t>
            </w:r>
          </w:p>
        </w:tc>
      </w:tr>
      <w:tr w:rsidR="001A7CB0" w14:paraId="63D323D6" w14:textId="77777777" w:rsidTr="009A3E28">
        <w:tc>
          <w:tcPr>
            <w:tcW w:w="4531" w:type="dxa"/>
          </w:tcPr>
          <w:p w14:paraId="55344E94" w14:textId="51246AAD" w:rsidR="001A7CB0" w:rsidRPr="00A30BB0" w:rsidRDefault="002D22A3" w:rsidP="00CC5C6B">
            <w:pPr>
              <w:pStyle w:val="Paragraphe"/>
              <w:ind w:firstLine="0"/>
            </w:pPr>
            <w:r w:rsidRPr="002D22A3">
              <w:t>Niveau du signal de sortie du pilote:</w:t>
            </w:r>
          </w:p>
        </w:tc>
        <w:tc>
          <w:tcPr>
            <w:tcW w:w="4531" w:type="dxa"/>
          </w:tcPr>
          <w:p w14:paraId="52B77A14" w14:textId="0909CC71" w:rsidR="001A7CB0" w:rsidRPr="00A30BB0" w:rsidRDefault="002D22A3" w:rsidP="00A30BB0">
            <w:pPr>
              <w:pStyle w:val="Paragraphe"/>
              <w:tabs>
                <w:tab w:val="left" w:pos="1065"/>
              </w:tabs>
              <w:ind w:firstLine="0"/>
            </w:pPr>
            <w:r w:rsidRPr="002D22A3">
              <w:t>+/- 5V à +/- 15V (chargé) ou +/- 25V (déchargé)</w:t>
            </w:r>
          </w:p>
        </w:tc>
      </w:tr>
      <w:tr w:rsidR="00DB0585" w14:paraId="2BF15404" w14:textId="77777777" w:rsidTr="009A3E28">
        <w:tc>
          <w:tcPr>
            <w:tcW w:w="4531" w:type="dxa"/>
          </w:tcPr>
          <w:p w14:paraId="2D65AEEC" w14:textId="781662EF" w:rsidR="00DB0585" w:rsidRPr="00A30BB0" w:rsidRDefault="00DB0585" w:rsidP="00DB0585">
            <w:pPr>
              <w:pStyle w:val="Paragraphe"/>
              <w:ind w:firstLine="0"/>
            </w:pPr>
            <w:r w:rsidRPr="00072C29">
              <w:t>Max. vitesse de balayage:</w:t>
            </w:r>
          </w:p>
        </w:tc>
        <w:tc>
          <w:tcPr>
            <w:tcW w:w="4531" w:type="dxa"/>
          </w:tcPr>
          <w:p w14:paraId="30F46C73" w14:textId="0DDE5227" w:rsidR="00DB0585" w:rsidRPr="00A30BB0" w:rsidRDefault="00DB0585" w:rsidP="00DB0585">
            <w:pPr>
              <w:pStyle w:val="Paragraphe"/>
              <w:tabs>
                <w:tab w:val="left" w:pos="1065"/>
              </w:tabs>
              <w:ind w:firstLine="0"/>
            </w:pPr>
            <w:r w:rsidRPr="00072C29">
              <w:t>30V/</w:t>
            </w:r>
            <w:proofErr w:type="spellStart"/>
            <w:r w:rsidRPr="00072C29">
              <w:t>uS</w:t>
            </w:r>
            <w:proofErr w:type="spellEnd"/>
          </w:p>
        </w:tc>
      </w:tr>
      <w:tr w:rsidR="001A7CB0" w14:paraId="7E9AB1F1" w14:textId="77777777" w:rsidTr="009A3E28">
        <w:tc>
          <w:tcPr>
            <w:tcW w:w="4531" w:type="dxa"/>
          </w:tcPr>
          <w:p w14:paraId="2127726E" w14:textId="075FAB17" w:rsidR="001A7CB0" w:rsidRPr="00A30BB0" w:rsidRDefault="002D22A3" w:rsidP="00CC5C6B">
            <w:pPr>
              <w:pStyle w:val="Paragraphe"/>
              <w:ind w:firstLine="0"/>
            </w:pPr>
            <w:r w:rsidRPr="002D22A3">
              <w:t>Nombre total de conducteurs et de récepteurs sur une seule ligne:</w:t>
            </w:r>
          </w:p>
        </w:tc>
        <w:tc>
          <w:tcPr>
            <w:tcW w:w="4531" w:type="dxa"/>
          </w:tcPr>
          <w:p w14:paraId="015D97F1" w14:textId="431E0CAC" w:rsidR="001A7CB0" w:rsidRPr="00A30BB0" w:rsidRDefault="002D22A3" w:rsidP="00A30BB0">
            <w:pPr>
              <w:pStyle w:val="Paragraphe"/>
              <w:tabs>
                <w:tab w:val="left" w:pos="1065"/>
              </w:tabs>
              <w:ind w:firstLine="0"/>
            </w:pPr>
            <w:r w:rsidRPr="002D22A3">
              <w:t>1 pilote et 1 récepteur</w:t>
            </w:r>
          </w:p>
        </w:tc>
      </w:tr>
    </w:tbl>
    <w:p w14:paraId="6F4580B8" w14:textId="49D286B6" w:rsidR="00CC5C6B" w:rsidRPr="00CC5C6B" w:rsidRDefault="00CC5C6B" w:rsidP="000178BE">
      <w:pPr>
        <w:pStyle w:val="Paragraphe"/>
        <w:ind w:firstLine="0"/>
      </w:pPr>
    </w:p>
    <w:p w14:paraId="3923F62A" w14:textId="3CDB5F49" w:rsidR="00650184" w:rsidRPr="00616AB6" w:rsidRDefault="00616AB6" w:rsidP="00616AB6">
      <w:pPr>
        <w:pStyle w:val="Heading1"/>
        <w:rPr>
          <w:rFonts w:ascii="Poppins" w:hAnsi="Poppins" w:cs="Poppins"/>
        </w:rPr>
      </w:pPr>
      <w:r>
        <w:rPr>
          <w:rFonts w:ascii="Poppins" w:hAnsi="Poppins" w:cs="Poppins"/>
        </w:rPr>
        <w:t>P</w:t>
      </w:r>
      <w:r w:rsidRPr="00616AB6">
        <w:rPr>
          <w:rFonts w:ascii="Poppins" w:hAnsi="Poppins" w:cs="Poppins"/>
        </w:rPr>
        <w:t xml:space="preserve">réciser en quoi </w:t>
      </w:r>
      <w:r w:rsidR="00597EBB">
        <w:rPr>
          <w:rFonts w:ascii="Poppins" w:hAnsi="Poppins" w:cs="Poppins"/>
        </w:rPr>
        <w:t>FTDI</w:t>
      </w:r>
      <w:r w:rsidRPr="00616AB6">
        <w:rPr>
          <w:rFonts w:ascii="Poppins" w:hAnsi="Poppins" w:cs="Poppins"/>
        </w:rPr>
        <w:t xml:space="preserve"> sont spécialisés sur le marché du silicium</w:t>
      </w:r>
      <w:r w:rsidR="006011E0">
        <w:rPr>
          <w:rFonts w:ascii="Poppins" w:hAnsi="Poppins" w:cs="Poppins"/>
        </w:rPr>
        <w:t>.</w:t>
      </w:r>
    </w:p>
    <w:p w14:paraId="05F92415" w14:textId="2777A3E7" w:rsidR="00021DBD" w:rsidRDefault="008D1726" w:rsidP="00A4753D">
      <w:pPr>
        <w:pStyle w:val="Paragraphe"/>
      </w:pPr>
      <w:r w:rsidRPr="008D1726">
        <w:t>FTDI est spécialisé dans la conception et la production de circuits intégrés pour la conversion d'interfaces USB vers série et parallèle. Ils sont renommés pour leurs puces USB-to-Serial, telles que la série FT232 qui permet facilement d'ajouter une capacité USB à des dispositifs qui n’en disposent pas nativement.</w:t>
      </w:r>
    </w:p>
    <w:p w14:paraId="64199FFB" w14:textId="2C86C5CA" w:rsidR="001D34C5" w:rsidRDefault="00771BAD" w:rsidP="00A4753D">
      <w:pPr>
        <w:pStyle w:val="Paragraphe"/>
      </w:pPr>
      <w:r>
        <w:rPr>
          <w:noProof/>
        </w:rPr>
        <w:drawing>
          <wp:anchor distT="0" distB="0" distL="114300" distR="114300" simplePos="0" relativeHeight="251659264" behindDoc="1" locked="0" layoutInCell="1" allowOverlap="1" wp14:anchorId="6319872C" wp14:editId="08ED4992">
            <wp:simplePos x="0" y="0"/>
            <wp:positionH relativeFrom="margin">
              <wp:align>right</wp:align>
            </wp:positionH>
            <wp:positionV relativeFrom="paragraph">
              <wp:posOffset>5080</wp:posOffset>
            </wp:positionV>
            <wp:extent cx="2395138" cy="2240280"/>
            <wp:effectExtent l="0" t="0" r="5715" b="7620"/>
            <wp:wrapNone/>
            <wp:docPr id="843687507" name="Picture 5" descr="A red circuit board with a black and silver connec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687507" name="Picture 5" descr="A red circuit board with a black and silver connecto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95138" cy="2240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34C5">
        <w:rPr>
          <w:noProof/>
        </w:rPr>
        <w:drawing>
          <wp:inline distT="0" distB="0" distL="0" distR="0" wp14:anchorId="0F0DA0F6" wp14:editId="4AA20501">
            <wp:extent cx="2473773" cy="2240280"/>
            <wp:effectExtent l="0" t="0" r="3175" b="7620"/>
            <wp:docPr id="1077670854" name="Picture 4" descr="ElectroWorldFR FTDI FT232RL USB to TTL Serial Adapter Module 5V and 3.3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lectroWorldFR FTDI FT232RL USB to TTL Serial Adapter Module 5V and 3.3V"/>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73773" cy="2240280"/>
                    </a:xfrm>
                    <a:prstGeom prst="rect">
                      <a:avLst/>
                    </a:prstGeom>
                    <a:noFill/>
                    <a:ln>
                      <a:noFill/>
                    </a:ln>
                  </pic:spPr>
                </pic:pic>
              </a:graphicData>
            </a:graphic>
          </wp:inline>
        </w:drawing>
      </w:r>
    </w:p>
    <w:p w14:paraId="4E645C7E" w14:textId="1E0566D3" w:rsidR="00AF7DEC" w:rsidRPr="00AF7DEC" w:rsidRDefault="00AF7DEC" w:rsidP="00AF7DEC">
      <w:pPr>
        <w:pStyle w:val="Paragraphe"/>
        <w:rPr>
          <w:lang w:val="en-US"/>
        </w:rPr>
      </w:pPr>
      <w:r w:rsidRPr="00AF7DEC">
        <w:rPr>
          <w:lang w:val="en-US"/>
        </w:rPr>
        <w:t xml:space="preserve">  Figure - FT232RL USB to TTL Serial                       </w:t>
      </w:r>
      <w:r>
        <w:rPr>
          <w:lang w:val="en-US"/>
        </w:rPr>
        <w:t xml:space="preserve">     Figure - </w:t>
      </w:r>
      <w:r w:rsidRPr="00AF7DEC">
        <w:rPr>
          <w:lang w:val="en-US"/>
        </w:rPr>
        <w:t>FTDI Mini USB to TTL Serial</w:t>
      </w:r>
    </w:p>
    <w:p w14:paraId="639E6632" w14:textId="2E0AA6B3" w:rsidR="00021DBD" w:rsidRDefault="006011E0" w:rsidP="00E673B0">
      <w:pPr>
        <w:pStyle w:val="Heading1"/>
        <w:rPr>
          <w:rFonts w:ascii="Poppins" w:hAnsi="Poppins" w:cs="Poppins"/>
        </w:rPr>
      </w:pPr>
      <w:r w:rsidRPr="006011E0">
        <w:rPr>
          <w:rFonts w:ascii="Poppins" w:hAnsi="Poppins" w:cs="Poppins"/>
        </w:rPr>
        <w:lastRenderedPageBreak/>
        <w:t>Quels sont les registres à configurer pour utiliser l'UART1 du MCU PIC18F27K40 utilisé en TP</w:t>
      </w:r>
      <w:r>
        <w:rPr>
          <w:rFonts w:ascii="Poppins" w:hAnsi="Poppins" w:cs="Poppins"/>
        </w:rPr>
        <w:t> ?</w:t>
      </w:r>
    </w:p>
    <w:tbl>
      <w:tblPr>
        <w:tblStyle w:val="TableGrid"/>
        <w:tblW w:w="0" w:type="auto"/>
        <w:tblLook w:val="04A0" w:firstRow="1" w:lastRow="0" w:firstColumn="1" w:lastColumn="0" w:noHBand="0" w:noVBand="1"/>
      </w:tblPr>
      <w:tblGrid>
        <w:gridCol w:w="3020"/>
        <w:gridCol w:w="3021"/>
        <w:gridCol w:w="3021"/>
      </w:tblGrid>
      <w:tr w:rsidR="005E54AC" w:rsidRPr="005E54AC" w14:paraId="207D192A" w14:textId="77777777" w:rsidTr="005E54AC">
        <w:tc>
          <w:tcPr>
            <w:tcW w:w="3020" w:type="dxa"/>
          </w:tcPr>
          <w:p w14:paraId="04E117BE" w14:textId="08D7A816" w:rsidR="005E54AC" w:rsidRDefault="005E54AC" w:rsidP="005E54AC">
            <w:pPr>
              <w:pStyle w:val="Paragraphe"/>
              <w:ind w:firstLine="0"/>
            </w:pPr>
            <w:r w:rsidRPr="005E54AC">
              <w:t>TX1STA</w:t>
            </w:r>
          </w:p>
        </w:tc>
        <w:tc>
          <w:tcPr>
            <w:tcW w:w="3021" w:type="dxa"/>
          </w:tcPr>
          <w:p w14:paraId="4A587524" w14:textId="6E775FAD" w:rsidR="005E54AC" w:rsidRPr="005E54AC" w:rsidRDefault="005E54AC" w:rsidP="005E54AC">
            <w:pPr>
              <w:pStyle w:val="Paragraphe"/>
              <w:ind w:firstLine="0"/>
              <w:rPr>
                <w:lang w:val="en-US"/>
              </w:rPr>
            </w:pPr>
            <w:r w:rsidRPr="005E54AC">
              <w:rPr>
                <w:lang w:val="en-US"/>
              </w:rPr>
              <w:t>Transmit Status and Control Register</w:t>
            </w:r>
          </w:p>
        </w:tc>
        <w:tc>
          <w:tcPr>
            <w:tcW w:w="3021" w:type="dxa"/>
          </w:tcPr>
          <w:p w14:paraId="3E92CADB" w14:textId="5EA629C0" w:rsidR="005E54AC" w:rsidRPr="005E54AC" w:rsidRDefault="005E54AC" w:rsidP="005E54AC">
            <w:pPr>
              <w:pStyle w:val="Paragraphe"/>
              <w:ind w:firstLine="0"/>
              <w:rPr>
                <w:lang w:val="en-US"/>
              </w:rPr>
            </w:pPr>
            <w:proofErr w:type="spellStart"/>
            <w:r w:rsidRPr="005E54AC">
              <w:rPr>
                <w:lang w:val="en-US"/>
              </w:rPr>
              <w:t>Contrôle</w:t>
            </w:r>
            <w:proofErr w:type="spellEnd"/>
            <w:r w:rsidRPr="005E54AC">
              <w:rPr>
                <w:lang w:val="en-US"/>
              </w:rPr>
              <w:t xml:space="preserve"> de </w:t>
            </w:r>
            <w:proofErr w:type="spellStart"/>
            <w:r w:rsidRPr="005E54AC">
              <w:rPr>
                <w:lang w:val="en-US"/>
              </w:rPr>
              <w:t>l'émission</w:t>
            </w:r>
            <w:proofErr w:type="spellEnd"/>
            <w:r w:rsidRPr="005E54AC">
              <w:rPr>
                <w:lang w:val="en-US"/>
              </w:rPr>
              <w:t xml:space="preserve"> </w:t>
            </w:r>
            <w:proofErr w:type="spellStart"/>
            <w:r w:rsidRPr="005E54AC">
              <w:rPr>
                <w:lang w:val="en-US"/>
              </w:rPr>
              <w:t>série</w:t>
            </w:r>
            <w:proofErr w:type="spellEnd"/>
          </w:p>
        </w:tc>
      </w:tr>
      <w:tr w:rsidR="005E54AC" w:rsidRPr="005E54AC" w14:paraId="773A1DA4" w14:textId="77777777" w:rsidTr="005E54AC">
        <w:tc>
          <w:tcPr>
            <w:tcW w:w="3020" w:type="dxa"/>
          </w:tcPr>
          <w:p w14:paraId="7A3B1F6B" w14:textId="489DE26A" w:rsidR="005E54AC" w:rsidRDefault="005E54AC" w:rsidP="005E54AC">
            <w:pPr>
              <w:pStyle w:val="Paragraphe"/>
              <w:ind w:firstLine="0"/>
            </w:pPr>
            <w:r w:rsidRPr="005E54AC">
              <w:t>RC1ST</w:t>
            </w:r>
          </w:p>
        </w:tc>
        <w:tc>
          <w:tcPr>
            <w:tcW w:w="3021" w:type="dxa"/>
          </w:tcPr>
          <w:p w14:paraId="493150CB" w14:textId="2754995D" w:rsidR="005E54AC" w:rsidRPr="005E54AC" w:rsidRDefault="005E54AC" w:rsidP="005E54AC">
            <w:pPr>
              <w:pStyle w:val="Paragraphe"/>
              <w:ind w:firstLine="0"/>
              <w:rPr>
                <w:lang w:val="en-US"/>
              </w:rPr>
            </w:pPr>
            <w:r w:rsidRPr="005E54AC">
              <w:rPr>
                <w:lang w:val="en-US"/>
              </w:rPr>
              <w:t>Receive Status and Control Register</w:t>
            </w:r>
          </w:p>
        </w:tc>
        <w:tc>
          <w:tcPr>
            <w:tcW w:w="3021" w:type="dxa"/>
          </w:tcPr>
          <w:p w14:paraId="03F55E95" w14:textId="7B0EC1E6" w:rsidR="005E54AC" w:rsidRPr="005E54AC" w:rsidRDefault="005E54AC" w:rsidP="005E54AC">
            <w:pPr>
              <w:pStyle w:val="Paragraphe"/>
              <w:ind w:firstLine="0"/>
            </w:pPr>
            <w:r w:rsidRPr="005E54AC">
              <w:t>Contrôle de la réception série</w:t>
            </w:r>
          </w:p>
        </w:tc>
      </w:tr>
      <w:tr w:rsidR="005E54AC" w14:paraId="52801F89" w14:textId="77777777" w:rsidTr="005E54AC">
        <w:tc>
          <w:tcPr>
            <w:tcW w:w="3020" w:type="dxa"/>
          </w:tcPr>
          <w:p w14:paraId="0B902088" w14:textId="19F27626" w:rsidR="005E54AC" w:rsidRDefault="005E54AC" w:rsidP="005E54AC">
            <w:pPr>
              <w:pStyle w:val="Paragraphe"/>
              <w:ind w:firstLine="0"/>
            </w:pPr>
            <w:r w:rsidRPr="005E54AC">
              <w:t>BAUD1CON</w:t>
            </w:r>
          </w:p>
        </w:tc>
        <w:tc>
          <w:tcPr>
            <w:tcW w:w="3021" w:type="dxa"/>
          </w:tcPr>
          <w:p w14:paraId="333CAFF0" w14:textId="39F6C82E" w:rsidR="005E54AC" w:rsidRDefault="005E54AC" w:rsidP="005E54AC">
            <w:pPr>
              <w:pStyle w:val="Paragraphe"/>
              <w:ind w:firstLine="0"/>
            </w:pPr>
            <w:r w:rsidRPr="005E54AC">
              <w:t xml:space="preserve">Baud Rate Control </w:t>
            </w:r>
            <w:proofErr w:type="spellStart"/>
            <w:r w:rsidRPr="005E54AC">
              <w:t>Register</w:t>
            </w:r>
            <w:proofErr w:type="spellEnd"/>
          </w:p>
        </w:tc>
        <w:tc>
          <w:tcPr>
            <w:tcW w:w="3021" w:type="dxa"/>
          </w:tcPr>
          <w:p w14:paraId="3A365C4F" w14:textId="6B4EF10B" w:rsidR="005E54AC" w:rsidRDefault="005E54AC" w:rsidP="005E54AC">
            <w:pPr>
              <w:pStyle w:val="Paragraphe"/>
              <w:ind w:firstLine="0"/>
            </w:pPr>
            <w:r w:rsidRPr="005E54AC">
              <w:t>Réglage de la vitesse de baud</w:t>
            </w:r>
          </w:p>
        </w:tc>
      </w:tr>
      <w:tr w:rsidR="005E54AC" w:rsidRPr="005E54AC" w14:paraId="55C8C81F" w14:textId="77777777" w:rsidTr="005E54AC">
        <w:tc>
          <w:tcPr>
            <w:tcW w:w="3020" w:type="dxa"/>
          </w:tcPr>
          <w:p w14:paraId="1846A6A2" w14:textId="55E3C56C" w:rsidR="005E54AC" w:rsidRDefault="005E54AC" w:rsidP="005E54AC">
            <w:pPr>
              <w:pStyle w:val="Paragraphe"/>
              <w:ind w:firstLine="0"/>
            </w:pPr>
            <w:r w:rsidRPr="005E54AC">
              <w:t>SP1BRG</w:t>
            </w:r>
          </w:p>
        </w:tc>
        <w:tc>
          <w:tcPr>
            <w:tcW w:w="3021" w:type="dxa"/>
          </w:tcPr>
          <w:p w14:paraId="697362DA" w14:textId="77EEB2D6" w:rsidR="005E54AC" w:rsidRPr="005E54AC" w:rsidRDefault="005E54AC" w:rsidP="005E54AC">
            <w:pPr>
              <w:pStyle w:val="Paragraphe"/>
              <w:ind w:firstLine="0"/>
              <w:rPr>
                <w:lang w:val="en-US"/>
              </w:rPr>
            </w:pPr>
            <w:r w:rsidRPr="005E54AC">
              <w:rPr>
                <w:lang w:val="en-US"/>
              </w:rPr>
              <w:t>Serial Port 1 Baud Rate Generator</w:t>
            </w:r>
          </w:p>
        </w:tc>
        <w:tc>
          <w:tcPr>
            <w:tcW w:w="3021" w:type="dxa"/>
          </w:tcPr>
          <w:p w14:paraId="0AA42269" w14:textId="10CF1B0A" w:rsidR="005E54AC" w:rsidRPr="005E54AC" w:rsidRDefault="005E54AC" w:rsidP="005E54AC">
            <w:pPr>
              <w:pStyle w:val="Paragraphe"/>
              <w:ind w:firstLine="0"/>
            </w:pPr>
            <w:r w:rsidRPr="005E54AC">
              <w:t>Génère la vitesse de baud souhaitée</w:t>
            </w:r>
          </w:p>
        </w:tc>
      </w:tr>
    </w:tbl>
    <w:p w14:paraId="14413711" w14:textId="77777777" w:rsidR="005E54AC" w:rsidRPr="005E54AC" w:rsidRDefault="005E54AC" w:rsidP="005E54AC">
      <w:pPr>
        <w:pStyle w:val="Paragraphe"/>
      </w:pPr>
    </w:p>
    <w:p w14:paraId="1B00EE3C" w14:textId="77777777" w:rsidR="00167A34" w:rsidRDefault="00815BBF" w:rsidP="00815BBF">
      <w:pPr>
        <w:pStyle w:val="Heading1"/>
        <w:rPr>
          <w:rFonts w:ascii="Poppins" w:hAnsi="Poppins" w:cs="Poppins"/>
        </w:rPr>
      </w:pPr>
      <w:r w:rsidRPr="00815BBF">
        <w:rPr>
          <w:rFonts w:ascii="Poppins" w:hAnsi="Poppins" w:cs="Poppins"/>
        </w:rPr>
        <w:t xml:space="preserve">Proposer une configuration en assembleur de l'UART1 respectant les </w:t>
      </w:r>
      <w:r>
        <w:rPr>
          <w:rFonts w:ascii="Poppins" w:hAnsi="Poppins" w:cs="Poppins"/>
        </w:rPr>
        <w:t>contraintes données</w:t>
      </w:r>
      <w:r w:rsidR="00797FE4">
        <w:rPr>
          <w:rFonts w:ascii="Poppins" w:hAnsi="Poppins" w:cs="Poppins"/>
        </w:rPr>
        <w:t>.</w:t>
      </w:r>
    </w:p>
    <w:p w14:paraId="32D4D705" w14:textId="77777777" w:rsidR="005D5037" w:rsidRDefault="005D5037" w:rsidP="005D5037">
      <w:pPr>
        <w:pStyle w:val="Paragraphe"/>
      </w:pPr>
    </w:p>
    <w:p w14:paraId="6B4710D7" w14:textId="3D5048C2" w:rsidR="005D5037" w:rsidRPr="005D5037" w:rsidRDefault="005D5037" w:rsidP="005D5037">
      <w:pPr>
        <w:pStyle w:val="Paragraphe"/>
        <w:sectPr w:rsidR="005D5037" w:rsidRPr="005D5037" w:rsidSect="005C24E1">
          <w:pgSz w:w="11906" w:h="16838"/>
          <w:pgMar w:top="1417" w:right="1417" w:bottom="993" w:left="1417" w:header="708" w:footer="524" w:gutter="0"/>
          <w:cols w:space="708"/>
          <w:docGrid w:linePitch="360"/>
        </w:sectPr>
      </w:pPr>
      <w:r w:rsidRPr="005D5037">
        <w:rPr>
          <w:noProof/>
        </w:rPr>
        <w:drawing>
          <wp:inline distT="0" distB="0" distL="0" distR="0" wp14:anchorId="4C04069A" wp14:editId="1A11B48C">
            <wp:extent cx="2676899" cy="2505425"/>
            <wp:effectExtent l="0" t="0" r="9525" b="9525"/>
            <wp:docPr id="20752432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243298" name="Picture 1" descr="A screenshot of a computer&#10;&#10;Description automatically generated"/>
                    <pic:cNvPicPr/>
                  </pic:nvPicPr>
                  <pic:blipFill>
                    <a:blip r:embed="rId23"/>
                    <a:stretch>
                      <a:fillRect/>
                    </a:stretch>
                  </pic:blipFill>
                  <pic:spPr>
                    <a:xfrm>
                      <a:off x="0" y="0"/>
                      <a:ext cx="2676899" cy="2505425"/>
                    </a:xfrm>
                    <a:prstGeom prst="rect">
                      <a:avLst/>
                    </a:prstGeom>
                  </pic:spPr>
                </pic:pic>
              </a:graphicData>
            </a:graphic>
          </wp:inline>
        </w:drawing>
      </w:r>
    </w:p>
    <w:p w14:paraId="205E0131" w14:textId="77777777" w:rsidR="009406C0" w:rsidRPr="00815BBF" w:rsidRDefault="009406C0" w:rsidP="00246123">
      <w:pPr>
        <w:pStyle w:val="Paragraphe"/>
        <w:ind w:firstLine="0"/>
        <w:jc w:val="center"/>
        <w:rPr>
          <w:rFonts w:ascii="Poppins" w:hAnsi="Poppins" w:cs="Poppins"/>
        </w:rPr>
      </w:pPr>
    </w:p>
    <w:p w14:paraId="51607CA8" w14:textId="77777777" w:rsidR="009406C0" w:rsidRPr="00815BBF" w:rsidRDefault="009406C0" w:rsidP="00246123">
      <w:pPr>
        <w:jc w:val="center"/>
        <w:rPr>
          <w:rFonts w:ascii="Poppins" w:hAnsi="Poppins" w:cs="Poppins"/>
        </w:rPr>
      </w:pPr>
    </w:p>
    <w:p w14:paraId="7D9B1A49" w14:textId="77777777" w:rsidR="009406C0" w:rsidRPr="00815BBF" w:rsidRDefault="009406C0" w:rsidP="00246123">
      <w:pPr>
        <w:jc w:val="center"/>
        <w:rPr>
          <w:rFonts w:ascii="Poppins" w:hAnsi="Poppins" w:cs="Poppins"/>
        </w:rPr>
      </w:pPr>
    </w:p>
    <w:p w14:paraId="424C59E1" w14:textId="77777777" w:rsidR="001A6239" w:rsidRPr="00815BBF" w:rsidRDefault="001A6239" w:rsidP="00246123">
      <w:pPr>
        <w:jc w:val="center"/>
        <w:rPr>
          <w:rFonts w:ascii="Poppins" w:hAnsi="Poppins" w:cs="Poppins"/>
        </w:rPr>
      </w:pPr>
    </w:p>
    <w:p w14:paraId="0620F438" w14:textId="77777777" w:rsidR="001A6239" w:rsidRPr="00815BBF" w:rsidRDefault="001A6239" w:rsidP="00246123">
      <w:pPr>
        <w:jc w:val="center"/>
        <w:rPr>
          <w:rFonts w:ascii="Poppins" w:hAnsi="Poppins" w:cs="Poppins"/>
        </w:rPr>
      </w:pPr>
    </w:p>
    <w:p w14:paraId="3945B5E7" w14:textId="77777777" w:rsidR="001A6239" w:rsidRPr="00815BBF" w:rsidRDefault="001A6239" w:rsidP="00246123">
      <w:pPr>
        <w:jc w:val="center"/>
        <w:rPr>
          <w:rFonts w:ascii="Poppins" w:hAnsi="Poppins" w:cs="Poppins"/>
        </w:rPr>
      </w:pPr>
    </w:p>
    <w:sectPr w:rsidR="001A6239" w:rsidRPr="00815BBF" w:rsidSect="0000661A">
      <w:headerReference w:type="even" r:id="rId24"/>
      <w:footerReference w:type="even" r:id="rId25"/>
      <w:type w:val="evenPage"/>
      <w:pgSz w:w="11906" w:h="16838"/>
      <w:pgMar w:top="4111" w:right="1417" w:bottom="3970" w:left="1417" w:header="851" w:footer="35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5E0FF4" w14:textId="77777777" w:rsidR="004C6682" w:rsidRDefault="004C6682" w:rsidP="00F70222">
      <w:pPr>
        <w:spacing w:after="0" w:line="240" w:lineRule="auto"/>
      </w:pPr>
      <w:r>
        <w:separator/>
      </w:r>
    </w:p>
  </w:endnote>
  <w:endnote w:type="continuationSeparator" w:id="0">
    <w:p w14:paraId="45B6FA2F" w14:textId="77777777" w:rsidR="004C6682" w:rsidRDefault="004C6682" w:rsidP="00F70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Poppins">
    <w:altName w:val="Nirmala UI"/>
    <w:charset w:val="00"/>
    <w:family w:val="auto"/>
    <w:pitch w:val="variable"/>
    <w:sig w:usb0="00008007" w:usb1="00000000" w:usb2="00000000" w:usb3="00000000" w:csb0="00000093" w:csb1="00000000"/>
  </w:font>
  <w:font w:name="Poppins SemiBold">
    <w:altName w:val="Times New Roman"/>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8DAFDA" w14:textId="77777777" w:rsidR="00F70222" w:rsidRDefault="009D0274" w:rsidP="009D0274">
    <w:pPr>
      <w:pStyle w:val="Footer"/>
      <w:ind w:left="-1417" w:firstLine="1417"/>
      <w:jc w:val="center"/>
    </w:pPr>
    <w:r>
      <w:rPr>
        <w:noProof/>
        <w:lang w:eastAsia="fr-FR"/>
      </w:rPr>
      <mc:AlternateContent>
        <mc:Choice Requires="wps">
          <w:drawing>
            <wp:anchor distT="0" distB="0" distL="114300" distR="114300" simplePos="0" relativeHeight="251660288" behindDoc="0" locked="1" layoutInCell="1" allowOverlap="1" wp14:anchorId="433E162C" wp14:editId="3FE562A3">
              <wp:simplePos x="0" y="0"/>
              <wp:positionH relativeFrom="page">
                <wp:posOffset>0</wp:posOffset>
              </wp:positionH>
              <wp:positionV relativeFrom="page">
                <wp:posOffset>10086975</wp:posOffset>
              </wp:positionV>
              <wp:extent cx="1304925" cy="419100"/>
              <wp:effectExtent l="0" t="0" r="9525" b="0"/>
              <wp:wrapNone/>
              <wp:docPr id="12" name="Rectangle 12"/>
              <wp:cNvGraphicFramePr/>
              <a:graphic xmlns:a="http://schemas.openxmlformats.org/drawingml/2006/main">
                <a:graphicData uri="http://schemas.microsoft.com/office/word/2010/wordprocessingShape">
                  <wps:wsp>
                    <wps:cNvSpPr/>
                    <wps:spPr>
                      <a:xfrm>
                        <a:off x="0" y="0"/>
                        <a:ext cx="1304925" cy="4191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756A8B28" w14:textId="77777777" w:rsidR="00BF0EB9" w:rsidRPr="007A5B11" w:rsidRDefault="009D0274" w:rsidP="00FC1152">
                          <w:pPr>
                            <w:pBdr>
                              <w:top w:val="single" w:sz="18" w:space="1" w:color="AFC0C9" w:themeColor="accent6"/>
                            </w:pBdr>
                            <w:spacing w:after="0" w:line="240" w:lineRule="auto"/>
                            <w:ind w:firstLine="567"/>
                            <w:rPr>
                              <w:rFonts w:ascii="Poppins SemiBold" w:hAnsi="Poppins SemiBold" w:cs="Poppins SemiBold"/>
                              <w:sz w:val="20"/>
                              <w:szCs w:val="20"/>
                            </w:rPr>
                          </w:pPr>
                          <w:bookmarkStart w:id="2" w:name="_Hlk479686075"/>
                          <w:bookmarkEnd w:id="2"/>
                          <w:r w:rsidRPr="007A5B11">
                            <w:rPr>
                              <w:rFonts w:ascii="Poppins SemiBold" w:hAnsi="Poppins SemiBold" w:cs="Poppins SemiBold"/>
                              <w:sz w:val="20"/>
                              <w:szCs w:val="20"/>
                            </w:rPr>
                            <w:t>ENSICAEN /</w:t>
                          </w:r>
                          <w:r w:rsidRPr="007A5B11">
                            <w:rPr>
                              <w:rFonts w:ascii="Poppins SemiBold" w:hAnsi="Poppins SemiBold" w:cs="Poppins SemiBold"/>
                              <w:color w:val="7B949E" w:themeColor="accent5"/>
                              <w:sz w:val="20"/>
                              <w:szCs w:val="20"/>
                            </w:rPr>
                            <w:fldChar w:fldCharType="begin"/>
                          </w:r>
                          <w:r w:rsidRPr="007A5B11">
                            <w:rPr>
                              <w:rFonts w:ascii="Poppins SemiBold" w:hAnsi="Poppins SemiBold" w:cs="Poppins SemiBold"/>
                              <w:color w:val="7B949E" w:themeColor="accent5"/>
                              <w:sz w:val="20"/>
                              <w:szCs w:val="20"/>
                            </w:rPr>
                            <w:instrText xml:space="preserve"> PAGE   \* MERGEFORMAT </w:instrText>
                          </w:r>
                          <w:r w:rsidRPr="007A5B11">
                            <w:rPr>
                              <w:rFonts w:ascii="Poppins SemiBold" w:hAnsi="Poppins SemiBold" w:cs="Poppins SemiBold"/>
                              <w:color w:val="7B949E" w:themeColor="accent5"/>
                              <w:sz w:val="20"/>
                              <w:szCs w:val="20"/>
                            </w:rPr>
                            <w:fldChar w:fldCharType="separate"/>
                          </w:r>
                          <w:r w:rsidR="00BF4F22" w:rsidRPr="007A5B11">
                            <w:rPr>
                              <w:rFonts w:ascii="Poppins SemiBold" w:hAnsi="Poppins SemiBold" w:cs="Poppins SemiBold"/>
                              <w:noProof/>
                              <w:color w:val="7B949E" w:themeColor="accent5"/>
                              <w:sz w:val="20"/>
                              <w:szCs w:val="20"/>
                            </w:rPr>
                            <w:t>2</w:t>
                          </w:r>
                          <w:r w:rsidRPr="007A5B11">
                            <w:rPr>
                              <w:rFonts w:ascii="Poppins SemiBold" w:hAnsi="Poppins SemiBold" w:cs="Poppins SemiBold"/>
                              <w:color w:val="7B949E" w:themeColor="accent5"/>
                              <w:sz w:val="20"/>
                              <w:szCs w:val="20"/>
                            </w:rPr>
                            <w:fldChar w:fldCharType="end"/>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3E162C" id="Rectangle 12" o:spid="_x0000_s1026" style="position:absolute;left:0;text-align:left;margin-left:0;margin-top:794.25pt;width:102.75pt;height:3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" filled="f" stroked="f" strokeweight="1pt">
              <v:textbox inset="0,2mm,0,2mm">
                <w:txbxContent>
                  <w:p w14:paraId="756A8B28" w14:textId="77777777" w:rsidR="00BF0EB9" w:rsidRPr="007A5B11" w:rsidRDefault="009D0274" w:rsidP="00FC1152">
                    <w:pPr>
                      <w:pBdr>
                        <w:top w:val="single" w:sz="18" w:space="1" w:color="AFC0C9" w:themeColor="accent6"/>
                      </w:pBdr>
                      <w:spacing w:after="0" w:line="240" w:lineRule="auto"/>
                      <w:ind w:firstLine="567"/>
                      <w:rPr>
                        <w:rFonts w:ascii="Poppins SemiBold" w:hAnsi="Poppins SemiBold" w:cs="Poppins SemiBold"/>
                        <w:sz w:val="20"/>
                        <w:szCs w:val="20"/>
                      </w:rPr>
                    </w:pPr>
                    <w:bookmarkStart w:id="3" w:name="_Hlk479686075"/>
                    <w:bookmarkEnd w:id="3"/>
                    <w:r w:rsidRPr="007A5B11">
                      <w:rPr>
                        <w:rFonts w:ascii="Poppins SemiBold" w:hAnsi="Poppins SemiBold" w:cs="Poppins SemiBold"/>
                        <w:sz w:val="20"/>
                        <w:szCs w:val="20"/>
                      </w:rPr>
                      <w:t>ENSICAEN /</w:t>
                    </w:r>
                    <w:r w:rsidRPr="007A5B11">
                      <w:rPr>
                        <w:rFonts w:ascii="Poppins SemiBold" w:hAnsi="Poppins SemiBold" w:cs="Poppins SemiBold"/>
                        <w:color w:val="7B949E" w:themeColor="accent5"/>
                        <w:sz w:val="20"/>
                        <w:szCs w:val="20"/>
                      </w:rPr>
                      <w:fldChar w:fldCharType="begin"/>
                    </w:r>
                    <w:r w:rsidRPr="007A5B11">
                      <w:rPr>
                        <w:rFonts w:ascii="Poppins SemiBold" w:hAnsi="Poppins SemiBold" w:cs="Poppins SemiBold"/>
                        <w:color w:val="7B949E" w:themeColor="accent5"/>
                        <w:sz w:val="20"/>
                        <w:szCs w:val="20"/>
                      </w:rPr>
                      <w:instrText xml:space="preserve"> PAGE   \* MERGEFORMAT </w:instrText>
                    </w:r>
                    <w:r w:rsidRPr="007A5B11">
                      <w:rPr>
                        <w:rFonts w:ascii="Poppins SemiBold" w:hAnsi="Poppins SemiBold" w:cs="Poppins SemiBold"/>
                        <w:color w:val="7B949E" w:themeColor="accent5"/>
                        <w:sz w:val="20"/>
                        <w:szCs w:val="20"/>
                      </w:rPr>
                      <w:fldChar w:fldCharType="separate"/>
                    </w:r>
                    <w:r w:rsidR="00BF4F22" w:rsidRPr="007A5B11">
                      <w:rPr>
                        <w:rFonts w:ascii="Poppins SemiBold" w:hAnsi="Poppins SemiBold" w:cs="Poppins SemiBold"/>
                        <w:noProof/>
                        <w:color w:val="7B949E" w:themeColor="accent5"/>
                        <w:sz w:val="20"/>
                        <w:szCs w:val="20"/>
                      </w:rPr>
                      <w:t>2</w:t>
                    </w:r>
                    <w:r w:rsidRPr="007A5B11">
                      <w:rPr>
                        <w:rFonts w:ascii="Poppins SemiBold" w:hAnsi="Poppins SemiBold" w:cs="Poppins SemiBold"/>
                        <w:color w:val="7B949E" w:themeColor="accent5"/>
                        <w:sz w:val="20"/>
                        <w:szCs w:val="20"/>
                      </w:rPr>
                      <w:fldChar w:fldCharType="end"/>
                    </w:r>
                  </w:p>
                </w:txbxContent>
              </v:textbox>
              <w10:wrap anchorx="page" anchory="page"/>
              <w10:anchorlock/>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1DCD1A" w14:textId="77777777" w:rsidR="00F70222" w:rsidRDefault="00665EF5" w:rsidP="007C21C2">
    <w:pPr>
      <w:pStyle w:val="Footer"/>
    </w:pPr>
    <w:r>
      <w:rPr>
        <w:noProof/>
        <w:lang w:eastAsia="fr-FR"/>
      </w:rPr>
      <mc:AlternateContent>
        <mc:Choice Requires="wps">
          <w:drawing>
            <wp:anchor distT="0" distB="0" distL="114300" distR="114300" simplePos="0" relativeHeight="251662336" behindDoc="0" locked="1" layoutInCell="1" allowOverlap="1" wp14:anchorId="5E05DA16" wp14:editId="218C53CA">
              <wp:simplePos x="0" y="0"/>
              <wp:positionH relativeFrom="page">
                <wp:align>right</wp:align>
              </wp:positionH>
              <wp:positionV relativeFrom="page">
                <wp:align>bottom</wp:align>
              </wp:positionV>
              <wp:extent cx="1587600" cy="604800"/>
              <wp:effectExtent l="0" t="0" r="11430" b="0"/>
              <wp:wrapNone/>
              <wp:docPr id="16" name="Rectangle 16"/>
              <wp:cNvGraphicFramePr/>
              <a:graphic xmlns:a="http://schemas.openxmlformats.org/drawingml/2006/main">
                <a:graphicData uri="http://schemas.microsoft.com/office/word/2010/wordprocessingShape">
                  <wps:wsp>
                    <wps:cNvSpPr/>
                    <wps:spPr>
                      <a:xfrm>
                        <a:off x="0" y="0"/>
                        <a:ext cx="1587600" cy="6048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D6BD0B0" w14:textId="03655F36" w:rsidR="00665EF5" w:rsidRPr="007A5B11" w:rsidRDefault="0081650D" w:rsidP="00FC1152">
                          <w:pPr>
                            <w:pBdr>
                              <w:top w:val="single" w:sz="18" w:space="1" w:color="AFC0C9" w:themeColor="accent6"/>
                            </w:pBdr>
                            <w:spacing w:after="0" w:line="240" w:lineRule="auto"/>
                            <w:jc w:val="right"/>
                            <w:rPr>
                              <w:rFonts w:ascii="Poppins SemiBold" w:hAnsi="Poppins SemiBold" w:cs="Poppins SemiBold"/>
                              <w:sz w:val="20"/>
                              <w:szCs w:val="20"/>
                            </w:rPr>
                          </w:pPr>
                          <w:r w:rsidRPr="007A5B11">
                            <w:rPr>
                              <w:rFonts w:ascii="Poppins SemiBold" w:hAnsi="Poppins SemiBold" w:cs="Poppins SemiBold"/>
                              <w:sz w:val="20"/>
                              <w:szCs w:val="20"/>
                            </w:rPr>
                            <w:fldChar w:fldCharType="begin"/>
                          </w:r>
                          <w:r w:rsidRPr="007A5B11">
                            <w:rPr>
                              <w:rFonts w:ascii="Poppins SemiBold" w:hAnsi="Poppins SemiBold" w:cs="Poppins SemiBold"/>
                              <w:sz w:val="20"/>
                              <w:szCs w:val="20"/>
                            </w:rPr>
                            <w:instrText xml:space="preserve"> </w:instrText>
                          </w:r>
                          <w:r w:rsidR="007C21C2" w:rsidRPr="007A5B11">
                            <w:rPr>
                              <w:rFonts w:ascii="Poppins SemiBold" w:hAnsi="Poppins SemiBold" w:cs="Poppins SemiBold"/>
                              <w:sz w:val="20"/>
                              <w:szCs w:val="20"/>
                            </w:rPr>
                            <w:instrText xml:space="preserve">IF </w:instrText>
                          </w:r>
                          <w:r w:rsidR="007C21C2" w:rsidRPr="007A5B11">
                            <w:rPr>
                              <w:rFonts w:ascii="Poppins SemiBold" w:hAnsi="Poppins SemiBold" w:cs="Poppins SemiBold"/>
                              <w:sz w:val="20"/>
                              <w:szCs w:val="20"/>
                            </w:rPr>
                            <w:fldChar w:fldCharType="begin"/>
                          </w:r>
                          <w:r w:rsidR="007C21C2" w:rsidRPr="007A5B11">
                            <w:rPr>
                              <w:rFonts w:ascii="Poppins SemiBold" w:hAnsi="Poppins SemiBold" w:cs="Poppins SemiBold"/>
                              <w:sz w:val="20"/>
                              <w:szCs w:val="20"/>
                            </w:rPr>
                            <w:instrText xml:space="preserve"> TITLE   \* MERGEFORMAT </w:instrText>
                          </w:r>
                          <w:r w:rsidR="007C21C2" w:rsidRPr="007A5B11">
                            <w:rPr>
                              <w:rFonts w:ascii="Poppins SemiBold" w:hAnsi="Poppins SemiBold" w:cs="Poppins SemiBold"/>
                              <w:sz w:val="20"/>
                              <w:szCs w:val="20"/>
                            </w:rPr>
                            <w:fldChar w:fldCharType="separate"/>
                          </w:r>
                          <w:r w:rsidR="00E46AF3">
                            <w:rPr>
                              <w:rFonts w:ascii="Poppins SemiBold" w:hAnsi="Poppins SemiBold" w:cs="Poppins SemiBold"/>
                              <w:sz w:val="20"/>
                              <w:szCs w:val="20"/>
                            </w:rPr>
                            <w:instrText>MODULE DE COMMUNICATION UART ET LIAISON SÉRIE</w:instrText>
                          </w:r>
                          <w:r w:rsidR="007C21C2" w:rsidRPr="007A5B11">
                            <w:rPr>
                              <w:rFonts w:ascii="Poppins SemiBold" w:hAnsi="Poppins SemiBold" w:cs="Poppins SemiBold"/>
                              <w:sz w:val="20"/>
                              <w:szCs w:val="20"/>
                            </w:rPr>
                            <w:fldChar w:fldCharType="end"/>
                          </w:r>
                          <w:r w:rsidR="007C21C2" w:rsidRPr="007A5B11">
                            <w:rPr>
                              <w:rFonts w:ascii="Poppins SemiBold" w:hAnsi="Poppins SemiBold" w:cs="Poppins SemiBold"/>
                              <w:sz w:val="20"/>
                              <w:szCs w:val="20"/>
                            </w:rPr>
                            <w:instrText xml:space="preserve">  &lt;&gt; "" "</w:instrText>
                          </w:r>
                          <w:r w:rsidR="007C21C2" w:rsidRPr="007A5B11">
                            <w:rPr>
                              <w:rFonts w:ascii="Poppins SemiBold" w:hAnsi="Poppins SemiBold" w:cs="Poppins SemiBold"/>
                              <w:sz w:val="20"/>
                              <w:szCs w:val="20"/>
                            </w:rPr>
                            <w:fldChar w:fldCharType="begin"/>
                          </w:r>
                          <w:r w:rsidR="007C21C2" w:rsidRPr="007A5B11">
                            <w:rPr>
                              <w:rFonts w:ascii="Poppins SemiBold" w:hAnsi="Poppins SemiBold" w:cs="Poppins SemiBold"/>
                              <w:sz w:val="20"/>
                              <w:szCs w:val="20"/>
                            </w:rPr>
                            <w:instrText xml:space="preserve"> TITLE   \* MERGEFORMAT </w:instrText>
                          </w:r>
                          <w:r w:rsidR="007C21C2" w:rsidRPr="007A5B11">
                            <w:rPr>
                              <w:rFonts w:ascii="Poppins SemiBold" w:hAnsi="Poppins SemiBold" w:cs="Poppins SemiBold"/>
                              <w:sz w:val="20"/>
                              <w:szCs w:val="20"/>
                            </w:rPr>
                            <w:fldChar w:fldCharType="separate"/>
                          </w:r>
                          <w:r w:rsidR="00E46AF3">
                            <w:rPr>
                              <w:rFonts w:ascii="Poppins SemiBold" w:hAnsi="Poppins SemiBold" w:cs="Poppins SemiBold"/>
                              <w:sz w:val="20"/>
                              <w:szCs w:val="20"/>
                            </w:rPr>
                            <w:instrText>MODULE DE COMMUNICATION UART ET LIAISON SÉRIE</w:instrText>
                          </w:r>
                          <w:r w:rsidR="007C21C2" w:rsidRPr="007A5B11">
                            <w:rPr>
                              <w:rFonts w:ascii="Poppins SemiBold" w:hAnsi="Poppins SemiBold" w:cs="Poppins SemiBold"/>
                              <w:sz w:val="20"/>
                              <w:szCs w:val="20"/>
                            </w:rPr>
                            <w:fldChar w:fldCharType="end"/>
                          </w:r>
                          <w:r w:rsidR="007C21C2" w:rsidRPr="007A5B11">
                            <w:rPr>
                              <w:rFonts w:ascii="Poppins SemiBold" w:hAnsi="Poppins SemiBold" w:cs="Poppins SemiBold"/>
                              <w:sz w:val="20"/>
                              <w:szCs w:val="20"/>
                            </w:rPr>
                            <w:instrText>" "</w:instrText>
                          </w:r>
                          <w:r w:rsidR="007C21C2" w:rsidRPr="007A5B11">
                            <w:rPr>
                              <w:rFonts w:ascii="Poppins SemiBold" w:hAnsi="Poppins SemiBold" w:cs="Poppins SemiBold"/>
                              <w:sz w:val="20"/>
                              <w:szCs w:val="20"/>
                            </w:rPr>
                            <w:fldChar w:fldCharType="begin"/>
                          </w:r>
                          <w:r w:rsidR="007C21C2" w:rsidRPr="007A5B11">
                            <w:rPr>
                              <w:rFonts w:ascii="Poppins SemiBold" w:hAnsi="Poppins SemiBold" w:cs="Poppins SemiBold"/>
                              <w:sz w:val="20"/>
                              <w:szCs w:val="20"/>
                            </w:rPr>
                            <w:instrText xml:space="preserve"> FILENAME   \* MERGEFORMAT </w:instrText>
                          </w:r>
                          <w:r w:rsidR="007C21C2" w:rsidRPr="007A5B11">
                            <w:rPr>
                              <w:rFonts w:ascii="Poppins SemiBold" w:hAnsi="Poppins SemiBold" w:cs="Poppins SemiBold"/>
                              <w:sz w:val="20"/>
                              <w:szCs w:val="20"/>
                            </w:rPr>
                            <w:fldChar w:fldCharType="separate"/>
                          </w:r>
                          <w:r w:rsidR="000C2ECC" w:rsidRPr="007A5B11">
                            <w:rPr>
                              <w:rFonts w:ascii="Poppins SemiBold" w:hAnsi="Poppins SemiBold" w:cs="Poppins SemiBold"/>
                              <w:noProof/>
                              <w:sz w:val="20"/>
                              <w:szCs w:val="20"/>
                            </w:rPr>
                            <w:instrText>Modèle word.docx</w:instrText>
                          </w:r>
                          <w:r w:rsidR="007C21C2" w:rsidRPr="007A5B11">
                            <w:rPr>
                              <w:rFonts w:ascii="Poppins SemiBold" w:hAnsi="Poppins SemiBold" w:cs="Poppins SemiBold"/>
                              <w:sz w:val="20"/>
                              <w:szCs w:val="20"/>
                            </w:rPr>
                            <w:fldChar w:fldCharType="end"/>
                          </w:r>
                          <w:r w:rsidR="007C21C2" w:rsidRPr="007A5B11">
                            <w:rPr>
                              <w:rFonts w:ascii="Poppins SemiBold" w:hAnsi="Poppins SemiBold" w:cs="Poppins SemiBold"/>
                              <w:sz w:val="20"/>
                              <w:szCs w:val="20"/>
                            </w:rPr>
                            <w:instrText>"</w:instrText>
                          </w:r>
                          <w:r w:rsidRPr="007A5B11">
                            <w:rPr>
                              <w:rFonts w:ascii="Poppins SemiBold" w:hAnsi="Poppins SemiBold" w:cs="Poppins SemiBold"/>
                              <w:sz w:val="20"/>
                              <w:szCs w:val="20"/>
                            </w:rPr>
                            <w:fldChar w:fldCharType="separate"/>
                          </w:r>
                          <w:r w:rsidR="00E46AF3">
                            <w:rPr>
                              <w:rFonts w:ascii="Poppins SemiBold" w:hAnsi="Poppins SemiBold" w:cs="Poppins SemiBold"/>
                              <w:noProof/>
                              <w:sz w:val="20"/>
                              <w:szCs w:val="20"/>
                            </w:rPr>
                            <w:t>MODULE DE COMMUNICATION UART ET LIAISON SÉRIE</w:t>
                          </w:r>
                          <w:r w:rsidRPr="007A5B11">
                            <w:rPr>
                              <w:rFonts w:ascii="Poppins SemiBold" w:hAnsi="Poppins SemiBold" w:cs="Poppins SemiBold"/>
                              <w:sz w:val="20"/>
                              <w:szCs w:val="20"/>
                            </w:rPr>
                            <w:fldChar w:fldCharType="end"/>
                          </w:r>
                          <w:r w:rsidR="007C21C2" w:rsidRPr="007A5B11">
                            <w:rPr>
                              <w:rFonts w:ascii="Poppins SemiBold" w:hAnsi="Poppins SemiBold" w:cs="Poppins SemiBold"/>
                              <w:sz w:val="20"/>
                              <w:szCs w:val="20"/>
                            </w:rPr>
                            <w:t xml:space="preserve"> /</w:t>
                          </w:r>
                          <w:r w:rsidR="007C21C2" w:rsidRPr="007A5B11">
                            <w:rPr>
                              <w:rFonts w:ascii="Poppins SemiBold" w:hAnsi="Poppins SemiBold" w:cs="Poppins SemiBold"/>
                              <w:color w:val="7B949E" w:themeColor="accent5"/>
                              <w:sz w:val="20"/>
                              <w:szCs w:val="20"/>
                            </w:rPr>
                            <w:fldChar w:fldCharType="begin"/>
                          </w:r>
                          <w:r w:rsidR="007C21C2" w:rsidRPr="007A5B11">
                            <w:rPr>
                              <w:rFonts w:ascii="Poppins SemiBold" w:hAnsi="Poppins SemiBold" w:cs="Poppins SemiBold"/>
                              <w:color w:val="7B949E" w:themeColor="accent5"/>
                              <w:sz w:val="20"/>
                              <w:szCs w:val="20"/>
                            </w:rPr>
                            <w:instrText xml:space="preserve"> PAGE   \* MERGEFORMAT </w:instrText>
                          </w:r>
                          <w:r w:rsidR="007C21C2" w:rsidRPr="007A5B11">
                            <w:rPr>
                              <w:rFonts w:ascii="Poppins SemiBold" w:hAnsi="Poppins SemiBold" w:cs="Poppins SemiBold"/>
                              <w:color w:val="7B949E" w:themeColor="accent5"/>
                              <w:sz w:val="20"/>
                              <w:szCs w:val="20"/>
                            </w:rPr>
                            <w:fldChar w:fldCharType="separate"/>
                          </w:r>
                          <w:r w:rsidR="00BF4F22" w:rsidRPr="007A5B11">
                            <w:rPr>
                              <w:rFonts w:ascii="Poppins SemiBold" w:hAnsi="Poppins SemiBold" w:cs="Poppins SemiBold"/>
                              <w:noProof/>
                              <w:color w:val="7B949E" w:themeColor="accent5"/>
                              <w:sz w:val="20"/>
                              <w:szCs w:val="20"/>
                            </w:rPr>
                            <w:t>5</w:t>
                          </w:r>
                          <w:r w:rsidR="007C21C2" w:rsidRPr="007A5B11">
                            <w:rPr>
                              <w:rFonts w:ascii="Poppins SemiBold" w:hAnsi="Poppins SemiBold" w:cs="Poppins SemiBold"/>
                              <w:color w:val="7B949E" w:themeColor="accent5"/>
                              <w:sz w:val="20"/>
                              <w:szCs w:val="20"/>
                            </w:rPr>
                            <w:fldChar w:fldCharType="end"/>
                          </w:r>
                          <w:r w:rsidRPr="007A5B11">
                            <w:rPr>
                              <w:rFonts w:ascii="Poppins SemiBold" w:hAnsi="Poppins SemiBold" w:cs="Poppins SemiBold"/>
                              <w:color w:val="FFFFFF" w:themeColor="background1"/>
                              <w:sz w:val="20"/>
                              <w:szCs w:val="20"/>
                            </w:rPr>
                            <w:t>--</w:t>
                          </w:r>
                          <w:r w:rsidR="00946C36" w:rsidRPr="007A5B11">
                            <w:rPr>
                              <w:rFonts w:ascii="Poppins SemiBold" w:hAnsi="Poppins SemiBold" w:cs="Poppins SemiBold"/>
                              <w:color w:val="FFFFFF" w:themeColor="background1"/>
                              <w:sz w:val="20"/>
                              <w:szCs w:val="20"/>
                            </w:rPr>
                            <w:t>---</w:t>
                          </w:r>
                          <w:r w:rsidRPr="007A5B11">
                            <w:rPr>
                              <w:rFonts w:ascii="Poppins SemiBold" w:hAnsi="Poppins SemiBold" w:cs="Poppins SemiBold"/>
                              <w:color w:val="FFFFFF" w:themeColor="background1"/>
                              <w:sz w:val="20"/>
                              <w:szCs w:val="20"/>
                            </w:rPr>
                            <w:t>-</w:t>
                          </w:r>
                        </w:p>
                      </w:txbxContent>
                    </wps:txbx>
                    <wps:bodyPr rot="0" spcFirstLastPara="0" vertOverflow="overflow" horzOverflow="overflow" vert="horz" wrap="none" lIns="0" tIns="72000" rIns="0" bIns="72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05DA16" id="Rectangle 16" o:spid="_x0000_s1027" style="position:absolute;margin-left:73.8pt;margin-top:0;width:125pt;height:47.6pt;z-index:251662336;visibility:visible;mso-wrap-style:non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" filled="f" stroked="f" strokeweight="1pt">
              <v:textbox inset="0,2mm,0,2mm">
                <w:txbxContent>
                  <w:p w14:paraId="4D6BD0B0" w14:textId="03655F36" w:rsidR="00665EF5" w:rsidRPr="007A5B11" w:rsidRDefault="0081650D" w:rsidP="00FC1152">
                    <w:pPr>
                      <w:pBdr>
                        <w:top w:val="single" w:sz="18" w:space="1" w:color="AFC0C9" w:themeColor="accent6"/>
                      </w:pBdr>
                      <w:spacing w:after="0" w:line="240" w:lineRule="auto"/>
                      <w:jc w:val="right"/>
                      <w:rPr>
                        <w:rFonts w:ascii="Poppins SemiBold" w:hAnsi="Poppins SemiBold" w:cs="Poppins SemiBold"/>
                        <w:sz w:val="20"/>
                        <w:szCs w:val="20"/>
                      </w:rPr>
                    </w:pPr>
                    <w:r w:rsidRPr="007A5B11">
                      <w:rPr>
                        <w:rFonts w:ascii="Poppins SemiBold" w:hAnsi="Poppins SemiBold" w:cs="Poppins SemiBold"/>
                        <w:sz w:val="20"/>
                        <w:szCs w:val="20"/>
                      </w:rPr>
                      <w:fldChar w:fldCharType="begin"/>
                    </w:r>
                    <w:r w:rsidRPr="007A5B11">
                      <w:rPr>
                        <w:rFonts w:ascii="Poppins SemiBold" w:hAnsi="Poppins SemiBold" w:cs="Poppins SemiBold"/>
                        <w:sz w:val="20"/>
                        <w:szCs w:val="20"/>
                      </w:rPr>
                      <w:instrText xml:space="preserve"> </w:instrText>
                    </w:r>
                    <w:r w:rsidR="007C21C2" w:rsidRPr="007A5B11">
                      <w:rPr>
                        <w:rFonts w:ascii="Poppins SemiBold" w:hAnsi="Poppins SemiBold" w:cs="Poppins SemiBold"/>
                        <w:sz w:val="20"/>
                        <w:szCs w:val="20"/>
                      </w:rPr>
                      <w:instrText xml:space="preserve">IF </w:instrText>
                    </w:r>
                    <w:r w:rsidR="007C21C2" w:rsidRPr="007A5B11">
                      <w:rPr>
                        <w:rFonts w:ascii="Poppins SemiBold" w:hAnsi="Poppins SemiBold" w:cs="Poppins SemiBold"/>
                        <w:sz w:val="20"/>
                        <w:szCs w:val="20"/>
                      </w:rPr>
                      <w:fldChar w:fldCharType="begin"/>
                    </w:r>
                    <w:r w:rsidR="007C21C2" w:rsidRPr="007A5B11">
                      <w:rPr>
                        <w:rFonts w:ascii="Poppins SemiBold" w:hAnsi="Poppins SemiBold" w:cs="Poppins SemiBold"/>
                        <w:sz w:val="20"/>
                        <w:szCs w:val="20"/>
                      </w:rPr>
                      <w:instrText xml:space="preserve"> TITLE   \* MERGEFORMAT </w:instrText>
                    </w:r>
                    <w:r w:rsidR="007C21C2" w:rsidRPr="007A5B11">
                      <w:rPr>
                        <w:rFonts w:ascii="Poppins SemiBold" w:hAnsi="Poppins SemiBold" w:cs="Poppins SemiBold"/>
                        <w:sz w:val="20"/>
                        <w:szCs w:val="20"/>
                      </w:rPr>
                      <w:fldChar w:fldCharType="separate"/>
                    </w:r>
                    <w:r w:rsidR="00E46AF3">
                      <w:rPr>
                        <w:rFonts w:ascii="Poppins SemiBold" w:hAnsi="Poppins SemiBold" w:cs="Poppins SemiBold"/>
                        <w:sz w:val="20"/>
                        <w:szCs w:val="20"/>
                      </w:rPr>
                      <w:instrText>MODULE DE COMMUNICATION UART ET LIAISON SÉRIE</w:instrText>
                    </w:r>
                    <w:r w:rsidR="007C21C2" w:rsidRPr="007A5B11">
                      <w:rPr>
                        <w:rFonts w:ascii="Poppins SemiBold" w:hAnsi="Poppins SemiBold" w:cs="Poppins SemiBold"/>
                        <w:sz w:val="20"/>
                        <w:szCs w:val="20"/>
                      </w:rPr>
                      <w:fldChar w:fldCharType="end"/>
                    </w:r>
                    <w:r w:rsidR="007C21C2" w:rsidRPr="007A5B11">
                      <w:rPr>
                        <w:rFonts w:ascii="Poppins SemiBold" w:hAnsi="Poppins SemiBold" w:cs="Poppins SemiBold"/>
                        <w:sz w:val="20"/>
                        <w:szCs w:val="20"/>
                      </w:rPr>
                      <w:instrText xml:space="preserve">  &lt;&gt; "" "</w:instrText>
                    </w:r>
                    <w:r w:rsidR="007C21C2" w:rsidRPr="007A5B11">
                      <w:rPr>
                        <w:rFonts w:ascii="Poppins SemiBold" w:hAnsi="Poppins SemiBold" w:cs="Poppins SemiBold"/>
                        <w:sz w:val="20"/>
                        <w:szCs w:val="20"/>
                      </w:rPr>
                      <w:fldChar w:fldCharType="begin"/>
                    </w:r>
                    <w:r w:rsidR="007C21C2" w:rsidRPr="007A5B11">
                      <w:rPr>
                        <w:rFonts w:ascii="Poppins SemiBold" w:hAnsi="Poppins SemiBold" w:cs="Poppins SemiBold"/>
                        <w:sz w:val="20"/>
                        <w:szCs w:val="20"/>
                      </w:rPr>
                      <w:instrText xml:space="preserve"> TITLE   \* MERGEFORMAT </w:instrText>
                    </w:r>
                    <w:r w:rsidR="007C21C2" w:rsidRPr="007A5B11">
                      <w:rPr>
                        <w:rFonts w:ascii="Poppins SemiBold" w:hAnsi="Poppins SemiBold" w:cs="Poppins SemiBold"/>
                        <w:sz w:val="20"/>
                        <w:szCs w:val="20"/>
                      </w:rPr>
                      <w:fldChar w:fldCharType="separate"/>
                    </w:r>
                    <w:r w:rsidR="00E46AF3">
                      <w:rPr>
                        <w:rFonts w:ascii="Poppins SemiBold" w:hAnsi="Poppins SemiBold" w:cs="Poppins SemiBold"/>
                        <w:sz w:val="20"/>
                        <w:szCs w:val="20"/>
                      </w:rPr>
                      <w:instrText>MODULE DE COMMUNICATION UART ET LIAISON SÉRIE</w:instrText>
                    </w:r>
                    <w:r w:rsidR="007C21C2" w:rsidRPr="007A5B11">
                      <w:rPr>
                        <w:rFonts w:ascii="Poppins SemiBold" w:hAnsi="Poppins SemiBold" w:cs="Poppins SemiBold"/>
                        <w:sz w:val="20"/>
                        <w:szCs w:val="20"/>
                      </w:rPr>
                      <w:fldChar w:fldCharType="end"/>
                    </w:r>
                    <w:r w:rsidR="007C21C2" w:rsidRPr="007A5B11">
                      <w:rPr>
                        <w:rFonts w:ascii="Poppins SemiBold" w:hAnsi="Poppins SemiBold" w:cs="Poppins SemiBold"/>
                        <w:sz w:val="20"/>
                        <w:szCs w:val="20"/>
                      </w:rPr>
                      <w:instrText>" "</w:instrText>
                    </w:r>
                    <w:r w:rsidR="007C21C2" w:rsidRPr="007A5B11">
                      <w:rPr>
                        <w:rFonts w:ascii="Poppins SemiBold" w:hAnsi="Poppins SemiBold" w:cs="Poppins SemiBold"/>
                        <w:sz w:val="20"/>
                        <w:szCs w:val="20"/>
                      </w:rPr>
                      <w:fldChar w:fldCharType="begin"/>
                    </w:r>
                    <w:r w:rsidR="007C21C2" w:rsidRPr="007A5B11">
                      <w:rPr>
                        <w:rFonts w:ascii="Poppins SemiBold" w:hAnsi="Poppins SemiBold" w:cs="Poppins SemiBold"/>
                        <w:sz w:val="20"/>
                        <w:szCs w:val="20"/>
                      </w:rPr>
                      <w:instrText xml:space="preserve"> FILENAME   \* MERGEFORMAT </w:instrText>
                    </w:r>
                    <w:r w:rsidR="007C21C2" w:rsidRPr="007A5B11">
                      <w:rPr>
                        <w:rFonts w:ascii="Poppins SemiBold" w:hAnsi="Poppins SemiBold" w:cs="Poppins SemiBold"/>
                        <w:sz w:val="20"/>
                        <w:szCs w:val="20"/>
                      </w:rPr>
                      <w:fldChar w:fldCharType="separate"/>
                    </w:r>
                    <w:r w:rsidR="000C2ECC" w:rsidRPr="007A5B11">
                      <w:rPr>
                        <w:rFonts w:ascii="Poppins SemiBold" w:hAnsi="Poppins SemiBold" w:cs="Poppins SemiBold"/>
                        <w:noProof/>
                        <w:sz w:val="20"/>
                        <w:szCs w:val="20"/>
                      </w:rPr>
                      <w:instrText>Modèle word.docx</w:instrText>
                    </w:r>
                    <w:r w:rsidR="007C21C2" w:rsidRPr="007A5B11">
                      <w:rPr>
                        <w:rFonts w:ascii="Poppins SemiBold" w:hAnsi="Poppins SemiBold" w:cs="Poppins SemiBold"/>
                        <w:sz w:val="20"/>
                        <w:szCs w:val="20"/>
                      </w:rPr>
                      <w:fldChar w:fldCharType="end"/>
                    </w:r>
                    <w:r w:rsidR="007C21C2" w:rsidRPr="007A5B11">
                      <w:rPr>
                        <w:rFonts w:ascii="Poppins SemiBold" w:hAnsi="Poppins SemiBold" w:cs="Poppins SemiBold"/>
                        <w:sz w:val="20"/>
                        <w:szCs w:val="20"/>
                      </w:rPr>
                      <w:instrText>"</w:instrText>
                    </w:r>
                    <w:r w:rsidRPr="007A5B11">
                      <w:rPr>
                        <w:rFonts w:ascii="Poppins SemiBold" w:hAnsi="Poppins SemiBold" w:cs="Poppins SemiBold"/>
                        <w:sz w:val="20"/>
                        <w:szCs w:val="20"/>
                      </w:rPr>
                      <w:fldChar w:fldCharType="separate"/>
                    </w:r>
                    <w:r w:rsidR="00E46AF3">
                      <w:rPr>
                        <w:rFonts w:ascii="Poppins SemiBold" w:hAnsi="Poppins SemiBold" w:cs="Poppins SemiBold"/>
                        <w:noProof/>
                        <w:sz w:val="20"/>
                        <w:szCs w:val="20"/>
                      </w:rPr>
                      <w:t>MODULE DE COMMUNICATION UART ET LIAISON SÉRIE</w:t>
                    </w:r>
                    <w:r w:rsidRPr="007A5B11">
                      <w:rPr>
                        <w:rFonts w:ascii="Poppins SemiBold" w:hAnsi="Poppins SemiBold" w:cs="Poppins SemiBold"/>
                        <w:sz w:val="20"/>
                        <w:szCs w:val="20"/>
                      </w:rPr>
                      <w:fldChar w:fldCharType="end"/>
                    </w:r>
                    <w:r w:rsidR="007C21C2" w:rsidRPr="007A5B11">
                      <w:rPr>
                        <w:rFonts w:ascii="Poppins SemiBold" w:hAnsi="Poppins SemiBold" w:cs="Poppins SemiBold"/>
                        <w:sz w:val="20"/>
                        <w:szCs w:val="20"/>
                      </w:rPr>
                      <w:t xml:space="preserve"> /</w:t>
                    </w:r>
                    <w:r w:rsidR="007C21C2" w:rsidRPr="007A5B11">
                      <w:rPr>
                        <w:rFonts w:ascii="Poppins SemiBold" w:hAnsi="Poppins SemiBold" w:cs="Poppins SemiBold"/>
                        <w:color w:val="7B949E" w:themeColor="accent5"/>
                        <w:sz w:val="20"/>
                        <w:szCs w:val="20"/>
                      </w:rPr>
                      <w:fldChar w:fldCharType="begin"/>
                    </w:r>
                    <w:r w:rsidR="007C21C2" w:rsidRPr="007A5B11">
                      <w:rPr>
                        <w:rFonts w:ascii="Poppins SemiBold" w:hAnsi="Poppins SemiBold" w:cs="Poppins SemiBold"/>
                        <w:color w:val="7B949E" w:themeColor="accent5"/>
                        <w:sz w:val="20"/>
                        <w:szCs w:val="20"/>
                      </w:rPr>
                      <w:instrText xml:space="preserve"> PAGE   \* MERGEFORMAT </w:instrText>
                    </w:r>
                    <w:r w:rsidR="007C21C2" w:rsidRPr="007A5B11">
                      <w:rPr>
                        <w:rFonts w:ascii="Poppins SemiBold" w:hAnsi="Poppins SemiBold" w:cs="Poppins SemiBold"/>
                        <w:color w:val="7B949E" w:themeColor="accent5"/>
                        <w:sz w:val="20"/>
                        <w:szCs w:val="20"/>
                      </w:rPr>
                      <w:fldChar w:fldCharType="separate"/>
                    </w:r>
                    <w:r w:rsidR="00BF4F22" w:rsidRPr="007A5B11">
                      <w:rPr>
                        <w:rFonts w:ascii="Poppins SemiBold" w:hAnsi="Poppins SemiBold" w:cs="Poppins SemiBold"/>
                        <w:noProof/>
                        <w:color w:val="7B949E" w:themeColor="accent5"/>
                        <w:sz w:val="20"/>
                        <w:szCs w:val="20"/>
                      </w:rPr>
                      <w:t>5</w:t>
                    </w:r>
                    <w:r w:rsidR="007C21C2" w:rsidRPr="007A5B11">
                      <w:rPr>
                        <w:rFonts w:ascii="Poppins SemiBold" w:hAnsi="Poppins SemiBold" w:cs="Poppins SemiBold"/>
                        <w:color w:val="7B949E" w:themeColor="accent5"/>
                        <w:sz w:val="20"/>
                        <w:szCs w:val="20"/>
                      </w:rPr>
                      <w:fldChar w:fldCharType="end"/>
                    </w:r>
                    <w:r w:rsidRPr="007A5B11">
                      <w:rPr>
                        <w:rFonts w:ascii="Poppins SemiBold" w:hAnsi="Poppins SemiBold" w:cs="Poppins SemiBold"/>
                        <w:color w:val="FFFFFF" w:themeColor="background1"/>
                        <w:sz w:val="20"/>
                        <w:szCs w:val="20"/>
                      </w:rPr>
                      <w:t>--</w:t>
                    </w:r>
                    <w:r w:rsidR="00946C36" w:rsidRPr="007A5B11">
                      <w:rPr>
                        <w:rFonts w:ascii="Poppins SemiBold" w:hAnsi="Poppins SemiBold" w:cs="Poppins SemiBold"/>
                        <w:color w:val="FFFFFF" w:themeColor="background1"/>
                        <w:sz w:val="20"/>
                        <w:szCs w:val="20"/>
                      </w:rPr>
                      <w:t>---</w:t>
                    </w:r>
                    <w:r w:rsidRPr="007A5B11">
                      <w:rPr>
                        <w:rFonts w:ascii="Poppins SemiBold" w:hAnsi="Poppins SemiBold" w:cs="Poppins SemiBold"/>
                        <w:color w:val="FFFFFF" w:themeColor="background1"/>
                        <w:sz w:val="20"/>
                        <w:szCs w:val="20"/>
                      </w:rPr>
                      <w:t>-</w:t>
                    </w:r>
                  </w:p>
                </w:txbxContent>
              </v:textbox>
              <w10:wrap anchorx="page" anchory="page"/>
              <w10:anchorlock/>
            </v:rect>
          </w:pict>
        </mc:Fallback>
      </mc:AlternateContent>
    </w:r>
    <w:r w:rsidR="007C21C2">
      <w:tab/>
    </w:r>
    <w:r w:rsidR="007C21C2">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1D9DD6" w14:textId="77777777" w:rsidR="00C82958" w:rsidRPr="00C82958" w:rsidRDefault="00C82958" w:rsidP="00C82958">
    <w:pPr>
      <w:pStyle w:val="Footer"/>
      <w:jc w:val="center"/>
      <w:rPr>
        <w:color w:val="7B949E" w:themeColor="accent5"/>
        <w:sz w:val="36"/>
      </w:rPr>
    </w:pPr>
    <w:r w:rsidRPr="00C82958">
      <w:rPr>
        <w:color w:val="7B949E" w:themeColor="accent5"/>
        <w:sz w:val="36"/>
      </w:rPr>
      <w:t>www.ensicaen.fr</w:t>
    </w:r>
  </w:p>
  <w:p w14:paraId="193CFEC6" w14:textId="77777777" w:rsidR="00C82958" w:rsidRPr="004947DE" w:rsidRDefault="00C82958" w:rsidP="00C82958">
    <w:pPr>
      <w:pStyle w:val="Footer"/>
      <w:jc w:val="center"/>
      <w:rPr>
        <w:color w:val="7B949E" w:themeColor="accent5"/>
        <w:sz w:val="3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125987" w14:textId="77777777" w:rsidR="00B21E40" w:rsidRDefault="00853B54" w:rsidP="009D0274">
    <w:pPr>
      <w:pStyle w:val="Footer"/>
      <w:ind w:left="-1417" w:firstLine="1417"/>
      <w:jc w:val="center"/>
    </w:pPr>
    <w:r>
      <w:rPr>
        <w:noProof/>
        <w:lang w:eastAsia="fr-FR"/>
      </w:rPr>
      <w:drawing>
        <wp:anchor distT="0" distB="0" distL="114300" distR="114300" simplePos="0" relativeHeight="251681792" behindDoc="0" locked="0" layoutInCell="1" allowOverlap="1" wp14:anchorId="50FF6FCF" wp14:editId="727148AA">
          <wp:simplePos x="0" y="0"/>
          <wp:positionH relativeFrom="column">
            <wp:posOffset>-956681</wp:posOffset>
          </wp:positionH>
          <wp:positionV relativeFrom="paragraph">
            <wp:posOffset>1487170</wp:posOffset>
          </wp:positionV>
          <wp:extent cx="7761600" cy="622800"/>
          <wp:effectExtent l="0" t="0" r="0" b="635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
                    <a:extLst>
                      <a:ext uri="{28A0092B-C50C-407E-A947-70E740481C1C}">
                        <a14:useLocalDpi xmlns:a14="http://schemas.microsoft.com/office/drawing/2010/main" val="0"/>
                      </a:ext>
                    </a:extLst>
                  </a:blip>
                  <a:stretch>
                    <a:fillRect/>
                  </a:stretch>
                </pic:blipFill>
                <pic:spPr>
                  <a:xfrm>
                    <a:off x="0" y="0"/>
                    <a:ext cx="7761600" cy="622800"/>
                  </a:xfrm>
                  <a:prstGeom prst="rect">
                    <a:avLst/>
                  </a:prstGeom>
                </pic:spPr>
              </pic:pic>
            </a:graphicData>
          </a:graphic>
          <wp14:sizeRelH relativeFrom="page">
            <wp14:pctWidth>0</wp14:pctWidth>
          </wp14:sizeRelH>
          <wp14:sizeRelV relativeFrom="page">
            <wp14:pctHeight>0</wp14:pctHeight>
          </wp14:sizeRelV>
        </wp:anchor>
      </w:drawing>
    </w:r>
    <w:r w:rsidR="00B46A0B">
      <w:rPr>
        <w:noProof/>
        <w:lang w:eastAsia="fr-FR"/>
      </w:rPr>
      <w:drawing>
        <wp:anchor distT="0" distB="0" distL="114300" distR="114300" simplePos="0" relativeHeight="251680768" behindDoc="0" locked="0" layoutInCell="1" allowOverlap="1" wp14:anchorId="7EFD943F" wp14:editId="612D23B4">
          <wp:simplePos x="0" y="0"/>
          <wp:positionH relativeFrom="page">
            <wp:posOffset>7151913</wp:posOffset>
          </wp:positionH>
          <wp:positionV relativeFrom="margin">
            <wp:posOffset>3997888</wp:posOffset>
          </wp:positionV>
          <wp:extent cx="415665" cy="1250567"/>
          <wp:effectExtent l="0" t="0" r="3810" b="698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cstate="print">
                    <a:extLst>
                      <a:ext uri="{28A0092B-C50C-407E-A947-70E740481C1C}">
                        <a14:useLocalDpi xmlns:a14="http://schemas.microsoft.com/office/drawing/2010/main" val="0"/>
                      </a:ext>
                    </a:extLst>
                  </a:blip>
                  <a:srcRect/>
                  <a:stretch/>
                </pic:blipFill>
                <pic:spPr bwMode="auto">
                  <a:xfrm>
                    <a:off x="0" y="0"/>
                    <a:ext cx="415665" cy="125056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46123">
      <w:rPr>
        <w:noProof/>
        <w:lang w:eastAsia="fr-FR"/>
      </w:rPr>
      <mc:AlternateContent>
        <mc:Choice Requires="wps">
          <w:drawing>
            <wp:anchor distT="0" distB="0" distL="114300" distR="114300" simplePos="0" relativeHeight="251676672" behindDoc="0" locked="1" layoutInCell="1" allowOverlap="1" wp14:anchorId="1BBFA31C" wp14:editId="21E1202C">
              <wp:simplePos x="0" y="0"/>
              <wp:positionH relativeFrom="margin">
                <wp:align>center</wp:align>
              </wp:positionH>
              <wp:positionV relativeFrom="page">
                <wp:posOffset>8801100</wp:posOffset>
              </wp:positionV>
              <wp:extent cx="6762750" cy="723265"/>
              <wp:effectExtent l="0" t="0" r="0" b="635"/>
              <wp:wrapNone/>
              <wp:docPr id="10" name="Rectangle 10"/>
              <wp:cNvGraphicFramePr/>
              <a:graphic xmlns:a="http://schemas.openxmlformats.org/drawingml/2006/main">
                <a:graphicData uri="http://schemas.microsoft.com/office/word/2010/wordprocessingShape">
                  <wps:wsp>
                    <wps:cNvSpPr/>
                    <wps:spPr>
                      <a:xfrm>
                        <a:off x="0" y="0"/>
                        <a:ext cx="6762750" cy="7232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B518DF" w14:textId="77777777" w:rsidR="00FB7BD0" w:rsidRPr="007A5B11" w:rsidRDefault="00FB7BD0" w:rsidP="00FB7BD0">
                          <w:pPr>
                            <w:spacing w:after="0"/>
                            <w:jc w:val="center"/>
                            <w:rPr>
                              <w:rFonts w:ascii="Poppins" w:hAnsi="Poppins" w:cs="Poppins"/>
                              <w:color w:val="FFFFFF" w:themeColor="background1"/>
                            </w:rPr>
                          </w:pPr>
                          <w:r w:rsidRPr="007A5B11">
                            <w:rPr>
                              <w:rFonts w:ascii="Poppins" w:hAnsi="Poppins" w:cs="Poppins"/>
                              <w:color w:val="FFFFFF" w:themeColor="background1"/>
                            </w:rPr>
                            <w:t>6 boulevard Maréchal Juin,</w:t>
                          </w:r>
                          <w:r w:rsidR="00246123" w:rsidRPr="007A5B11">
                            <w:rPr>
                              <w:rFonts w:ascii="Poppins" w:hAnsi="Poppins" w:cs="Poppins"/>
                              <w:color w:val="FFFFFF" w:themeColor="background1"/>
                            </w:rPr>
                            <w:t xml:space="preserve"> </w:t>
                          </w:r>
                          <w:r w:rsidRPr="007A5B11">
                            <w:rPr>
                              <w:rFonts w:ascii="Poppins" w:hAnsi="Poppins" w:cs="Poppins"/>
                              <w:color w:val="FFFFFF" w:themeColor="background1"/>
                            </w:rPr>
                            <w:t>CS 45053</w:t>
                          </w:r>
                        </w:p>
                        <w:p w14:paraId="4D880491" w14:textId="77777777" w:rsidR="007A5B11" w:rsidRPr="007A5B11" w:rsidRDefault="00FB7BD0" w:rsidP="007A5B11">
                          <w:pPr>
                            <w:spacing w:after="0" w:line="240" w:lineRule="auto"/>
                            <w:jc w:val="center"/>
                            <w:rPr>
                              <w:rFonts w:ascii="Poppins" w:hAnsi="Poppins" w:cs="Poppins"/>
                              <w:color w:val="FFFFFF" w:themeColor="background1"/>
                            </w:rPr>
                          </w:pPr>
                          <w:r w:rsidRPr="007A5B11">
                            <w:rPr>
                              <w:rFonts w:ascii="Poppins" w:hAnsi="Poppins" w:cs="Poppins"/>
                              <w:color w:val="FFFFFF" w:themeColor="background1"/>
                            </w:rPr>
                            <w:t>14050 CAEN cedex 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BFA31C" id="Rectangle 10" o:spid="_x0000_s1028" style="position:absolute;left:0;text-align:left;margin-left:0;margin-top:693pt;width:532.5pt;height:56.9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" filled="f" stroked="f" strokeweight="1pt">
              <v:textbox>
                <w:txbxContent>
                  <w:p w14:paraId="5BB518DF" w14:textId="77777777" w:rsidR="00FB7BD0" w:rsidRPr="007A5B11" w:rsidRDefault="00FB7BD0" w:rsidP="00FB7BD0">
                    <w:pPr>
                      <w:spacing w:after="0"/>
                      <w:jc w:val="center"/>
                      <w:rPr>
                        <w:rFonts w:ascii="Poppins" w:hAnsi="Poppins" w:cs="Poppins"/>
                        <w:color w:val="FFFFFF" w:themeColor="background1"/>
                      </w:rPr>
                    </w:pPr>
                    <w:r w:rsidRPr="007A5B11">
                      <w:rPr>
                        <w:rFonts w:ascii="Poppins" w:hAnsi="Poppins" w:cs="Poppins"/>
                        <w:color w:val="FFFFFF" w:themeColor="background1"/>
                      </w:rPr>
                      <w:t>6 boulevard Maréchal Juin,</w:t>
                    </w:r>
                    <w:r w:rsidR="00246123" w:rsidRPr="007A5B11">
                      <w:rPr>
                        <w:rFonts w:ascii="Poppins" w:hAnsi="Poppins" w:cs="Poppins"/>
                        <w:color w:val="FFFFFF" w:themeColor="background1"/>
                      </w:rPr>
                      <w:t xml:space="preserve"> </w:t>
                    </w:r>
                    <w:r w:rsidRPr="007A5B11">
                      <w:rPr>
                        <w:rFonts w:ascii="Poppins" w:hAnsi="Poppins" w:cs="Poppins"/>
                        <w:color w:val="FFFFFF" w:themeColor="background1"/>
                      </w:rPr>
                      <w:t>CS 45053</w:t>
                    </w:r>
                  </w:p>
                  <w:p w14:paraId="4D880491" w14:textId="77777777" w:rsidR="007A5B11" w:rsidRPr="007A5B11" w:rsidRDefault="00FB7BD0" w:rsidP="007A5B11">
                    <w:pPr>
                      <w:spacing w:after="0" w:line="240" w:lineRule="auto"/>
                      <w:jc w:val="center"/>
                      <w:rPr>
                        <w:rFonts w:ascii="Poppins" w:hAnsi="Poppins" w:cs="Poppins"/>
                        <w:color w:val="FFFFFF" w:themeColor="background1"/>
                      </w:rPr>
                    </w:pPr>
                    <w:r w:rsidRPr="007A5B11">
                      <w:rPr>
                        <w:rFonts w:ascii="Poppins" w:hAnsi="Poppins" w:cs="Poppins"/>
                        <w:color w:val="FFFFFF" w:themeColor="background1"/>
                      </w:rPr>
                      <w:t>14050 CAEN cedex 04</w:t>
                    </w:r>
                  </w:p>
                </w:txbxContent>
              </v:textbox>
              <w10:wrap anchorx="margin" anchory="page"/>
              <w10:anchorlock/>
            </v:rect>
          </w:pict>
        </mc:Fallback>
      </mc:AlternateContent>
    </w:r>
    <w:r w:rsidR="00246123">
      <w:rPr>
        <w:noProof/>
        <w:lang w:eastAsia="fr-FR"/>
      </w:rPr>
      <mc:AlternateContent>
        <mc:Choice Requires="wps">
          <w:drawing>
            <wp:anchor distT="0" distB="0" distL="114300" distR="114300" simplePos="0" relativeHeight="251659263" behindDoc="0" locked="1" layoutInCell="1" allowOverlap="1" wp14:anchorId="549BF7E6" wp14:editId="7E820A11">
              <wp:simplePos x="0" y="0"/>
              <wp:positionH relativeFrom="page">
                <wp:posOffset>0</wp:posOffset>
              </wp:positionH>
              <wp:positionV relativeFrom="page">
                <wp:posOffset>8768715</wp:posOffset>
              </wp:positionV>
              <wp:extent cx="7545070" cy="737870"/>
              <wp:effectExtent l="0" t="0" r="0" b="5080"/>
              <wp:wrapNone/>
              <wp:docPr id="191" name="Rectangle 191"/>
              <wp:cNvGraphicFramePr/>
              <a:graphic xmlns:a="http://schemas.openxmlformats.org/drawingml/2006/main">
                <a:graphicData uri="http://schemas.microsoft.com/office/word/2010/wordprocessingShape">
                  <wps:wsp>
                    <wps:cNvSpPr/>
                    <wps:spPr>
                      <a:xfrm>
                        <a:off x="0" y="0"/>
                        <a:ext cx="7545070" cy="737870"/>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6E4574" id="Rectangle 191" o:spid="_x0000_s1026" style="position:absolute;margin-left:0;margin-top:690.45pt;width:594.1pt;height:58.1pt;z-index:25165926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" fillcolor="#7b949e [3208]" stroked="f" strokeweight="1pt">
              <w10:wrap anchorx="page" anchory="page"/>
              <w10:anchorlock/>
            </v:rect>
          </w:pict>
        </mc:Fallback>
      </mc:AlternateContent>
    </w:r>
    <w:r w:rsidR="00FB7BD0">
      <w:rPr>
        <w:noProof/>
        <w:lang w:eastAsia="fr-FR"/>
      </w:rPr>
      <mc:AlternateContent>
        <mc:Choice Requires="wps">
          <w:drawing>
            <wp:anchor distT="0" distB="0" distL="114300" distR="114300" simplePos="0" relativeHeight="251677696" behindDoc="0" locked="1" layoutInCell="1" allowOverlap="1" wp14:anchorId="5DC9345F" wp14:editId="0AEB06A4">
              <wp:simplePos x="0" y="0"/>
              <wp:positionH relativeFrom="margin">
                <wp:posOffset>-899795</wp:posOffset>
              </wp:positionH>
              <wp:positionV relativeFrom="page">
                <wp:posOffset>8241030</wp:posOffset>
              </wp:positionV>
              <wp:extent cx="7557770" cy="507365"/>
              <wp:effectExtent l="0" t="0" r="5080" b="6985"/>
              <wp:wrapNone/>
              <wp:docPr id="188" name="Zone de texte 188"/>
              <wp:cNvGraphicFramePr/>
              <a:graphic xmlns:a="http://schemas.openxmlformats.org/drawingml/2006/main">
                <a:graphicData uri="http://schemas.microsoft.com/office/word/2010/wordprocessingShape">
                  <wps:wsp>
                    <wps:cNvSpPr txBox="1"/>
                    <wps:spPr>
                      <a:xfrm>
                        <a:off x="0" y="0"/>
                        <a:ext cx="7557770" cy="507365"/>
                      </a:xfrm>
                      <a:prstGeom prst="rect">
                        <a:avLst/>
                      </a:prstGeom>
                      <a:solidFill>
                        <a:schemeClr val="lt1"/>
                      </a:solidFill>
                      <a:ln w="6350">
                        <a:noFill/>
                      </a:ln>
                    </wps:spPr>
                    <wps:txbx>
                      <w:txbxContent>
                        <w:p w14:paraId="6241A0C6" w14:textId="77777777" w:rsidR="00FB7BD0" w:rsidRPr="007A5B11" w:rsidRDefault="007A5B11" w:rsidP="007A5B11">
                          <w:pPr>
                            <w:pStyle w:val="Header"/>
                            <w:jc w:val="center"/>
                            <w:rPr>
                              <w:rFonts w:ascii="Poppins" w:hAnsi="Poppins" w:cs="Poppins"/>
                              <w:color w:val="7B949E" w:themeColor="accent5"/>
                              <w:sz w:val="28"/>
                              <w:szCs w:val="28"/>
                            </w:rPr>
                          </w:pPr>
                          <w:r w:rsidRPr="007A5B11">
                            <w:rPr>
                              <w:rFonts w:ascii="Poppins" w:hAnsi="Poppins" w:cs="Poppins"/>
                              <w:color w:val="7B949E" w:themeColor="accent5"/>
                              <w:sz w:val="28"/>
                              <w:szCs w:val="28"/>
                            </w:rPr>
                            <w:t>Ecole Publique d’ingénieures et d’ingénieurs en 3 ans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C9345F" id="_x0000_t202" coordsize="21600,21600" o:spt="202" path="m,l,21600r21600,l21600,xe">
              <v:stroke joinstyle="miter"/>
              <v:path gradientshapeok="t" o:connecttype="rect"/>
            </v:shapetype>
            <v:shape id="Zone de texte 188" o:spid="_x0000_s1029" type="#_x0000_t202" style="position:absolute;left:0;text-align:left;margin-left:-70.85pt;margin-top:648.9pt;width:595.1pt;height:39.9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" fillcolor="white [3201]" stroked="f" strokeweight=".5pt">
              <v:textbox>
                <w:txbxContent>
                  <w:p w14:paraId="6241A0C6" w14:textId="77777777" w:rsidR="00FB7BD0" w:rsidRPr="007A5B11" w:rsidRDefault="007A5B11" w:rsidP="007A5B11">
                    <w:pPr>
                      <w:pStyle w:val="Header"/>
                      <w:jc w:val="center"/>
                      <w:rPr>
                        <w:rFonts w:ascii="Poppins" w:hAnsi="Poppins" w:cs="Poppins"/>
                        <w:color w:val="7B949E" w:themeColor="accent5"/>
                        <w:sz w:val="28"/>
                        <w:szCs w:val="28"/>
                      </w:rPr>
                    </w:pPr>
                    <w:r w:rsidRPr="007A5B11">
                      <w:rPr>
                        <w:rFonts w:ascii="Poppins" w:hAnsi="Poppins" w:cs="Poppins"/>
                        <w:color w:val="7B949E" w:themeColor="accent5"/>
                        <w:sz w:val="28"/>
                        <w:szCs w:val="28"/>
                      </w:rPr>
                      <w:t>Ecole Publique d’ingénieures et d’ingénieurs en 3 ans</w:t>
                    </w:r>
                  </w:p>
                </w:txbxContent>
              </v:textbox>
              <w10:wrap anchorx="margin"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E7B4AA" w14:textId="77777777" w:rsidR="004C6682" w:rsidRDefault="004C6682" w:rsidP="00F70222">
      <w:pPr>
        <w:spacing w:after="0" w:line="240" w:lineRule="auto"/>
      </w:pPr>
      <w:bookmarkStart w:id="0" w:name="_Hlk479602574"/>
      <w:bookmarkEnd w:id="0"/>
      <w:r>
        <w:separator/>
      </w:r>
    </w:p>
  </w:footnote>
  <w:footnote w:type="continuationSeparator" w:id="0">
    <w:p w14:paraId="5417AD60" w14:textId="77777777" w:rsidR="004C6682" w:rsidRDefault="004C6682" w:rsidP="00F702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6859B" w14:textId="77777777" w:rsidR="00A36AC7" w:rsidRDefault="00A36A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A4822F" w14:textId="77777777" w:rsidR="00A36AC7" w:rsidRDefault="00A36A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5199AD" w14:textId="77777777" w:rsidR="00F70222" w:rsidRPr="007A5B11" w:rsidRDefault="004947DE" w:rsidP="004947DE">
    <w:pPr>
      <w:pStyle w:val="Header"/>
      <w:jc w:val="center"/>
      <w:rPr>
        <w:rFonts w:ascii="Poppins" w:hAnsi="Poppins" w:cs="Poppins"/>
        <w:color w:val="7B949E" w:themeColor="accent5"/>
        <w:sz w:val="28"/>
        <w:szCs w:val="28"/>
      </w:rPr>
    </w:pPr>
    <w:r w:rsidRPr="007A5B11">
      <w:rPr>
        <w:rFonts w:ascii="Poppins" w:hAnsi="Poppins" w:cs="Poppins"/>
        <w:color w:val="7B949E" w:themeColor="accent5"/>
        <w:sz w:val="28"/>
        <w:szCs w:val="28"/>
      </w:rPr>
      <w:t>Ecole Publique d’</w:t>
    </w:r>
    <w:r w:rsidR="007A5B11" w:rsidRPr="007A5B11">
      <w:rPr>
        <w:rFonts w:ascii="Poppins" w:hAnsi="Poppins" w:cs="Poppins"/>
        <w:color w:val="7B949E" w:themeColor="accent5"/>
        <w:sz w:val="28"/>
        <w:szCs w:val="28"/>
      </w:rPr>
      <w:t>i</w:t>
    </w:r>
    <w:r w:rsidRPr="007A5B11">
      <w:rPr>
        <w:rFonts w:ascii="Poppins" w:hAnsi="Poppins" w:cs="Poppins"/>
        <w:color w:val="7B949E" w:themeColor="accent5"/>
        <w:sz w:val="28"/>
        <w:szCs w:val="28"/>
      </w:rPr>
      <w:t>ngénieur</w:t>
    </w:r>
    <w:r w:rsidR="007A5B11" w:rsidRPr="007A5B11">
      <w:rPr>
        <w:rFonts w:ascii="Poppins" w:hAnsi="Poppins" w:cs="Poppins"/>
        <w:color w:val="7B949E" w:themeColor="accent5"/>
        <w:sz w:val="28"/>
        <w:szCs w:val="28"/>
      </w:rPr>
      <w:t>e</w:t>
    </w:r>
    <w:r w:rsidRPr="007A5B11">
      <w:rPr>
        <w:rFonts w:ascii="Poppins" w:hAnsi="Poppins" w:cs="Poppins"/>
        <w:color w:val="7B949E" w:themeColor="accent5"/>
        <w:sz w:val="28"/>
        <w:szCs w:val="28"/>
      </w:rPr>
      <w:t>s</w:t>
    </w:r>
    <w:r w:rsidR="007A5B11" w:rsidRPr="007A5B11">
      <w:rPr>
        <w:rFonts w:ascii="Poppins" w:hAnsi="Poppins" w:cs="Poppins"/>
        <w:color w:val="7B949E" w:themeColor="accent5"/>
        <w:sz w:val="28"/>
        <w:szCs w:val="28"/>
      </w:rPr>
      <w:t xml:space="preserve"> et d’ingénieurs</w:t>
    </w:r>
    <w:r w:rsidRPr="007A5B11">
      <w:rPr>
        <w:rFonts w:ascii="Poppins" w:hAnsi="Poppins" w:cs="Poppins"/>
        <w:color w:val="7B949E" w:themeColor="accent5"/>
        <w:sz w:val="28"/>
        <w:szCs w:val="28"/>
      </w:rPr>
      <w:t xml:space="preserve"> en 3 ans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5D7FF" w14:textId="77777777" w:rsidR="00B21E40" w:rsidRDefault="00246123">
    <w:pPr>
      <w:pStyle w:val="Header"/>
    </w:pPr>
    <w:r w:rsidRPr="00504C4B">
      <w:rPr>
        <w:noProof/>
        <w:lang w:eastAsia="fr-FR"/>
      </w:rPr>
      <w:drawing>
        <wp:anchor distT="0" distB="0" distL="114300" distR="114300" simplePos="0" relativeHeight="251679744" behindDoc="0" locked="1" layoutInCell="1" allowOverlap="1" wp14:anchorId="1F771F09" wp14:editId="37EE6E04">
          <wp:simplePos x="0" y="0"/>
          <wp:positionH relativeFrom="margin">
            <wp:posOffset>1942465</wp:posOffset>
          </wp:positionH>
          <wp:positionV relativeFrom="topMargin">
            <wp:posOffset>525780</wp:posOffset>
          </wp:positionV>
          <wp:extent cx="1948815" cy="2164080"/>
          <wp:effectExtent l="0" t="0" r="0" b="0"/>
          <wp:wrapNone/>
          <wp:docPr id="165" name="Graphiqu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Ensicaen.svg"/>
                  <pic:cNvPicPr/>
                </pic:nvPicPr>
                <pic:blipFill>
                  <a:blip r:embed="rId1">
                    <a:extLst>
                      <a:ext uri="{28A0092B-C50C-407E-A947-70E740481C1C}">
                        <a14:useLocalDpi xmlns:a14="http://schemas.microsoft.com/office/drawing/2010/main" val="0"/>
                      </a:ext>
                    </a:extLst>
                  </a:blip>
                  <a:stretch>
                    <a:fillRect/>
                  </a:stretch>
                </pic:blipFill>
                <pic:spPr>
                  <a:xfrm>
                    <a:off x="0" y="0"/>
                    <a:ext cx="1927860" cy="214080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52258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0B30F51"/>
    <w:multiLevelType w:val="multilevel"/>
    <w:tmpl w:val="6526E8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1A4209E"/>
    <w:multiLevelType w:val="multilevel"/>
    <w:tmpl w:val="7CDEB354"/>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C65361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7C92B1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DF15E10"/>
    <w:multiLevelType w:val="hybridMultilevel"/>
    <w:tmpl w:val="C5167A7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60888865">
    <w:abstractNumId w:val="3"/>
  </w:num>
  <w:num w:numId="2" w16cid:durableId="1045252152">
    <w:abstractNumId w:val="0"/>
  </w:num>
  <w:num w:numId="3" w16cid:durableId="1541429356">
    <w:abstractNumId w:val="1"/>
  </w:num>
  <w:num w:numId="4" w16cid:durableId="516433383">
    <w:abstractNumId w:val="4"/>
  </w:num>
  <w:num w:numId="5" w16cid:durableId="230047401">
    <w:abstractNumId w:val="2"/>
  </w:num>
  <w:num w:numId="6" w16cid:durableId="6051135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908066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567"/>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4E1"/>
    <w:rsid w:val="00001E11"/>
    <w:rsid w:val="0000661A"/>
    <w:rsid w:val="000178BE"/>
    <w:rsid w:val="00020603"/>
    <w:rsid w:val="00021DBD"/>
    <w:rsid w:val="0009454D"/>
    <w:rsid w:val="00095F09"/>
    <w:rsid w:val="000A2240"/>
    <w:rsid w:val="000A643D"/>
    <w:rsid w:val="000B0FDA"/>
    <w:rsid w:val="000B7EBE"/>
    <w:rsid w:val="000C2ECC"/>
    <w:rsid w:val="000E554B"/>
    <w:rsid w:val="00122FBF"/>
    <w:rsid w:val="00124822"/>
    <w:rsid w:val="00127C01"/>
    <w:rsid w:val="00130068"/>
    <w:rsid w:val="001371A6"/>
    <w:rsid w:val="0014397E"/>
    <w:rsid w:val="001512DA"/>
    <w:rsid w:val="0015184A"/>
    <w:rsid w:val="00167A34"/>
    <w:rsid w:val="001813A0"/>
    <w:rsid w:val="00192245"/>
    <w:rsid w:val="001A570E"/>
    <w:rsid w:val="001A6239"/>
    <w:rsid w:val="001A7CB0"/>
    <w:rsid w:val="001C2730"/>
    <w:rsid w:val="001D34C5"/>
    <w:rsid w:val="002120EA"/>
    <w:rsid w:val="002229E5"/>
    <w:rsid w:val="00235417"/>
    <w:rsid w:val="00246123"/>
    <w:rsid w:val="00257EE9"/>
    <w:rsid w:val="002D22A3"/>
    <w:rsid w:val="003204E2"/>
    <w:rsid w:val="003572AE"/>
    <w:rsid w:val="00380292"/>
    <w:rsid w:val="00397242"/>
    <w:rsid w:val="003F78EE"/>
    <w:rsid w:val="00402DAF"/>
    <w:rsid w:val="00405CC7"/>
    <w:rsid w:val="00431B7A"/>
    <w:rsid w:val="0045347E"/>
    <w:rsid w:val="0047111E"/>
    <w:rsid w:val="004814E4"/>
    <w:rsid w:val="00486112"/>
    <w:rsid w:val="00491800"/>
    <w:rsid w:val="004947DE"/>
    <w:rsid w:val="00495763"/>
    <w:rsid w:val="004B79C2"/>
    <w:rsid w:val="004C6682"/>
    <w:rsid w:val="00504C4B"/>
    <w:rsid w:val="005409E4"/>
    <w:rsid w:val="0056592B"/>
    <w:rsid w:val="0058212B"/>
    <w:rsid w:val="00594CD4"/>
    <w:rsid w:val="00597EBB"/>
    <w:rsid w:val="005A4655"/>
    <w:rsid w:val="005C08EB"/>
    <w:rsid w:val="005C24E1"/>
    <w:rsid w:val="005D5037"/>
    <w:rsid w:val="005E54AC"/>
    <w:rsid w:val="005F770B"/>
    <w:rsid w:val="006011E0"/>
    <w:rsid w:val="00601663"/>
    <w:rsid w:val="006149D2"/>
    <w:rsid w:val="00616AB6"/>
    <w:rsid w:val="00617241"/>
    <w:rsid w:val="00625BAE"/>
    <w:rsid w:val="00635C73"/>
    <w:rsid w:val="00650184"/>
    <w:rsid w:val="00665EF5"/>
    <w:rsid w:val="006832F8"/>
    <w:rsid w:val="00693B9D"/>
    <w:rsid w:val="006A08B0"/>
    <w:rsid w:val="006A0B8F"/>
    <w:rsid w:val="006D30D3"/>
    <w:rsid w:val="006E1130"/>
    <w:rsid w:val="006E46B1"/>
    <w:rsid w:val="0070168D"/>
    <w:rsid w:val="00743744"/>
    <w:rsid w:val="0075545C"/>
    <w:rsid w:val="00762655"/>
    <w:rsid w:val="00771BAD"/>
    <w:rsid w:val="00772BE9"/>
    <w:rsid w:val="007846A0"/>
    <w:rsid w:val="00797FE4"/>
    <w:rsid w:val="007A5B11"/>
    <w:rsid w:val="007B29BC"/>
    <w:rsid w:val="007C1674"/>
    <w:rsid w:val="007C21C2"/>
    <w:rsid w:val="007E01A5"/>
    <w:rsid w:val="007E25B3"/>
    <w:rsid w:val="00815BBF"/>
    <w:rsid w:val="0081650D"/>
    <w:rsid w:val="00817EBC"/>
    <w:rsid w:val="00834AF1"/>
    <w:rsid w:val="00853B54"/>
    <w:rsid w:val="00883D2A"/>
    <w:rsid w:val="008A6154"/>
    <w:rsid w:val="008B0406"/>
    <w:rsid w:val="008D1726"/>
    <w:rsid w:val="008D2C53"/>
    <w:rsid w:val="008F2B41"/>
    <w:rsid w:val="00935C56"/>
    <w:rsid w:val="009406C0"/>
    <w:rsid w:val="00946C36"/>
    <w:rsid w:val="00963C54"/>
    <w:rsid w:val="009A3E28"/>
    <w:rsid w:val="009C1C54"/>
    <w:rsid w:val="009D0274"/>
    <w:rsid w:val="00A30BB0"/>
    <w:rsid w:val="00A36AC7"/>
    <w:rsid w:val="00A4753D"/>
    <w:rsid w:val="00A52238"/>
    <w:rsid w:val="00A7794F"/>
    <w:rsid w:val="00A81668"/>
    <w:rsid w:val="00AB6C96"/>
    <w:rsid w:val="00AC2B71"/>
    <w:rsid w:val="00AF7DEC"/>
    <w:rsid w:val="00B21E40"/>
    <w:rsid w:val="00B248C7"/>
    <w:rsid w:val="00B25AFF"/>
    <w:rsid w:val="00B44F56"/>
    <w:rsid w:val="00B46A0B"/>
    <w:rsid w:val="00B46B86"/>
    <w:rsid w:val="00B46BEF"/>
    <w:rsid w:val="00B529ED"/>
    <w:rsid w:val="00B87A71"/>
    <w:rsid w:val="00BB3434"/>
    <w:rsid w:val="00BF0EB9"/>
    <w:rsid w:val="00BF2E18"/>
    <w:rsid w:val="00BF4F22"/>
    <w:rsid w:val="00C411BD"/>
    <w:rsid w:val="00C52C56"/>
    <w:rsid w:val="00C66265"/>
    <w:rsid w:val="00C815A6"/>
    <w:rsid w:val="00C82958"/>
    <w:rsid w:val="00CC5C6B"/>
    <w:rsid w:val="00CD6BBA"/>
    <w:rsid w:val="00D35A44"/>
    <w:rsid w:val="00D605F9"/>
    <w:rsid w:val="00D6506D"/>
    <w:rsid w:val="00D87D7A"/>
    <w:rsid w:val="00D964BB"/>
    <w:rsid w:val="00DB0585"/>
    <w:rsid w:val="00DC19BB"/>
    <w:rsid w:val="00DC7A53"/>
    <w:rsid w:val="00DE7721"/>
    <w:rsid w:val="00DF6462"/>
    <w:rsid w:val="00E03F0B"/>
    <w:rsid w:val="00E2458A"/>
    <w:rsid w:val="00E311B6"/>
    <w:rsid w:val="00E4492A"/>
    <w:rsid w:val="00E46AF3"/>
    <w:rsid w:val="00E505E9"/>
    <w:rsid w:val="00E5304D"/>
    <w:rsid w:val="00E56558"/>
    <w:rsid w:val="00E673B0"/>
    <w:rsid w:val="00E93E2A"/>
    <w:rsid w:val="00EB2982"/>
    <w:rsid w:val="00EC45EB"/>
    <w:rsid w:val="00ED2D28"/>
    <w:rsid w:val="00EE4E4C"/>
    <w:rsid w:val="00F5681C"/>
    <w:rsid w:val="00F70222"/>
    <w:rsid w:val="00F75CDA"/>
    <w:rsid w:val="00F76CF0"/>
    <w:rsid w:val="00F93840"/>
    <w:rsid w:val="00FB1D89"/>
    <w:rsid w:val="00FB7BD0"/>
    <w:rsid w:val="00FC1152"/>
    <w:rsid w:val="00FE2CF0"/>
    <w:rsid w:val="00FF2A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272971"/>
  <w15:chartTrackingRefBased/>
  <w15:docId w15:val="{5A4FEADA-CB62-40DF-80F1-0665543B1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E40"/>
    <w:pPr>
      <w:spacing w:line="288" w:lineRule="auto"/>
    </w:pPr>
  </w:style>
  <w:style w:type="paragraph" w:styleId="Heading1">
    <w:name w:val="heading 1"/>
    <w:basedOn w:val="Normal"/>
    <w:next w:val="Paragraphe"/>
    <w:link w:val="Heading1Char"/>
    <w:uiPriority w:val="9"/>
    <w:qFormat/>
    <w:rsid w:val="00122FBF"/>
    <w:pPr>
      <w:keepNext/>
      <w:keepLines/>
      <w:numPr>
        <w:numId w:val="5"/>
      </w:numPr>
      <w:spacing w:before="360" w:after="120"/>
      <w:ind w:left="425" w:hanging="425"/>
      <w:outlineLvl w:val="0"/>
    </w:pPr>
    <w:rPr>
      <w:rFonts w:asciiTheme="majorHAnsi" w:eastAsiaTheme="majorEastAsia" w:hAnsiTheme="majorHAnsi" w:cstheme="majorBidi"/>
      <w:color w:val="7B949E" w:themeColor="accent5"/>
      <w:sz w:val="32"/>
      <w:szCs w:val="32"/>
    </w:rPr>
  </w:style>
  <w:style w:type="paragraph" w:styleId="Heading2">
    <w:name w:val="heading 2"/>
    <w:basedOn w:val="Normal"/>
    <w:next w:val="Paragraphe"/>
    <w:link w:val="Heading2Char"/>
    <w:uiPriority w:val="9"/>
    <w:unhideWhenUsed/>
    <w:qFormat/>
    <w:rsid w:val="00122FBF"/>
    <w:pPr>
      <w:keepNext/>
      <w:keepLines/>
      <w:numPr>
        <w:ilvl w:val="1"/>
        <w:numId w:val="5"/>
      </w:numPr>
      <w:spacing w:before="240" w:after="80"/>
      <w:ind w:left="567" w:hanging="573"/>
      <w:outlineLvl w:val="1"/>
    </w:pPr>
    <w:rPr>
      <w:rFonts w:asciiTheme="majorHAnsi" w:eastAsiaTheme="majorEastAsia" w:hAnsiTheme="majorHAnsi" w:cstheme="majorBidi"/>
      <w:color w:val="7B949E" w:themeColor="accent5"/>
      <w:sz w:val="26"/>
      <w:szCs w:val="26"/>
    </w:rPr>
  </w:style>
  <w:style w:type="paragraph" w:styleId="Heading3">
    <w:name w:val="heading 3"/>
    <w:basedOn w:val="Normal"/>
    <w:next w:val="Paragraphe"/>
    <w:link w:val="Heading3Char"/>
    <w:uiPriority w:val="9"/>
    <w:unhideWhenUsed/>
    <w:qFormat/>
    <w:rsid w:val="00122FBF"/>
    <w:pPr>
      <w:keepNext/>
      <w:keepLines/>
      <w:numPr>
        <w:ilvl w:val="2"/>
        <w:numId w:val="5"/>
      </w:numPr>
      <w:spacing w:before="240" w:after="120"/>
      <w:ind w:left="1225" w:hanging="505"/>
      <w:outlineLvl w:val="2"/>
    </w:pPr>
    <w:rPr>
      <w:rFonts w:asciiTheme="majorHAnsi" w:eastAsiaTheme="majorEastAsia" w:hAnsiTheme="majorHAnsi" w:cstheme="majorBidi"/>
      <w:color w:val="7B949E" w:themeColor="accent5"/>
      <w:sz w:val="24"/>
      <w:szCs w:val="24"/>
    </w:rPr>
  </w:style>
  <w:style w:type="paragraph" w:styleId="Heading4">
    <w:name w:val="heading 4"/>
    <w:basedOn w:val="Normal"/>
    <w:next w:val="Paragraphe"/>
    <w:link w:val="Heading4Char"/>
    <w:uiPriority w:val="9"/>
    <w:unhideWhenUsed/>
    <w:qFormat/>
    <w:rsid w:val="00B21E40"/>
    <w:pPr>
      <w:keepNext/>
      <w:keepLines/>
      <w:spacing w:before="40" w:after="0"/>
      <w:outlineLvl w:val="3"/>
    </w:pPr>
    <w:rPr>
      <w:rFonts w:asciiTheme="majorHAnsi" w:eastAsiaTheme="majorEastAsia" w:hAnsiTheme="majorHAnsi" w:cstheme="majorBidi"/>
      <w:i/>
      <w:iCs/>
      <w:color w:val="7B949E" w:themeColor="accent5"/>
    </w:rPr>
  </w:style>
  <w:style w:type="paragraph" w:styleId="Heading5">
    <w:name w:val="heading 5"/>
    <w:basedOn w:val="Normal"/>
    <w:next w:val="Normal"/>
    <w:link w:val="Heading5Char"/>
    <w:uiPriority w:val="9"/>
    <w:unhideWhenUsed/>
    <w:qFormat/>
    <w:rsid w:val="00B21E40"/>
    <w:pPr>
      <w:keepNext/>
      <w:keepLines/>
      <w:spacing w:before="40" w:after="0"/>
      <w:outlineLvl w:val="4"/>
    </w:pPr>
    <w:rPr>
      <w:rFonts w:asciiTheme="majorHAnsi" w:eastAsiaTheme="majorEastAsia" w:hAnsiTheme="majorHAnsi" w:cstheme="majorBidi"/>
      <w:color w:val="7B949E" w:themeColor="accent5"/>
    </w:rPr>
  </w:style>
  <w:style w:type="paragraph" w:styleId="Heading6">
    <w:name w:val="heading 6"/>
    <w:basedOn w:val="Normal"/>
    <w:next w:val="Normal"/>
    <w:link w:val="Heading6Char"/>
    <w:uiPriority w:val="9"/>
    <w:semiHidden/>
    <w:unhideWhenUsed/>
    <w:rsid w:val="00B21E40"/>
    <w:pPr>
      <w:keepNext/>
      <w:keepLines/>
      <w:spacing w:before="40" w:after="0"/>
      <w:outlineLvl w:val="5"/>
    </w:pPr>
    <w:rPr>
      <w:rFonts w:asciiTheme="majorHAnsi" w:eastAsiaTheme="majorEastAsia" w:hAnsiTheme="majorHAnsi" w:cstheme="majorBidi"/>
      <w:color w:val="225E61"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0222"/>
    <w:pPr>
      <w:tabs>
        <w:tab w:val="center" w:pos="4536"/>
        <w:tab w:val="right" w:pos="9072"/>
      </w:tabs>
      <w:spacing w:after="0" w:line="240" w:lineRule="auto"/>
    </w:pPr>
  </w:style>
  <w:style w:type="character" w:customStyle="1" w:styleId="HeaderChar">
    <w:name w:val="Header Char"/>
    <w:basedOn w:val="DefaultParagraphFont"/>
    <w:link w:val="Header"/>
    <w:uiPriority w:val="99"/>
    <w:rsid w:val="00F70222"/>
  </w:style>
  <w:style w:type="paragraph" w:styleId="Footer">
    <w:name w:val="footer"/>
    <w:basedOn w:val="Normal"/>
    <w:link w:val="FooterChar"/>
    <w:uiPriority w:val="99"/>
    <w:unhideWhenUsed/>
    <w:rsid w:val="00F70222"/>
    <w:pPr>
      <w:tabs>
        <w:tab w:val="center" w:pos="4536"/>
        <w:tab w:val="right" w:pos="9072"/>
      </w:tabs>
      <w:spacing w:after="0" w:line="240" w:lineRule="auto"/>
    </w:pPr>
  </w:style>
  <w:style w:type="character" w:customStyle="1" w:styleId="FooterChar">
    <w:name w:val="Footer Char"/>
    <w:basedOn w:val="DefaultParagraphFont"/>
    <w:link w:val="Footer"/>
    <w:uiPriority w:val="99"/>
    <w:rsid w:val="00F70222"/>
  </w:style>
  <w:style w:type="paragraph" w:styleId="Title">
    <w:name w:val="Title"/>
    <w:basedOn w:val="Normal"/>
    <w:next w:val="Paragraphe"/>
    <w:link w:val="TitleChar"/>
    <w:uiPriority w:val="10"/>
    <w:qFormat/>
    <w:rsid w:val="001371A6"/>
    <w:pPr>
      <w:pageBreakBefore/>
      <w:pBdr>
        <w:bottom w:val="single" w:sz="18" w:space="4" w:color="7B949E" w:themeColor="accent5"/>
      </w:pBdr>
      <w:spacing w:after="480" w:line="240" w:lineRule="auto"/>
      <w:contextualSpacing/>
    </w:pPr>
    <w:rPr>
      <w:rFonts w:asciiTheme="majorHAnsi" w:eastAsiaTheme="majorEastAsia" w:hAnsiTheme="majorHAnsi" w:cstheme="majorBidi"/>
      <w:caps/>
      <w:spacing w:val="-10"/>
      <w:kern w:val="28"/>
      <w:sz w:val="56"/>
      <w:szCs w:val="56"/>
    </w:rPr>
  </w:style>
  <w:style w:type="character" w:customStyle="1" w:styleId="TitleChar">
    <w:name w:val="Title Char"/>
    <w:basedOn w:val="DefaultParagraphFont"/>
    <w:link w:val="Title"/>
    <w:uiPriority w:val="10"/>
    <w:rsid w:val="001371A6"/>
    <w:rPr>
      <w:rFonts w:asciiTheme="majorHAnsi" w:eastAsiaTheme="majorEastAsia" w:hAnsiTheme="majorHAnsi" w:cstheme="majorBidi"/>
      <w:caps/>
      <w:spacing w:val="-10"/>
      <w:kern w:val="28"/>
      <w:sz w:val="56"/>
      <w:szCs w:val="56"/>
    </w:rPr>
  </w:style>
  <w:style w:type="character" w:customStyle="1" w:styleId="Heading1Char">
    <w:name w:val="Heading 1 Char"/>
    <w:basedOn w:val="DefaultParagraphFont"/>
    <w:link w:val="Heading1"/>
    <w:uiPriority w:val="9"/>
    <w:rsid w:val="00122FBF"/>
    <w:rPr>
      <w:rFonts w:asciiTheme="majorHAnsi" w:eastAsiaTheme="majorEastAsia" w:hAnsiTheme="majorHAnsi" w:cstheme="majorBidi"/>
      <w:color w:val="7B949E" w:themeColor="accent5"/>
      <w:sz w:val="32"/>
      <w:szCs w:val="32"/>
    </w:rPr>
  </w:style>
  <w:style w:type="character" w:customStyle="1" w:styleId="Heading2Char">
    <w:name w:val="Heading 2 Char"/>
    <w:basedOn w:val="DefaultParagraphFont"/>
    <w:link w:val="Heading2"/>
    <w:uiPriority w:val="9"/>
    <w:rsid w:val="00122FBF"/>
    <w:rPr>
      <w:rFonts w:asciiTheme="majorHAnsi" w:eastAsiaTheme="majorEastAsia" w:hAnsiTheme="majorHAnsi" w:cstheme="majorBidi"/>
      <w:color w:val="7B949E" w:themeColor="accent5"/>
      <w:sz w:val="26"/>
      <w:szCs w:val="26"/>
    </w:rPr>
  </w:style>
  <w:style w:type="character" w:customStyle="1" w:styleId="Heading3Char">
    <w:name w:val="Heading 3 Char"/>
    <w:basedOn w:val="DefaultParagraphFont"/>
    <w:link w:val="Heading3"/>
    <w:uiPriority w:val="9"/>
    <w:rsid w:val="00122FBF"/>
    <w:rPr>
      <w:rFonts w:asciiTheme="majorHAnsi" w:eastAsiaTheme="majorEastAsia" w:hAnsiTheme="majorHAnsi" w:cstheme="majorBidi"/>
      <w:color w:val="7B949E" w:themeColor="accent5"/>
      <w:sz w:val="24"/>
      <w:szCs w:val="24"/>
    </w:rPr>
  </w:style>
  <w:style w:type="character" w:styleId="PlaceholderText">
    <w:name w:val="Placeholder Text"/>
    <w:basedOn w:val="DefaultParagraphFont"/>
    <w:uiPriority w:val="99"/>
    <w:semiHidden/>
    <w:rsid w:val="007C21C2"/>
    <w:rPr>
      <w:color w:val="808080"/>
    </w:rPr>
  </w:style>
  <w:style w:type="paragraph" w:styleId="NoSpacing">
    <w:name w:val="No Spacing"/>
    <w:uiPriority w:val="1"/>
    <w:qFormat/>
    <w:rsid w:val="004947DE"/>
    <w:pPr>
      <w:spacing w:after="0" w:line="240" w:lineRule="auto"/>
    </w:pPr>
  </w:style>
  <w:style w:type="character" w:styleId="Hyperlink">
    <w:name w:val="Hyperlink"/>
    <w:basedOn w:val="DefaultParagraphFont"/>
    <w:uiPriority w:val="99"/>
    <w:unhideWhenUsed/>
    <w:rsid w:val="00B46B86"/>
    <w:rPr>
      <w:color w:val="588DC8" w:themeColor="hyperlink"/>
      <w:u w:val="single"/>
    </w:rPr>
  </w:style>
  <w:style w:type="character" w:styleId="Mention">
    <w:name w:val="Mention"/>
    <w:basedOn w:val="DefaultParagraphFont"/>
    <w:uiPriority w:val="99"/>
    <w:semiHidden/>
    <w:unhideWhenUsed/>
    <w:rsid w:val="00B46B86"/>
    <w:rPr>
      <w:color w:val="2B579A"/>
      <w:shd w:val="clear" w:color="auto" w:fill="E6E6E6"/>
    </w:rPr>
  </w:style>
  <w:style w:type="paragraph" w:styleId="ListParagraph">
    <w:name w:val="List Paragraph"/>
    <w:basedOn w:val="Normal"/>
    <w:uiPriority w:val="34"/>
    <w:qFormat/>
    <w:rsid w:val="008D2C53"/>
    <w:pPr>
      <w:ind w:left="720"/>
      <w:contextualSpacing/>
    </w:pPr>
  </w:style>
  <w:style w:type="paragraph" w:styleId="Caption">
    <w:name w:val="caption"/>
    <w:basedOn w:val="Normal"/>
    <w:next w:val="Normal"/>
    <w:uiPriority w:val="35"/>
    <w:unhideWhenUsed/>
    <w:qFormat/>
    <w:rsid w:val="00EC45EB"/>
    <w:pPr>
      <w:spacing w:before="240" w:after="200" w:line="240" w:lineRule="auto"/>
      <w:jc w:val="center"/>
    </w:pPr>
    <w:rPr>
      <w:i/>
      <w:iCs/>
      <w:color w:val="44546A" w:themeColor="text2"/>
      <w:sz w:val="18"/>
      <w:szCs w:val="18"/>
    </w:rPr>
  </w:style>
  <w:style w:type="paragraph" w:styleId="Quote">
    <w:name w:val="Quote"/>
    <w:basedOn w:val="Normal"/>
    <w:next w:val="Normal"/>
    <w:link w:val="QuoteChar"/>
    <w:uiPriority w:val="29"/>
    <w:qFormat/>
    <w:rsid w:val="00095F09"/>
    <w:pPr>
      <w:spacing w:before="200"/>
      <w:ind w:left="864" w:right="864"/>
      <w:jc w:val="center"/>
    </w:pPr>
    <w:rPr>
      <w:i/>
      <w:iCs/>
      <w:color w:val="597079" w:themeColor="accent5" w:themeShade="BF"/>
    </w:rPr>
  </w:style>
  <w:style w:type="character" w:customStyle="1" w:styleId="QuoteChar">
    <w:name w:val="Quote Char"/>
    <w:basedOn w:val="DefaultParagraphFont"/>
    <w:link w:val="Quote"/>
    <w:uiPriority w:val="29"/>
    <w:rsid w:val="00095F09"/>
    <w:rPr>
      <w:i/>
      <w:iCs/>
      <w:color w:val="597079" w:themeColor="accent5" w:themeShade="BF"/>
    </w:rPr>
  </w:style>
  <w:style w:type="paragraph" w:customStyle="1" w:styleId="Paragraphe">
    <w:name w:val="Paragraphe"/>
    <w:basedOn w:val="Normal"/>
    <w:qFormat/>
    <w:rsid w:val="00504C4B"/>
    <w:pPr>
      <w:spacing w:after="240"/>
      <w:ind w:firstLine="284"/>
      <w:jc w:val="both"/>
    </w:pPr>
  </w:style>
  <w:style w:type="table" w:styleId="TableGrid">
    <w:name w:val="Table Grid"/>
    <w:basedOn w:val="TableNormal"/>
    <w:uiPriority w:val="39"/>
    <w:rsid w:val="00504C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504C4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EF2F4"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FC0C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FC0C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FC0C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FC0C9" w:themeFill="accent6"/>
      </w:tcPr>
    </w:tblStylePr>
    <w:tblStylePr w:type="band1Vert">
      <w:tblPr/>
      <w:tcPr>
        <w:shd w:val="clear" w:color="auto" w:fill="DEE5E9" w:themeFill="accent6" w:themeFillTint="66"/>
      </w:tcPr>
    </w:tblStylePr>
    <w:tblStylePr w:type="band1Horz">
      <w:tblPr/>
      <w:tcPr>
        <w:shd w:val="clear" w:color="auto" w:fill="DEE5E9" w:themeFill="accent6" w:themeFillTint="66"/>
      </w:tcPr>
    </w:tblStylePr>
  </w:style>
  <w:style w:type="table" w:styleId="GridTable5Dark-Accent5">
    <w:name w:val="Grid Table 5 Dark Accent 5"/>
    <w:basedOn w:val="TableNormal"/>
    <w:uiPriority w:val="50"/>
    <w:rsid w:val="00504C4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9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949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949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949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949E" w:themeFill="accent5"/>
      </w:tcPr>
    </w:tblStylePr>
    <w:tblStylePr w:type="band1Vert">
      <w:tblPr/>
      <w:tcPr>
        <w:shd w:val="clear" w:color="auto" w:fill="CAD4D8" w:themeFill="accent5" w:themeFillTint="66"/>
      </w:tcPr>
    </w:tblStylePr>
    <w:tblStylePr w:type="band1Horz">
      <w:tblPr/>
      <w:tcPr>
        <w:shd w:val="clear" w:color="auto" w:fill="CAD4D8" w:themeFill="accent5" w:themeFillTint="66"/>
      </w:tcPr>
    </w:tblStylePr>
  </w:style>
  <w:style w:type="table" w:styleId="PlainTable3">
    <w:name w:val="Plain Table 3"/>
    <w:basedOn w:val="TableNormal"/>
    <w:uiPriority w:val="43"/>
    <w:rsid w:val="00504C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ableau">
    <w:name w:val="Tableau"/>
    <w:basedOn w:val="Paragraphe"/>
    <w:qFormat/>
    <w:rsid w:val="00EC45EB"/>
    <w:pPr>
      <w:spacing w:before="120" w:after="120" w:line="240" w:lineRule="auto"/>
      <w:ind w:firstLine="0"/>
      <w:jc w:val="center"/>
    </w:pPr>
  </w:style>
  <w:style w:type="paragraph" w:styleId="TOCHeading">
    <w:name w:val="TOC Heading"/>
    <w:basedOn w:val="Heading1"/>
    <w:next w:val="Normal"/>
    <w:uiPriority w:val="39"/>
    <w:unhideWhenUsed/>
    <w:rsid w:val="00693B9D"/>
    <w:pPr>
      <w:numPr>
        <w:numId w:val="0"/>
      </w:numPr>
      <w:spacing w:before="240" w:after="0" w:line="259" w:lineRule="auto"/>
      <w:outlineLvl w:val="9"/>
    </w:pPr>
    <w:rPr>
      <w:lang w:eastAsia="fr-FR"/>
    </w:rPr>
  </w:style>
  <w:style w:type="paragraph" w:styleId="TOC1">
    <w:name w:val="toc 1"/>
    <w:basedOn w:val="Normal"/>
    <w:next w:val="Normal"/>
    <w:autoRedefine/>
    <w:uiPriority w:val="39"/>
    <w:unhideWhenUsed/>
    <w:rsid w:val="00762655"/>
    <w:pPr>
      <w:tabs>
        <w:tab w:val="left" w:pos="440"/>
        <w:tab w:val="right" w:pos="9062"/>
      </w:tabs>
      <w:spacing w:after="100"/>
    </w:pPr>
    <w:rPr>
      <w:b/>
      <w:caps/>
      <w:noProof/>
    </w:rPr>
  </w:style>
  <w:style w:type="paragraph" w:styleId="TOC2">
    <w:name w:val="toc 2"/>
    <w:basedOn w:val="Normal"/>
    <w:next w:val="Normal"/>
    <w:autoRedefine/>
    <w:uiPriority w:val="39"/>
    <w:unhideWhenUsed/>
    <w:rsid w:val="00B248C7"/>
    <w:pPr>
      <w:tabs>
        <w:tab w:val="left" w:pos="880"/>
        <w:tab w:val="right" w:pos="9062"/>
      </w:tabs>
      <w:spacing w:after="100"/>
      <w:ind w:left="220"/>
    </w:pPr>
    <w:rPr>
      <w:noProof/>
    </w:rPr>
  </w:style>
  <w:style w:type="paragraph" w:styleId="TOC3">
    <w:name w:val="toc 3"/>
    <w:basedOn w:val="Normal"/>
    <w:next w:val="Normal"/>
    <w:autoRedefine/>
    <w:uiPriority w:val="39"/>
    <w:unhideWhenUsed/>
    <w:rsid w:val="00B248C7"/>
    <w:pPr>
      <w:tabs>
        <w:tab w:val="left" w:pos="1320"/>
        <w:tab w:val="right" w:pos="9062"/>
      </w:tabs>
      <w:spacing w:after="100"/>
      <w:ind w:left="440"/>
    </w:pPr>
    <w:rPr>
      <w:noProof/>
    </w:rPr>
  </w:style>
  <w:style w:type="paragraph" w:customStyle="1" w:styleId="Titrepetitsanssautdepage">
    <w:name w:val="Titre petit sans saut de page"/>
    <w:basedOn w:val="Title"/>
    <w:next w:val="Paragraphe"/>
    <w:qFormat/>
    <w:rsid w:val="00F93840"/>
    <w:pPr>
      <w:pageBreakBefore w:val="0"/>
    </w:pPr>
    <w:rPr>
      <w:sz w:val="44"/>
    </w:rPr>
  </w:style>
  <w:style w:type="paragraph" w:styleId="TableofFigures">
    <w:name w:val="table of figures"/>
    <w:basedOn w:val="Normal"/>
    <w:next w:val="Normal"/>
    <w:uiPriority w:val="99"/>
    <w:unhideWhenUsed/>
    <w:rsid w:val="00F93840"/>
    <w:pPr>
      <w:tabs>
        <w:tab w:val="right" w:pos="9062"/>
      </w:tabs>
      <w:spacing w:after="0"/>
    </w:pPr>
    <w:rPr>
      <w:noProof/>
    </w:rPr>
  </w:style>
  <w:style w:type="paragraph" w:customStyle="1" w:styleId="Titrepetitavecsautdepage">
    <w:name w:val="Titre petit avec saut de page"/>
    <w:basedOn w:val="Title"/>
    <w:next w:val="Paragraphe"/>
    <w:qFormat/>
    <w:rsid w:val="00F93840"/>
    <w:rPr>
      <w:sz w:val="44"/>
    </w:rPr>
  </w:style>
  <w:style w:type="character" w:customStyle="1" w:styleId="Heading4Char">
    <w:name w:val="Heading 4 Char"/>
    <w:basedOn w:val="DefaultParagraphFont"/>
    <w:link w:val="Heading4"/>
    <w:uiPriority w:val="9"/>
    <w:rsid w:val="00B21E40"/>
    <w:rPr>
      <w:rFonts w:asciiTheme="majorHAnsi" w:eastAsiaTheme="majorEastAsia" w:hAnsiTheme="majorHAnsi" w:cstheme="majorBidi"/>
      <w:i/>
      <w:iCs/>
      <w:color w:val="7B949E" w:themeColor="accent5"/>
    </w:rPr>
  </w:style>
  <w:style w:type="character" w:customStyle="1" w:styleId="Heading5Char">
    <w:name w:val="Heading 5 Char"/>
    <w:basedOn w:val="DefaultParagraphFont"/>
    <w:link w:val="Heading5"/>
    <w:uiPriority w:val="9"/>
    <w:rsid w:val="00B21E40"/>
    <w:rPr>
      <w:rFonts w:asciiTheme="majorHAnsi" w:eastAsiaTheme="majorEastAsia" w:hAnsiTheme="majorHAnsi" w:cstheme="majorBidi"/>
      <w:color w:val="7B949E" w:themeColor="accent5"/>
    </w:rPr>
  </w:style>
  <w:style w:type="character" w:customStyle="1" w:styleId="Heading6Char">
    <w:name w:val="Heading 6 Char"/>
    <w:basedOn w:val="DefaultParagraphFont"/>
    <w:link w:val="Heading6"/>
    <w:uiPriority w:val="9"/>
    <w:semiHidden/>
    <w:rsid w:val="00B21E40"/>
    <w:rPr>
      <w:rFonts w:asciiTheme="majorHAnsi" w:eastAsiaTheme="majorEastAsia" w:hAnsiTheme="majorHAnsi" w:cstheme="majorBidi"/>
      <w:color w:val="225E61" w:themeColor="accent1" w:themeShade="7F"/>
    </w:rPr>
  </w:style>
  <w:style w:type="character" w:styleId="CommentReference">
    <w:name w:val="annotation reference"/>
    <w:basedOn w:val="DefaultParagraphFont"/>
    <w:uiPriority w:val="99"/>
    <w:semiHidden/>
    <w:unhideWhenUsed/>
    <w:rsid w:val="001A6239"/>
    <w:rPr>
      <w:sz w:val="16"/>
      <w:szCs w:val="16"/>
    </w:rPr>
  </w:style>
  <w:style w:type="paragraph" w:styleId="CommentText">
    <w:name w:val="annotation text"/>
    <w:basedOn w:val="Normal"/>
    <w:link w:val="CommentTextChar"/>
    <w:uiPriority w:val="99"/>
    <w:semiHidden/>
    <w:unhideWhenUsed/>
    <w:rsid w:val="001A6239"/>
    <w:pPr>
      <w:spacing w:line="240" w:lineRule="auto"/>
    </w:pPr>
    <w:rPr>
      <w:sz w:val="20"/>
      <w:szCs w:val="20"/>
    </w:rPr>
  </w:style>
  <w:style w:type="character" w:customStyle="1" w:styleId="CommentTextChar">
    <w:name w:val="Comment Text Char"/>
    <w:basedOn w:val="DefaultParagraphFont"/>
    <w:link w:val="CommentText"/>
    <w:uiPriority w:val="99"/>
    <w:semiHidden/>
    <w:rsid w:val="001A6239"/>
    <w:rPr>
      <w:sz w:val="20"/>
      <w:szCs w:val="20"/>
    </w:rPr>
  </w:style>
  <w:style w:type="paragraph" w:styleId="CommentSubject">
    <w:name w:val="annotation subject"/>
    <w:basedOn w:val="CommentText"/>
    <w:next w:val="CommentText"/>
    <w:link w:val="CommentSubjectChar"/>
    <w:uiPriority w:val="99"/>
    <w:semiHidden/>
    <w:unhideWhenUsed/>
    <w:rsid w:val="001A6239"/>
    <w:rPr>
      <w:b/>
      <w:bCs/>
    </w:rPr>
  </w:style>
  <w:style w:type="character" w:customStyle="1" w:styleId="CommentSubjectChar">
    <w:name w:val="Comment Subject Char"/>
    <w:basedOn w:val="CommentTextChar"/>
    <w:link w:val="CommentSubject"/>
    <w:uiPriority w:val="99"/>
    <w:semiHidden/>
    <w:rsid w:val="001A6239"/>
    <w:rPr>
      <w:b/>
      <w:bCs/>
      <w:sz w:val="20"/>
      <w:szCs w:val="20"/>
    </w:rPr>
  </w:style>
  <w:style w:type="paragraph" w:styleId="BalloonText">
    <w:name w:val="Balloon Text"/>
    <w:basedOn w:val="Normal"/>
    <w:link w:val="BalloonTextChar"/>
    <w:uiPriority w:val="99"/>
    <w:semiHidden/>
    <w:unhideWhenUsed/>
    <w:rsid w:val="001A62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6239"/>
    <w:rPr>
      <w:rFonts w:ascii="Segoe UI" w:hAnsi="Segoe UI" w:cs="Segoe UI"/>
      <w:sz w:val="18"/>
      <w:szCs w:val="18"/>
    </w:rPr>
  </w:style>
  <w:style w:type="paragraph" w:styleId="TOC4">
    <w:name w:val="toc 4"/>
    <w:basedOn w:val="Normal"/>
    <w:next w:val="Normal"/>
    <w:autoRedefine/>
    <w:uiPriority w:val="39"/>
    <w:unhideWhenUsed/>
    <w:rsid w:val="00762655"/>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9176033">
      <w:bodyDiv w:val="1"/>
      <w:marLeft w:val="0"/>
      <w:marRight w:val="0"/>
      <w:marTop w:val="0"/>
      <w:marBottom w:val="0"/>
      <w:divBdr>
        <w:top w:val="none" w:sz="0" w:space="0" w:color="auto"/>
        <w:left w:val="none" w:sz="0" w:space="0" w:color="auto"/>
        <w:bottom w:val="none" w:sz="0" w:space="0" w:color="auto"/>
        <w:right w:val="none" w:sz="0" w:space="0" w:color="auto"/>
      </w:divBdr>
    </w:div>
    <w:div w:id="1326321996">
      <w:bodyDiv w:val="1"/>
      <w:marLeft w:val="0"/>
      <w:marRight w:val="0"/>
      <w:marTop w:val="0"/>
      <w:marBottom w:val="0"/>
      <w:divBdr>
        <w:top w:val="none" w:sz="0" w:space="0" w:color="auto"/>
        <w:left w:val="none" w:sz="0" w:space="0" w:color="auto"/>
        <w:bottom w:val="none" w:sz="0" w:space="0" w:color="auto"/>
        <w:right w:val="none" w:sz="0" w:space="0" w:color="auto"/>
      </w:divBdr>
    </w:div>
    <w:div w:id="1329289833">
      <w:bodyDiv w:val="1"/>
      <w:marLeft w:val="0"/>
      <w:marRight w:val="0"/>
      <w:marTop w:val="0"/>
      <w:marBottom w:val="0"/>
      <w:divBdr>
        <w:top w:val="none" w:sz="0" w:space="0" w:color="auto"/>
        <w:left w:val="none" w:sz="0" w:space="0" w:color="auto"/>
        <w:bottom w:val="none" w:sz="0" w:space="0" w:color="auto"/>
        <w:right w:val="none" w:sz="0" w:space="0" w:color="auto"/>
      </w:divBdr>
    </w:div>
    <w:div w:id="179628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jpe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5.jpe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emf"/><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6.jpeg"/><Relationship Id="rId27" Type="http://schemas.openxmlformats.org/officeDocument/2006/relationships/glossaryDocument" Target="glossary/document.xml"/></Relationships>
</file>

<file path=word/_rels/footer4.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https://ensicaenfr.sharepoint.com/sites/CentreRessources/Modles%20ENSICAEN/Mod&#232;le%20rapport%20ENSICAEN%20202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A21280095AE44D5A5D91A3598006DEF"/>
        <w:category>
          <w:name w:val="General"/>
          <w:gallery w:val="placeholder"/>
        </w:category>
        <w:types>
          <w:type w:val="bbPlcHdr"/>
        </w:types>
        <w:behaviors>
          <w:behavior w:val="content"/>
        </w:behaviors>
        <w:guid w:val="{4B2182F3-DC66-4495-BFD7-0D3B742E9A32}"/>
      </w:docPartPr>
      <w:docPartBody>
        <w:p w:rsidR="00262973" w:rsidRDefault="00B85D72">
          <w:pPr>
            <w:pStyle w:val="6A21280095AE44D5A5D91A3598006DEF"/>
          </w:pPr>
          <w:r w:rsidRPr="00630EEC">
            <w:rPr>
              <w:rStyle w:val="PlaceholderText"/>
            </w:rPr>
            <w:t>[Titre ]</w:t>
          </w:r>
        </w:p>
      </w:docPartBody>
    </w:docPart>
    <w:docPart>
      <w:docPartPr>
        <w:name w:val="96B269F22AC54F6984811A6E4DBC4DD0"/>
        <w:category>
          <w:name w:val="General"/>
          <w:gallery w:val="placeholder"/>
        </w:category>
        <w:types>
          <w:type w:val="bbPlcHdr"/>
        </w:types>
        <w:behaviors>
          <w:behavior w:val="content"/>
        </w:behaviors>
        <w:guid w:val="{8FC260B3-5362-4C3F-8C15-AC2B852C49A2}"/>
      </w:docPartPr>
      <w:docPartBody>
        <w:p w:rsidR="00262973" w:rsidRDefault="00B85D72">
          <w:pPr>
            <w:pStyle w:val="96B269F22AC54F6984811A6E4DBC4DD0"/>
          </w:pPr>
          <w:r w:rsidRPr="00630EEC">
            <w:rPr>
              <w:rStyle w:val="PlaceholderText"/>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Poppins">
    <w:altName w:val="Nirmala UI"/>
    <w:charset w:val="00"/>
    <w:family w:val="auto"/>
    <w:pitch w:val="variable"/>
    <w:sig w:usb0="00008007" w:usb1="00000000" w:usb2="00000000" w:usb3="00000000" w:csb0="00000093" w:csb1="00000000"/>
  </w:font>
  <w:font w:name="Poppins SemiBold">
    <w:altName w:val="Times New Roman"/>
    <w:charset w:val="00"/>
    <w:family w:val="auto"/>
    <w:pitch w:val="variable"/>
    <w:sig w:usb0="00008007" w:usb1="00000000" w:usb2="00000000" w:usb3="00000000" w:csb0="00000093"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973"/>
    <w:rsid w:val="00262973"/>
    <w:rsid w:val="004B79C2"/>
    <w:rsid w:val="005C08EB"/>
    <w:rsid w:val="005F770B"/>
    <w:rsid w:val="007E25B3"/>
    <w:rsid w:val="00B85D72"/>
    <w:rsid w:val="00CD2C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A21280095AE44D5A5D91A3598006DEF">
    <w:name w:val="6A21280095AE44D5A5D91A3598006DEF"/>
  </w:style>
  <w:style w:type="paragraph" w:customStyle="1" w:styleId="96B269F22AC54F6984811A6E4DBC4DD0">
    <w:name w:val="96B269F22AC54F6984811A6E4DBC4D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ENSICAEN">
      <a:dk1>
        <a:sysClr val="windowText" lastClr="000000"/>
      </a:dk1>
      <a:lt1>
        <a:sysClr val="window" lastClr="FFFFFF"/>
      </a:lt1>
      <a:dk2>
        <a:srgbClr val="44546A"/>
      </a:dk2>
      <a:lt2>
        <a:srgbClr val="E7E6E6"/>
      </a:lt2>
      <a:accent1>
        <a:srgbClr val="4ABBBF"/>
      </a:accent1>
      <a:accent2>
        <a:srgbClr val="AEB11C"/>
      </a:accent2>
      <a:accent3>
        <a:srgbClr val="DC943B"/>
      </a:accent3>
      <a:accent4>
        <a:srgbClr val="CE5858"/>
      </a:accent4>
      <a:accent5>
        <a:srgbClr val="7B949E"/>
      </a:accent5>
      <a:accent6>
        <a:srgbClr val="AFC0C9"/>
      </a:accent6>
      <a:hlink>
        <a:srgbClr val="588DC8"/>
      </a:hlink>
      <a:folHlink>
        <a:srgbClr val="4ABBBF"/>
      </a:folHlink>
    </a:clrScheme>
    <a:fontScheme name="ENSICAEN">
      <a:majorFont>
        <a:latin typeface="Segoe UI Semibold"/>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EF9ADE83765644B85AFF9FD3C848686" ma:contentTypeVersion="4" ma:contentTypeDescription="Crée un document." ma:contentTypeScope="" ma:versionID="3b4e02bd5c9c49533cdf58d9ef1cecb0">
  <xsd:schema xmlns:xsd="http://www.w3.org/2001/XMLSchema" xmlns:xs="http://www.w3.org/2001/XMLSchema" xmlns:p="http://schemas.microsoft.com/office/2006/metadata/properties" xmlns:ns2="42e3bafe-c742-4145-9476-06901ffd5f5f" targetNamespace="http://schemas.microsoft.com/office/2006/metadata/properties" ma:root="true" ma:fieldsID="c0df7a91642ecfc78e3f208fc42c8eaa" ns2:_="">
    <xsd:import namespace="42e3bafe-c742-4145-9476-06901ffd5f5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e3bafe-c742-4145-9476-06901ffd5f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AA7461-2864-46B3-A506-8E14F2DC74DC}">
  <ds:schemaRefs>
    <ds:schemaRef ds:uri="http://schemas.openxmlformats.org/officeDocument/2006/bibliography"/>
  </ds:schemaRefs>
</ds:datastoreItem>
</file>

<file path=customXml/itemProps2.xml><?xml version="1.0" encoding="utf-8"?>
<ds:datastoreItem xmlns:ds="http://schemas.openxmlformats.org/officeDocument/2006/customXml" ds:itemID="{B46957ED-5262-4C3C-93C5-950C56E72A3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F0BF1E1-DA56-43F5-ABC0-EB4B5104C945}">
  <ds:schemaRefs>
    <ds:schemaRef ds:uri="http://schemas.microsoft.com/sharepoint/v3/contenttype/forms"/>
  </ds:schemaRefs>
</ds:datastoreItem>
</file>

<file path=customXml/itemProps4.xml><?xml version="1.0" encoding="utf-8"?>
<ds:datastoreItem xmlns:ds="http://schemas.openxmlformats.org/officeDocument/2006/customXml" ds:itemID="{0880BB60-138B-4D20-8432-97EFF5F427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e3bafe-c742-4145-9476-06901ffd5f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Modèle%20rapport%20ENSICAEN%202023.dotx</Template>
  <TotalTime>0</TotalTime>
  <Pages>6</Pages>
  <Words>405</Words>
  <Characters>2310</Characters>
  <Application>Microsoft Office Word</Application>
  <DocSecurity>0</DocSecurity>
  <Lines>19</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MODULE DE BROCHE GPIO ET ASSEMBLEUR PIC18</vt:lpstr>
      <vt:lpstr>Titre du document</vt:lpstr>
    </vt:vector>
  </TitlesOfParts>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 COMMUNICATION UART ET LIAISON SÉRIE</dc:title>
  <dc:subject/>
  <dc:creator>TOUJANI Mohamed</dc:creator>
  <cp:keywords/>
  <dc:description/>
  <cp:lastModifiedBy>Mohamed Toujani</cp:lastModifiedBy>
  <cp:revision>77</cp:revision>
  <cp:lastPrinted>2024-05-13T21:59:00Z</cp:lastPrinted>
  <dcterms:created xsi:type="dcterms:W3CDTF">2024-04-19T13:19:00Z</dcterms:created>
  <dcterms:modified xsi:type="dcterms:W3CDTF">2024-05-13T21:59:00Z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0x010100FEF9ADE83765644B85AFF9FD3C848686</vt:lpwstr>
  </property>
  <property fmtid="{D5CDD505-2E9C-101B-9397-08002B2CF9AE}" pid="3" name="MediaServiceImageTags">
    <vt:lpwstr/>
  </property>
  <property fmtid="{D5CDD505-2E9C-101B-9397-08002B2CF9AE}" pid="4" name="MSIP_Label_fb7595bc-492f-4d88-9880-737c41c1bf4b_Enabled">
    <vt:lpwstr>true</vt:lpwstr>
  </property>
  <property fmtid="{D5CDD505-2E9C-101B-9397-08002B2CF9AE}" pid="5" name="MSIP_Label_fb7595bc-492f-4d88-9880-737c41c1bf4b_SetDate">
    <vt:lpwstr>2024-04-19T16:34:55Z</vt:lpwstr>
  </property>
  <property fmtid="{D5CDD505-2E9C-101B-9397-08002B2CF9AE}" pid="6" name="MSIP_Label_fb7595bc-492f-4d88-9880-737c41c1bf4b_Method">
    <vt:lpwstr>Standard</vt:lpwstr>
  </property>
  <property fmtid="{D5CDD505-2E9C-101B-9397-08002B2CF9AE}" pid="7" name="MSIP_Label_fb7595bc-492f-4d88-9880-737c41c1bf4b_Name">
    <vt:lpwstr>Public</vt:lpwstr>
  </property>
  <property fmtid="{D5CDD505-2E9C-101B-9397-08002B2CF9AE}" pid="8" name="MSIP_Label_fb7595bc-492f-4d88-9880-737c41c1bf4b_SiteId">
    <vt:lpwstr>430c3e75-ff03-445f-b3f4-ae2809a0b10b</vt:lpwstr>
  </property>
  <property fmtid="{D5CDD505-2E9C-101B-9397-08002B2CF9AE}" pid="9" name="MSIP_Label_fb7595bc-492f-4d88-9880-737c41c1bf4b_ActionId">
    <vt:lpwstr>e9994955-904b-4d1a-9b50-e30a6b11a203</vt:lpwstr>
  </property>
  <property fmtid="{D5CDD505-2E9C-101B-9397-08002B2CF9AE}" pid="10" name="MSIP_Label_fb7595bc-492f-4d88-9880-737c41c1bf4b_ContentBits">
    <vt:lpwstr>0</vt:lpwstr>
  </property>
</Properties>
</file>