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79A"/>
          <w:sz w:val="72"/>
        </w:rPr>
        <w:t>医学知识背诵软件</w:t>
      </w:r>
    </w:p>
    <w:p>
      <w:pPr>
        <w:jc w:val="center"/>
      </w:pPr>
      <w:r>
        <w:rPr>
          <w:color w:val="555555"/>
          <w:sz w:val="40"/>
        </w:rPr>
        <w:t>Medical Memorization App</w:t>
      </w:r>
    </w:p>
    <w:p/>
    <w:p>
      <w:pPr>
        <w:jc w:val="center"/>
      </w:pPr>
      <w:r>
        <w:rPr>
          <w:color w:val="666666"/>
          <w:sz w:val="28"/>
        </w:rPr>
        <w:t>基于 AI 智能判分的医学专业知识背诵系统</w:t>
        <w:br/>
        <w:t>—— 完整项目计划书 ——</w:t>
      </w:r>
    </w:p>
    <w:p/>
    <w:p/>
    <w:p>
      <w:pPr>
        <w:jc w:val="center"/>
      </w:pPr>
      <w:r>
        <w:rPr>
          <w:color w:val="888888"/>
          <w:sz w:val="22"/>
        </w:rPr>
        <w:t>版本：v1.0</w:t>
        <w:br/>
        <w:t>日期：2026年06月01日</w:t>
        <w:br/>
        <w:t>状态：规划阶段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after="80"/>
      </w:pPr>
      <w:r>
        <w:t>一、项目概述</w:t>
      </w:r>
    </w:p>
    <w:p>
      <w:pPr>
        <w:spacing w:after="80"/>
      </w:pPr>
      <w:r>
        <w:t>二、核心创新：AI 智能判分系统</w:t>
      </w:r>
    </w:p>
    <w:p>
      <w:pPr>
        <w:spacing w:after="80"/>
      </w:pPr>
      <w:r>
        <w:t>三、技术选型与架构</w:t>
      </w:r>
    </w:p>
    <w:p>
      <w:pPr>
        <w:spacing w:after="80"/>
      </w:pPr>
      <w:r>
        <w:t>四、项目目录结构</w:t>
      </w:r>
    </w:p>
    <w:p>
      <w:pPr>
        <w:spacing w:after="80"/>
      </w:pPr>
      <w:r>
        <w:t>五、数据库设计</w:t>
      </w:r>
    </w:p>
    <w:p>
      <w:pPr>
        <w:spacing w:after="80"/>
      </w:pPr>
      <w:r>
        <w:t>六、实施步骤（共 9 步）</w:t>
      </w:r>
    </w:p>
    <w:p>
      <w:pPr>
        <w:spacing w:after="80"/>
      </w:pPr>
      <w:r>
        <w:t>七、AI 判分详细设计</w:t>
      </w:r>
    </w:p>
    <w:p>
      <w:pPr>
        <w:spacing w:after="80"/>
      </w:pPr>
      <w:r>
        <w:t>八、成本估算</w:t>
      </w:r>
    </w:p>
    <w:p>
      <w:pPr>
        <w:spacing w:after="80"/>
      </w:pPr>
      <w:r>
        <w:t>九、UI/UX 关键设计</w:t>
      </w:r>
    </w:p>
    <w:p>
      <w:pPr>
        <w:spacing w:after="80"/>
      </w:pPr>
      <w:r>
        <w:t>十、风险与应对</w:t>
      </w:r>
    </w:p>
    <w:p>
      <w:pPr>
        <w:spacing w:after="80"/>
      </w:pPr>
      <w:r>
        <w:t>十一、后续迭代方向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项目目标</w:t>
      </w:r>
    </w:p>
    <w:p>
      <w:r>
        <w:t>打造一款专门面向医学生的专业知识背诵软件，类似"百词斩"的交互体验，但核心差异在于：引入 AI 大语言模型（LLM）进行语义级答案评判，让医学生不必死记硬背原词原句，而是真正理解知识点后用自己的话表达，AI 能够灵活判断其回答是否正确并给出详细反馈。</w:t>
      </w:r>
    </w:p>
    <w:p>
      <w:r>
        <w:t>本项目的另一个核心设计理念是"去中心化AI"：软件本身完全开源免费，不绑定任何特定 AI 服务商。用户可以根据自己的预算和隐私需求，自由选择使用免费的云端模型（如 Gemini 免费额度）、付费的商业 API（如 Claude / GPT-4o）、或完全离线的本地模型（如 Ollama + 开源医学微调模型）。开发者不承担任何 AI 调用费用，也不经手用户的 API Key 或学习数据。</w:t>
      </w:r>
    </w:p>
    <w:p>
      <w:pPr>
        <w:pStyle w:val="Heading2"/>
      </w:pPr>
      <w:r>
        <w:rPr>
          <w:rFonts w:ascii="微软雅黑" w:hAnsi="微软雅黑" w:eastAsia="微软雅黑"/>
        </w:rPr>
        <w:t>1.2 解决的问题</w:t>
      </w:r>
    </w:p>
    <w:p>
      <w:pPr>
        <w:pStyle w:val="ListBullet"/>
      </w:pPr>
      <w:r>
        <w:t>传统背诵 APP 只能做字符串匹配，要求逐字逐句背诵，效率低下</w:t>
      </w:r>
    </w:p>
    <w:p>
      <w:pPr>
        <w:pStyle w:val="ListBullet"/>
      </w:pPr>
      <w:r>
        <w:t>医学知识强调理解而非死记，但现有工具无法评判"意思对但措辞不同"的答案</w:t>
      </w:r>
    </w:p>
    <w:p>
      <w:pPr>
        <w:pStyle w:val="ListBullet"/>
      </w:pPr>
      <w:r>
        <w:t>学生缺乏即时、个性化的反馈，不知道自己遗漏了哪些知识点</w:t>
      </w:r>
    </w:p>
    <w:p>
      <w:pPr>
        <w:pStyle w:val="ListBullet"/>
      </w:pPr>
      <w:r>
        <w:t>市面上没有专为医学知识设计的 AI 背诵工具</w:t>
      </w:r>
    </w:p>
    <w:p>
      <w:pPr>
        <w:pStyle w:val="Heading2"/>
      </w:pPr>
      <w:r>
        <w:rPr>
          <w:rFonts w:ascii="微软雅黑" w:hAnsi="微软雅黑" w:eastAsia="微软雅黑"/>
        </w:rPr>
        <w:t>1.3 核心功能</w:t>
      </w:r>
    </w:p>
    <w:p>
      <w:pPr>
        <w:pStyle w:val="ListBullet"/>
      </w:pPr>
      <w:r>
        <w:t>🃏 闪卡模式：传统卡片翻转，手动自评 0-5 分，适配 SM-2 间隔重复算法</w:t>
      </w:r>
    </w:p>
    <w:p>
      <w:pPr>
        <w:pStyle w:val="ListBullet"/>
      </w:pPr>
      <w:r>
        <w:t>🤖 AI 自由作答模式：学生输入文字答案，AI 语义级判分 + 详细反馈</w:t>
      </w:r>
    </w:p>
    <w:p>
      <w:pPr>
        <w:pStyle w:val="ListBullet"/>
      </w:pPr>
      <w:r>
        <w:t>🔌 多模型支持：支持 Claude / GPT / Gemini / DeepSeek 等云端 API，以及 Ollama 本地模型</w:t>
      </w:r>
    </w:p>
    <w:p>
      <w:pPr>
        <w:pStyle w:val="ListBullet"/>
      </w:pPr>
      <w:r>
        <w:t>📝 四选一测验：随机生成干扰项，选错给出 AI 解释</w:t>
      </w:r>
    </w:p>
    <w:p>
      <w:pPr>
        <w:pStyle w:val="ListBullet"/>
      </w:pPr>
      <w:r>
        <w:t>📊 学习统计：每日进度、打卡天数、薄弱知识点分析</w:t>
      </w:r>
    </w:p>
    <w:p>
      <w:pPr>
        <w:pStyle w:val="ListBullet"/>
      </w:pPr>
      <w:r>
        <w:t>📚 多词库管理：解剖学、药理学、病理学、生理学、生物化学</w:t>
      </w:r>
    </w:p>
    <w:p>
      <w:pPr>
        <w:pStyle w:val="ListBullet"/>
      </w:pPr>
      <w:r>
        <w:t>⚙️ 离线降级：无网络或无 API Key 时自动切换到本地关键词匹配模式</w:t>
      </w:r>
    </w:p>
    <w:p>
      <w:pPr>
        <w:pStyle w:val="ListBullet"/>
      </w:pPr>
      <w:r>
        <w:t>🔒 隐私优先：API Key 和学习数据全部存储在用户浏览器本地，不上传任何服务器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二、核心创新：AI 智能判分系统</w:t>
      </w:r>
    </w:p>
    <w:p>
      <w:pPr>
        <w:pStyle w:val="Heading2"/>
      </w:pPr>
      <w:r>
        <w:rPr>
          <w:rFonts w:ascii="微软雅黑" w:hAnsi="微软雅黑" w:eastAsia="微软雅黑"/>
        </w:rPr>
        <w:t>2.1 设计理念</w:t>
      </w:r>
    </w:p>
    <w:p>
      <w:r>
        <w:t>传统背诵工具的核心缺陷是只能做精确字符串匹配，这迫使医学生去背诵教材原文，而不是理解知识。我们的 AI 判分系统通过大语言模型理解医学概念的语义本质，能够识别"心肌梗死 = 心脏肌肉因缺血而坏死 = 冠心病导致的急性心肌坏死"等各种表述方式，真正做到"理解即可得分"。</w:t>
      </w:r>
    </w:p>
    <w:p>
      <w:pPr>
        <w:pStyle w:val="Heading2"/>
      </w:pPr>
      <w:r>
        <w:rPr>
          <w:rFonts w:ascii="微软雅黑" w:hAnsi="微软雅黑" w:eastAsia="微软雅黑"/>
        </w:rPr>
        <w:t>2.2 三级判分漏斗（推荐方案）</w:t>
      </w:r>
    </w:p>
    <w:p>
      <w:r>
        <w:t>为平衡准确度、延迟和成本，我们采用三级漏斗模型：大部分请求在低成本层级拦截，只有真正模糊的边界 case 才会调用 LLM。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成本/次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拦截比例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第一关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关键词硬约束检查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&lt;1ms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~70%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全部核心关键词命中→直接通过；全部缺失→直接拒绝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第二关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Embedding 语义相似度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&lt;100ms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≈¥0.0007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~20%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相似度&gt;0.85→通过；&lt;0.40→拒绝；中间值→进入第三关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第三关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LLM 深度评判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1-3s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≈¥0.07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调用 Claude/GPT 做最终裁决，返回分数+详细反馈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判分流程图</w:t>
      </w:r>
    </w:p>
    <w:p>
      <w:r>
        <w:rPr>
          <w:rFonts w:ascii="Consolas" w:hAnsi="Consolas"/>
          <w:sz w:val="18"/>
        </w:rPr>
        <w:br/>
        <w:t>学生提交答案</w:t>
        <w:br/>
        <w:t xml:space="preserve">    │</w:t>
        <w:br/>
        <w:t xml:space="preserve">    ▼</w:t>
        <w:br/>
        <w:t>┌─────────────────────┐</w:t>
        <w:br/>
        <w:t>│  第一关：关键词检查   │  ← 本地执行，0延迟</w:t>
        <w:br/>
        <w:t>│  提取医学核心关键词    │</w:t>
        <w:br/>
        <w:t>└──────┬──────────────┘</w:t>
        <w:br/>
        <w:t xml:space="preserve">       │</w:t>
        <w:br/>
        <w:t xml:space="preserve">    ┌──┴──┐</w:t>
        <w:br/>
        <w:t xml:space="preserve">    ▼     ▼</w:t>
        <w:br/>
        <w:t xml:space="preserve"> 全命中   全缺失 ──→ 直接判定(通过/不通过) → 结束</w:t>
        <w:br/>
        <w:t xml:space="preserve">    │     │</w:t>
        <w:br/>
        <w:t xml:space="preserve">    └──┬──┘</w:t>
        <w:br/>
        <w:t xml:space="preserve">      │ 部分命中</w:t>
        <w:br/>
        <w:t xml:space="preserve">      ▼</w:t>
        <w:br/>
        <w:t>┌─────────────────────┐</w:t>
        <w:br/>
        <w:t>│  第二关：Embedding   │  ← 后端执行，&lt;100ms</w:t>
        <w:br/>
        <w:t>│  计算余弦相似度       │</w:t>
        <w:br/>
        <w:t>└──────┬──────────────┘</w:t>
        <w:br/>
        <w:t xml:space="preserve">       │</w:t>
        <w:br/>
        <w:t xml:space="preserve">    ┌──┴──┐</w:t>
        <w:br/>
        <w:t xml:space="preserve">    ▼     ▼</w:t>
        <w:br/>
        <w:t xml:space="preserve">  &gt;0.85   &lt;0.40 ──→ 判定(通过/不通过) → 结束</w:t>
        <w:br/>
        <w:t xml:space="preserve">    │     │</w:t>
        <w:br/>
        <w:t xml:space="preserve">    └──┬──┘</w:t>
        <w:br/>
        <w:t xml:space="preserve">      │ 0.40~0.85</w:t>
        <w:br/>
        <w:t xml:space="preserve">      ▼</w:t>
        <w:br/>
        <w:t>┌─────────────────────┐</w:t>
        <w:br/>
        <w:t>│  第三关：LLM 深度评判 │  ← 调用 Claude API</w:t>
        <w:br/>
        <w:t>│  语义分析 + 详细反馈  │  ← 1-3秒，结构化输出</w:t>
        <w:br/>
        <w:t>└─────────────────────┘</w:t>
        <w:br/>
        <w:t xml:space="preserve">      │</w:t>
        <w:br/>
        <w:t xml:space="preserve">      ▼</w:t>
        <w:br/>
        <w:t xml:space="preserve">  最终判分 + 反馈 → 结束</w:t>
        <w:br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三、技术选型与架构</w:t>
      </w:r>
    </w:p>
    <w:p>
      <w:pPr>
        <w:pStyle w:val="Heading2"/>
      </w:pPr>
      <w:r>
        <w:rPr>
          <w:rFonts w:ascii="微软雅黑" w:hAnsi="微软雅黑" w:eastAsia="微软雅黑"/>
        </w:rPr>
        <w:t>3.1 前端技术栈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选择理由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UI 框架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生态丰富，组件化开发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类型系统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减少运行时错误，提升代码可维护性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秒级热更新，开发体验极佳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样式框架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快速出UI，响应式设计便捷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轻量（&lt;1KB），API简洁，比Redux简单很多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Dexie.js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IndexedDB封装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支持大数据量离线存储，Promise风格API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React Router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路由管理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声明式路由，支持嵌套布局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图表库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React原生，学习统计可视化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动画库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卡片翻转、页面过渡动画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AI 多模型适配层</w:t>
      </w:r>
    </w:p>
    <w:p>
      <w:r>
        <w:t>本项目不强制依赖任何后端服务器。AI 判分逻辑通过"Provider 适配器模式"实现，在前端浏览器中直接调用用户配置的 AI 服务。所有 API Key 和判分配置存储在浏览器的 IndexedDB/localStorage 中，不上传任何服务器。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 类型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具体模型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需要 API Key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云端付费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Claude 3.5 Haiku / GPT-4o-mini / DeepSeek V3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用户自付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1-3s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追求最佳判分质量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云端免费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Gemini 2.5 Flash（免费额度）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🆓 免费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1-3s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是（免费注册）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零成本入门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本地模型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Ollama + Llama 3 / Qwen 3 / 开源医学模型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🆓 完全免费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&lt;500ms（本地）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隐私优先 / 离线使用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浏览器内置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Chrome 内置 Gemini Nano（实验性）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🆓 免费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&lt;100ms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未来零延迟方案</w:t>
            </w:r>
          </w:p>
        </w:tc>
      </w:tr>
    </w:tbl>
    <w:p/>
    <w:p>
      <w:r>
        <w:t>Provider 适配器统一接口：所有 Provider 实现相同的 judge(studentAnswer, referenceAnswer) =&gt; JudgeResult 方法，上层业务代码无需关心底层用的是哪个模型。切换模型只需在设置页修改配置，无需改代码。</w:t>
      </w:r>
    </w:p>
    <w:p>
      <w:pPr>
        <w:pStyle w:val="Heading2"/>
      </w:pPr>
      <w:r>
        <w:rPr>
          <w:rFonts w:ascii="微软雅黑" w:hAnsi="微软雅黑" w:eastAsia="微软雅黑"/>
        </w:rPr>
        <w:t>3.3 纯前端架构（零后端）</w:t>
      </w:r>
    </w:p>
    <w:p>
      <w:pPr>
        <w:pStyle w:val="Heading2"/>
      </w:pPr>
      <w:r>
        <w:rPr>
          <w:rFonts w:ascii="微软雅黑" w:hAnsi="微软雅黑" w:eastAsia="微软雅黑"/>
        </w:rPr>
        <w:t>3.3 架构图</w:t>
      </w:r>
    </w:p>
    <w:p>
      <w:r>
        <w:rPr>
          <w:rFonts w:ascii="Consolas" w:hAnsi="Consolas"/>
          <w:sz w:val="16"/>
        </w:rPr>
        <w:br/>
        <w:t xml:space="preserve">                    ┌─────────────────────────────────────────┐</w:t>
        <w:br/>
        <w:t xml:space="preserve">                    │          纯前端 React SPA（静态托管）       │</w:t>
        <w:br/>
        <w:t xml:space="preserve">                    │  GitHub Pages / Vercel / Netlify 免费部署  │</w:t>
        <w:br/>
        <w:t xml:space="preserve">                    └─────────────────────────────────────────┘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┌─────────────────────────┼─────────────────────────┐</w:t>
        <w:br/>
        <w:t xml:space="preserve">            ▼                         ▼                         ▼</w:t>
        <w:br/>
        <w:t xml:space="preserve">   ┌─────────────────┐     ┌─────────────────┐     ┌─────────────────┐</w:t>
        <w:br/>
        <w:t xml:space="preserve">   │   📚 数据层       │     │   🧠 AI 判分层   │     │   📊 UI 层       │</w:t>
        <w:br/>
        <w:t xml:space="preserve">   │                  │     │                  │     │                  │</w:t>
        <w:br/>
        <w:t xml:space="preserve">   │ Dexie.js         │     │ Provider适配器    │     │ 首页/背诵/统计    │</w:t>
        <w:br/>
        <w:t xml:space="preserve">   │ (IndexedDB)      │     │                  │     │                  │</w:t>
        <w:br/>
        <w:t xml:space="preserve">   │ · decks          │     │ ┌──────────────┐ │     │ React Router     │</w:t>
        <w:br/>
        <w:t xml:space="preserve">   │ · cards          │     │ │ 关键词检查    │ │     │ Framer Motion    │</w:t>
        <w:br/>
        <w:t xml:space="preserve">   │ · review_logs    │     │ │ (本地, 0ms)  │ │     │ Recharts         │</w:t>
        <w:br/>
        <w:t xml:space="preserve">   │ · settings       │     │ └──────┬───────┘ │     │                  │</w:t>
        <w:br/>
        <w:t xml:space="preserve">   │                  │     │        ▼         │     │                  │</w:t>
        <w:br/>
        <w:t xml:space="preserve">   │ SM-2 算法引擎     │     │ ┌──────────────┐ │     │                  │</w:t>
        <w:br/>
        <w:t xml:space="preserve">   │                  │     │ │ Embedding    │ │     │                  │</w:t>
        <w:br/>
        <w:t xml:space="preserve">   │                  │     │ │ (可选, 100ms)│ │     │                  │</w:t>
        <w:br/>
        <w:t xml:space="preserve">   │                  │     │ └──────┬───────┘ │     │                  │</w:t>
        <w:br/>
        <w:t xml:space="preserve">   │                  │     │        ▼         │     │                  │</w:t>
        <w:br/>
        <w:t xml:space="preserve">   │                  │     │ ┌──────────────┐ │     │                  │</w:t>
        <w:br/>
        <w:t xml:space="preserve">   │                  │     │ │ LLM Provider │ │     │                  │</w:t>
        <w:br/>
        <w:t xml:space="preserve">   │                  │     │ │ (用户自选)    │ │     │                  │</w:t>
        <w:br/>
        <w:t xml:space="preserve">   │                  │     │ └──────────────┘ │     │                  │</w:t>
        <w:br/>
        <w:t xml:space="preserve">   └─────────────────┘     └────────┬────────┘     └─────────────────┘</w:t>
        <w:br/>
        <w:t xml:space="preserve">                                    │  用户浏览器直接调用 AI API</w:t>
        <w:br/>
        <w:t xml:space="preserve">                       ┌────────────┼────────────┬──────────────┐</w:t>
        <w:br/>
        <w:t xml:space="preserve">                       ▼            ▼            ▼              ▼</w:t>
        <w:br/>
        <w:t xml:space="preserve">                 ┌──────────┐ ┌──────────┐ ┌──────────┐ ┌──────────┐</w:t>
        <w:br/>
        <w:t xml:space="preserve">                 │ Claude   │ │ GPT-4o   │ │ Gemini   │ │ Ollama   │</w:t>
        <w:br/>
        <w:t xml:space="preserve">                 │ API      │ │ Mini     │ │ (免费)    │ │ (本地)   │</w:t>
        <w:br/>
        <w:t xml:space="preserve">                 │ 💰付费   │ │ 💰付费   │ │ 🆓免费   │ │ 🆓离线   │</w:t>
        <w:br/>
        <w:t xml:space="preserve">                 └──────────┘ └──────────┘ └──────────┘ └──────────┘</w:t>
        <w:br/>
        <w:t xml:space="preserve">                        ▲            ▲            ▲              ▲</w:t>
        <w:br/>
        <w:t xml:space="preserve">                        │            │            │              │</w:t>
        <w:br/>
        <w:t xml:space="preserve">                        └────────────┴────────────┴──────────────┘</w:t>
        <w:br/>
        <w:t xml:space="preserve">                              用户自行配置 API Key（存于浏览器本地）</w:t>
        <w:br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四、项目目录结构</w:t>
      </w:r>
    </w:p>
    <w:p>
      <w:r>
        <w:rPr>
          <w:rFonts w:ascii="Consolas" w:hAnsi="Consolas"/>
          <w:sz w:val="16"/>
        </w:rPr>
        <w:t>medical-memorization/</w:t>
        <w:br/>
        <w:t>├── index.html                      # HTML 入口</w:t>
        <w:br/>
        <w:t>├── package.json                    # 项目配置与依赖</w:t>
        <w:br/>
        <w:t>├── tsconfig.json                   # TypeScript 配置</w:t>
        <w:br/>
        <w:t>├── vite.config.ts                  # Vite 构建配置</w:t>
        <w:br/>
        <w:t>├── tailwind.config.js              # Tailwind CSS 配置</w:t>
        <w:br/>
        <w:t>│</w:t>
        <w:br/>
        <w:t>├── src/                            # 🖥️ React 前端（纯静态，零后端）</w:t>
        <w:br/>
        <w:t>│   ├── main.tsx                    # 应用入口</w:t>
        <w:br/>
        <w:t>│   ├── App.tsx                     # 根组件 + 路由配置</w:t>
        <w:br/>
        <w:t>│   ├── routes/</w:t>
        <w:br/>
        <w:t>│   │   ├── HomePage.tsx            # 首页 — 今日学习概览</w:t>
        <w:br/>
        <w:t>│   │   ├── StudyPage.tsx           # 闪卡背诵模式</w:t>
        <w:br/>
        <w:t>│   │   ├── FreeAnswerPage.tsx      # 🤖 AI 自由作答模式（核心）</w:t>
        <w:br/>
        <w:t>│   │   ├── QuizPage.tsx            # 四选一测验模式</w:t>
        <w:br/>
        <w:t>│   │   ├── StatsPage.tsx           # 学习统计与可视化</w:t>
        <w:br/>
        <w:t>│   │   └── SettingsPage.tsx        # 设置（模型选择 / API Key / 目标）</w:t>
        <w:br/>
        <w:t>│   ├── components/</w:t>
        <w:br/>
        <w:t>│   │   ├── layout/</w:t>
        <w:br/>
        <w:t>│   │   │   ├── BottomNav.tsx       # 底部导航栏</w:t>
        <w:br/>
        <w:t>│   │   │   └── PageHeader.tsx      # 页面顶栏</w:t>
        <w:br/>
        <w:t>│   │   ├── study/</w:t>
        <w:br/>
        <w:t>│   │   │   ├── FlashCard.tsx       # 闪卡组件（3D翻转动画）</w:t>
        <w:br/>
        <w:t>│   │   │   ├── ScoreButtons.tsx    # 评分按钮组（0-5分）</w:t>
        <w:br/>
        <w:t>│   │   │   └── ProgressBar.tsx     # 进度条</w:t>
        <w:br/>
        <w:t>│   │   ├── ai-judge/</w:t>
        <w:br/>
        <w:t>│   │   │   ├── AnswerInput.tsx     # 自由文本输入组件</w:t>
        <w:br/>
        <w:t>│   │   │   ├── JudgeResult.tsx     # AI 判分结果展示</w:t>
        <w:br/>
        <w:t>│   │   │   ├── ModelSelector.tsx   # 🔌 模型选择器组件</w:t>
        <w:br/>
        <w:t>│   │   │   ├── KeywordHighlighter.tsx  # 关键词高亮</w:t>
        <w:br/>
        <w:t>│   │   │   └── JudgeSkeleton.tsx   # 判分加载骨架屏</w:t>
        <w:br/>
        <w:t>│   │   ├── quiz/</w:t>
        <w:br/>
        <w:t>│   │   │   ├── QuizCard.tsx        # 题目卡片</w:t>
        <w:br/>
        <w:t>│   │   │   ├── OptionButton.tsx    # 选项按钮</w:t>
        <w:br/>
        <w:t>│   │   │   └── QuizResult.tsx      # 测验结果</w:t>
        <w:br/>
        <w:t>│   │   └── common/</w:t>
        <w:br/>
        <w:t>│   │       ├── Modal.tsx           # 通用弹窗</w:t>
        <w:br/>
        <w:t>│   │       └── Toast.tsx           # 消息提示</w:t>
        <w:br/>
        <w:t>│   ├── stores/</w:t>
        <w:br/>
        <w:t>│   │   ├── studyStore.ts           # 学习状态管理</w:t>
        <w:br/>
        <w:t>│   │   ├── deckStore.ts            # 词库状态管理</w:t>
        <w:br/>
        <w:t>│   │   └── settingsStore.ts        # 设置状态管理（含模型配置）</w:t>
        <w:br/>
        <w:t>│   ├── providers/                  # 🔌 AI 多模型适配层（核心设计）</w:t>
        <w:br/>
        <w:t>│   │   ├── types.ts                # Provider 统一接口定义</w:t>
        <w:br/>
        <w:t>│   │   ├── registry.ts             # Provider 注册表</w:t>
        <w:br/>
        <w:t>│   │   ├── keyword-check.ts        # 关键词硬约束检查（模型无关，始终运行）</w:t>
        <w:br/>
        <w:t>│   │   ├── claude-provider.ts      # Claude API Provider</w:t>
        <w:br/>
        <w:t>│   │   ├── openai-provider.ts      # OpenAI API Provider</w:t>
        <w:br/>
        <w:t>│   │   ├── gemini-provider.ts      # Gemini API Provider（含免费额度）</w:t>
        <w:br/>
        <w:t>│   │   ├── deepseek-provider.ts    # DeepSeek API Provider</w:t>
        <w:br/>
        <w:t>│   │   ├── ollama-provider.ts      # Ollama 本地模型 Provider</w:t>
        <w:br/>
        <w:t>│   │   └── judge-pipeline.ts       # 三级判分流水线（关键词→Embedding→LLM）</w:t>
        <w:br/>
        <w:t>│   ├── db/</w:t>
        <w:br/>
        <w:t>│   │   ├── index.ts                # Dexie 数据库实例</w:t>
        <w:br/>
        <w:t>│   │   ├── deckService.ts          # 词库 CRUD</w:t>
        <w:br/>
        <w:t>│   │   ├── cardService.ts          # 卡片 CRUD</w:t>
        <w:br/>
        <w:t>│   │   └── reviewService.ts        # 复习记录</w:t>
        <w:br/>
        <w:t>│   ├── algorithms/</w:t>
        <w:br/>
        <w:t>│   │   └── sm2.ts                  # SM-2 间隔重复算法</w:t>
        <w:br/>
        <w:t>│   ├── data/</w:t>
        <w:br/>
        <w:t>│   │   └── decks/                  # 内置医学词库 JSON</w:t>
        <w:br/>
        <w:t>│   │       ├── anatomy.json        # 解剖学</w:t>
        <w:br/>
        <w:t>│   │       ├── pharmacology.json   # 药理学</w:t>
        <w:br/>
        <w:t>│   │       ├── pathology.json      # 病理学</w:t>
        <w:br/>
        <w:t>│   │       ├── physiology.json     # 生理学</w:t>
        <w:br/>
        <w:t>│   │       └── biochemistry.json   # 生物化学</w:t>
        <w:br/>
        <w:t>│   └── types/</w:t>
        <w:br/>
        <w:t>│       └── index.ts                # TypeScript 类型定义</w:t>
        <w:br/>
        <w:t>│</w:t>
        <w:br/>
        <w:t>└── docs/                           # 📄 文档</w:t>
        <w:br/>
        <w:t xml:space="preserve">    └── plan.md                     # 本计划书 Markdown 版本</w:t>
        <w:br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五、数据库设计（IndexedDB）</w:t>
      </w:r>
    </w:p>
    <w:p>
      <w:pPr>
        <w:pStyle w:val="Heading2"/>
      </w:pPr>
      <w:r>
        <w:rPr>
          <w:rFonts w:ascii="微软雅黑" w:hAnsi="微软雅黑" w:eastAsia="微软雅黑"/>
        </w:rPr>
        <w:t>5.1 Decks 表（词库）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词库名称，如"药理学"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词库描述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图标 emoji 或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cardCount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卡片总数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主题色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创建时间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Cards 表（卡片）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deckId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所属词库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问题/名词，如"简述普萘洛尔的作用机制"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referenceAnswer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标准答案（完整版）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关键知识点列表，如["β受体阻断","膜稳定","支气管禁忌"]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必须包含的核心关键词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answerMode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"flashcard" | "free_answer" | "both"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配图 URL（解剖图等）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difficulty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难度系数 (1-5)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知识来源/教材引用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repetitions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连续正确次数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当前间隔（天）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难度系数（默认2.5）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下次复习日期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lastReview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上次复习日期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5.3 ReviewLogs 表（复习记录）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(UUID)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cardId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卡片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"flashcard" | "free_answer" | "quiz"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得分 (0-5)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studentAnswer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学生作答内容（AI模式）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aiFeedback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反馈内容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aiMissedPoints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string[]?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指出的遗漏点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aiCorrections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指出的错误纠正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previousInterval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调整前间隔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newInterval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调整后间隔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reviewedAt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复习时间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responseTime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回答耗时（秒）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六、实施步骤（共 9 步）</w:t>
      </w:r>
    </w:p>
    <w:p>
      <w:pPr>
        <w:pStyle w:val="Heading2"/>
      </w:pPr>
      <w:r>
        <w:rPr>
          <w:rFonts w:ascii="微软雅黑" w:hAnsi="微软雅黑" w:eastAsia="微软雅黑"/>
        </w:rPr>
        <w:t>1. 第 1 步：项目初始化与基础架构</w:t>
      </w:r>
    </w:p>
    <w:p>
      <w:r>
        <w:rPr>
          <w:b/>
          <w:color w:val="2B579A"/>
        </w:rPr>
        <w:t>⏱️ 预计 1-2 天</w:t>
      </w:r>
    </w:p>
    <w:p>
      <w:pPr>
        <w:pStyle w:val="ListBullet"/>
      </w:pPr>
      <w:r>
        <w:t>使用 Vite 创建 React + TypeScript 项目</w:t>
      </w:r>
    </w:p>
    <w:p>
      <w:pPr>
        <w:pStyle w:val="ListBullet"/>
      </w:pPr>
      <w:r>
        <w:t>配置 Tailwind CSS、ESLint、Prettier</w:t>
      </w:r>
    </w:p>
    <w:p>
      <w:pPr>
        <w:pStyle w:val="ListBullet"/>
      </w:pPr>
      <w:r>
        <w:t>安装核心依赖：Zustand、Dexie.js、React Router、Recharts、Framer Motion</w:t>
      </w:r>
    </w:p>
    <w:p>
      <w:pPr>
        <w:pStyle w:val="ListBullet"/>
      </w:pPr>
      <w:r>
        <w:t>搭建 Express 后端骨架（server/ 目录）</w:t>
      </w:r>
    </w:p>
    <w:p>
      <w:pPr>
        <w:pStyle w:val="ListBullet"/>
      </w:pPr>
      <w:r>
        <w:t>配置 Vite 代理转发 /api → Express</w:t>
      </w:r>
    </w:p>
    <w:p>
      <w:pPr>
        <w:pStyle w:val="ListBullet"/>
      </w:pPr>
      <w:r>
        <w:t>搭建路由骨架（5 个页面占位）</w:t>
      </w:r>
    </w:p>
    <w:p>
      <w:pPr>
        <w:pStyle w:val="ListBullet"/>
      </w:pPr>
      <w:r>
        <w:t>定义核心 TypeScript 类型（Card, Deck, ReviewLog, JudgeResult 等）</w:t>
      </w:r>
    </w:p>
    <w:p>
      <w:pPr>
        <w:pStyle w:val="ListBullet"/>
      </w:pPr>
      <w:r>
        <w:t>创建 .env.example 模板</w:t>
      </w:r>
    </w:p>
    <w:p>
      <w:pPr>
        <w:pStyle w:val="Heading2"/>
      </w:pPr>
      <w:r>
        <w:rPr>
          <w:rFonts w:ascii="微软雅黑" w:hAnsi="微软雅黑" w:eastAsia="微软雅黑"/>
        </w:rPr>
        <w:t>2. 第 2 步：数据库设计与 SM-2 算法</w:t>
      </w:r>
    </w:p>
    <w:p>
      <w:r>
        <w:rPr>
          <w:b/>
          <w:color w:val="2B579A"/>
        </w:rPr>
        <w:t>⏱️ 预计 1-2 天</w:t>
      </w:r>
    </w:p>
    <w:p>
      <w:pPr>
        <w:pStyle w:val="ListBullet"/>
      </w:pPr>
      <w:r>
        <w:t>实现 Dexie 数据库初始化与表结构迁移</w:t>
      </w:r>
    </w:p>
    <w:p>
      <w:pPr>
        <w:pStyle w:val="ListBullet"/>
      </w:pPr>
      <w:r>
        <w:t>编写 deckService / cardService / reviewService CRUD 操作</w:t>
      </w:r>
    </w:p>
    <w:p>
      <w:pPr>
        <w:pStyle w:val="ListBullet"/>
      </w:pPr>
      <w:r>
        <w:t>实现 SM-2 间隔重复算法核心逻辑</w:t>
      </w:r>
    </w:p>
    <w:p>
      <w:pPr>
        <w:pStyle w:val="ListBullet"/>
      </w:pPr>
      <w:r>
        <w:t>编写 SM-2 单元测试（验证间隔与 ease 调整正确性）</w:t>
      </w:r>
    </w:p>
    <w:p>
      <w:pPr>
        <w:pStyle w:val="ListBullet"/>
      </w:pPr>
      <w:r>
        <w:t>实现"获取今日到期卡片"查询函数</w:t>
      </w:r>
    </w:p>
    <w:p>
      <w:pPr>
        <w:pStyle w:val="Heading2"/>
      </w:pPr>
      <w:r>
        <w:rPr>
          <w:rFonts w:ascii="微软雅黑" w:hAnsi="微软雅黑" w:eastAsia="微软雅黑"/>
        </w:rPr>
        <w:t>3. 第 3 步：多模型 AI 判分层（⭐核心）</w:t>
      </w:r>
    </w:p>
    <w:p>
      <w:r>
        <w:rPr>
          <w:b/>
          <w:color w:val="2B579A"/>
        </w:rPr>
        <w:t>⏱️ 预计 2-3 天</w:t>
      </w:r>
    </w:p>
    <w:p>
      <w:pPr>
        <w:pStyle w:val="ListBullet"/>
      </w:pPr>
      <w:r>
        <w:t>定义 JudgeProvider 统一接口（src/providers/types.ts）</w:t>
      </w:r>
    </w:p>
    <w:p>
      <w:pPr>
        <w:pStyle w:val="ListBullet"/>
      </w:pPr>
      <w:r>
        <w:t>实现 keyword-check.ts：提取标准答案关键词，检查学生答案覆盖率（模型无关，始终运行）</w:t>
      </w:r>
    </w:p>
    <w:p>
      <w:pPr>
        <w:pStyle w:val="ListBullet"/>
      </w:pPr>
      <w:r>
        <w:t>实现 claude-provider.ts：封装 Claude API 调用，结构化 JSON 输出</w:t>
      </w:r>
    </w:p>
    <w:p>
      <w:pPr>
        <w:pStyle w:val="ListBullet"/>
      </w:pPr>
      <w:r>
        <w:t>实现 openai-provider.ts：封装 OpenAI API 调用</w:t>
      </w:r>
    </w:p>
    <w:p>
      <w:pPr>
        <w:pStyle w:val="ListBullet"/>
      </w:pPr>
      <w:r>
        <w:t>实现 gemini-provider.ts：封装 Gemini API 调用（免费额度）</w:t>
      </w:r>
    </w:p>
    <w:p>
      <w:pPr>
        <w:pStyle w:val="ListBullet"/>
      </w:pPr>
      <w:r>
        <w:t>实现 ollama-provider.ts：封装 Ollama 本地模型调用</w:t>
      </w:r>
    </w:p>
    <w:p>
      <w:pPr>
        <w:pStyle w:val="ListBullet"/>
      </w:pPr>
      <w:r>
        <w:t>实现 registry.ts：Provider 注册表，根据设置动态激活</w:t>
      </w:r>
    </w:p>
    <w:p>
      <w:pPr>
        <w:pStyle w:val="ListBullet"/>
      </w:pPr>
      <w:r>
        <w:t>实现 judge-pipeline.ts：三级判分流水线（关键词→可选Embedding→LLM Provider）</w:t>
      </w:r>
    </w:p>
    <w:p>
      <w:pPr>
        <w:pStyle w:val="ListBullet"/>
      </w:pPr>
      <w:r>
        <w:t>编写 System Prompt（医学教授角色 + 5条评判原则 + JSON 输出格式）</w:t>
      </w:r>
    </w:p>
    <w:p>
      <w:pPr>
        <w:pStyle w:val="ListBullet"/>
      </w:pPr>
      <w:r>
        <w:t>实现 LRU 判分缓存（相同答案不重复调用 API）</w:t>
      </w:r>
    </w:p>
    <w:p>
      <w:pPr>
        <w:pStyle w:val="ListBullet"/>
      </w:pPr>
      <w:r>
        <w:t>实现 Provider 连接测试功能（设置页"测试连接"按钮）</w:t>
      </w:r>
    </w:p>
    <w:p>
      <w:pPr>
        <w:pStyle w:val="Heading2"/>
      </w:pPr>
      <w:r>
        <w:rPr>
          <w:rFonts w:ascii="微软雅黑" w:hAnsi="微软雅黑" w:eastAsia="微软雅黑"/>
        </w:rPr>
        <w:t>4. 第 4 步：首页 — 今日学习概览</w:t>
      </w:r>
    </w:p>
    <w:p>
      <w:r>
        <w:rPr>
          <w:b/>
          <w:color w:val="2B579A"/>
        </w:rPr>
        <w:t>⏱️ 预计 1 天</w:t>
      </w:r>
    </w:p>
    <w:p>
      <w:pPr>
        <w:pStyle w:val="ListBullet"/>
      </w:pPr>
      <w:r>
        <w:t>环形进度条组件（今日已学 / 今日目标）</w:t>
      </w:r>
    </w:p>
    <w:p>
      <w:pPr>
        <w:pStyle w:val="ListBullet"/>
      </w:pPr>
      <w:r>
        <w:t>连续打卡天数显示</w:t>
      </w:r>
    </w:p>
    <w:p>
      <w:pPr>
        <w:pStyle w:val="ListBullet"/>
      </w:pPr>
      <w:r>
        <w:t>"开始背诵"大按钮（带动画）</w:t>
      </w:r>
    </w:p>
    <w:p>
      <w:pPr>
        <w:pStyle w:val="ListBullet"/>
      </w:pPr>
      <w:r>
        <w:t>各词库学习进度条</w:t>
      </w:r>
    </w:p>
    <w:p>
      <w:pPr>
        <w:pStyle w:val="ListBullet"/>
      </w:pPr>
      <w:r>
        <w:t>底部导航栏（背诵 / 测验 / 统计 / 设置）</w:t>
      </w:r>
    </w:p>
    <w:p>
      <w:pPr>
        <w:pStyle w:val="ListBullet"/>
      </w:pPr>
      <w:r>
        <w:t>今日 AI 判分次数与剩余次数显示</w:t>
      </w:r>
    </w:p>
    <w:p>
      <w:pPr>
        <w:pStyle w:val="Heading2"/>
      </w:pPr>
      <w:r>
        <w:rPr>
          <w:rFonts w:ascii="微软雅黑" w:hAnsi="微软雅黑" w:eastAsia="微软雅黑"/>
        </w:rPr>
        <w:t>5. 第 5 步：闪卡背诵模式</w:t>
      </w:r>
    </w:p>
    <w:p>
      <w:r>
        <w:rPr>
          <w:b/>
          <w:color w:val="2B579A"/>
        </w:rPr>
        <w:t>⏱️ 预计 1-2 天</w:t>
      </w:r>
    </w:p>
    <w:p>
      <w:pPr>
        <w:pStyle w:val="ListBullet"/>
      </w:pPr>
      <w:r>
        <w:t>3D 卡片翻转动画（CSS perspective + rotateY）</w:t>
      </w:r>
    </w:p>
    <w:p>
      <w:pPr>
        <w:pStyle w:val="ListBullet"/>
      </w:pPr>
      <w:r>
        <w:t>正面显示问题，背面显示标准答案 + 配图</w:t>
      </w:r>
    </w:p>
    <w:p>
      <w:pPr>
        <w:pStyle w:val="ListBullet"/>
      </w:pPr>
      <w:r>
        <w:t>底部 4 个评分按钮：「忘记了」「模糊」「记得」「太简单」</w:t>
      </w:r>
    </w:p>
    <w:p>
      <w:pPr>
        <w:pStyle w:val="ListBullet"/>
      </w:pPr>
      <w:r>
        <w:t>评分后调用 SM-2 算法更新卡片，自动切换到下一张</w:t>
      </w:r>
    </w:p>
    <w:p>
      <w:pPr>
        <w:pStyle w:val="ListBullet"/>
      </w:pPr>
      <w:r>
        <w:t>今日任务完成时显示庆祝动画（撒花效果）</w:t>
      </w:r>
    </w:p>
    <w:p>
      <w:pPr>
        <w:pStyle w:val="ListBullet"/>
      </w:pPr>
      <w:r>
        <w:t>中途退出时保存进度</w:t>
      </w:r>
    </w:p>
    <w:p>
      <w:pPr>
        <w:pStyle w:val="Heading2"/>
      </w:pPr>
      <w:r>
        <w:rPr>
          <w:rFonts w:ascii="微软雅黑" w:hAnsi="微软雅黑" w:eastAsia="微软雅黑"/>
        </w:rPr>
        <w:t>6. 第 6 步：AI 自由作答模式（⭐核心页面）</w:t>
      </w:r>
    </w:p>
    <w:p>
      <w:r>
        <w:rPr>
          <w:b/>
          <w:color w:val="2B579A"/>
        </w:rPr>
        <w:t>⏱️ 预计 2-3 天</w:t>
      </w:r>
    </w:p>
    <w:p>
      <w:pPr>
        <w:pStyle w:val="ListBullet"/>
      </w:pPr>
      <w:r>
        <w:t>题目展示区：显示问题 + 难度 + 所属词库</w:t>
      </w:r>
    </w:p>
    <w:p>
      <w:pPr>
        <w:pStyle w:val="ListBullet"/>
      </w:pPr>
      <w:r>
        <w:t>自由文本输入框（支持 Markdown 快捷输入）</w:t>
      </w:r>
    </w:p>
    <w:p>
      <w:pPr>
        <w:pStyle w:val="ListBullet"/>
      </w:pPr>
      <w:r>
        <w:t>"提交评判"按钮 → 显示骨架屏加载 → 展示判分结果</w:t>
      </w:r>
    </w:p>
    <w:p>
      <w:pPr>
        <w:pStyle w:val="ListBullet"/>
      </w:pPr>
      <w:r>
        <w:t>判分结果卡片：分数动画 + 详细反馈 + 遗漏点列表 + 错误纠正</w:t>
      </w:r>
    </w:p>
    <w:p>
      <w:pPr>
        <w:pStyle w:val="ListBullet"/>
      </w:pPr>
      <w:r>
        <w:t>关键词高亮对比（学生答案 vs 标准答案关键词覆盖情况）</w:t>
      </w:r>
    </w:p>
    <w:p>
      <w:pPr>
        <w:pStyle w:val="ListBullet"/>
      </w:pPr>
      <w:r>
        <w:t>离线降级提示条（无网络时自动切换到关键词模式）</w:t>
      </w:r>
    </w:p>
    <w:p>
      <w:pPr>
        <w:pStyle w:val="ListBullet"/>
      </w:pPr>
      <w:r>
        <w:t>"显示提示"按钮（可选：展示部分关键词但不展示完整答案）</w:t>
      </w:r>
    </w:p>
    <w:p>
      <w:pPr>
        <w:pStyle w:val="ListBullet"/>
      </w:pPr>
      <w:r>
        <w:t>历史作答记录查看（同一张卡片的历次AI评分变化）</w:t>
      </w:r>
    </w:p>
    <w:p>
      <w:pPr>
        <w:pStyle w:val="ListBullet"/>
      </w:pPr>
      <w:r>
        <w:t>响应式适配（移动端可用）</w:t>
      </w:r>
    </w:p>
    <w:p>
      <w:pPr>
        <w:pStyle w:val="Heading2"/>
      </w:pPr>
      <w:r>
        <w:rPr>
          <w:rFonts w:ascii="微软雅黑" w:hAnsi="微软雅黑" w:eastAsia="微软雅黑"/>
        </w:rPr>
        <w:t>7. 第 7 步：四选一测验模式</w:t>
      </w:r>
    </w:p>
    <w:p>
      <w:r>
        <w:rPr>
          <w:b/>
          <w:color w:val="2B579A"/>
        </w:rPr>
        <w:t>⏱️ 预计 1-2 天</w:t>
      </w:r>
    </w:p>
    <w:p>
      <w:pPr>
        <w:pStyle w:val="ListBullet"/>
      </w:pPr>
      <w:r>
        <w:t>随机抽取 10 张到期卡片作为一轮测验</w:t>
      </w:r>
    </w:p>
    <w:p>
      <w:pPr>
        <w:pStyle w:val="ListBullet"/>
      </w:pPr>
      <w:r>
        <w:t>干扰项生成算法（同词库随机选 3 张其他卡片的答案）</w:t>
      </w:r>
    </w:p>
    <w:p>
      <w:pPr>
        <w:pStyle w:val="ListBullet"/>
      </w:pPr>
      <w:r>
        <w:t>选对 → 绿色动画 + 0.5s 后进入下一题</w:t>
      </w:r>
    </w:p>
    <w:p>
      <w:pPr>
        <w:pStyle w:val="ListBullet"/>
      </w:pPr>
      <w:r>
        <w:t>选错 → 红色标记 + 显示正确选项 + 调用 AI 生成简短解释</w:t>
      </w:r>
    </w:p>
    <w:p>
      <w:pPr>
        <w:pStyle w:val="ListBullet"/>
      </w:pPr>
      <w:r>
        <w:t>一轮结束显示得分 + 错题回顾</w:t>
      </w:r>
    </w:p>
    <w:p>
      <w:pPr>
        <w:pStyle w:val="ListBullet"/>
      </w:pPr>
      <w:r>
        <w:t>错题自动加入今日复习队列</w:t>
      </w:r>
    </w:p>
    <w:p>
      <w:pPr>
        <w:pStyle w:val="Heading2"/>
      </w:pPr>
      <w:r>
        <w:rPr>
          <w:rFonts w:ascii="微软雅黑" w:hAnsi="微软雅黑" w:eastAsia="微软雅黑"/>
        </w:rPr>
        <w:t>8. 第 8 步：学习统计页</w:t>
      </w:r>
    </w:p>
    <w:p>
      <w:r>
        <w:rPr>
          <w:b/>
          <w:color w:val="2B579A"/>
        </w:rPr>
        <w:t>⏱️ 预计 1-2 天</w:t>
      </w:r>
    </w:p>
    <w:p>
      <w:pPr>
        <w:pStyle w:val="ListBullet"/>
      </w:pPr>
      <w:r>
        <w:t>折线图：最近 7/30 天每日学习卡片数（Recharts）</w:t>
      </w:r>
    </w:p>
    <w:p>
      <w:pPr>
        <w:pStyle w:val="ListBullet"/>
      </w:pPr>
      <w:r>
        <w:t>热力图：每日学习时长（类似 GitHub 贡献图）</w:t>
      </w:r>
    </w:p>
    <w:p>
      <w:pPr>
        <w:pStyle w:val="ListBullet"/>
      </w:pPr>
      <w:r>
        <w:t>饼图：各词库掌握比例</w:t>
      </w:r>
    </w:p>
    <w:p>
      <w:pPr>
        <w:pStyle w:val="ListBullet"/>
      </w:pPr>
      <w:r>
        <w:t>AI 判分准确率趋势折线图</w:t>
      </w:r>
    </w:p>
    <w:p>
      <w:pPr>
        <w:pStyle w:val="ListBullet"/>
      </w:pPr>
      <w:r>
        <w:t>薄弱知识点 Top 5（AI 最常指出的遗漏点）</w:t>
      </w:r>
    </w:p>
    <w:p>
      <w:pPr>
        <w:pStyle w:val="ListBullet"/>
      </w:pPr>
      <w:r>
        <w:t>累计数据卡片：总卡片数、已掌握数、学习总时长、AI 判分次数</w:t>
      </w:r>
    </w:p>
    <w:p>
      <w:pPr>
        <w:pStyle w:val="ListBullet"/>
      </w:pPr>
      <w:r>
        <w:t>学习建议（基于 AI 错误模式的简单规则生成）</w:t>
      </w:r>
    </w:p>
    <w:p>
      <w:pPr>
        <w:pStyle w:val="Heading2"/>
      </w:pPr>
      <w:r>
        <w:rPr>
          <w:rFonts w:ascii="微软雅黑" w:hAnsi="微软雅黑" w:eastAsia="微软雅黑"/>
        </w:rPr>
        <w:t>9. 第 9 步：医学词库 + 设置页 + 部署</w:t>
      </w:r>
    </w:p>
    <w:p>
      <w:r>
        <w:rPr>
          <w:b/>
          <w:color w:val="2B579A"/>
        </w:rPr>
        <w:t>⏱️ 预计 2-3 天</w:t>
      </w:r>
    </w:p>
    <w:p>
      <w:pPr>
        <w:pStyle w:val="ListBullet"/>
      </w:pPr>
      <w:r>
        <w:t>编写 4-5 个内置词库 JSON（每库 20-50 张卡片）</w:t>
      </w:r>
    </w:p>
    <w:p>
      <w:pPr>
        <w:pStyle w:val="ListBullet"/>
      </w:pPr>
      <w:r>
        <w:t>每张卡片包含：question、referenceAnswer、keyPoints、keywords</w:t>
      </w:r>
    </w:p>
    <w:p>
      <w:pPr>
        <w:pStyle w:val="ListBullet"/>
      </w:pPr>
      <w:r>
        <w:t>设置页：AI 模型选择（下拉框 + "测试连接"按钮）</w:t>
      </w:r>
    </w:p>
    <w:p>
      <w:pPr>
        <w:pStyle w:val="ListBullet"/>
      </w:pPr>
      <w:r>
        <w:t>设置页：API Key 配置（按 Provider 分别配置，加密存储在 localStorage）</w:t>
      </w:r>
    </w:p>
    <w:p>
      <w:pPr>
        <w:pStyle w:val="ListBullet"/>
      </w:pPr>
      <w:r>
        <w:t>设置页：每日目标、主题切换（浅/深）、判分严格度调节</w:t>
      </w:r>
    </w:p>
    <w:p>
      <w:pPr>
        <w:pStyle w:val="ListBullet"/>
      </w:pPr>
      <w:r>
        <w:t>数据导入导出（JSON 格式，方便教师分发词库，用户迁移数据）</w:t>
      </w:r>
    </w:p>
    <w:p>
      <w:pPr>
        <w:pStyle w:val="ListBullet"/>
      </w:pPr>
      <w:r>
        <w:t>用量仪表盘（本月 API 调用次数、预估费用）</w:t>
      </w:r>
    </w:p>
    <w:p>
      <w:pPr>
        <w:pStyle w:val="ListBullet"/>
      </w:pPr>
      <w:r>
        <w:t>重置学习进度确认弹窗</w:t>
      </w:r>
    </w:p>
    <w:p>
      <w:pPr>
        <w:pStyle w:val="ListBullet"/>
      </w:pPr>
      <w:r>
        <w:t>整体 UI 打磨、动画优化</w:t>
      </w:r>
    </w:p>
    <w:p>
      <w:pPr>
        <w:pStyle w:val="ListBullet"/>
      </w:pPr>
      <w:r>
        <w:t>README.md 编写（含部署说明 + 各 AI 模型配置教程）</w:t>
      </w:r>
    </w:p>
    <w:p>
      <w:pPr>
        <w:pStyle w:val="ListBullet"/>
      </w:pPr>
      <w:r>
        <w:t>部署到 GitHub Pages / Vercel（纯静态，零配置）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七、AI 判分详细设计</w:t>
      </w:r>
    </w:p>
    <w:p>
      <w:pPr>
        <w:pStyle w:val="Heading2"/>
      </w:pPr>
      <w:r>
        <w:rPr>
          <w:rFonts w:ascii="微软雅黑" w:hAnsi="微软雅黑" w:eastAsia="微软雅黑"/>
        </w:rPr>
        <w:t>7.1 System Prompt 设计</w:t>
      </w:r>
    </w:p>
    <w:p>
      <w:r>
        <w:t>以下是 LLM 判分使用的 System Prompt（医学教授角色）：</w:t>
      </w:r>
    </w:p>
    <w:p>
      <w:r>
        <w:rPr>
          <w:rFonts w:ascii="Consolas" w:hAnsi="Consolas"/>
          <w:sz w:val="16"/>
        </w:rPr>
        <w:t>你是一位经验丰富的医学院教授，正在使用语音/文字考核学生的专业知识。</w:t>
        <w:br/>
        <w:t>你的任务是判断学生的回答是否在语义层面与标准答案一致。</w:t>
        <w:br/>
        <w:br/>
        <w:t>## 评判原则（按优先级排列）</w:t>
        <w:br/>
        <w:br/>
        <w:t>1. 【语义优先】只判断含义是否一致，不要求措辞相同。</w:t>
        <w:br/>
        <w:t xml:space="preserve">   示例："心肌梗死" = "心脏肌肉缺血坏死" = "冠心病导致的心肌急性坏死" ✅</w:t>
        <w:br/>
        <w:br/>
        <w:t>2. 【关键点拆分】标准答案由多个关键知识点组成（见key_points字段），</w:t>
        <w:br/>
        <w:t xml:space="preserve">   逐一检查学生是否覆盖，每遗漏一个关键点扣1分。</w:t>
        <w:br/>
        <w:br/>
        <w:t>3. 【部分给分】答对一部分但遗漏其他部分，按覆盖比例给分。</w:t>
        <w:br/>
        <w:t xml:space="preserve">   覆盖 ≥80% → 4分，60-79% → 3分，40-59% → 2分，&lt;40% → 1-0分。</w:t>
        <w:br/>
        <w:br/>
        <w:t>4. 【容错合理表述】学生用自己的话正确表达，即使术语不够专业也要认可。</w:t>
        <w:br/>
        <w:t xml:space="preserve">   "心脏跳动的起始点"可以等同于"窦房结"。</w:t>
        <w:br/>
        <w:br/>
        <w:t>5. 【致命错误零容忍】概念性错误必须明确指出并扣分。</w:t>
        <w:br/>
        <w:t xml:space="preserve">   把"动脉"说成"静脉"、"激动剂"说成"抑制剂"，即使其他都对也要严厉扣分。</w:t>
        <w:br/>
        <w:br/>
        <w:t>## 输出格式（严格JSON，不要其他内容）</w:t>
        <w:br/>
        <w:t>{</w:t>
        <w:br/>
        <w:t xml:space="preserve">  "score": 整数0-5,</w:t>
        <w:br/>
        <w:t xml:space="preserve">  "is_pass": 布尔值(≥3分为true),</w:t>
        <w:br/>
        <w:t xml:space="preserve">  "coverage_rate": 0.0-1.0的关键点覆盖率,</w:t>
        <w:br/>
        <w:t xml:space="preserve">  "feedback": "2-3句话的鼓励性评语，先肯定优点再指出不足",</w:t>
        <w:br/>
        <w:t xml:space="preserve">  "missed_points": ["遗漏的关键知识点"],</w:t>
        <w:br/>
        <w:t xml:space="preserve">  "corrections": [</w:t>
        <w:br/>
        <w:t xml:space="preserve">    {</w:t>
        <w:br/>
        <w:t xml:space="preserve">      "student_said": "学生原文",</w:t>
        <w:br/>
        <w:t xml:space="preserve">      "should_be": "正确表述",</w:t>
        <w:br/>
        <w:t xml:space="preserve">      "note": "简短解释"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7.2 关键词检查算法</w:t>
      </w:r>
    </w:p>
    <w:p>
      <w:r>
        <w:t>第一关关键词检查的核心逻辑（本地执行，0延迟）：</w:t>
      </w:r>
    </w:p>
    <w:p>
      <w:r>
        <w:rPr>
          <w:rFonts w:ascii="Consolas" w:hAnsi="Consolas"/>
          <w:sz w:val="16"/>
        </w:rPr>
        <w:t>function keywordCheck(studentAnswer: string, keywords: string[]): {</w:t>
        <w:br/>
        <w:t xml:space="preserve">  pass: boolean,      // 是否直接通过</w:t>
        <w:br/>
        <w:t xml:space="preserve">  fail: boolean,      // 是否直接失败</w:t>
        <w:br/>
        <w:t xml:space="preserve">  coverage: number,   // 命中率 0.0-1.0</w:t>
        <w:br/>
        <w:t xml:space="preserve">  matched: string[],  // 命中的关键词</w:t>
        <w:br/>
        <w:t xml:space="preserve">  missed: string[]    // 未命中的关键词</w:t>
        <w:br/>
        <w:t>} {</w:t>
        <w:br/>
        <w:t xml:space="preserve">  const lower = studentAnswer.toLowerCase()</w:t>
        <w:br/>
        <w:t xml:space="preserve">  const matched = []</w:t>
        <w:br/>
        <w:t xml:space="preserve">  const missed = []</w:t>
        <w:br/>
        <w:br/>
        <w:t xml:space="preserve">  for (const kw of keywords) {</w:t>
        <w:br/>
        <w:t xml:space="preserve">    // 使用同义词库扩展匹配</w:t>
        <w:br/>
        <w:t xml:space="preserve">    const synonyms = getSynonyms(kw)  // 如"心肌梗死" → ["心梗","MI","myocardial infarction"]</w:t>
        <w:br/>
        <w:t xml:space="preserve">    const found = synonyms.some(s =&gt; lower.includes(s.toLowerCase()))</w:t>
        <w:br/>
        <w:t xml:space="preserve">    if (found) {</w:t>
        <w:br/>
        <w:t xml:space="preserve">      matched.push(kw)</w:t>
        <w:br/>
        <w:t xml:space="preserve">    } else {</w:t>
        <w:br/>
        <w:t xml:space="preserve">      missed.push(kw)</w:t>
        <w:br/>
        <w:t xml:space="preserve">    }</w:t>
        <w:br/>
        <w:t xml:space="preserve">  }</w:t>
        <w:br/>
        <w:br/>
        <w:t xml:space="preserve">  const coverage = matched.length / keywords.length</w:t>
        <w:br/>
        <w:br/>
        <w:t xml:space="preserve">  return {</w:t>
        <w:br/>
        <w:t xml:space="preserve">    pass: coverage &gt;= 1.0,       // 全部命中 → 直接通过</w:t>
        <w:br/>
        <w:t xml:space="preserve">    fail: coverage &lt;= 0.1,       // 几乎全没命中 → 直接失败</w:t>
        <w:br/>
        <w:t xml:space="preserve">    coverage,</w:t>
        <w:br/>
        <w:t xml:space="preserve">    matched,</w:t>
        <w:br/>
        <w:t xml:space="preserve">    missed</w:t>
        <w:br/>
        <w:t xml:space="preserve">  }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7.3 Embedding 相似度判断</w:t>
      </w:r>
    </w:p>
    <w:p>
      <w:r>
        <w:t>使用文本向量模型（如 OpenAI text-embedding-3-small 或本地模型）将学生答案和标准答案分别转换为向量，然后计算余弦相似度。阈值设定：</w:t>
      </w:r>
    </w:p>
    <w:p>
      <w:pPr>
        <w:pStyle w:val="ListBullet"/>
      </w:pPr>
      <w:r>
        <w:t>相似度 ≥ 0.85 → 判定正确（语义高度一致）</w:t>
      </w:r>
    </w:p>
    <w:p>
      <w:pPr>
        <w:pStyle w:val="ListBullet"/>
      </w:pPr>
      <w:r>
        <w:t>相似度 &lt; 0.40 → 判定错误（语义差异显著）</w:t>
      </w:r>
    </w:p>
    <w:p>
      <w:pPr>
        <w:pStyle w:val="ListBullet"/>
      </w:pPr>
      <w:r>
        <w:t>0.40 ≤ 相似度 &lt; 0.85 → 边界情况，送交 LLM 最终裁决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八、开发者与用户成本分析</w:t>
      </w:r>
    </w:p>
    <w:p>
      <w:pPr>
        <w:pStyle w:val="Heading2"/>
      </w:pPr>
      <w:r>
        <w:rPr>
          <w:rFonts w:ascii="微软雅黑" w:hAnsi="微软雅黑" w:eastAsia="微软雅黑"/>
        </w:rPr>
        <w:t>8.1 开发者成本：≈ ¥0</w:t>
      </w:r>
    </w:p>
    <w:p>
      <w:r>
        <w:t>本软件为纯前端静态应用，无需任何后端服务器。可免费部署在：</w:t>
      </w:r>
    </w:p>
    <w:p>
      <w:pPr>
        <w:pStyle w:val="ListBullet"/>
      </w:pPr>
      <w:r>
        <w:t>GitHub Pages：完全免费，无限流量</w:t>
      </w:r>
    </w:p>
    <w:p>
      <w:pPr>
        <w:pStyle w:val="ListBullet"/>
      </w:pPr>
      <w:r>
        <w:t>Vercel：免费套餐（100GB 带宽/月），足够个人和小团队使用</w:t>
      </w:r>
    </w:p>
    <w:p>
      <w:pPr>
        <w:pStyle w:val="ListBullet"/>
      </w:pPr>
      <w:r>
        <w:t>Netlify：免费套餐（100GB 带宽/月）</w:t>
      </w:r>
    </w:p>
    <w:p>
      <w:pPr>
        <w:pStyle w:val="ListBullet"/>
      </w:pPr>
      <w:r>
        <w:t>Cloudflare Pages：完全免费，无限流量</w:t>
      </w:r>
    </w:p>
    <w:p>
      <w:pPr>
        <w:pStyle w:val="ListBullet"/>
      </w:pPr>
      <w:r>
        <w:t>任何静态文件托管服务</w:t>
      </w:r>
    </w:p>
    <w:p>
      <w:r>
        <w:t>开发者唯一可能的成本是域名费用（可选，约 ¥50/年），以及如果未来想提供官方云服务（非必需，用户自带 API Key 即可）。</w:t>
      </w:r>
    </w:p>
    <w:p>
      <w:pPr>
        <w:pStyle w:val="Heading2"/>
      </w:pPr>
      <w:r>
        <w:rPr>
          <w:rFonts w:ascii="微软雅黑" w:hAnsi="微软雅黑" w:eastAsia="微软雅黑"/>
        </w:rPr>
        <w:t>8.2 用户成本：完全自控</w:t>
      </w:r>
    </w:p>
    <w:p>
      <w:r>
        <w:t>用户根据自己的选择和用量付费，开发者不承担任何 AI 调用成本：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用户选择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每日50题成本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月成本（30天）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年成本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是否需要 API Key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🆓 Gemini 2.5 Flash（免费额度）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需免费注册 Google 账号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🆓 Ollama 本地模型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¥0（仅电费）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不需要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💰 DeepSeek V3（极低价）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≈¥0.005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≈¥0.15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≈¥1.8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需要，充值 ¥10 可用数年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💰 GPT-4o Mini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≈¥0.05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≈¥1.5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≈¥18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需要 OpenAI API Key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💰 Claude Haiku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≈¥0.05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≈¥1.5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≈¥18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需要 Anthropic API Key</w:t>
            </w:r>
          </w:p>
        </w:tc>
      </w:tr>
    </w:tbl>
    <w:p/>
    <w:p>
      <w:r>
        <w:t>结论：用户可以零成本使用（Gemini 免费额度 或 Ollama 本地模型），即使选择最贵的商业 API，一个月也只要 ¥1.5-18，不到一杯奶茶的钱。开发者完全零负担。</w:t>
      </w:r>
    </w:p>
    <w:p>
      <w:pPr>
        <w:pStyle w:val="Heading2"/>
      </w:pPr>
      <w:r>
        <w:rPr>
          <w:rFonts w:ascii="微软雅黑" w:hAnsi="微软雅黑" w:eastAsia="微软雅黑"/>
        </w:rPr>
        <w:t>8.3 成本控制功能（内置）</w:t>
      </w:r>
    </w:p>
    <w:p>
      <w:pPr>
        <w:pStyle w:val="ListBullet"/>
      </w:pPr>
      <w:r>
        <w:t>📊 用量仪表盘：显示本月 API 调用次数和预估费用</w:t>
      </w:r>
    </w:p>
    <w:p>
      <w:pPr>
        <w:pStyle w:val="ListBullet"/>
      </w:pPr>
      <w:r>
        <w:t>🔔 费用预警：用户可设置月度预算上限，超出后自动切换本地判分</w:t>
      </w:r>
    </w:p>
    <w:p>
      <w:pPr>
        <w:pStyle w:val="ListBullet"/>
      </w:pPr>
      <w:r>
        <w:t>💾 判分缓存：相同/相似答案直接复用，减少重复 API 调用（预计节省 40-60%）</w:t>
      </w:r>
    </w:p>
    <w:p>
      <w:pPr>
        <w:pStyle w:val="ListBullet"/>
      </w:pPr>
      <w:r>
        <w:t>⚡ 关键词预筛：70% 的答案通过关键词检查直接判定，无需调用 AI</w:t>
      </w:r>
    </w:p>
    <w:p>
      <w:pPr>
        <w:pStyle w:val="ListBullet"/>
      </w:pPr>
      <w:r>
        <w:t>🔌 随时切换：任何时刻都可在设置中更换模型或切换至离线模式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八-附录：多模型适配器架构详解</w:t>
      </w:r>
    </w:p>
    <w:p>
      <w:pPr>
        <w:pStyle w:val="Heading2"/>
      </w:pPr>
      <w:r>
        <w:rPr>
          <w:rFonts w:ascii="微软雅黑" w:hAnsi="微软雅黑" w:eastAsia="微软雅黑"/>
        </w:rPr>
        <w:t>8A.1 Provider 统一接口设计</w:t>
      </w:r>
    </w:p>
    <w:p>
      <w:r>
        <w:t>所有 AI Provider 实现相同的 TypeScript 接口，上层业务代码无需关心底层使用的是哪个模型。切换模型只需修改设置页的配置，无需改动任何业务代码。</w:t>
      </w:r>
    </w:p>
    <w:p>
      <w:r>
        <w:rPr>
          <w:rFonts w:ascii="Consolas" w:hAnsi="Consolas"/>
          <w:sz w:val="15"/>
        </w:rPr>
        <w:t>// src/providers/types.ts — 统一 Provider 接口</w:t>
        <w:br/>
        <w:br/>
        <w:t>interface JudgeProvider {</w:t>
        <w:br/>
        <w:t xml:space="preserve">  /** Provider 唯一标识 */</w:t>
        <w:br/>
        <w:t xml:space="preserve">  id: string;</w:t>
        <w:br/>
        <w:t xml:space="preserve">  /** 显示名称（设置页下拉框中显示） */</w:t>
        <w:br/>
        <w:t xml:space="preserve">  name: string;</w:t>
        <w:br/>
        <w:t xml:space="preserve">  /** 是否需要 API Key */</w:t>
        <w:br/>
        <w:t xml:space="preserve">  requiresApiKey: boolean;</w:t>
        <w:br/>
        <w:t xml:space="preserve">  /** 是否需要网络连接 */</w:t>
        <w:br/>
        <w:t xml:space="preserve">  requiresNetwork: boolean;</w:t>
        <w:br/>
        <w:t xml:space="preserve">  /** 费用标签 */</w:t>
        <w:br/>
        <w:t xml:space="preserve">  costLabel: 'free' | 'cheap' | 'paid';</w:t>
        <w:br/>
        <w:br/>
        <w:t xml:space="preserve">  /** 核心方法：评判学生答案 */</w:t>
        <w:br/>
        <w:t xml:space="preserve">  judge(params: {</w:t>
        <w:br/>
        <w:t xml:space="preserve">    studentAnswer: string;</w:t>
        <w:br/>
        <w:t xml:space="preserve">    referenceAnswer: string;</w:t>
        <w:br/>
        <w:t xml:space="preserve">    keyPoints: string[];</w:t>
        <w:br/>
        <w:t xml:space="preserve">    keywords: string[];</w:t>
        <w:br/>
        <w:t xml:space="preserve">  }): Promise&lt;JudgeResult&gt;;</w:t>
        <w:br/>
        <w:br/>
        <w:t xml:space="preserve">  /** 测试连接是否可用（设置页"测试连接"按钮） */</w:t>
        <w:br/>
        <w:t xml:space="preserve">  testConnection(apiKey?: string): Promise&lt;boolean&gt;;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8A.2 Provider 注册表</w:t>
      </w:r>
    </w:p>
    <w:p>
      <w:r>
        <w:t>内置 Provider 列表，用户可在设置页一键切换：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需要Key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离线可用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Claude 3.5 Haiku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💰 付费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判分质量最佳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GPT-4o Mini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💰 付费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性价比高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Gemini 2.5 Flash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🆓 免费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是（免费注册）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零成本首选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deepseek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DeepSeek V3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💰 极低价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中文医学知识优秀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用户本地模型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🆓 免费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隐私最佳，完全离线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8A.3 判分流水线（Provider无关）</w:t>
      </w:r>
    </w:p>
    <w:p>
      <w:r>
        <w:t>无论用户选择哪个 Provider，判分流水线的第一关（关键词检查）始终在本地运行，只有需要深度评判的边界 case 才会调用用户配置的 AI Provider：</w:t>
      </w:r>
    </w:p>
    <w:p>
      <w:r>
        <w:rPr>
          <w:rFonts w:ascii="Consolas" w:hAnsi="Consolas"/>
          <w:sz w:val="14"/>
        </w:rPr>
        <w:t>// src/providers/judge-pipeline.ts</w:t>
        <w:br/>
        <w:br/>
        <w:t>export async function judgeAnswer(</w:t>
        <w:br/>
        <w:t xml:space="preserve">  studentAnswer: string,</w:t>
        <w:br/>
        <w:t xml:space="preserve">  card: Card,</w:t>
        <w:br/>
        <w:t xml:space="preserve">  provider: JudgeProvider  // 用户选择的 Provider，可任意替换</w:t>
        <w:br/>
        <w:t>): Promise&lt;JudgeResult&gt; {</w:t>
        <w:br/>
        <w:br/>
        <w:t xml:space="preserve">  // 第一关：关键词硬约束检查（始终在本地运行，0ms，0成本）</w:t>
        <w:br/>
        <w:t xml:space="preserve">  const kwResult = keywordCheck(studentAnswer, card.keywords)</w:t>
        <w:br/>
        <w:t xml:space="preserve">  if (kwResult.pass) return { score: 5, feedback: '完美!', ... }</w:t>
        <w:br/>
        <w:t xml:space="preserve">  if (kwResult.fail) return { score: 0, feedback: '请重新复习...', ... }</w:t>
        <w:br/>
        <w:br/>
        <w:t xml:space="preserve">  // 第二关：如果 Provider 支持 Embedding，先算语义相似度（可选）</w:t>
        <w:br/>
        <w:t xml:space="preserve">  if (provider.supportsEmbedding) {</w:t>
        <w:br/>
        <w:t xml:space="preserve">    const similarity = await provider.embed(studentAnswer, card.referenceAnswer)</w:t>
        <w:br/>
        <w:t xml:space="preserve">    if (similarity &gt; 0.85) return { score: 4, feedback: '很好!', ... }</w:t>
        <w:br/>
        <w:t xml:space="preserve">    if (similarity &lt; 0.40) return { score: 1, feedback: '需要加强...', ... }</w:t>
        <w:br/>
        <w:t xml:space="preserve">  }</w:t>
        <w:br/>
        <w:br/>
        <w:t xml:space="preserve">  // 第三关：调用用户配置的 AI Provider 深度评判</w:t>
        <w:br/>
        <w:t xml:space="preserve">  return await provider.judge({</w:t>
        <w:br/>
        <w:t xml:space="preserve">    studentAnswer,</w:t>
        <w:br/>
        <w:t xml:space="preserve">    referenceAnswer: card.referenceAnswer,</w:t>
        <w:br/>
        <w:t xml:space="preserve">    keyPoints: card.keyPoints,</w:t>
        <w:br/>
        <w:t xml:space="preserve">    keywords: card.keywords,</w:t>
        <w:br/>
        <w:t xml:space="preserve">  })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九、UI/UX 关键设计</w:t>
      </w:r>
    </w:p>
    <w:p>
      <w:pPr>
        <w:pStyle w:val="Heading2"/>
      </w:pPr>
      <w:r>
        <w:rPr>
          <w:rFonts w:ascii="微软雅黑" w:hAnsi="微软雅黑" w:eastAsia="微软雅黑"/>
        </w:rPr>
        <w:t>9.1 AI 自由作答页面原型</w:t>
      </w:r>
    </w:p>
    <w:p>
      <w:r>
        <w:rPr>
          <w:rFonts w:ascii="Consolas" w:hAnsi="Consolas"/>
          <w:sz w:val="15"/>
        </w:rPr>
        <w:br/>
        <w:t>┌──────────────────────────────────────────┐</w:t>
        <w:br/>
        <w:t>│  ← 返回          药理学 · 第 3/20 张      │</w:t>
        <w:br/>
        <w:t>├──────────────────────────────────────────┤</w:t>
        <w:br/>
        <w:t>│                                          │</w:t>
        <w:br/>
        <w:t>│  ┌────────────────────────────────────┐  │</w:t>
        <w:br/>
        <w:t>│  │  📝 请简述普萘洛尔（Propranolol）  │  │</w:t>
        <w:br/>
        <w:t>│  │  的作用机制和临床应用。             │  │</w:t>
        <w:br/>
        <w:t>│  │                                    │  │</w:t>
        <w:br/>
        <w:t>│  │  💡 提示：请从受体类型、药理作用、  │  │</w:t>
        <w:br/>
        <w:t>│  │  临床用途三个方面回答。            │  │</w:t>
        <w:br/>
        <w:t>│  └────────────────────────────────────┘  │</w:t>
        <w:br/>
        <w:t>│                                          │</w:t>
        <w:br/>
        <w:t>│  ┌────────────────────────────────────┐  │</w:t>
        <w:br/>
        <w:t>│  │                                    │  │</w:t>
        <w:br/>
        <w:t>│  │  (学生在此区域自由输入答案)         │  │</w:t>
        <w:br/>
        <w:t>│  │                                    │  │</w:t>
        <w:br/>
        <w:t>│  │  · 支持 Markdown 格式              │  │</w:t>
        <w:br/>
        <w:t>│  │  · 支持快捷键提交 (Ctrl+Enter)     │  │</w:t>
        <w:br/>
        <w:t>│  │                                    │  │</w:t>
        <w:br/>
        <w:t>│  │                                    │  │</w:t>
        <w:br/>
        <w:t>│  └────────────────────────────────────┘  │</w:t>
        <w:br/>
        <w:t>│                                          │</w:t>
        <w:br/>
        <w:t>│  [💡 显示提示]              [📤 提交评判]│</w:t>
        <w:br/>
        <w:t>│                                          │</w:t>
        <w:br/>
        <w:t>│  ┌─ 🤖 AI 评判结果 ──────────────────┐  │</w:t>
        <w:br/>
        <w:t>│  │                                    │  │</w:t>
        <w:br/>
        <w:t>│  │  ⭐ 得分: 4 / 5                    │  │</w:t>
        <w:br/>
        <w:t>│  │  📊 关键点覆盖率: 75%              │  │</w:t>
        <w:br/>
        <w:t>│  │                                    │  │</w:t>
        <w:br/>
        <w:t>│  │  ✨ 你的回答正确描述了 β 受体阻断  │  │</w:t>
        <w:br/>
        <w:t>│  │  机制和心血管临床应用。需要注意：  │  │</w:t>
        <w:br/>
        <w:t>│  │                                    │  │</w:t>
        <w:br/>
        <w:t>│  │  📝 遗漏的知识点:                  │  │</w:t>
        <w:br/>
        <w:t>│  │  · 膜稳定作用 (MSA)               │  │</w:t>
        <w:br/>
        <w:t>│  │  · 支气管哮喘患者禁用             │  │</w:t>
        <w:br/>
        <w:t>│  │                                    │  │</w:t>
        <w:br/>
        <w:t>│  │  🔧 概念纠正:                     │  │</w:t>
        <w:br/>
        <w:t>│  │  你说"选择性阻断β1受体"→           │  │</w:t>
        <w:br/>
        <w:t>│  │  应为"非选择性阻断β1和β2受体"      │  │</w:t>
        <w:br/>
        <w:t>│  │                                    │  │</w:t>
        <w:br/>
        <w:t>│  └────────────────────────────────────┘  │</w:t>
        <w:br/>
        <w:t>│                                          │</w:t>
        <w:br/>
        <w:t>│                  [📖 下一题 →]           │</w:t>
        <w:br/>
        <w:t>└──────────────────────────────────────────┘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9.2 关键交互细节</w:t>
      </w:r>
    </w:p>
    <w:p>
      <w:pPr>
        <w:pStyle w:val="ListBullet"/>
      </w:pPr>
      <w:r>
        <w:t>3D 卡片翻转：使用 CSS perspective + rotateY，翻转角度 180°，过渡 0.6s</w:t>
      </w:r>
    </w:p>
    <w:p>
      <w:pPr>
        <w:pStyle w:val="ListBullet"/>
      </w:pPr>
      <w:r>
        <w:t>AI 判分加载：骨架屏 + 逐字打字动画（模拟 AI 正在思考）</w:t>
      </w:r>
    </w:p>
    <w:p>
      <w:pPr>
        <w:pStyle w:val="ListBullet"/>
      </w:pPr>
      <w:r>
        <w:t>评分后自动下一张：300ms 后自动切换，减少操作步骤</w:t>
      </w:r>
    </w:p>
    <w:p>
      <w:pPr>
        <w:pStyle w:val="ListBullet"/>
      </w:pPr>
      <w:r>
        <w:t>离线降级提示：页面顶部黄色提示条，非阻塞式</w:t>
      </w:r>
    </w:p>
    <w:p>
      <w:pPr>
        <w:pStyle w:val="ListBullet"/>
      </w:pPr>
      <w:r>
        <w:t>庆祝动画：今日目标达成时撒花/烟花粒子效果（canvas-confetti 库）</w:t>
      </w:r>
    </w:p>
    <w:p>
      <w:pPr>
        <w:pStyle w:val="ListBullet"/>
      </w:pPr>
      <w:r>
        <w:t>移动端适配：所有页面响应式设计，最小支持 375px 宽度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十、风险与应对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LLM 幻觉（给错误答案打高分）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关键词硬约束兜底：核心概念缺失 → 强制 ≤2分；支持用户申诉反馈不合理的判分结果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延迟不稳定（&gt;5秒）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设置超时自动降级到本地关键词判分；前端显示"正在深度分析…"加载动画；Ollama 本地模型无此问题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不同 AI 模型判分标准不一致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关键词检查层作为统一基准线；System Prompt 标准化确保各模型遵循相同规则；用户可切换模型对比判分结果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用户不知如何获取 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设置页内置图文教程链接；README 提供各平台注册指南；Ollama 本地模型零配置作为兜底方案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Gemini 免费额度未来可能取消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 Provider 架构天然不受单一服务商影响；随时可切换到其他免费/低价 Provider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医学数据隐私（发送到云端 API）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所有数据存储在浏览器本地；Ollama Provider 完全离线判分；仅发送答题文本，不包含用户个人信息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医学术语 LLM 理解不准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Prompt 中加入中英文医学术语对照表；关键词检查层包含同义词库；提供学生申诉/反馈通道持续优化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冷启动无用户数据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内置高质量医学词库（含 reference_answer 和 key_points）；后续可建立社区词库共享机制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十一、后续迭代方向</w:t>
      </w:r>
    </w:p>
    <w:p>
      <w:pPr>
        <w:pStyle w:val="Heading2"/>
      </w:pPr>
      <w:r>
        <w:rPr>
          <w:rFonts w:ascii="微软雅黑" w:hAnsi="微软雅黑" w:eastAsia="微软雅黑"/>
        </w:rPr>
        <w:t>11.1 V1.0 → V2.0</w:t>
      </w:r>
    </w:p>
    <w:p>
      <w:pPr>
        <w:pStyle w:val="ListBullet"/>
      </w:pPr>
      <w:r>
        <w:t>🎙️ 语音输入作答：语音转文字后提交 AI 判分，模拟口试场景</w:t>
      </w:r>
    </w:p>
    <w:p>
      <w:pPr>
        <w:pStyle w:val="ListBullet"/>
      </w:pPr>
      <w:r>
        <w:t>📱 移动端 App：使用 Capacitor 打包为 iOS/Android 原生应用</w:t>
      </w:r>
    </w:p>
    <w:p>
      <w:pPr>
        <w:pStyle w:val="ListBullet"/>
      </w:pPr>
      <w:r>
        <w:t>☁️ 多设备同步：添加后端数据库（PostgreSQL）+ 用户账号系统</w:t>
      </w:r>
    </w:p>
    <w:p>
      <w:pPr>
        <w:pStyle w:val="ListBullet"/>
      </w:pPr>
      <w:r>
        <w:t>🤝 协作词库：教师创建/分享词库，学生订阅学习</w:t>
      </w:r>
    </w:p>
    <w:p>
      <w:pPr>
        <w:pStyle w:val="ListBullet"/>
      </w:pPr>
      <w:r>
        <w:t>🧠 AI 智能出题：根据卡片内容，AI 自动生成多种题型（简答/填空/病例分析）</w:t>
      </w:r>
    </w:p>
    <w:p>
      <w:pPr>
        <w:pStyle w:val="ListBullet"/>
      </w:pPr>
      <w:r>
        <w:t>📋 错题本：自动收集错误卡片，智能安排复习频率</w:t>
      </w:r>
    </w:p>
    <w:p>
      <w:pPr>
        <w:pStyle w:val="ListBullet"/>
      </w:pPr>
      <w:r>
        <w:t>🏆 排行榜/成就系统：学习动力激励</w:t>
      </w:r>
    </w:p>
    <w:p>
      <w:pPr>
        <w:pStyle w:val="Heading2"/>
      </w:pPr>
      <w:r>
        <w:rPr>
          <w:rFonts w:ascii="微软雅黑" w:hAnsi="微软雅黑" w:eastAsia="微软雅黑"/>
        </w:rPr>
        <w:t>11.2 远期愿景</w:t>
      </w:r>
    </w:p>
    <w:p>
      <w:pPr>
        <w:pStyle w:val="ListBullet"/>
      </w:pPr>
      <w:r>
        <w:t>AI 虚拟导师：基于学生历史错误模式，生成个性化学习路径</w:t>
      </w:r>
    </w:p>
    <w:p>
      <w:pPr>
        <w:pStyle w:val="ListBullet"/>
      </w:pPr>
      <w:r>
        <w:t>病例闯关模式：将知识点串联成临床病例，模拟诊断推理过程</w:t>
      </w:r>
    </w:p>
    <w:p>
      <w:pPr>
        <w:pStyle w:val="ListBullet"/>
      </w:pPr>
      <w:r>
        <w:t>知识图谱：可视化展示医学概念之间的关联关系</w:t>
      </w:r>
    </w:p>
    <w:p>
      <w:pPr>
        <w:pStyle w:val="ListBullet"/>
      </w:pPr>
      <w:r>
        <w:t>多语言支持：中文/英文/拉丁文医学名词对照学习</w:t>
      </w:r>
    </w:p>
    <w:p>
      <w:pPr>
        <w:pStyle w:val="ListBullet"/>
      </w:pPr>
      <w:r>
        <w:t>开源社区：允许医生和教师贡献词库与判分标准</w:t>
      </w:r>
    </w:p>
    <w:p/>
    <w:p/>
    <w:p>
      <w:pPr>
        <w:jc w:val="center"/>
      </w:pPr>
      <w:r>
        <w:rPr>
          <w:color w:val="999999"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