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FED" w:rsidRDefault="008C0F6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NUMAN KHAN</w:t>
      </w:r>
    </w:p>
    <w:p w:rsidR="006F7FED" w:rsidRDefault="008C0F63">
      <w:pPr>
        <w:spacing w:after="6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Data Analyst | Logistics Analytics</w:t>
      </w:r>
    </w:p>
    <w:p w:rsidR="006F7FED" w:rsidRDefault="008C0F63">
      <w:pPr>
        <w:spacing w:after="120"/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+966 53 212 </w:t>
      </w:r>
      <w:proofErr w:type="gramStart"/>
      <w:r>
        <w:rPr>
          <w:rFonts w:ascii="Calibri" w:eastAsia="Calibri" w:hAnsi="Calibri" w:cs="Calibri"/>
          <w:sz w:val="19"/>
          <w:szCs w:val="19"/>
        </w:rPr>
        <w:t>2391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001numan@gmail.com  |  Riyadh, Saudi Arabia  |  </w:t>
      </w:r>
      <w:hyperlink r:id="rId5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Portfolio</w:t>
        </w:r>
      </w:hyperlink>
    </w:p>
    <w:p w:rsidR="006F7FED" w:rsidRDefault="008C0F63">
      <w:pPr>
        <w:pBdr>
          <w:bottom w:val="single" w:sz="6" w:space="2" w:color="44444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9E5997" w:rsidRDefault="008C0F63" w:rsidP="009E5997">
      <w:pPr>
        <w:spacing w:after="80"/>
      </w:pPr>
      <w:r>
        <w:rPr>
          <w:rFonts w:ascii="Calibri" w:eastAsia="Calibri" w:hAnsi="Calibri" w:cs="Calibri"/>
          <w:sz w:val="21"/>
          <w:szCs w:val="21"/>
        </w:rPr>
        <w:t>Results-driven Data Analyst</w:t>
      </w:r>
      <w:r w:rsidR="009E5997">
        <w:rPr>
          <w:rFonts w:ascii="Calibri" w:eastAsia="Calibri" w:hAnsi="Calibri" w:cs="Calibri"/>
          <w:sz w:val="21"/>
          <w:szCs w:val="21"/>
        </w:rPr>
        <w:t xml:space="preserve"> and logistics Professional with</w:t>
      </w:r>
      <w:r>
        <w:rPr>
          <w:rFonts w:ascii="Calibri" w:eastAsia="Calibri" w:hAnsi="Calibri" w:cs="Calibri"/>
          <w:sz w:val="21"/>
          <w:szCs w:val="21"/>
        </w:rPr>
        <w:t xml:space="preserve"> 4 years of experience turning complex datasets into actionable insights across ecommerce, sales, and logistics. Currently applying hands-on op</w:t>
      </w:r>
      <w:r w:rsidR="00476FED">
        <w:rPr>
          <w:rFonts w:ascii="Calibri" w:eastAsia="Calibri" w:hAnsi="Calibri" w:cs="Calibri"/>
          <w:sz w:val="21"/>
          <w:szCs w:val="21"/>
        </w:rPr>
        <w:t xml:space="preserve">erational exposure at </w:t>
      </w:r>
      <w:proofErr w:type="spellStart"/>
      <w:r w:rsidR="00476FED">
        <w:rPr>
          <w:rFonts w:ascii="Calibri" w:eastAsia="Calibri" w:hAnsi="Calibri" w:cs="Calibri"/>
          <w:sz w:val="21"/>
          <w:szCs w:val="21"/>
        </w:rPr>
        <w:t>iMile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Delivery</w:t>
      </w:r>
      <w:r w:rsidR="00476FED">
        <w:rPr>
          <w:rFonts w:ascii="Calibri" w:eastAsia="Calibri" w:hAnsi="Calibri" w:cs="Calibri"/>
          <w:sz w:val="21"/>
          <w:szCs w:val="21"/>
        </w:rPr>
        <w:t xml:space="preserve"> (SHI</w:t>
      </w:r>
      <w:r>
        <w:rPr>
          <w:rFonts w:ascii="Calibri" w:eastAsia="Calibri" w:hAnsi="Calibri" w:cs="Calibri"/>
          <w:sz w:val="21"/>
          <w:szCs w:val="21"/>
        </w:rPr>
        <w:t>EN Group), a leading logisti</w:t>
      </w:r>
      <w:r>
        <w:rPr>
          <w:rFonts w:ascii="Calibri" w:eastAsia="Calibri" w:hAnsi="Calibri" w:cs="Calibri"/>
          <w:sz w:val="21"/>
          <w:szCs w:val="21"/>
        </w:rPr>
        <w:t>cs provider in Riyadh, to bridge the gap between data and gr</w:t>
      </w:r>
      <w:r w:rsidR="009E5997">
        <w:rPr>
          <w:rFonts w:ascii="Calibri" w:eastAsia="Calibri" w:hAnsi="Calibri" w:cs="Calibri"/>
          <w:sz w:val="21"/>
          <w:szCs w:val="21"/>
        </w:rPr>
        <w:t>ound-level business decisions .</w:t>
      </w:r>
      <w:r>
        <w:rPr>
          <w:rFonts w:ascii="Calibri" w:eastAsia="Calibri" w:hAnsi="Calibri" w:cs="Calibri"/>
          <w:sz w:val="21"/>
          <w:szCs w:val="21"/>
        </w:rPr>
        <w:t>combining analytical depth with real operational context</w:t>
      </w:r>
      <w:r w:rsidR="009E5997">
        <w:rPr>
          <w:rFonts w:ascii="Calibri" w:eastAsia="Calibri" w:hAnsi="Calibri" w:cs="Calibri"/>
          <w:sz w:val="21"/>
          <w:szCs w:val="21"/>
        </w:rPr>
        <w:t xml:space="preserve">. Skilled in building </w:t>
      </w:r>
      <w:r>
        <w:rPr>
          <w:rFonts w:ascii="Calibri" w:eastAsia="Calibri" w:hAnsi="Calibri" w:cs="Calibri"/>
          <w:sz w:val="21"/>
          <w:szCs w:val="21"/>
        </w:rPr>
        <w:t>dashboards, tracking KPIs, and driving efficiency using Excel, SQL, Power BI</w:t>
      </w:r>
      <w:r>
        <w:rPr>
          <w:rFonts w:ascii="Calibri" w:eastAsia="Calibri" w:hAnsi="Calibri" w:cs="Calibri"/>
          <w:sz w:val="21"/>
          <w:szCs w:val="21"/>
        </w:rPr>
        <w:t>, and Tableau. Google-certified professional with a consistent track record of deliver</w:t>
      </w:r>
      <w:r w:rsidR="009E5997">
        <w:rPr>
          <w:rFonts w:ascii="Calibri" w:eastAsia="Calibri" w:hAnsi="Calibri" w:cs="Calibri"/>
          <w:sz w:val="21"/>
          <w:szCs w:val="21"/>
        </w:rPr>
        <w:t xml:space="preserve">ing measurable business impact. </w:t>
      </w:r>
      <w:r w:rsidR="009E5997">
        <w:rPr>
          <w:rFonts w:ascii="Calibri" w:eastAsia="Calibri" w:hAnsi="Calibri" w:cs="Calibri"/>
          <w:color w:val="222222"/>
          <w:sz w:val="21"/>
          <w:szCs w:val="21"/>
        </w:rPr>
        <w:t>Looking forward to engage myself in the field of supply chain to implement foresight experience for company and business growth.</w:t>
      </w:r>
    </w:p>
    <w:p w:rsidR="006F7FED" w:rsidRDefault="008C0F63" w:rsidP="009E5997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6F7FED" w:rsidRDefault="008C0F63">
      <w:pPr>
        <w:pStyle w:val="ListParagraph"/>
        <w:numPr>
          <w:ilvl w:val="0"/>
          <w:numId w:val="2"/>
        </w:num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sz w:val="21"/>
          <w:szCs w:val="21"/>
          <w:u w:val="single"/>
        </w:rPr>
        <w:t>B</w:t>
      </w:r>
      <w:r>
        <w:rPr>
          <w:rFonts w:ascii="Calibri" w:eastAsia="Calibri" w:hAnsi="Calibri" w:cs="Calibri"/>
          <w:b/>
          <w:bCs/>
          <w:sz w:val="21"/>
          <w:szCs w:val="21"/>
          <w:u w:val="single"/>
        </w:rPr>
        <w:t>achelor of Computer Science</w:t>
      </w:r>
      <w:r>
        <w:rPr>
          <w:rFonts w:ascii="Calibri" w:eastAsia="Calibri" w:hAnsi="Calibri" w:cs="Calibri"/>
          <w:sz w:val="21"/>
          <w:szCs w:val="21"/>
        </w:rPr>
        <w:t xml:space="preserve">  —  UET (University of Engineering &amp; Technology), Peshawar</w:t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 w:rsidR="009E5997">
        <w:rPr>
          <w:rFonts w:ascii="Calibri" w:eastAsia="Calibri" w:hAnsi="Calibri" w:cs="Calibri"/>
          <w:b/>
          <w:bCs/>
          <w:sz w:val="21"/>
          <w:szCs w:val="21"/>
        </w:rPr>
        <w:t xml:space="preserve">     </w:t>
      </w:r>
      <w:r>
        <w:rPr>
          <w:rFonts w:ascii="Calibri" w:eastAsia="Calibri" w:hAnsi="Calibri" w:cs="Calibri"/>
          <w:b/>
          <w:bCs/>
          <w:sz w:val="21"/>
          <w:szCs w:val="21"/>
        </w:rPr>
        <w:t>2019 – 2023</w:t>
      </w:r>
    </w:p>
    <w:p w:rsidR="006F7FED" w:rsidRDefault="008C0F63">
      <w:pPr>
        <w:spacing w:after="100"/>
        <w:ind w:left="648"/>
      </w:pPr>
      <w:r>
        <w:rPr>
          <w:rFonts w:ascii="Calibri" w:eastAsia="Calibri" w:hAnsi="Calibri" w:cs="Calibri"/>
          <w:i/>
          <w:iCs/>
        </w:rPr>
        <w:t>Elective Subjects: Data Structures &amp; Algorithms · Database Systems · Statistical Analysis</w:t>
      </w:r>
    </w:p>
    <w:p w:rsidR="006F7FED" w:rsidRDefault="008C0F63">
      <w:pPr>
        <w:pStyle w:val="ListParagraph"/>
        <w:numPr>
          <w:ilvl w:val="0"/>
          <w:numId w:val="2"/>
        </w:num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sz w:val="21"/>
          <w:szCs w:val="21"/>
          <w:u w:val="single"/>
        </w:rPr>
        <w:t>Diploma in Logistics &amp; Warehousing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Jan 2023 – Jan 2024</w:t>
      </w:r>
    </w:p>
    <w:p w:rsidR="006F7FED" w:rsidRDefault="008C0F63">
      <w:pPr>
        <w:spacing w:after="40"/>
        <w:ind w:left="648"/>
      </w:pPr>
      <w:r>
        <w:rPr>
          <w:rFonts w:ascii="Calibri" w:eastAsia="Calibri" w:hAnsi="Calibri" w:cs="Calibri"/>
          <w:u w:val="single"/>
        </w:rPr>
        <w:t>Majors:</w:t>
      </w:r>
    </w:p>
    <w:p w:rsidR="006F7FED" w:rsidRDefault="008C0F63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</w:rPr>
        <w:t>Inbound &amp; Outbound Shipments</w:t>
      </w:r>
    </w:p>
    <w:p w:rsidR="006F7FED" w:rsidRDefault="008C0F63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</w:rPr>
        <w:t>Inventory Accuracy</w:t>
      </w:r>
    </w:p>
    <w:p w:rsidR="006F7FED" w:rsidRDefault="008C0F63">
      <w:pPr>
        <w:pStyle w:val="ListParagraph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</w:rPr>
        <w:t>Transportation</w:t>
      </w:r>
    </w:p>
    <w:p w:rsidR="006F7FED" w:rsidRDefault="008C0F63">
      <w:pPr>
        <w:pBdr>
          <w:bottom w:val="single" w:sz="6" w:space="2" w:color="44444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:rsidR="006F7FED" w:rsidRDefault="008C0F63">
      <w:pPr>
        <w:pStyle w:val="ListParagraph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 &amp; Libraries: </w:t>
      </w:r>
      <w:r>
        <w:rPr>
          <w:rFonts w:ascii="Calibri" w:eastAsia="Calibri" w:hAnsi="Calibri" w:cs="Calibri"/>
          <w:sz w:val="21"/>
          <w:szCs w:val="21"/>
        </w:rPr>
        <w:t xml:space="preserve">Python (Pandas, </w:t>
      </w:r>
      <w:proofErr w:type="spellStart"/>
      <w:r>
        <w:rPr>
          <w:rFonts w:ascii="Calibri" w:eastAsia="Calibri" w:hAnsi="Calibri" w:cs="Calibri"/>
          <w:sz w:val="21"/>
          <w:szCs w:val="21"/>
        </w:rPr>
        <w:t>NumPy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Matplotlib</w:t>
      </w:r>
      <w:proofErr w:type="spellEnd"/>
      <w:r>
        <w:rPr>
          <w:rFonts w:ascii="Calibri" w:eastAsia="Calibri" w:hAnsi="Calibri" w:cs="Calibri"/>
          <w:sz w:val="21"/>
          <w:szCs w:val="21"/>
        </w:rPr>
        <w:t>) · SQL · DAX</w:t>
      </w:r>
    </w:p>
    <w:p w:rsidR="006F7FED" w:rsidRDefault="008C0F63">
      <w:pPr>
        <w:pStyle w:val="ListParagraph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Logistics Systems: </w:t>
      </w:r>
      <w:r>
        <w:rPr>
          <w:rFonts w:ascii="Calibri" w:eastAsia="Calibri" w:hAnsi="Calibri" w:cs="Calibri"/>
          <w:sz w:val="21"/>
          <w:szCs w:val="21"/>
        </w:rPr>
        <w:t>WMS · TMS</w:t>
      </w:r>
    </w:p>
    <w:p w:rsidR="006F7FED" w:rsidRDefault="008C0F63">
      <w:pPr>
        <w:pStyle w:val="ListParagraph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BI &amp; </w:t>
      </w:r>
      <w:r w:rsidR="009E5997">
        <w:rPr>
          <w:rFonts w:ascii="Calibri" w:eastAsia="Calibri" w:hAnsi="Calibri" w:cs="Calibri"/>
          <w:b/>
          <w:bCs/>
          <w:sz w:val="21"/>
          <w:szCs w:val="21"/>
        </w:rPr>
        <w:t>Visualization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>Power BI · Tableau · Excel</w:t>
      </w:r>
    </w:p>
    <w:p w:rsidR="006F7FED" w:rsidRDefault="008C0F63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Databases &amp; Cloud: </w:t>
      </w:r>
      <w:r>
        <w:rPr>
          <w:rFonts w:ascii="Calibri" w:eastAsia="Calibri" w:hAnsi="Calibri" w:cs="Calibri"/>
          <w:sz w:val="21"/>
          <w:szCs w:val="21"/>
        </w:rPr>
        <w:t>MySQL · Mic</w:t>
      </w:r>
      <w:r>
        <w:rPr>
          <w:rFonts w:ascii="Calibri" w:eastAsia="Calibri" w:hAnsi="Calibri" w:cs="Calibri"/>
          <w:sz w:val="21"/>
          <w:szCs w:val="21"/>
        </w:rPr>
        <w:t xml:space="preserve">rosoft SSMS · Google </w:t>
      </w:r>
      <w:proofErr w:type="spellStart"/>
      <w:r>
        <w:rPr>
          <w:rFonts w:ascii="Calibri" w:eastAsia="Calibri" w:hAnsi="Calibri" w:cs="Calibri"/>
          <w:sz w:val="21"/>
          <w:szCs w:val="21"/>
        </w:rPr>
        <w:t>BigQuery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ETL Pipelines</w:t>
      </w:r>
    </w:p>
    <w:p w:rsidR="006F7FED" w:rsidRDefault="008C0F63">
      <w:pPr>
        <w:pBdr>
          <w:bottom w:val="single" w:sz="6" w:space="2" w:color="44444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:rsidR="006F7FED" w:rsidRDefault="008C0F63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Google Data Analytics Professional Certificate</w:t>
      </w:r>
    </w:p>
    <w:p w:rsidR="006F7FED" w:rsidRDefault="008C0F63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Google Data Analytics Capstone, Case Study</w:t>
      </w:r>
    </w:p>
    <w:p w:rsidR="006F7FED" w:rsidRDefault="008C0F63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The Power of Statistics, UC Davis, </w:t>
      </w:r>
      <w:proofErr w:type="spellStart"/>
      <w:r>
        <w:rPr>
          <w:rFonts w:ascii="Calibri" w:eastAsia="Calibri" w:hAnsi="Calibri" w:cs="Calibri"/>
          <w:sz w:val="21"/>
          <w:szCs w:val="21"/>
        </w:rPr>
        <w:t>Coursera</w:t>
      </w:r>
      <w:proofErr w:type="spellEnd"/>
    </w:p>
    <w:p w:rsidR="006F7FED" w:rsidRDefault="008C0F63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Essential Design Principles for Tableau, UC Davis, </w:t>
      </w:r>
      <w:proofErr w:type="spellStart"/>
      <w:r>
        <w:rPr>
          <w:rFonts w:ascii="Calibri" w:eastAsia="Calibri" w:hAnsi="Calibri" w:cs="Calibri"/>
          <w:sz w:val="21"/>
          <w:szCs w:val="21"/>
        </w:rPr>
        <w:t>Coursera</w:t>
      </w:r>
      <w:proofErr w:type="spellEnd"/>
    </w:p>
    <w:p w:rsidR="006F7FED" w:rsidRDefault="008C0F63">
      <w:pPr>
        <w:pStyle w:val="ListParagraph"/>
        <w:numPr>
          <w:ilvl w:val="0"/>
          <w:numId w:val="5"/>
        </w:numPr>
        <w:spacing w:after="120"/>
      </w:pPr>
      <w:r>
        <w:rPr>
          <w:rFonts w:ascii="Calibri" w:eastAsia="Calibri" w:hAnsi="Calibri" w:cs="Calibri"/>
          <w:sz w:val="21"/>
          <w:szCs w:val="21"/>
        </w:rPr>
        <w:t xml:space="preserve">Get Started with Python, Google, </w:t>
      </w:r>
      <w:proofErr w:type="spellStart"/>
      <w:r>
        <w:rPr>
          <w:rFonts w:ascii="Calibri" w:eastAsia="Calibri" w:hAnsi="Calibri" w:cs="Calibri"/>
          <w:sz w:val="21"/>
          <w:szCs w:val="21"/>
        </w:rPr>
        <w:t>Coursera</w:t>
      </w:r>
      <w:proofErr w:type="spellEnd"/>
    </w:p>
    <w:p w:rsidR="006F7FED" w:rsidRDefault="008C0F63">
      <w:pPr>
        <w:pBdr>
          <w:bottom w:val="single" w:sz="6" w:space="2" w:color="44444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:rsidR="006F7FED" w:rsidRDefault="008C0F63" w:rsidP="009E5997">
      <w:pPr>
        <w:tabs>
          <w:tab w:val="left" w:pos="3940"/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Assistant </w:t>
      </w:r>
      <w:r w:rsidR="009E5997">
        <w:rPr>
          <w:rFonts w:ascii="Calibri" w:eastAsia="Calibri" w:hAnsi="Calibri" w:cs="Calibri"/>
          <w:b/>
          <w:bCs/>
          <w:sz w:val="22"/>
          <w:szCs w:val="22"/>
        </w:rPr>
        <w:t xml:space="preserve">Supervisor </w:t>
      </w:r>
      <w:r w:rsidR="009E5997">
        <w:rPr>
          <w:rFonts w:ascii="Calibri" w:eastAsia="Calibri" w:hAnsi="Calibri" w:cs="Calibri"/>
          <w:b/>
          <w:bCs/>
          <w:sz w:val="21"/>
          <w:szCs w:val="21"/>
        </w:rPr>
        <w:tab/>
        <w:t xml:space="preserve">                                                                    Jan 2025 - </w:t>
      </w:r>
    </w:p>
    <w:p w:rsidR="006F7FED" w:rsidRDefault="008C0F63">
      <w:pPr>
        <w:spacing w:after="80"/>
      </w:pPr>
      <w:proofErr w:type="spellStart"/>
      <w:proofErr w:type="gramStart"/>
      <w:r>
        <w:rPr>
          <w:rFonts w:ascii="Calibri" w:eastAsia="Calibri" w:hAnsi="Calibri" w:cs="Calibri"/>
          <w:i/>
          <w:iCs/>
          <w:sz w:val="21"/>
          <w:szCs w:val="21"/>
          <w:u w:val="single"/>
        </w:rPr>
        <w:t>iMile</w:t>
      </w:r>
      <w:proofErr w:type="spellEnd"/>
      <w:proofErr w:type="gramEnd"/>
      <w:r>
        <w:rPr>
          <w:rFonts w:ascii="Calibri" w:eastAsia="Calibri" w:hAnsi="Calibri" w:cs="Calibri"/>
          <w:i/>
          <w:iCs/>
          <w:sz w:val="21"/>
          <w:szCs w:val="21"/>
          <w:u w:val="single"/>
        </w:rPr>
        <w:t xml:space="preserve"> Delivery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 |  Riyadh, Saudi Arabia</w:t>
      </w:r>
    </w:p>
    <w:p w:rsidR="00476FED" w:rsidRDefault="00476FED" w:rsidP="00476FED">
      <w:pPr>
        <w:pStyle w:val="ListParagraph"/>
        <w:numPr>
          <w:ilvl w:val="0"/>
          <w:numId w:val="5"/>
        </w:numPr>
        <w:spacing w:after="60"/>
      </w:pP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Managing  daily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reverse logistics operations and  handling shipments for major logistics  carriers including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Naqel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JD Logistics, SPL, and J&amp;T Express.</w:t>
      </w:r>
    </w:p>
    <w:p w:rsidR="00476FED" w:rsidRPr="00A36067" w:rsidRDefault="00476FED" w:rsidP="00476FED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Creating classical dashboard for tracking data &amp; monitoring daily return volumes, SLA compliance, and carrier performance across major logistics partners [NAQEL, JD, SPL, J&amp;T] </w:t>
      </w:r>
    </w:p>
    <w:p w:rsidR="00476FED" w:rsidRDefault="00476FED" w:rsidP="00476FED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Providing management with actionable operational reports</w:t>
      </w:r>
    </w:p>
    <w:p w:rsidR="00476FED" w:rsidRDefault="00476FED" w:rsidP="00476FED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Conduct quality control inspections on all incoming shipments [Reverse Logistics] , ensuring accuracy and condition compliance before processing returns to suppliers</w:t>
      </w:r>
    </w:p>
    <w:p w:rsidR="00476FED" w:rsidRPr="00B6345E" w:rsidRDefault="00476FED" w:rsidP="00476FED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Responsible for Cross functional communication between logistics partners and internal teams to resolve discrepancies and maintain smooth operations</w:t>
      </w:r>
    </w:p>
    <w:p w:rsidR="009E5997" w:rsidRDefault="009E5997">
      <w:pPr>
        <w:tabs>
          <w:tab w:val="right" w:pos="9026"/>
        </w:tabs>
        <w:spacing w:before="160" w:after="20"/>
        <w:rPr>
          <w:rFonts w:ascii="Calibri" w:eastAsia="Calibri" w:hAnsi="Calibri" w:cs="Calibri"/>
          <w:b/>
          <w:bCs/>
          <w:sz w:val="22"/>
          <w:szCs w:val="22"/>
        </w:rPr>
      </w:pPr>
    </w:p>
    <w:p w:rsidR="006F7FED" w:rsidRDefault="008C0F63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Logistics Officer</w:t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bookmarkStart w:id="0" w:name="_GoBack"/>
      <w:bookmarkEnd w:id="0"/>
      <w:r>
        <w:rPr>
          <w:rFonts w:ascii="Calibri" w:eastAsia="Calibri" w:hAnsi="Calibri" w:cs="Calibri"/>
          <w:b/>
          <w:bCs/>
          <w:sz w:val="21"/>
          <w:szCs w:val="21"/>
        </w:rPr>
        <w:t>Aug 2024 – Dec 2024</w:t>
      </w:r>
    </w:p>
    <w:p w:rsidR="009E5997" w:rsidRPr="009E5997" w:rsidRDefault="009E5997">
      <w:pPr>
        <w:spacing w:after="80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i/>
          <w:iCs/>
          <w:sz w:val="21"/>
          <w:szCs w:val="21"/>
          <w:u w:val="single"/>
        </w:rPr>
        <w:t xml:space="preserve">M&amp;P </w:t>
      </w:r>
      <w:proofErr w:type="gramStart"/>
      <w:r>
        <w:rPr>
          <w:rFonts w:ascii="Calibri" w:eastAsia="Calibri" w:hAnsi="Calibri" w:cs="Calibri"/>
          <w:i/>
          <w:iCs/>
          <w:sz w:val="21"/>
          <w:szCs w:val="21"/>
          <w:u w:val="single"/>
        </w:rPr>
        <w:t>logistics</w:t>
      </w:r>
      <w:r w:rsidR="008C0F63">
        <w:rPr>
          <w:rFonts w:ascii="Calibri" w:eastAsia="Calibri" w:hAnsi="Calibri" w:cs="Calibri"/>
          <w:i/>
          <w:iCs/>
          <w:sz w:val="21"/>
          <w:szCs w:val="21"/>
        </w:rPr>
        <w:t xml:space="preserve">  |</w:t>
      </w:r>
      <w:proofErr w:type="gramEnd"/>
      <w:r w:rsidR="008C0F63">
        <w:rPr>
          <w:rFonts w:ascii="Calibri" w:eastAsia="Calibri" w:hAnsi="Calibri" w:cs="Calibri"/>
          <w:i/>
          <w:iCs/>
          <w:sz w:val="21"/>
          <w:szCs w:val="21"/>
        </w:rPr>
        <w:t xml:space="preserve">  </w:t>
      </w:r>
      <w:r>
        <w:rPr>
          <w:rFonts w:ascii="Calibri" w:eastAsia="Calibri" w:hAnsi="Calibri" w:cs="Calibri"/>
          <w:i/>
          <w:iCs/>
          <w:sz w:val="21"/>
          <w:szCs w:val="21"/>
        </w:rPr>
        <w:t>Peshawar, Pakistan</w:t>
      </w:r>
    </w:p>
    <w:p w:rsidR="00476FED" w:rsidRPr="00A36067" w:rsidRDefault="00476FED" w:rsidP="00476FED">
      <w:pPr>
        <w:pStyle w:val="ListParagraph"/>
        <w:numPr>
          <w:ilvl w:val="0"/>
          <w:numId w:val="6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Responsible for day to day </w:t>
      </w:r>
      <w:r w:rsidR="008C0F63">
        <w:rPr>
          <w:rFonts w:ascii="Calibri" w:eastAsia="Calibri" w:hAnsi="Calibri" w:cs="Calibri"/>
          <w:color w:val="222222"/>
          <w:sz w:val="21"/>
          <w:szCs w:val="21"/>
        </w:rPr>
        <w:t xml:space="preserve">logistics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operation </w:t>
      </w:r>
    </w:p>
    <w:p w:rsidR="00476FED" w:rsidRPr="00A36067" w:rsidRDefault="00476FED" w:rsidP="00476FED">
      <w:pPr>
        <w:pStyle w:val="ListParagraph"/>
        <w:numPr>
          <w:ilvl w:val="0"/>
          <w:numId w:val="6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Inbound receiving and creating GRN [Goods Receiving Notification] on time</w:t>
      </w:r>
    </w:p>
    <w:p w:rsidR="00476FED" w:rsidRPr="00A36067" w:rsidRDefault="00476FED" w:rsidP="00476FED">
      <w:pPr>
        <w:pStyle w:val="ListParagraph"/>
        <w:numPr>
          <w:ilvl w:val="0"/>
          <w:numId w:val="6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Maintaining data sheets and records</w:t>
      </w:r>
    </w:p>
    <w:p w:rsidR="00476FED" w:rsidRPr="00A36067" w:rsidRDefault="00476FED" w:rsidP="00476FED">
      <w:pPr>
        <w:pStyle w:val="ListParagraph"/>
        <w:numPr>
          <w:ilvl w:val="0"/>
          <w:numId w:val="6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Responsible for put away after receiving the shipments.</w:t>
      </w:r>
    </w:p>
    <w:p w:rsidR="00476FED" w:rsidRPr="00A36067" w:rsidRDefault="00476FED" w:rsidP="00476FED">
      <w:pPr>
        <w:pStyle w:val="ListParagraph"/>
        <w:numPr>
          <w:ilvl w:val="0"/>
          <w:numId w:val="6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Responsible for team attendance for 50 co-workers </w:t>
      </w:r>
    </w:p>
    <w:p w:rsidR="00476FED" w:rsidRPr="00B6345E" w:rsidRDefault="00476FED" w:rsidP="00476FED">
      <w:pPr>
        <w:pStyle w:val="ListParagraph"/>
        <w:numPr>
          <w:ilvl w:val="0"/>
          <w:numId w:val="6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Sharing On hand stock count with inventory team</w:t>
      </w:r>
    </w:p>
    <w:p w:rsidR="006F7FED" w:rsidRDefault="008C0F63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Reporting Analyst &amp; Ecommerce Manager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Dec 2023 – Sep 2024</w:t>
      </w:r>
    </w:p>
    <w:p w:rsidR="006F7FED" w:rsidRDefault="008C0F63">
      <w:pPr>
        <w:spacing w:after="80"/>
      </w:pPr>
      <w:proofErr w:type="spellStart"/>
      <w:r>
        <w:rPr>
          <w:rFonts w:ascii="Calibri" w:eastAsia="Calibri" w:hAnsi="Calibri" w:cs="Calibri"/>
          <w:i/>
          <w:iCs/>
          <w:sz w:val="21"/>
          <w:szCs w:val="21"/>
          <w:u w:val="single"/>
        </w:rPr>
        <w:t>Baryal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sz w:val="21"/>
          <w:szCs w:val="21"/>
          <w:u w:val="single"/>
        </w:rPr>
        <w:t>Retail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21"/>
          <w:szCs w:val="21"/>
        </w:rPr>
        <w:t xml:space="preserve">  Pes</w:t>
      </w:r>
      <w:r>
        <w:rPr>
          <w:rFonts w:ascii="Calibri" w:eastAsia="Calibri" w:hAnsi="Calibri" w:cs="Calibri"/>
          <w:i/>
          <w:iCs/>
          <w:sz w:val="21"/>
          <w:szCs w:val="21"/>
        </w:rPr>
        <w:t>hawar, Pakistan</w:t>
      </w:r>
    </w:p>
    <w:p w:rsidR="006F7FED" w:rsidRDefault="008C0F63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Designed and automated executive sales dashboards in Power BI, Tableau, and Excel, cutting reporting time by 60% and enabling real-time decision-making.</w:t>
      </w:r>
    </w:p>
    <w:p w:rsidR="006F7FED" w:rsidRDefault="008C0F63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Performed sales trend analysis across 10,000+ orders to identify high-margin products and optimize inventory strategy, reducing overstock costs.</w:t>
      </w:r>
    </w:p>
    <w:p w:rsidR="006F7FED" w:rsidRDefault="008C0F63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Managed Meta Ads campaigns, analyzing weekly performance data to reallocate budget toward top-converting segmen</w:t>
      </w:r>
      <w:r>
        <w:rPr>
          <w:rFonts w:ascii="Calibri" w:eastAsia="Calibri" w:hAnsi="Calibri" w:cs="Calibri"/>
          <w:sz w:val="21"/>
          <w:szCs w:val="21"/>
        </w:rPr>
        <w:t>ts and drive consistent quarter-over-quarter ecommerce growth.</w:t>
      </w:r>
    </w:p>
    <w:p w:rsidR="006F7FED" w:rsidRDefault="008C0F63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Conducted customer segmentation analysis to identify high-LTV groups, increasing targeted marketing ROI by 25%.</w:t>
      </w:r>
    </w:p>
    <w:p w:rsidR="006F7FED" w:rsidRDefault="008C0F63">
      <w:pPr>
        <w:pStyle w:val="ListParagraph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Delivered automated weekly stakeholder reports covering sales performance, market</w:t>
      </w:r>
      <w:r>
        <w:rPr>
          <w:rFonts w:ascii="Calibri" w:eastAsia="Calibri" w:hAnsi="Calibri" w:cs="Calibri"/>
          <w:sz w:val="21"/>
          <w:szCs w:val="21"/>
        </w:rPr>
        <w:t>ing ROI, and overall business health.</w:t>
      </w:r>
    </w:p>
    <w:p w:rsidR="006F7FED" w:rsidRDefault="008C0F63">
      <w:pPr>
        <w:pBdr>
          <w:bottom w:val="single" w:sz="6" w:space="2" w:color="44444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</w:t>
      </w:r>
    </w:p>
    <w:p w:rsidR="006F7FED" w:rsidRDefault="008C0F63">
      <w:r>
        <w:rPr>
          <w:rFonts w:ascii="Calibri" w:eastAsia="Calibri" w:hAnsi="Calibri" w:cs="Calibri"/>
          <w:b/>
          <w:bCs/>
          <w:sz w:val="21"/>
          <w:szCs w:val="21"/>
        </w:rPr>
        <w:t xml:space="preserve">English: </w:t>
      </w:r>
      <w:r>
        <w:rPr>
          <w:rFonts w:ascii="Calibri" w:eastAsia="Calibri" w:hAnsi="Calibri" w:cs="Calibri"/>
          <w:sz w:val="21"/>
          <w:szCs w:val="21"/>
        </w:rPr>
        <w:t xml:space="preserve">Professional Proficiency   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Urdu: </w:t>
      </w:r>
      <w:r>
        <w:rPr>
          <w:rFonts w:ascii="Calibri" w:eastAsia="Calibri" w:hAnsi="Calibri" w:cs="Calibri"/>
          <w:sz w:val="21"/>
          <w:szCs w:val="21"/>
        </w:rPr>
        <w:t xml:space="preserve">Native   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Arabic: </w:t>
      </w:r>
      <w:r>
        <w:rPr>
          <w:rFonts w:ascii="Calibri" w:eastAsia="Calibri" w:hAnsi="Calibri" w:cs="Calibri"/>
          <w:sz w:val="21"/>
          <w:szCs w:val="21"/>
        </w:rPr>
        <w:t>Basic (Improving)</w:t>
      </w:r>
    </w:p>
    <w:sectPr w:rsidR="006F7FE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26437"/>
    <w:multiLevelType w:val="hybridMultilevel"/>
    <w:tmpl w:val="B256252C"/>
    <w:lvl w:ilvl="0" w:tplc="537E9E08">
      <w:start w:val="1"/>
      <w:numFmt w:val="bullet"/>
      <w:lvlText w:val="•"/>
      <w:lvlJc w:val="left"/>
      <w:pPr>
        <w:ind w:left="403" w:hanging="259"/>
      </w:pPr>
    </w:lvl>
    <w:lvl w:ilvl="1" w:tplc="0C30DF6E">
      <w:numFmt w:val="decimal"/>
      <w:lvlText w:val=""/>
      <w:lvlJc w:val="left"/>
    </w:lvl>
    <w:lvl w:ilvl="2" w:tplc="08C49E08">
      <w:numFmt w:val="decimal"/>
      <w:lvlText w:val=""/>
      <w:lvlJc w:val="left"/>
    </w:lvl>
    <w:lvl w:ilvl="3" w:tplc="03D2D710">
      <w:numFmt w:val="decimal"/>
      <w:lvlText w:val=""/>
      <w:lvlJc w:val="left"/>
    </w:lvl>
    <w:lvl w:ilvl="4" w:tplc="0C38090C">
      <w:numFmt w:val="decimal"/>
      <w:lvlText w:val=""/>
      <w:lvlJc w:val="left"/>
    </w:lvl>
    <w:lvl w:ilvl="5" w:tplc="6F18783A">
      <w:numFmt w:val="decimal"/>
      <w:lvlText w:val=""/>
      <w:lvlJc w:val="left"/>
    </w:lvl>
    <w:lvl w:ilvl="6" w:tplc="E46A6598">
      <w:numFmt w:val="decimal"/>
      <w:lvlText w:val=""/>
      <w:lvlJc w:val="left"/>
    </w:lvl>
    <w:lvl w:ilvl="7" w:tplc="022A5EEC">
      <w:numFmt w:val="decimal"/>
      <w:lvlText w:val=""/>
      <w:lvlJc w:val="left"/>
    </w:lvl>
    <w:lvl w:ilvl="8" w:tplc="DAE666EE">
      <w:numFmt w:val="decimal"/>
      <w:lvlText w:val=""/>
      <w:lvlJc w:val="left"/>
    </w:lvl>
  </w:abstractNum>
  <w:abstractNum w:abstractNumId="1">
    <w:nsid w:val="1BD1642A"/>
    <w:multiLevelType w:val="hybridMultilevel"/>
    <w:tmpl w:val="ED1859F4"/>
    <w:lvl w:ilvl="0" w:tplc="7974CBB2">
      <w:start w:val="1"/>
      <w:numFmt w:val="decimal"/>
      <w:lvlText w:val="%1."/>
      <w:lvlJc w:val="left"/>
      <w:pPr>
        <w:ind w:left="360" w:hanging="360"/>
      </w:pPr>
    </w:lvl>
    <w:lvl w:ilvl="1" w:tplc="0CB60FE0">
      <w:numFmt w:val="decimal"/>
      <w:lvlText w:val=""/>
      <w:lvlJc w:val="left"/>
    </w:lvl>
    <w:lvl w:ilvl="2" w:tplc="5DD646AE">
      <w:numFmt w:val="decimal"/>
      <w:lvlText w:val=""/>
      <w:lvlJc w:val="left"/>
    </w:lvl>
    <w:lvl w:ilvl="3" w:tplc="E14493D4">
      <w:numFmt w:val="decimal"/>
      <w:lvlText w:val=""/>
      <w:lvlJc w:val="left"/>
    </w:lvl>
    <w:lvl w:ilvl="4" w:tplc="C1DA3AB4">
      <w:numFmt w:val="decimal"/>
      <w:lvlText w:val=""/>
      <w:lvlJc w:val="left"/>
    </w:lvl>
    <w:lvl w:ilvl="5" w:tplc="60BEC026">
      <w:numFmt w:val="decimal"/>
      <w:lvlText w:val=""/>
      <w:lvlJc w:val="left"/>
    </w:lvl>
    <w:lvl w:ilvl="6" w:tplc="E3A4B58C">
      <w:numFmt w:val="decimal"/>
      <w:lvlText w:val=""/>
      <w:lvlJc w:val="left"/>
    </w:lvl>
    <w:lvl w:ilvl="7" w:tplc="407E6F7E">
      <w:numFmt w:val="decimal"/>
      <w:lvlText w:val=""/>
      <w:lvlJc w:val="left"/>
    </w:lvl>
    <w:lvl w:ilvl="8" w:tplc="AE1E613E">
      <w:numFmt w:val="decimal"/>
      <w:lvlText w:val=""/>
      <w:lvlJc w:val="left"/>
    </w:lvl>
  </w:abstractNum>
  <w:abstractNum w:abstractNumId="2">
    <w:nsid w:val="1EFE2AE2"/>
    <w:multiLevelType w:val="hybridMultilevel"/>
    <w:tmpl w:val="9D4CDFF2"/>
    <w:lvl w:ilvl="0" w:tplc="FCF2702A">
      <w:start w:val="1"/>
      <w:numFmt w:val="bullet"/>
      <w:lvlText w:val="●"/>
      <w:lvlJc w:val="left"/>
      <w:pPr>
        <w:ind w:left="720" w:hanging="360"/>
      </w:pPr>
    </w:lvl>
    <w:lvl w:ilvl="1" w:tplc="65502512">
      <w:start w:val="1"/>
      <w:numFmt w:val="bullet"/>
      <w:lvlText w:val="○"/>
      <w:lvlJc w:val="left"/>
      <w:pPr>
        <w:ind w:left="1440" w:hanging="360"/>
      </w:pPr>
    </w:lvl>
    <w:lvl w:ilvl="2" w:tplc="6F6AC60C">
      <w:start w:val="1"/>
      <w:numFmt w:val="bullet"/>
      <w:lvlText w:val="■"/>
      <w:lvlJc w:val="left"/>
      <w:pPr>
        <w:ind w:left="2160" w:hanging="360"/>
      </w:pPr>
    </w:lvl>
    <w:lvl w:ilvl="3" w:tplc="3B98C686">
      <w:start w:val="1"/>
      <w:numFmt w:val="bullet"/>
      <w:lvlText w:val="●"/>
      <w:lvlJc w:val="left"/>
      <w:pPr>
        <w:ind w:left="2880" w:hanging="360"/>
      </w:pPr>
    </w:lvl>
    <w:lvl w:ilvl="4" w:tplc="93D03016">
      <w:start w:val="1"/>
      <w:numFmt w:val="bullet"/>
      <w:lvlText w:val="○"/>
      <w:lvlJc w:val="left"/>
      <w:pPr>
        <w:ind w:left="3600" w:hanging="360"/>
      </w:pPr>
    </w:lvl>
    <w:lvl w:ilvl="5" w:tplc="046CF424">
      <w:start w:val="1"/>
      <w:numFmt w:val="bullet"/>
      <w:lvlText w:val="■"/>
      <w:lvlJc w:val="left"/>
      <w:pPr>
        <w:ind w:left="4320" w:hanging="360"/>
      </w:pPr>
    </w:lvl>
    <w:lvl w:ilvl="6" w:tplc="CB2A9C54">
      <w:start w:val="1"/>
      <w:numFmt w:val="bullet"/>
      <w:lvlText w:val="●"/>
      <w:lvlJc w:val="left"/>
      <w:pPr>
        <w:ind w:left="5040" w:hanging="360"/>
      </w:pPr>
    </w:lvl>
    <w:lvl w:ilvl="7" w:tplc="C54EE844">
      <w:start w:val="1"/>
      <w:numFmt w:val="bullet"/>
      <w:lvlText w:val="●"/>
      <w:lvlJc w:val="left"/>
      <w:pPr>
        <w:ind w:left="5760" w:hanging="360"/>
      </w:pPr>
    </w:lvl>
    <w:lvl w:ilvl="8" w:tplc="14D0B85C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27552161"/>
    <w:multiLevelType w:val="hybridMultilevel"/>
    <w:tmpl w:val="A0BAB14A"/>
    <w:lvl w:ilvl="0" w:tplc="D28E0DFC">
      <w:start w:val="1"/>
      <w:numFmt w:val="bullet"/>
      <w:lvlText w:val="●"/>
      <w:lvlJc w:val="left"/>
      <w:pPr>
        <w:ind w:left="720" w:hanging="360"/>
      </w:pPr>
    </w:lvl>
    <w:lvl w:ilvl="1" w:tplc="EA36CB00">
      <w:start w:val="1"/>
      <w:numFmt w:val="bullet"/>
      <w:lvlText w:val="○"/>
      <w:lvlJc w:val="left"/>
      <w:pPr>
        <w:ind w:left="1440" w:hanging="360"/>
      </w:pPr>
    </w:lvl>
    <w:lvl w:ilvl="2" w:tplc="3CE6900C">
      <w:start w:val="1"/>
      <w:numFmt w:val="bullet"/>
      <w:lvlText w:val="■"/>
      <w:lvlJc w:val="left"/>
      <w:pPr>
        <w:ind w:left="2160" w:hanging="360"/>
      </w:pPr>
    </w:lvl>
    <w:lvl w:ilvl="3" w:tplc="AF724D40">
      <w:start w:val="1"/>
      <w:numFmt w:val="bullet"/>
      <w:lvlText w:val="●"/>
      <w:lvlJc w:val="left"/>
      <w:pPr>
        <w:ind w:left="2880" w:hanging="360"/>
      </w:pPr>
    </w:lvl>
    <w:lvl w:ilvl="4" w:tplc="18DC2916">
      <w:start w:val="1"/>
      <w:numFmt w:val="bullet"/>
      <w:lvlText w:val="○"/>
      <w:lvlJc w:val="left"/>
      <w:pPr>
        <w:ind w:left="3600" w:hanging="360"/>
      </w:pPr>
    </w:lvl>
    <w:lvl w:ilvl="5" w:tplc="834C89AA">
      <w:start w:val="1"/>
      <w:numFmt w:val="bullet"/>
      <w:lvlText w:val="■"/>
      <w:lvlJc w:val="left"/>
      <w:pPr>
        <w:ind w:left="4320" w:hanging="360"/>
      </w:pPr>
    </w:lvl>
    <w:lvl w:ilvl="6" w:tplc="C30083CE">
      <w:start w:val="1"/>
      <w:numFmt w:val="bullet"/>
      <w:lvlText w:val="●"/>
      <w:lvlJc w:val="left"/>
      <w:pPr>
        <w:ind w:left="5040" w:hanging="360"/>
      </w:pPr>
    </w:lvl>
    <w:lvl w:ilvl="7" w:tplc="D5280B9A">
      <w:start w:val="1"/>
      <w:numFmt w:val="bullet"/>
      <w:lvlText w:val="●"/>
      <w:lvlJc w:val="left"/>
      <w:pPr>
        <w:ind w:left="5760" w:hanging="360"/>
      </w:pPr>
    </w:lvl>
    <w:lvl w:ilvl="8" w:tplc="647EAC6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67F44D2B"/>
    <w:multiLevelType w:val="hybridMultilevel"/>
    <w:tmpl w:val="5E1E3026"/>
    <w:lvl w:ilvl="0" w:tplc="A6B037DC">
      <w:start w:val="1"/>
      <w:numFmt w:val="decimal"/>
      <w:lvlText w:val="%1."/>
      <w:lvlJc w:val="left"/>
      <w:pPr>
        <w:ind w:left="360" w:hanging="360"/>
      </w:pPr>
    </w:lvl>
    <w:lvl w:ilvl="1" w:tplc="65AA9440">
      <w:numFmt w:val="decimal"/>
      <w:lvlText w:val=""/>
      <w:lvlJc w:val="left"/>
    </w:lvl>
    <w:lvl w:ilvl="2" w:tplc="E0722722">
      <w:numFmt w:val="decimal"/>
      <w:lvlText w:val=""/>
      <w:lvlJc w:val="left"/>
    </w:lvl>
    <w:lvl w:ilvl="3" w:tplc="94B8C2BA">
      <w:numFmt w:val="decimal"/>
      <w:lvlText w:val=""/>
      <w:lvlJc w:val="left"/>
    </w:lvl>
    <w:lvl w:ilvl="4" w:tplc="108061B6">
      <w:numFmt w:val="decimal"/>
      <w:lvlText w:val=""/>
      <w:lvlJc w:val="left"/>
    </w:lvl>
    <w:lvl w:ilvl="5" w:tplc="EDC8DA28">
      <w:numFmt w:val="decimal"/>
      <w:lvlText w:val=""/>
      <w:lvlJc w:val="left"/>
    </w:lvl>
    <w:lvl w:ilvl="6" w:tplc="CC206CAC">
      <w:numFmt w:val="decimal"/>
      <w:lvlText w:val=""/>
      <w:lvlJc w:val="left"/>
    </w:lvl>
    <w:lvl w:ilvl="7" w:tplc="59BAC58C">
      <w:numFmt w:val="decimal"/>
      <w:lvlText w:val=""/>
      <w:lvlJc w:val="left"/>
    </w:lvl>
    <w:lvl w:ilvl="8" w:tplc="105268A2">
      <w:numFmt w:val="decimal"/>
      <w:lvlText w:val=""/>
      <w:lvlJc w:val="left"/>
    </w:lvl>
  </w:abstractNum>
  <w:abstractNum w:abstractNumId="5">
    <w:nsid w:val="74565EE8"/>
    <w:multiLevelType w:val="hybridMultilevel"/>
    <w:tmpl w:val="895C1A5E"/>
    <w:lvl w:ilvl="0" w:tplc="F5264A0C">
      <w:start w:val="1"/>
      <w:numFmt w:val="lowerLetter"/>
      <w:lvlText w:val="%1."/>
      <w:lvlJc w:val="left"/>
      <w:pPr>
        <w:ind w:left="1008" w:hanging="360"/>
      </w:pPr>
    </w:lvl>
    <w:lvl w:ilvl="1" w:tplc="398043B8">
      <w:numFmt w:val="decimal"/>
      <w:lvlText w:val=""/>
      <w:lvlJc w:val="left"/>
    </w:lvl>
    <w:lvl w:ilvl="2" w:tplc="7C7C3C0E">
      <w:numFmt w:val="decimal"/>
      <w:lvlText w:val=""/>
      <w:lvlJc w:val="left"/>
    </w:lvl>
    <w:lvl w:ilvl="3" w:tplc="4F3ADC44">
      <w:numFmt w:val="decimal"/>
      <w:lvlText w:val=""/>
      <w:lvlJc w:val="left"/>
    </w:lvl>
    <w:lvl w:ilvl="4" w:tplc="DAACB5AE">
      <w:numFmt w:val="decimal"/>
      <w:lvlText w:val=""/>
      <w:lvlJc w:val="left"/>
    </w:lvl>
    <w:lvl w:ilvl="5" w:tplc="5A108066">
      <w:numFmt w:val="decimal"/>
      <w:lvlText w:val=""/>
      <w:lvlJc w:val="left"/>
    </w:lvl>
    <w:lvl w:ilvl="6" w:tplc="39FE3768">
      <w:numFmt w:val="decimal"/>
      <w:lvlText w:val=""/>
      <w:lvlJc w:val="left"/>
    </w:lvl>
    <w:lvl w:ilvl="7" w:tplc="039E1352">
      <w:numFmt w:val="decimal"/>
      <w:lvlText w:val=""/>
      <w:lvlJc w:val="left"/>
    </w:lvl>
    <w:lvl w:ilvl="8" w:tplc="AD3A06A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FED"/>
    <w:rsid w:val="00476FED"/>
    <w:rsid w:val="006F7FED"/>
    <w:rsid w:val="008C0F63"/>
    <w:rsid w:val="00950937"/>
    <w:rsid w:val="009D08C5"/>
    <w:rsid w:val="009E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41841F-AD84-4A7F-AC63-F4E0B96F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numankhan.github.io/" TargetMode="External"/><Relationship Id="rId5" Type="http://schemas.openxmlformats.org/officeDocument/2006/relationships/hyperlink" Target="https://www.linkedin.com/in/numan-khan-a6b05521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2026-07-24T13:08:00Z</dcterms:created>
  <dcterms:modified xsi:type="dcterms:W3CDTF">2026-07-24T13:13:00Z</dcterms:modified>
</cp:coreProperties>
</file>