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797C" w14:textId="77777777" w:rsidR="000A79FB" w:rsidRDefault="00FC6624">
      <w:pPr>
        <w:spacing w:after="40"/>
      </w:pPr>
      <w:r>
        <w:rPr>
          <w:b/>
          <w:bCs/>
          <w:color w:val="1F3864"/>
          <w:sz w:val="40"/>
          <w:szCs w:val="40"/>
        </w:rPr>
        <w:t>Strategy Session Report</w:t>
      </w:r>
    </w:p>
    <w:p w14:paraId="11D753EE" w14:textId="77777777" w:rsidR="000A79FB" w:rsidRDefault="00FC6624">
      <w:pPr>
        <w:spacing w:after="240"/>
      </w:pPr>
      <w:r>
        <w:rPr>
          <w:i/>
          <w:iCs/>
          <w:color w:val="595959"/>
          <w:sz w:val="24"/>
          <w:szCs w:val="24"/>
        </w:rPr>
        <w:t>Grant Strategy &amp; Brainstorming Consultation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A79FB" w14:paraId="2F05CB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88B0" w14:textId="77777777" w:rsidR="000A79FB" w:rsidRDefault="00FC6624">
            <w:r>
              <w:rPr>
                <w:b/>
                <w:bCs/>
                <w:color w:val="1F3864"/>
                <w:sz w:val="20"/>
                <w:szCs w:val="20"/>
              </w:rPr>
              <w:t>Prepared For: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7665" w14:textId="77777777" w:rsidR="000A79FB" w:rsidRDefault="00FC6624">
            <w:r>
              <w:rPr>
                <w:sz w:val="20"/>
                <w:szCs w:val="20"/>
              </w:rPr>
              <w:t xml:space="preserve">Brian McKinney — Learn More Technologies / 50+ </w:t>
            </w:r>
            <w:proofErr w:type="spellStart"/>
            <w:r>
              <w:rPr>
                <w:sz w:val="20"/>
                <w:szCs w:val="20"/>
              </w:rPr>
              <w:t>TechBridge</w:t>
            </w:r>
            <w:proofErr w:type="spellEnd"/>
          </w:p>
        </w:tc>
      </w:tr>
      <w:tr w:rsidR="000A79FB" w14:paraId="4BAF5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FE6E" w14:textId="77777777" w:rsidR="000A79FB" w:rsidRDefault="00FC6624">
            <w:r>
              <w:rPr>
                <w:b/>
                <w:bCs/>
                <w:color w:val="1F3864"/>
                <w:sz w:val="20"/>
                <w:szCs w:val="20"/>
              </w:rPr>
              <w:t>Date of Session: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7715" w14:textId="77777777" w:rsidR="000A79FB" w:rsidRDefault="00FC6624">
            <w:r>
              <w:rPr>
                <w:sz w:val="20"/>
                <w:szCs w:val="20"/>
              </w:rPr>
              <w:t>Monday, July 6, 2026</w:t>
            </w:r>
          </w:p>
        </w:tc>
      </w:tr>
      <w:tr w:rsidR="000A79FB" w14:paraId="31B8C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8B68" w14:textId="77777777" w:rsidR="000A79FB" w:rsidRDefault="00FC6624">
            <w:r>
              <w:rPr>
                <w:b/>
                <w:bCs/>
                <w:color w:val="1F3864"/>
                <w:sz w:val="20"/>
                <w:szCs w:val="20"/>
              </w:rPr>
              <w:t>Session Time: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EB3F" w14:textId="77777777" w:rsidR="000A79FB" w:rsidRDefault="00FC6624">
            <w:r>
              <w:rPr>
                <w:sz w:val="20"/>
                <w:szCs w:val="20"/>
              </w:rPr>
              <w:t>4:17 PM – 5:42 PM</w:t>
            </w:r>
          </w:p>
        </w:tc>
      </w:tr>
      <w:tr w:rsidR="000A79FB" w14:paraId="3B4A3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ADA3" w14:textId="77777777" w:rsidR="000A79FB" w:rsidRDefault="00FC6624">
            <w:r>
              <w:rPr>
                <w:b/>
                <w:bCs/>
                <w:color w:val="1F3864"/>
                <w:sz w:val="20"/>
                <w:szCs w:val="20"/>
              </w:rPr>
              <w:t>Billable Time: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0395" w14:textId="77777777" w:rsidR="000A79FB" w:rsidRDefault="00FC6624">
            <w:r>
              <w:rPr>
                <w:sz w:val="20"/>
                <w:szCs w:val="20"/>
              </w:rPr>
              <w:t>1.5 hours</w:t>
            </w:r>
          </w:p>
        </w:tc>
      </w:tr>
      <w:tr w:rsidR="000A79FB" w14:paraId="6DD86B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DF6A" w14:textId="77777777" w:rsidR="000A79FB" w:rsidRDefault="00FC6624">
            <w:r>
              <w:rPr>
                <w:b/>
                <w:bCs/>
                <w:color w:val="1F3864"/>
                <w:sz w:val="20"/>
                <w:szCs w:val="20"/>
              </w:rPr>
              <w:t>Subject: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BED2" w14:textId="77777777" w:rsidR="000A79FB" w:rsidRDefault="00FC6624">
            <w:r>
              <w:rPr>
                <w:sz w:val="20"/>
                <w:szCs w:val="20"/>
              </w:rPr>
              <w:t>Austin Arts, Culture, Music and Entertainment – Elevate Grant Strategy</w:t>
            </w:r>
          </w:p>
        </w:tc>
      </w:tr>
      <w:tr w:rsidR="000A79FB" w14:paraId="162C31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9985" w14:textId="77777777" w:rsidR="000A79FB" w:rsidRDefault="00FC6624">
            <w:r>
              <w:rPr>
                <w:b/>
                <w:bCs/>
                <w:color w:val="1F3864"/>
                <w:sz w:val="20"/>
                <w:szCs w:val="20"/>
              </w:rPr>
              <w:t>Grant Deadline: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4F11" w14:textId="77777777" w:rsidR="000A79FB" w:rsidRDefault="00FC6624">
            <w:r>
              <w:rPr>
                <w:sz w:val="20"/>
                <w:szCs w:val="20"/>
              </w:rPr>
              <w:t>August 18, 2026</w:t>
            </w:r>
          </w:p>
        </w:tc>
      </w:tr>
    </w:tbl>
    <w:p w14:paraId="387475FC" w14:textId="77777777" w:rsidR="000A79FB" w:rsidRDefault="000A79FB">
      <w:pPr>
        <w:spacing w:before="300"/>
      </w:pPr>
    </w:p>
    <w:p w14:paraId="66DF2700" w14:textId="77777777" w:rsidR="000A79FB" w:rsidRDefault="00FC6624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</w:rPr>
        <w:t>Session Purpose</w:t>
      </w:r>
    </w:p>
    <w:p w14:paraId="19E81EC4" w14:textId="77777777" w:rsidR="000A79FB" w:rsidRPr="008825E7" w:rsidRDefault="00FC6624">
      <w:pPr>
        <w:spacing w:after="120"/>
        <w:rPr>
          <w:sz w:val="28"/>
          <w:szCs w:val="28"/>
        </w:rPr>
      </w:pPr>
      <w:r w:rsidRPr="008825E7">
        <w:rPr>
          <w:sz w:val="28"/>
          <w:szCs w:val="28"/>
        </w:rPr>
        <w:t>This strategy session was held to determine the overall approach for Brian McKinney's application to the Austin Arts, Culture, Music and Entertainment – Elevate Grant, due August 18, 2026. The session focused on brainstorming a program concept, identifying goals, and mapping potential community and institutional partners.</w:t>
      </w:r>
    </w:p>
    <w:p w14:paraId="78F11107" w14:textId="77777777" w:rsidR="000A79FB" w:rsidRDefault="00FC6624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</w:rPr>
        <w:t>Items Discussed</w:t>
      </w:r>
    </w:p>
    <w:p w14:paraId="532732DA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b/>
          <w:bCs/>
          <w:sz w:val="28"/>
          <w:szCs w:val="28"/>
        </w:rPr>
        <w:t>Digital Art Project</w:t>
      </w:r>
    </w:p>
    <w:p w14:paraId="21D6B209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>Create an Art Gallery / Gallery Walk displaying various art forms.</w:t>
      </w:r>
    </w:p>
    <w:p w14:paraId="4478B8C5" w14:textId="77777777" w:rsidR="000A79FB" w:rsidRPr="008825E7" w:rsidRDefault="00FC662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8825E7">
        <w:rPr>
          <w:sz w:val="28"/>
          <w:szCs w:val="28"/>
        </w:rPr>
        <w:t>The Gallery Walk could be held virtually.</w:t>
      </w:r>
    </w:p>
    <w:p w14:paraId="66552B91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>Place participating artists into cohorts based on their artistic disciplines.</w:t>
      </w:r>
    </w:p>
    <w:p w14:paraId="6C7536E2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>Program Goal: engage tourists with the outcome of the exhibition.</w:t>
      </w:r>
    </w:p>
    <w:p w14:paraId="67C77ACE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 xml:space="preserve">Program </w:t>
      </w:r>
      <w:proofErr w:type="gramStart"/>
      <w:r w:rsidRPr="008825E7">
        <w:rPr>
          <w:sz w:val="28"/>
          <w:szCs w:val="28"/>
        </w:rPr>
        <w:t>Idea:</w:t>
      </w:r>
      <w:proofErr w:type="gramEnd"/>
      <w:r w:rsidRPr="008825E7">
        <w:rPr>
          <w:sz w:val="28"/>
          <w:szCs w:val="28"/>
        </w:rPr>
        <w:t xml:space="preserve"> help train artists on how to market and sell their products and artwork.</w:t>
      </w:r>
    </w:p>
    <w:p w14:paraId="6ABF10AB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>Utilize Austin-area museums for training, displays, and exhibits.</w:t>
      </w:r>
    </w:p>
    <w:p w14:paraId="3EEF562C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>Expose participating artists to local museums and other cultural arts institutions, including:</w:t>
      </w:r>
    </w:p>
    <w:p w14:paraId="7EC9BEF5" w14:textId="77777777" w:rsidR="000A79FB" w:rsidRPr="008825E7" w:rsidRDefault="00FC662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8825E7">
        <w:rPr>
          <w:sz w:val="28"/>
          <w:szCs w:val="28"/>
        </w:rPr>
        <w:t>The Carver Center</w:t>
      </w:r>
    </w:p>
    <w:p w14:paraId="1CAFA934" w14:textId="77777777" w:rsidR="000A79FB" w:rsidRPr="008825E7" w:rsidRDefault="00FC662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proofErr w:type="gramStart"/>
      <w:r w:rsidRPr="008825E7">
        <w:rPr>
          <w:sz w:val="28"/>
          <w:szCs w:val="28"/>
        </w:rPr>
        <w:t>Mexican-American</w:t>
      </w:r>
      <w:proofErr w:type="gramEnd"/>
      <w:r w:rsidRPr="008825E7">
        <w:rPr>
          <w:sz w:val="28"/>
          <w:szCs w:val="28"/>
        </w:rPr>
        <w:t xml:space="preserve"> Cultural Center</w:t>
      </w:r>
    </w:p>
    <w:p w14:paraId="19FAEE75" w14:textId="77777777" w:rsidR="000A79FB" w:rsidRPr="008825E7" w:rsidRDefault="00FC662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8825E7">
        <w:rPr>
          <w:sz w:val="28"/>
          <w:szCs w:val="28"/>
        </w:rPr>
        <w:t>The Contemporary Austin</w:t>
      </w:r>
    </w:p>
    <w:p w14:paraId="4A9ACBAE" w14:textId="77777777" w:rsidR="000A79FB" w:rsidRPr="008825E7" w:rsidRDefault="00FC662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8825E7">
        <w:rPr>
          <w:sz w:val="28"/>
          <w:szCs w:val="28"/>
        </w:rPr>
        <w:t>LBJ Presidential Library</w:t>
      </w:r>
    </w:p>
    <w:p w14:paraId="2F84AF7F" w14:textId="77777777" w:rsidR="000A79FB" w:rsidRPr="008825E7" w:rsidRDefault="00FC662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8825E7">
        <w:rPr>
          <w:sz w:val="28"/>
          <w:szCs w:val="28"/>
        </w:rPr>
        <w:lastRenderedPageBreak/>
        <w:t>The Thinkery</w:t>
      </w:r>
    </w:p>
    <w:p w14:paraId="104D7A73" w14:textId="77777777" w:rsidR="000A79FB" w:rsidRPr="008825E7" w:rsidRDefault="00FC662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8825E7">
        <w:rPr>
          <w:sz w:val="28"/>
          <w:szCs w:val="28"/>
        </w:rPr>
        <w:t>Senior Centers</w:t>
      </w:r>
    </w:p>
    <w:p w14:paraId="075F430E" w14:textId="77777777" w:rsidR="000A79FB" w:rsidRPr="008825E7" w:rsidRDefault="00FC6624">
      <w:pPr>
        <w:pStyle w:val="ListParagraph"/>
        <w:numPr>
          <w:ilvl w:val="0"/>
          <w:numId w:val="3"/>
        </w:numPr>
        <w:spacing w:after="60"/>
        <w:rPr>
          <w:sz w:val="28"/>
          <w:szCs w:val="28"/>
        </w:rPr>
      </w:pPr>
      <w:r w:rsidRPr="008825E7">
        <w:rPr>
          <w:sz w:val="28"/>
          <w:szCs w:val="28"/>
        </w:rPr>
        <w:t>Libraries</w:t>
      </w:r>
    </w:p>
    <w:p w14:paraId="68CF4D1D" w14:textId="7D96008C" w:rsidR="008825E7" w:rsidRDefault="008825E7"/>
    <w:p w14:paraId="76295FA9" w14:textId="77777777" w:rsidR="008825E7" w:rsidRDefault="008825E7" w:rsidP="008825E7">
      <w:pPr>
        <w:spacing w:after="60"/>
      </w:pPr>
    </w:p>
    <w:p w14:paraId="6C9C292E" w14:textId="77777777" w:rsidR="000A79FB" w:rsidRDefault="00FC6624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</w:rPr>
        <w:t>Recommendation &amp; Next Steps</w:t>
      </w:r>
    </w:p>
    <w:p w14:paraId="3DE4B349" w14:textId="77777777" w:rsidR="000A79FB" w:rsidRPr="008825E7" w:rsidRDefault="00FC6624">
      <w:pPr>
        <w:spacing w:after="150"/>
        <w:rPr>
          <w:sz w:val="28"/>
          <w:szCs w:val="28"/>
        </w:rPr>
      </w:pPr>
      <w:r w:rsidRPr="008825E7">
        <w:rPr>
          <w:sz w:val="28"/>
          <w:szCs w:val="28"/>
        </w:rPr>
        <w:t>B</w:t>
      </w:r>
      <w:r w:rsidRPr="008825E7">
        <w:rPr>
          <w:sz w:val="28"/>
          <w:szCs w:val="28"/>
        </w:rPr>
        <w:t>rian, these are the notes from our meeting. After reviewing the job description write-up you submitted, it appears that what you need is beyond my scope of allowable time. This project requires someone who can devote dedicated, ongoing hours to see it through — from proposal development to program implementation.</w:t>
      </w:r>
    </w:p>
    <w:p w14:paraId="09BECED1" w14:textId="77777777" w:rsidR="000A79FB" w:rsidRPr="008825E7" w:rsidRDefault="00FC6624">
      <w:pPr>
        <w:spacing w:after="150"/>
        <w:rPr>
          <w:sz w:val="28"/>
          <w:szCs w:val="28"/>
        </w:rPr>
      </w:pPr>
      <w:r w:rsidRPr="008825E7">
        <w:rPr>
          <w:b/>
          <w:bCs/>
          <w:sz w:val="28"/>
          <w:szCs w:val="28"/>
        </w:rPr>
        <w:t>I recommend the following path forward:</w:t>
      </w:r>
    </w:p>
    <w:p w14:paraId="7810CC7D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>Hire a dedicated project lead who can commit the time necessary to build out and manage this initiative.</w:t>
      </w:r>
    </w:p>
    <w:p w14:paraId="3781C9D4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>I can continue to serve as your strategy coach, helping you think through and refine the approach, as we have done in this session.</w:t>
      </w:r>
    </w:p>
    <w:p w14:paraId="09288B95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 xml:space="preserve">I can also provide guidance and </w:t>
      </w:r>
      <w:proofErr w:type="gramStart"/>
      <w:r w:rsidRPr="008825E7">
        <w:rPr>
          <w:sz w:val="28"/>
          <w:szCs w:val="28"/>
        </w:rPr>
        <w:t>direction</w:t>
      </w:r>
      <w:proofErr w:type="gramEnd"/>
      <w:r w:rsidRPr="008825E7">
        <w:rPr>
          <w:sz w:val="28"/>
          <w:szCs w:val="28"/>
        </w:rPr>
        <w:t xml:space="preserve"> to the person you hire, to help keep the project aligned with your vision and grant requirements.</w:t>
      </w:r>
    </w:p>
    <w:p w14:paraId="737F8421" w14:textId="77777777" w:rsidR="000A79FB" w:rsidRPr="008825E7" w:rsidRDefault="00FC6624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8825E7">
        <w:rPr>
          <w:sz w:val="28"/>
          <w:szCs w:val="28"/>
        </w:rPr>
        <w:t>Compensation for my continued consulting role can be arranged as a consultant fee, payable once the grant is received.</w:t>
      </w:r>
    </w:p>
    <w:p w14:paraId="7DFCDE3F" w14:textId="77777777" w:rsidR="000A79FB" w:rsidRPr="008825E7" w:rsidRDefault="000A79FB">
      <w:pPr>
        <w:spacing w:before="300"/>
        <w:rPr>
          <w:sz w:val="28"/>
          <w:szCs w:val="28"/>
        </w:rPr>
      </w:pPr>
    </w:p>
    <w:p w14:paraId="68E70541" w14:textId="77777777" w:rsidR="000A79FB" w:rsidRDefault="000A79FB">
      <w:pPr>
        <w:pBdr>
          <w:top w:val="single" w:sz="4" w:space="4" w:color="BFBFBF"/>
        </w:pBdr>
        <w:spacing w:before="200"/>
      </w:pPr>
    </w:p>
    <w:p w14:paraId="01C17DE3" w14:textId="3198BDCB" w:rsidR="000A79FB" w:rsidRPr="008825E7" w:rsidRDefault="00FC6624">
      <w:pPr>
        <w:spacing w:before="200"/>
        <w:rPr>
          <w:sz w:val="24"/>
          <w:szCs w:val="24"/>
        </w:rPr>
      </w:pPr>
      <w:r w:rsidRPr="008825E7">
        <w:rPr>
          <w:b/>
          <w:bCs/>
          <w:color w:val="595959"/>
          <w:sz w:val="24"/>
          <w:szCs w:val="24"/>
        </w:rPr>
        <w:t xml:space="preserve">Prepared by: </w:t>
      </w:r>
      <w:r w:rsidRPr="008825E7">
        <w:rPr>
          <w:color w:val="595959"/>
          <w:sz w:val="24"/>
          <w:szCs w:val="24"/>
        </w:rPr>
        <w:t>R</w:t>
      </w:r>
      <w:r w:rsidR="008825E7" w:rsidRPr="008825E7">
        <w:rPr>
          <w:color w:val="595959"/>
          <w:sz w:val="24"/>
          <w:szCs w:val="24"/>
        </w:rPr>
        <w:t>obin Nelson, MBA</w:t>
      </w:r>
    </w:p>
    <w:p w14:paraId="770716D2" w14:textId="77777777" w:rsidR="000A79FB" w:rsidRPr="008825E7" w:rsidRDefault="00FC6624">
      <w:pPr>
        <w:rPr>
          <w:sz w:val="24"/>
          <w:szCs w:val="24"/>
        </w:rPr>
      </w:pPr>
      <w:r w:rsidRPr="008825E7">
        <w:rPr>
          <w:b/>
          <w:bCs/>
          <w:color w:val="595959"/>
          <w:sz w:val="24"/>
          <w:szCs w:val="24"/>
        </w:rPr>
        <w:t xml:space="preserve">Report Date: </w:t>
      </w:r>
      <w:r w:rsidRPr="008825E7">
        <w:rPr>
          <w:color w:val="595959"/>
          <w:sz w:val="24"/>
          <w:szCs w:val="24"/>
        </w:rPr>
        <w:t>July 7, 2026</w:t>
      </w:r>
    </w:p>
    <w:sectPr w:rsidR="000A79FB" w:rsidRPr="008825E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C0D"/>
    <w:multiLevelType w:val="hybridMultilevel"/>
    <w:tmpl w:val="92A2DDA6"/>
    <w:lvl w:ilvl="0" w:tplc="A82C2AEC">
      <w:start w:val="1"/>
      <w:numFmt w:val="bullet"/>
      <w:lvlText w:val="•"/>
      <w:lvlJc w:val="left"/>
      <w:pPr>
        <w:ind w:left="504" w:hanging="288"/>
      </w:pPr>
    </w:lvl>
    <w:lvl w:ilvl="1" w:tplc="1B9ED5C8">
      <w:numFmt w:val="decimal"/>
      <w:lvlText w:val=""/>
      <w:lvlJc w:val="left"/>
    </w:lvl>
    <w:lvl w:ilvl="2" w:tplc="D144B718">
      <w:numFmt w:val="decimal"/>
      <w:lvlText w:val=""/>
      <w:lvlJc w:val="left"/>
    </w:lvl>
    <w:lvl w:ilvl="3" w:tplc="AC48DA1C">
      <w:numFmt w:val="decimal"/>
      <w:lvlText w:val=""/>
      <w:lvlJc w:val="left"/>
    </w:lvl>
    <w:lvl w:ilvl="4" w:tplc="DFE6F6D4">
      <w:numFmt w:val="decimal"/>
      <w:lvlText w:val=""/>
      <w:lvlJc w:val="left"/>
    </w:lvl>
    <w:lvl w:ilvl="5" w:tplc="E6306C6C">
      <w:numFmt w:val="decimal"/>
      <w:lvlText w:val=""/>
      <w:lvlJc w:val="left"/>
    </w:lvl>
    <w:lvl w:ilvl="6" w:tplc="F8E4D2E6">
      <w:numFmt w:val="decimal"/>
      <w:lvlText w:val=""/>
      <w:lvlJc w:val="left"/>
    </w:lvl>
    <w:lvl w:ilvl="7" w:tplc="39969AC6">
      <w:numFmt w:val="decimal"/>
      <w:lvlText w:val=""/>
      <w:lvlJc w:val="left"/>
    </w:lvl>
    <w:lvl w:ilvl="8" w:tplc="0CF677AE">
      <w:numFmt w:val="decimal"/>
      <w:lvlText w:val=""/>
      <w:lvlJc w:val="left"/>
    </w:lvl>
  </w:abstractNum>
  <w:abstractNum w:abstractNumId="1" w15:restartNumberingAfterBreak="0">
    <w:nsid w:val="2D0B4B10"/>
    <w:multiLevelType w:val="hybridMultilevel"/>
    <w:tmpl w:val="D00876FA"/>
    <w:lvl w:ilvl="0" w:tplc="D96A4F50">
      <w:start w:val="1"/>
      <w:numFmt w:val="bullet"/>
      <w:lvlText w:val="●"/>
      <w:lvlJc w:val="left"/>
      <w:pPr>
        <w:ind w:left="720" w:hanging="360"/>
      </w:pPr>
    </w:lvl>
    <w:lvl w:ilvl="1" w:tplc="269A641A">
      <w:start w:val="1"/>
      <w:numFmt w:val="bullet"/>
      <w:lvlText w:val="○"/>
      <w:lvlJc w:val="left"/>
      <w:pPr>
        <w:ind w:left="1440" w:hanging="360"/>
      </w:pPr>
    </w:lvl>
    <w:lvl w:ilvl="2" w:tplc="B4048A7C">
      <w:start w:val="1"/>
      <w:numFmt w:val="bullet"/>
      <w:lvlText w:val="■"/>
      <w:lvlJc w:val="left"/>
      <w:pPr>
        <w:ind w:left="2160" w:hanging="360"/>
      </w:pPr>
    </w:lvl>
    <w:lvl w:ilvl="3" w:tplc="29528A0C">
      <w:start w:val="1"/>
      <w:numFmt w:val="bullet"/>
      <w:lvlText w:val="●"/>
      <w:lvlJc w:val="left"/>
      <w:pPr>
        <w:ind w:left="2880" w:hanging="360"/>
      </w:pPr>
    </w:lvl>
    <w:lvl w:ilvl="4" w:tplc="572CA3A4">
      <w:start w:val="1"/>
      <w:numFmt w:val="bullet"/>
      <w:lvlText w:val="○"/>
      <w:lvlJc w:val="left"/>
      <w:pPr>
        <w:ind w:left="3600" w:hanging="360"/>
      </w:pPr>
    </w:lvl>
    <w:lvl w:ilvl="5" w:tplc="55D43B0C">
      <w:start w:val="1"/>
      <w:numFmt w:val="bullet"/>
      <w:lvlText w:val="■"/>
      <w:lvlJc w:val="left"/>
      <w:pPr>
        <w:ind w:left="4320" w:hanging="360"/>
      </w:pPr>
    </w:lvl>
    <w:lvl w:ilvl="6" w:tplc="B30098BA">
      <w:start w:val="1"/>
      <w:numFmt w:val="bullet"/>
      <w:lvlText w:val="●"/>
      <w:lvlJc w:val="left"/>
      <w:pPr>
        <w:ind w:left="5040" w:hanging="360"/>
      </w:pPr>
    </w:lvl>
    <w:lvl w:ilvl="7" w:tplc="94C838F6">
      <w:start w:val="1"/>
      <w:numFmt w:val="bullet"/>
      <w:lvlText w:val="●"/>
      <w:lvlJc w:val="left"/>
      <w:pPr>
        <w:ind w:left="5760" w:hanging="360"/>
      </w:pPr>
    </w:lvl>
    <w:lvl w:ilvl="8" w:tplc="93AE00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1E328C"/>
    <w:multiLevelType w:val="hybridMultilevel"/>
    <w:tmpl w:val="CE52C410"/>
    <w:lvl w:ilvl="0" w:tplc="363634A6">
      <w:start w:val="1"/>
      <w:numFmt w:val="bullet"/>
      <w:lvlText w:val="◦"/>
      <w:lvlJc w:val="left"/>
      <w:pPr>
        <w:ind w:left="1080" w:hanging="288"/>
      </w:pPr>
    </w:lvl>
    <w:lvl w:ilvl="1" w:tplc="23CCC384">
      <w:numFmt w:val="decimal"/>
      <w:lvlText w:val=""/>
      <w:lvlJc w:val="left"/>
    </w:lvl>
    <w:lvl w:ilvl="2" w:tplc="352EB7BE">
      <w:numFmt w:val="decimal"/>
      <w:lvlText w:val=""/>
      <w:lvlJc w:val="left"/>
    </w:lvl>
    <w:lvl w:ilvl="3" w:tplc="823A5854">
      <w:numFmt w:val="decimal"/>
      <w:lvlText w:val=""/>
      <w:lvlJc w:val="left"/>
    </w:lvl>
    <w:lvl w:ilvl="4" w:tplc="2A1A7E60">
      <w:numFmt w:val="decimal"/>
      <w:lvlText w:val=""/>
      <w:lvlJc w:val="left"/>
    </w:lvl>
    <w:lvl w:ilvl="5" w:tplc="A77CADB8">
      <w:numFmt w:val="decimal"/>
      <w:lvlText w:val=""/>
      <w:lvlJc w:val="left"/>
    </w:lvl>
    <w:lvl w:ilvl="6" w:tplc="E7007B9A">
      <w:numFmt w:val="decimal"/>
      <w:lvlText w:val=""/>
      <w:lvlJc w:val="left"/>
    </w:lvl>
    <w:lvl w:ilvl="7" w:tplc="32ECD17C">
      <w:numFmt w:val="decimal"/>
      <w:lvlText w:val=""/>
      <w:lvlJc w:val="left"/>
    </w:lvl>
    <w:lvl w:ilvl="8" w:tplc="04ACA18A">
      <w:numFmt w:val="decimal"/>
      <w:lvlText w:val=""/>
      <w:lvlJc w:val="left"/>
    </w:lvl>
  </w:abstractNum>
  <w:num w:numId="1" w16cid:durableId="306597455">
    <w:abstractNumId w:val="1"/>
    <w:lvlOverride w:ilvl="0">
      <w:startOverride w:val="1"/>
    </w:lvlOverride>
  </w:num>
  <w:num w:numId="2" w16cid:durableId="37510118">
    <w:abstractNumId w:val="0"/>
    <w:lvlOverride w:ilvl="0">
      <w:startOverride w:val="1"/>
    </w:lvlOverride>
  </w:num>
  <w:num w:numId="3" w16cid:durableId="19295326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9FB"/>
    <w:rsid w:val="000A79FB"/>
    <w:rsid w:val="000B1FE3"/>
    <w:rsid w:val="001F46D9"/>
    <w:rsid w:val="008825E7"/>
    <w:rsid w:val="00FC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9413"/>
  <w15:docId w15:val="{2EA6C1B7-426D-49D8-A91A-1D7AF814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344</Words>
  <Characters>1966</Characters>
  <Application>Microsoft Office Word</Application>
  <DocSecurity>0</DocSecurity>
  <Lines>16</Lines>
  <Paragraphs>4</Paragraphs>
  <ScaleCrop>false</ScaleCrop>
  <Company>Charlotte Mecklenburg Schools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Nelson, Robin S.</cp:lastModifiedBy>
  <cp:revision>3</cp:revision>
  <dcterms:created xsi:type="dcterms:W3CDTF">2026-07-07T05:45:00Z</dcterms:created>
  <dcterms:modified xsi:type="dcterms:W3CDTF">2026-07-07T05:49:00Z</dcterms:modified>
</cp:coreProperties>
</file>