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788A" w14:textId="37B24878" w:rsidR="00032A07" w:rsidRDefault="000A21BD">
      <w:r>
        <w:t>How to create group of the report</w:t>
      </w:r>
    </w:p>
    <w:p w14:paraId="4D92F08C" w14:textId="6B8370F1" w:rsidR="000A21BD" w:rsidRDefault="000A21B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Used 2-3 columns along with any numeric field.</w:t>
      </w:r>
    </w:p>
    <w:p w14:paraId="2C90C390" w14:textId="049725CC" w:rsidR="000A21BD" w:rsidRDefault="000A21BD">
      <w:r>
        <w:rPr>
          <w:noProof/>
        </w:rPr>
        <w:drawing>
          <wp:inline distT="0" distB="0" distL="0" distR="0" wp14:anchorId="258ED6B0" wp14:editId="6006EBF6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607" w14:textId="2F9B26BF" w:rsidR="000A21BD" w:rsidRDefault="000A21BD"/>
    <w:p w14:paraId="6E2A3CCF" w14:textId="33ABA208" w:rsidR="000A21BD" w:rsidRDefault="000A21BD">
      <w:r>
        <w:rPr>
          <w:noProof/>
        </w:rPr>
        <w:drawing>
          <wp:inline distT="0" distB="0" distL="0" distR="0" wp14:anchorId="2707436C" wp14:editId="5B8FB8A6">
            <wp:extent cx="5943600" cy="3343275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BB2" w14:textId="275A4DBF" w:rsidR="000A21BD" w:rsidRDefault="000A21BD"/>
    <w:p w14:paraId="4E65694F" w14:textId="615AD56C" w:rsidR="000A21BD" w:rsidRDefault="000A21BD">
      <w:r>
        <w:rPr>
          <w:noProof/>
        </w:rPr>
        <w:lastRenderedPageBreak/>
        <w:drawing>
          <wp:inline distT="0" distB="0" distL="0" distR="0" wp14:anchorId="74BA7E9A" wp14:editId="044B7E6D">
            <wp:extent cx="5943600" cy="334327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D"/>
    <w:rsid w:val="00032A07"/>
    <w:rsid w:val="000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3B93"/>
  <w15:chartTrackingRefBased/>
  <w15:docId w15:val="{BC995011-19BA-4212-9792-CE316BC2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2022-09-27T05:37:00Z</dcterms:created>
  <dcterms:modified xsi:type="dcterms:W3CDTF">2022-09-27T05:39:00Z</dcterms:modified>
</cp:coreProperties>
</file>