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0BD72" w14:textId="4132122D" w:rsidR="009F793D" w:rsidRDefault="009F793D" w:rsidP="00396600">
      <w:pPr>
        <w:jc w:val="both"/>
      </w:pPr>
      <w:r>
        <w:t xml:space="preserve">Regina Cheong  https://github.com/1Regina |  https://www.linkedin.com/in/regina-cheong/  </w:t>
      </w:r>
    </w:p>
    <w:p w14:paraId="02309303" w14:textId="77777777" w:rsidR="009F793D" w:rsidRDefault="009F793D" w:rsidP="00396600">
      <w:pPr>
        <w:jc w:val="both"/>
      </w:pPr>
      <w:r>
        <w:t xml:space="preserve"> </w:t>
      </w:r>
      <w:proofErr w:type="gramStart"/>
      <w:r w:rsidRPr="00396600">
        <w:rPr>
          <w:b/>
          <w:bCs/>
          <w:u w:val="single"/>
        </w:rPr>
        <w:t xml:space="preserve">Summary </w:t>
      </w:r>
      <w:r>
        <w:t xml:space="preserve"> A</w:t>
      </w:r>
      <w:proofErr w:type="gramEnd"/>
      <w:r>
        <w:t xml:space="preserve"> seasoned professional experienced in analytics and extraction of insights, focusing on applications in finance, corporate governance and financial services.  Conversant in SQL, Python for packages such as NumPy, Pandas, Matplotlib, Seaborn, Machine Learning and visualization platforms such as Tableau and Power BI. </w:t>
      </w:r>
    </w:p>
    <w:p w14:paraId="1C849057" w14:textId="77777777" w:rsidR="009F793D" w:rsidRDefault="009F793D" w:rsidP="00396600">
      <w:pPr>
        <w:jc w:val="both"/>
      </w:pPr>
      <w:r>
        <w:t xml:space="preserve"> Currently seeking a Business Intelligence / Data Scientist role to deepen my data skillset while leveraging my commercial experience. </w:t>
      </w:r>
    </w:p>
    <w:p w14:paraId="24A22091" w14:textId="77777777" w:rsidR="009F793D" w:rsidRPr="00396600" w:rsidRDefault="009F793D" w:rsidP="00396600">
      <w:pPr>
        <w:jc w:val="both"/>
        <w:rPr>
          <w:b/>
          <w:bCs/>
          <w:u w:val="single"/>
        </w:rPr>
      </w:pPr>
      <w:r w:rsidRPr="00396600">
        <w:rPr>
          <w:b/>
          <w:bCs/>
          <w:u w:val="single"/>
        </w:rPr>
        <w:t xml:space="preserve"> Career Experiences </w:t>
      </w:r>
    </w:p>
    <w:p w14:paraId="1A1AC975" w14:textId="486DFB1B" w:rsidR="00396600" w:rsidRPr="00396600" w:rsidRDefault="009F793D" w:rsidP="00396600">
      <w:pPr>
        <w:jc w:val="both"/>
        <w:rPr>
          <w:b/>
          <w:bCs/>
        </w:rPr>
      </w:pPr>
      <w:r>
        <w:t xml:space="preserve"> </w:t>
      </w:r>
      <w:proofErr w:type="gramStart"/>
      <w:r w:rsidRPr="00396600">
        <w:rPr>
          <w:b/>
          <w:bCs/>
        </w:rPr>
        <w:t>Metis  Data</w:t>
      </w:r>
      <w:proofErr w:type="gramEnd"/>
      <w:r w:rsidRPr="00396600">
        <w:rPr>
          <w:b/>
          <w:bCs/>
        </w:rPr>
        <w:t xml:space="preserve"> Scientist                                                                </w:t>
      </w:r>
      <w:r w:rsidR="00396600" w:rsidRPr="00396600">
        <w:rPr>
          <w:b/>
          <w:bCs/>
        </w:rPr>
        <w:tab/>
      </w:r>
      <w:r w:rsidR="00396600" w:rsidRPr="00396600">
        <w:rPr>
          <w:b/>
          <w:bCs/>
        </w:rPr>
        <w:tab/>
      </w:r>
      <w:r w:rsidR="00396600" w:rsidRPr="00396600">
        <w:rPr>
          <w:b/>
          <w:bCs/>
        </w:rPr>
        <w:tab/>
      </w:r>
      <w:r w:rsidR="00396600" w:rsidRPr="00396600">
        <w:rPr>
          <w:b/>
          <w:bCs/>
        </w:rPr>
        <w:tab/>
      </w:r>
      <w:r w:rsidRPr="00396600">
        <w:rPr>
          <w:b/>
          <w:bCs/>
        </w:rPr>
        <w:t xml:space="preserve"> Jul ‘19 – Present </w:t>
      </w:r>
    </w:p>
    <w:p w14:paraId="6FAD6C92" w14:textId="77777777" w:rsidR="00396600" w:rsidRDefault="009F793D" w:rsidP="00396600">
      <w:pPr>
        <w:pStyle w:val="ListParagraph"/>
        <w:numPr>
          <w:ilvl w:val="0"/>
          <w:numId w:val="1"/>
        </w:numPr>
        <w:jc w:val="both"/>
      </w:pPr>
      <w:r>
        <w:t xml:space="preserve">Attending a 12 weeks immersive Data Science Programme with applications involving multi-facets of statistics, project design, data transformation, machine learning and story-telling. </w:t>
      </w:r>
    </w:p>
    <w:p w14:paraId="336436E2" w14:textId="0A4EBF4C" w:rsidR="00396600" w:rsidRDefault="009F793D" w:rsidP="00396600">
      <w:pPr>
        <w:pStyle w:val="ListParagraph"/>
        <w:numPr>
          <w:ilvl w:val="0"/>
          <w:numId w:val="1"/>
        </w:numPr>
        <w:jc w:val="both"/>
      </w:pPr>
      <w:r>
        <w:t xml:space="preserve">Produced various supervised and unsupervised learning projects involving regression, classification (logistic regression, KNN, Naïve Bayes, SVM, Decision Forests, bagging, ensemble), natural language processing, and deep learning. </w:t>
      </w:r>
    </w:p>
    <w:p w14:paraId="7AC825AD" w14:textId="38E7E5B6" w:rsidR="009F793D" w:rsidRDefault="009F793D" w:rsidP="00396600">
      <w:pPr>
        <w:pStyle w:val="ListParagraph"/>
        <w:numPr>
          <w:ilvl w:val="0"/>
          <w:numId w:val="1"/>
        </w:numPr>
        <w:jc w:val="both"/>
      </w:pPr>
      <w:r>
        <w:t xml:space="preserve">Projects include: Using machine learning for investment decisions; rainfall predictor. </w:t>
      </w:r>
    </w:p>
    <w:p w14:paraId="4D3BFDC9" w14:textId="158913CD" w:rsidR="00396600" w:rsidRPr="00396600" w:rsidRDefault="009F793D" w:rsidP="00396600">
      <w:pPr>
        <w:jc w:val="both"/>
        <w:rPr>
          <w:b/>
          <w:bCs/>
        </w:rPr>
      </w:pPr>
      <w:r>
        <w:t xml:space="preserve"> </w:t>
      </w:r>
      <w:r w:rsidRPr="00396600">
        <w:rPr>
          <w:b/>
          <w:bCs/>
        </w:rPr>
        <w:t xml:space="preserve">SMRT Corporation Financial Planning &amp; Analysis Manager </w:t>
      </w:r>
      <w:r w:rsidR="00396600">
        <w:rPr>
          <w:b/>
          <w:bCs/>
        </w:rPr>
        <w:tab/>
      </w:r>
      <w:r w:rsidR="00396600">
        <w:rPr>
          <w:b/>
          <w:bCs/>
        </w:rPr>
        <w:tab/>
      </w:r>
      <w:r w:rsidR="00396600">
        <w:rPr>
          <w:b/>
          <w:bCs/>
        </w:rPr>
        <w:tab/>
        <w:t xml:space="preserve">   </w:t>
      </w:r>
      <w:r w:rsidRPr="00396600">
        <w:rPr>
          <w:b/>
          <w:bCs/>
        </w:rPr>
        <w:t xml:space="preserve">Feb – Jun ’19 [Contract] </w:t>
      </w:r>
    </w:p>
    <w:p w14:paraId="2B3C34B2" w14:textId="77777777" w:rsidR="00396600" w:rsidRDefault="009F793D" w:rsidP="00396600">
      <w:pPr>
        <w:pStyle w:val="ListParagraph"/>
        <w:numPr>
          <w:ilvl w:val="0"/>
          <w:numId w:val="2"/>
        </w:numPr>
        <w:jc w:val="both"/>
      </w:pPr>
      <w:proofErr w:type="spellStart"/>
      <w:r>
        <w:t>Analyzed</w:t>
      </w:r>
      <w:proofErr w:type="spellEnd"/>
      <w:r>
        <w:t xml:space="preserve"> the group’s P&amp;L performance during the Qtr4 and Financial Year closing to provide insights to management using key metrices e.g. ridership, fare, energy consumption, headcount, fleet size. </w:t>
      </w:r>
    </w:p>
    <w:p w14:paraId="6B5A573B" w14:textId="54FDE4B7" w:rsidR="009F793D" w:rsidRDefault="009F793D" w:rsidP="00396600">
      <w:pPr>
        <w:pStyle w:val="ListParagraph"/>
        <w:numPr>
          <w:ilvl w:val="0"/>
          <w:numId w:val="2"/>
        </w:numPr>
        <w:jc w:val="both"/>
      </w:pPr>
      <w:r>
        <w:t xml:space="preserve">Reviewed overseas investment for impairment using scenario testing. </w:t>
      </w:r>
    </w:p>
    <w:p w14:paraId="7A1234B5" w14:textId="40C21BC8" w:rsidR="00396600" w:rsidRDefault="009F793D" w:rsidP="00396600">
      <w:pPr>
        <w:jc w:val="both"/>
      </w:pPr>
      <w:r w:rsidRPr="00396600">
        <w:rPr>
          <w:b/>
          <w:bCs/>
        </w:rPr>
        <w:t xml:space="preserve">Enterprise Singapore Senior Business Partner </w:t>
      </w:r>
      <w:r w:rsidR="00396600" w:rsidRPr="00396600">
        <w:rPr>
          <w:b/>
          <w:bCs/>
        </w:rPr>
        <w:tab/>
      </w:r>
      <w:r w:rsidR="00396600" w:rsidRPr="00396600">
        <w:rPr>
          <w:b/>
          <w:bCs/>
        </w:rPr>
        <w:tab/>
      </w:r>
      <w:r w:rsidR="00396600" w:rsidRPr="00396600">
        <w:rPr>
          <w:b/>
          <w:bCs/>
        </w:rPr>
        <w:tab/>
      </w:r>
      <w:r w:rsidR="00396600" w:rsidRPr="00396600">
        <w:rPr>
          <w:b/>
          <w:bCs/>
        </w:rPr>
        <w:tab/>
      </w:r>
      <w:r w:rsidR="00396600" w:rsidRPr="00396600">
        <w:rPr>
          <w:b/>
          <w:bCs/>
        </w:rPr>
        <w:tab/>
      </w:r>
      <w:r w:rsidR="00396600" w:rsidRPr="00396600">
        <w:rPr>
          <w:b/>
          <w:bCs/>
        </w:rPr>
        <w:tab/>
      </w:r>
      <w:r w:rsidRPr="00396600">
        <w:rPr>
          <w:b/>
          <w:bCs/>
        </w:rPr>
        <w:t>Jul ‘17 – Jul ‘18</w:t>
      </w:r>
      <w:r>
        <w:t xml:space="preserve"> </w:t>
      </w:r>
      <w:proofErr w:type="spellStart"/>
      <w:r>
        <w:t>Analyzed</w:t>
      </w:r>
      <w:proofErr w:type="spellEnd"/>
      <w:r>
        <w:t xml:space="preserve"> different clusters performance to highlight trends and insights with charts (e.g. scatter plot, bar charts). </w:t>
      </w:r>
    </w:p>
    <w:p w14:paraId="170B2996" w14:textId="66FAAB02" w:rsidR="00396600" w:rsidRDefault="009F793D" w:rsidP="00396600">
      <w:pPr>
        <w:pStyle w:val="ListParagraph"/>
        <w:numPr>
          <w:ilvl w:val="0"/>
          <w:numId w:val="2"/>
        </w:numPr>
        <w:jc w:val="both"/>
      </w:pPr>
      <w:r>
        <w:t xml:space="preserve">Aided KPIs negotiation using local business landscape analysis. </w:t>
      </w:r>
      <w:r>
        <w:t xml:space="preserve"> Partnered MTI to draft local champions transformation stories for minister’s speeches.  </w:t>
      </w:r>
    </w:p>
    <w:p w14:paraId="03D1562B" w14:textId="00F6CC60" w:rsidR="009F793D" w:rsidRDefault="009F793D" w:rsidP="00396600">
      <w:pPr>
        <w:pStyle w:val="ListParagraph"/>
        <w:numPr>
          <w:ilvl w:val="0"/>
          <w:numId w:val="2"/>
        </w:numPr>
        <w:jc w:val="both"/>
      </w:pPr>
      <w:r>
        <w:t xml:space="preserve">Achievement: Alignment of multiple business groups requirements unto a new common CRM platform resulting in cost savings of $142k on subscriptions. (2018). </w:t>
      </w:r>
    </w:p>
    <w:p w14:paraId="1CB42711" w14:textId="7CA5F2B3" w:rsidR="00396600" w:rsidRPr="00396600" w:rsidRDefault="009F793D" w:rsidP="00396600">
      <w:pPr>
        <w:jc w:val="both"/>
        <w:rPr>
          <w:b/>
          <w:bCs/>
        </w:rPr>
      </w:pPr>
      <w:r>
        <w:t xml:space="preserve"> </w:t>
      </w:r>
      <w:r w:rsidRPr="00396600">
        <w:rPr>
          <w:b/>
          <w:bCs/>
        </w:rPr>
        <w:t xml:space="preserve">KPMG </w:t>
      </w:r>
      <w:proofErr w:type="gramStart"/>
      <w:r w:rsidRPr="00396600">
        <w:rPr>
          <w:b/>
          <w:bCs/>
        </w:rPr>
        <w:t xml:space="preserve">Manager  </w:t>
      </w:r>
      <w:r w:rsidR="00396600" w:rsidRPr="00396600">
        <w:rPr>
          <w:b/>
          <w:bCs/>
        </w:rPr>
        <w:tab/>
      </w:r>
      <w:proofErr w:type="gramEnd"/>
      <w:r w:rsidR="00396600" w:rsidRPr="00396600">
        <w:rPr>
          <w:b/>
          <w:bCs/>
        </w:rPr>
        <w:tab/>
      </w:r>
      <w:r w:rsidR="00396600" w:rsidRPr="00396600">
        <w:rPr>
          <w:b/>
          <w:bCs/>
        </w:rPr>
        <w:tab/>
      </w:r>
      <w:r w:rsidR="00396600" w:rsidRPr="00396600">
        <w:rPr>
          <w:b/>
          <w:bCs/>
        </w:rPr>
        <w:tab/>
      </w:r>
      <w:r w:rsidR="00396600" w:rsidRPr="00396600">
        <w:rPr>
          <w:b/>
          <w:bCs/>
        </w:rPr>
        <w:tab/>
      </w:r>
      <w:r w:rsidR="00396600" w:rsidRPr="00396600">
        <w:rPr>
          <w:b/>
          <w:bCs/>
        </w:rPr>
        <w:tab/>
      </w:r>
      <w:r w:rsidR="00396600" w:rsidRPr="00396600">
        <w:rPr>
          <w:b/>
          <w:bCs/>
        </w:rPr>
        <w:tab/>
      </w:r>
      <w:r w:rsidR="00396600" w:rsidRPr="00396600">
        <w:rPr>
          <w:b/>
          <w:bCs/>
        </w:rPr>
        <w:tab/>
      </w:r>
      <w:r w:rsidR="00396600">
        <w:rPr>
          <w:b/>
          <w:bCs/>
        </w:rPr>
        <w:t xml:space="preserve">        </w:t>
      </w:r>
      <w:r w:rsidR="00396600" w:rsidRPr="00396600">
        <w:rPr>
          <w:b/>
          <w:bCs/>
        </w:rPr>
        <w:tab/>
      </w:r>
      <w:r w:rsidRPr="00396600">
        <w:rPr>
          <w:b/>
          <w:bCs/>
        </w:rPr>
        <w:t xml:space="preserve">Oct ‘15 – Jul ’17 </w:t>
      </w:r>
    </w:p>
    <w:p w14:paraId="6633BA22" w14:textId="77777777" w:rsidR="00396600" w:rsidRDefault="009F793D" w:rsidP="00396600">
      <w:pPr>
        <w:pStyle w:val="ListParagraph"/>
        <w:numPr>
          <w:ilvl w:val="0"/>
          <w:numId w:val="3"/>
        </w:numPr>
        <w:jc w:val="both"/>
      </w:pPr>
      <w:r>
        <w:t xml:space="preserve">Project management for thought leadership initiatives (e.g. resource planning, review, data analysis and charts).  </w:t>
      </w:r>
    </w:p>
    <w:p w14:paraId="10E35A1C" w14:textId="52795AAF" w:rsidR="009F793D" w:rsidRDefault="009F793D" w:rsidP="00396600">
      <w:pPr>
        <w:pStyle w:val="ListParagraph"/>
        <w:numPr>
          <w:ilvl w:val="0"/>
          <w:numId w:val="3"/>
        </w:numPr>
        <w:jc w:val="both"/>
      </w:pPr>
      <w:r>
        <w:t xml:space="preserve">Supported research and analysis efforts (e.g. survey questions, invites, desktop research, response analysis). Achievements: Two publications on </w:t>
      </w:r>
      <w:proofErr w:type="spellStart"/>
      <w:r>
        <w:t>i</w:t>
      </w:r>
      <w:proofErr w:type="spellEnd"/>
      <w:r>
        <w:t xml:space="preserve">) review of 545 listed companies’ annual report (AR) disclosure and ii) comparative study of 200 companies’ AR disclosures over a 3 years gap. </w:t>
      </w:r>
    </w:p>
    <w:p w14:paraId="42BEACC2" w14:textId="0D41DD6C" w:rsidR="00396600" w:rsidRPr="00396600" w:rsidRDefault="009F793D" w:rsidP="00396600">
      <w:pPr>
        <w:jc w:val="both"/>
        <w:rPr>
          <w:b/>
          <w:bCs/>
        </w:rPr>
      </w:pPr>
      <w:r w:rsidRPr="00396600">
        <w:rPr>
          <w:b/>
          <w:bCs/>
        </w:rPr>
        <w:t xml:space="preserve"> Nanyang Polytechnic Senior Internal Auditor</w:t>
      </w:r>
      <w:r w:rsidR="00396600">
        <w:rPr>
          <w:b/>
          <w:bCs/>
        </w:rPr>
        <w:tab/>
      </w:r>
      <w:r w:rsidR="00396600">
        <w:rPr>
          <w:b/>
          <w:bCs/>
        </w:rPr>
        <w:tab/>
      </w:r>
      <w:r w:rsidR="00396600">
        <w:rPr>
          <w:b/>
          <w:bCs/>
        </w:rPr>
        <w:tab/>
      </w:r>
      <w:r w:rsidR="00396600">
        <w:rPr>
          <w:b/>
          <w:bCs/>
        </w:rPr>
        <w:tab/>
      </w:r>
      <w:r w:rsidR="00396600">
        <w:rPr>
          <w:b/>
          <w:bCs/>
        </w:rPr>
        <w:tab/>
      </w:r>
      <w:proofErr w:type="gramStart"/>
      <w:r w:rsidR="00396600">
        <w:rPr>
          <w:b/>
          <w:bCs/>
        </w:rPr>
        <w:tab/>
      </w:r>
      <w:r w:rsidRPr="00396600">
        <w:rPr>
          <w:b/>
          <w:bCs/>
        </w:rPr>
        <w:t xml:space="preserve">  Aug</w:t>
      </w:r>
      <w:proofErr w:type="gramEnd"/>
      <w:r w:rsidRPr="00396600">
        <w:rPr>
          <w:b/>
          <w:bCs/>
        </w:rPr>
        <w:t xml:space="preserve"> ‘09 – Jan ‘12 </w:t>
      </w:r>
    </w:p>
    <w:p w14:paraId="7D049745" w14:textId="33CC6154" w:rsidR="009F793D" w:rsidRDefault="009F793D" w:rsidP="00396600">
      <w:pPr>
        <w:pStyle w:val="ListParagraph"/>
        <w:numPr>
          <w:ilvl w:val="0"/>
          <w:numId w:val="4"/>
        </w:numPr>
        <w:jc w:val="both"/>
      </w:pPr>
      <w:r>
        <w:t xml:space="preserve">Conducted audits and wrote reports to support procedural enhancements for management consideration. </w:t>
      </w:r>
    </w:p>
    <w:p w14:paraId="61694AC4" w14:textId="5D2E79B3" w:rsidR="00396600" w:rsidRPr="00396600" w:rsidRDefault="009F793D" w:rsidP="00396600">
      <w:pPr>
        <w:jc w:val="both"/>
        <w:rPr>
          <w:b/>
          <w:bCs/>
        </w:rPr>
      </w:pPr>
      <w:r w:rsidRPr="00396600">
        <w:rPr>
          <w:b/>
          <w:bCs/>
        </w:rPr>
        <w:t xml:space="preserve"> Morgan Stanley Product Controller</w:t>
      </w:r>
      <w:r w:rsidR="00396600" w:rsidRPr="00396600">
        <w:rPr>
          <w:b/>
          <w:bCs/>
        </w:rPr>
        <w:tab/>
      </w:r>
      <w:r w:rsidR="00396600" w:rsidRPr="00396600">
        <w:rPr>
          <w:b/>
          <w:bCs/>
        </w:rPr>
        <w:tab/>
      </w:r>
      <w:r w:rsidR="00396600" w:rsidRPr="00396600">
        <w:rPr>
          <w:b/>
          <w:bCs/>
        </w:rPr>
        <w:tab/>
      </w:r>
      <w:r w:rsidR="00396600" w:rsidRPr="00396600">
        <w:rPr>
          <w:b/>
          <w:bCs/>
        </w:rPr>
        <w:tab/>
      </w:r>
      <w:r w:rsidR="00396600" w:rsidRPr="00396600">
        <w:rPr>
          <w:b/>
          <w:bCs/>
        </w:rPr>
        <w:tab/>
      </w:r>
      <w:r w:rsidR="00396600" w:rsidRPr="00396600">
        <w:rPr>
          <w:b/>
          <w:bCs/>
        </w:rPr>
        <w:tab/>
      </w:r>
      <w:r w:rsidR="00396600" w:rsidRPr="00396600">
        <w:rPr>
          <w:b/>
          <w:bCs/>
        </w:rPr>
        <w:tab/>
      </w:r>
      <w:r w:rsidRPr="00396600">
        <w:rPr>
          <w:b/>
          <w:bCs/>
        </w:rPr>
        <w:t xml:space="preserve"> Jul ‘07 – Mar ‘09 </w:t>
      </w:r>
    </w:p>
    <w:p w14:paraId="25A671C2" w14:textId="77777777" w:rsidR="00396600" w:rsidRDefault="009F793D" w:rsidP="00396600">
      <w:pPr>
        <w:pStyle w:val="ListParagraph"/>
        <w:numPr>
          <w:ilvl w:val="0"/>
          <w:numId w:val="4"/>
        </w:numPr>
        <w:jc w:val="both"/>
      </w:pPr>
      <w:proofErr w:type="spellStart"/>
      <w:r>
        <w:t>Analyzed</w:t>
      </w:r>
      <w:proofErr w:type="spellEnd"/>
      <w:r>
        <w:t xml:space="preserve"> daily profit and loss (P&amp;L) key drivers for reporting after validation to news sources. </w:t>
      </w:r>
    </w:p>
    <w:p w14:paraId="342C2DA0" w14:textId="5B5884F2" w:rsidR="009F793D" w:rsidRDefault="009F793D" w:rsidP="00396600">
      <w:pPr>
        <w:pStyle w:val="ListParagraph"/>
        <w:numPr>
          <w:ilvl w:val="0"/>
          <w:numId w:val="4"/>
        </w:numPr>
        <w:jc w:val="both"/>
      </w:pPr>
      <w:r>
        <w:t xml:space="preserve">Achievement: Chief Financial Officer Excellence Award </w:t>
      </w:r>
    </w:p>
    <w:p w14:paraId="3F657BCA" w14:textId="6638D4E4" w:rsidR="00396600" w:rsidRPr="00396600" w:rsidRDefault="009F793D" w:rsidP="00396600">
      <w:pPr>
        <w:jc w:val="both"/>
        <w:rPr>
          <w:b/>
          <w:bCs/>
        </w:rPr>
      </w:pPr>
      <w:r w:rsidRPr="00396600">
        <w:rPr>
          <w:b/>
          <w:bCs/>
        </w:rPr>
        <w:lastRenderedPageBreak/>
        <w:t xml:space="preserve">Credit Suisse Product Controller </w:t>
      </w:r>
      <w:r w:rsidR="00396600" w:rsidRPr="00396600">
        <w:rPr>
          <w:b/>
          <w:bCs/>
        </w:rPr>
        <w:tab/>
      </w:r>
      <w:r w:rsidR="00396600" w:rsidRPr="00396600">
        <w:rPr>
          <w:b/>
          <w:bCs/>
        </w:rPr>
        <w:tab/>
      </w:r>
      <w:r w:rsidR="00396600" w:rsidRPr="00396600">
        <w:rPr>
          <w:b/>
          <w:bCs/>
        </w:rPr>
        <w:tab/>
      </w:r>
      <w:r w:rsidR="00396600" w:rsidRPr="00396600">
        <w:rPr>
          <w:b/>
          <w:bCs/>
        </w:rPr>
        <w:tab/>
      </w:r>
      <w:r w:rsidR="00396600" w:rsidRPr="00396600">
        <w:rPr>
          <w:b/>
          <w:bCs/>
        </w:rPr>
        <w:tab/>
      </w:r>
      <w:r w:rsidR="00396600" w:rsidRPr="00396600">
        <w:rPr>
          <w:b/>
          <w:bCs/>
        </w:rPr>
        <w:tab/>
      </w:r>
      <w:r w:rsidR="00396600">
        <w:rPr>
          <w:b/>
          <w:bCs/>
        </w:rPr>
        <w:tab/>
      </w:r>
      <w:r w:rsidRPr="00396600">
        <w:rPr>
          <w:b/>
          <w:bCs/>
        </w:rPr>
        <w:t>May ‘06 – Jul ‘07</w:t>
      </w:r>
    </w:p>
    <w:p w14:paraId="1DDF1AD5" w14:textId="62891131" w:rsidR="009F793D" w:rsidRDefault="009F793D" w:rsidP="00396600">
      <w:pPr>
        <w:pStyle w:val="ListParagraph"/>
        <w:numPr>
          <w:ilvl w:val="0"/>
          <w:numId w:val="5"/>
        </w:numPr>
        <w:jc w:val="both"/>
      </w:pPr>
      <w:r>
        <w:t xml:space="preserve">Reconciled daily profit and loss (P&amp;L) for reporting. </w:t>
      </w:r>
    </w:p>
    <w:p w14:paraId="18F89F88" w14:textId="190B6BF2" w:rsidR="00396600" w:rsidRPr="00396600" w:rsidRDefault="009F793D" w:rsidP="00396600">
      <w:pPr>
        <w:jc w:val="both"/>
        <w:rPr>
          <w:b/>
          <w:bCs/>
        </w:rPr>
      </w:pPr>
      <w:r>
        <w:t xml:space="preserve"> </w:t>
      </w:r>
      <w:r w:rsidRPr="00396600">
        <w:rPr>
          <w:b/>
          <w:bCs/>
        </w:rPr>
        <w:t xml:space="preserve">PricewaterhouseCoopers Senior Associate </w:t>
      </w:r>
      <w:r w:rsidR="00396600" w:rsidRPr="00396600">
        <w:rPr>
          <w:b/>
          <w:bCs/>
        </w:rPr>
        <w:tab/>
      </w:r>
      <w:r w:rsidR="00396600" w:rsidRPr="00396600">
        <w:rPr>
          <w:b/>
          <w:bCs/>
        </w:rPr>
        <w:tab/>
      </w:r>
      <w:r w:rsidR="00396600" w:rsidRPr="00396600">
        <w:rPr>
          <w:b/>
          <w:bCs/>
        </w:rPr>
        <w:tab/>
      </w:r>
      <w:r w:rsidR="00396600" w:rsidRPr="00396600">
        <w:rPr>
          <w:b/>
          <w:bCs/>
        </w:rPr>
        <w:tab/>
      </w:r>
      <w:r w:rsidR="00396600" w:rsidRPr="00396600">
        <w:rPr>
          <w:b/>
          <w:bCs/>
        </w:rPr>
        <w:tab/>
      </w:r>
      <w:r w:rsidR="00396600" w:rsidRPr="00396600">
        <w:rPr>
          <w:b/>
          <w:bCs/>
        </w:rPr>
        <w:tab/>
      </w:r>
      <w:r w:rsidRPr="00396600">
        <w:rPr>
          <w:b/>
          <w:bCs/>
        </w:rPr>
        <w:t xml:space="preserve">Sep ‘03 – Apr ‘06  </w:t>
      </w:r>
    </w:p>
    <w:p w14:paraId="360EB88C" w14:textId="77777777" w:rsidR="00396600" w:rsidRDefault="009F793D" w:rsidP="00396600">
      <w:pPr>
        <w:pStyle w:val="ListParagraph"/>
        <w:numPr>
          <w:ilvl w:val="0"/>
          <w:numId w:val="5"/>
        </w:numPr>
        <w:jc w:val="both"/>
      </w:pPr>
      <w:r>
        <w:t xml:space="preserve">Researched industry trends for variance analysis evaluation.  </w:t>
      </w:r>
    </w:p>
    <w:p w14:paraId="131530B4" w14:textId="0C871A75" w:rsidR="009F793D" w:rsidRDefault="009F793D" w:rsidP="00396600">
      <w:pPr>
        <w:pStyle w:val="ListParagraph"/>
        <w:numPr>
          <w:ilvl w:val="0"/>
          <w:numId w:val="5"/>
        </w:numPr>
        <w:jc w:val="both"/>
      </w:pPr>
      <w:r>
        <w:t xml:space="preserve">Managed projects from planning to completion including coaching junior staff, project deliverables and budget. </w:t>
      </w:r>
    </w:p>
    <w:p w14:paraId="00D5F17B" w14:textId="77777777" w:rsidR="00396600" w:rsidRPr="00396600" w:rsidRDefault="009F793D" w:rsidP="00396600">
      <w:pPr>
        <w:jc w:val="both"/>
        <w:rPr>
          <w:b/>
          <w:bCs/>
          <w:u w:val="single"/>
        </w:rPr>
      </w:pPr>
      <w:r w:rsidRPr="00396600">
        <w:rPr>
          <w:b/>
          <w:bCs/>
          <w:u w:val="single"/>
        </w:rPr>
        <w:t xml:space="preserve"> Skills  </w:t>
      </w:r>
    </w:p>
    <w:p w14:paraId="726400A4" w14:textId="06017443" w:rsidR="005B259E" w:rsidRDefault="009F793D" w:rsidP="00396600">
      <w:pPr>
        <w:jc w:val="both"/>
      </w:pPr>
      <w:r>
        <w:t>Data visualization: Tableau, Power BI, Matplotlib, Seaborn</w:t>
      </w:r>
      <w:r w:rsidR="005B259E">
        <w:t>,</w:t>
      </w:r>
      <w:r w:rsidR="005B259E" w:rsidRPr="005B259E">
        <w:t xml:space="preserve"> </w:t>
      </w:r>
      <w:proofErr w:type="spellStart"/>
      <w:r w:rsidR="005B259E" w:rsidRPr="005B259E">
        <w:t>GGplot</w:t>
      </w:r>
      <w:proofErr w:type="spellEnd"/>
    </w:p>
    <w:p w14:paraId="2EFA1C45" w14:textId="2A0A90DC" w:rsidR="009F793D" w:rsidRDefault="009F793D" w:rsidP="00396600">
      <w:pPr>
        <w:jc w:val="both"/>
      </w:pPr>
      <w:r>
        <w:t xml:space="preserve"> Programming Language: Python Machine Learning: Regression, Classification, NLP, Deep-Learning  </w:t>
      </w:r>
    </w:p>
    <w:p w14:paraId="2D4A324F" w14:textId="5542FDA0" w:rsidR="005B259E" w:rsidRDefault="009F793D" w:rsidP="00396600">
      <w:pPr>
        <w:jc w:val="both"/>
      </w:pPr>
      <w:r>
        <w:t xml:space="preserve">Database technologies: SQL. Mongo Statistical tools: NumPy </w:t>
      </w:r>
    </w:p>
    <w:p w14:paraId="60423694" w14:textId="6BDB84CB" w:rsidR="005B259E" w:rsidRDefault="005B259E" w:rsidP="00396600">
      <w:pPr>
        <w:jc w:val="both"/>
      </w:pPr>
      <w:r>
        <w:t xml:space="preserve">Machine Learning </w:t>
      </w:r>
      <w:proofErr w:type="spellStart"/>
      <w:r>
        <w:t>Algo</w:t>
      </w:r>
      <w:proofErr w:type="spellEnd"/>
      <w:r w:rsidRPr="005B259E">
        <w:t>-NN, Naive Bayes, SVM, Decision Forest</w:t>
      </w:r>
    </w:p>
    <w:p w14:paraId="5F825C20" w14:textId="0294E101" w:rsidR="005B259E" w:rsidRDefault="005B259E" w:rsidP="00396600">
      <w:pPr>
        <w:jc w:val="both"/>
      </w:pPr>
      <w:r>
        <w:t>A</w:t>
      </w:r>
      <w:r w:rsidRPr="005B259E">
        <w:t>pplied statistics skill</w:t>
      </w:r>
      <w:r>
        <w:t>: Regression, Classification and NLP</w:t>
      </w:r>
    </w:p>
    <w:p w14:paraId="37FEF4F9" w14:textId="6734B39D" w:rsidR="005B259E" w:rsidRDefault="009F793D" w:rsidP="00396600">
      <w:pPr>
        <w:jc w:val="both"/>
      </w:pPr>
      <w:r>
        <w:t xml:space="preserve">Microsoft Office: Excel, PowerPoint, Word </w:t>
      </w:r>
    </w:p>
    <w:p w14:paraId="4CF3CE0E" w14:textId="77777777" w:rsidR="009F793D" w:rsidRDefault="009F793D" w:rsidP="00396600">
      <w:pPr>
        <w:jc w:val="both"/>
      </w:pPr>
      <w:r>
        <w:t xml:space="preserve"> </w:t>
      </w:r>
    </w:p>
    <w:p w14:paraId="1C8A7043" w14:textId="77777777" w:rsidR="00396600" w:rsidRPr="00396600" w:rsidRDefault="009F793D" w:rsidP="00396600">
      <w:pPr>
        <w:jc w:val="both"/>
        <w:rPr>
          <w:b/>
          <w:bCs/>
          <w:u w:val="single"/>
        </w:rPr>
      </w:pPr>
      <w:r w:rsidRPr="00396600">
        <w:rPr>
          <w:b/>
          <w:bCs/>
          <w:u w:val="single"/>
        </w:rPr>
        <w:t xml:space="preserve">Qualifications </w:t>
      </w:r>
    </w:p>
    <w:p w14:paraId="7CE59A1E" w14:textId="77777777" w:rsidR="00396600" w:rsidRDefault="009F793D" w:rsidP="00396600">
      <w:pPr>
        <w:jc w:val="both"/>
      </w:pPr>
      <w:r>
        <w:t xml:space="preserve">Udemy Completed 8 courses spanning 60 hours in data visualization (Tableau &amp; Power BI), Python, SQL (2017 -Present) </w:t>
      </w:r>
    </w:p>
    <w:p w14:paraId="0275D1B6" w14:textId="77777777" w:rsidR="00396600" w:rsidRDefault="009F793D" w:rsidP="00396600">
      <w:pPr>
        <w:jc w:val="both"/>
      </w:pPr>
      <w:r>
        <w:t>Chartered Accountant | ISCA (Institute of Singapore Chartered Accountants) (2005 – Present)</w:t>
      </w:r>
    </w:p>
    <w:p w14:paraId="4034BA50" w14:textId="0F567291" w:rsidR="00377899" w:rsidRDefault="009F793D" w:rsidP="00396600">
      <w:pPr>
        <w:jc w:val="both"/>
      </w:pPr>
      <w:bookmarkStart w:id="0" w:name="_GoBack"/>
      <w:bookmarkEnd w:id="0"/>
      <w:r>
        <w:t xml:space="preserve"> Bachelor of Accountancy |Nanyang Technological University (2000 – 2003)</w:t>
      </w:r>
    </w:p>
    <w:sectPr w:rsidR="00377899" w:rsidSect="00396600">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27A"/>
    <w:multiLevelType w:val="hybridMultilevel"/>
    <w:tmpl w:val="AAA89C0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27F632AA"/>
    <w:multiLevelType w:val="hybridMultilevel"/>
    <w:tmpl w:val="FACADBB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3FBD0573"/>
    <w:multiLevelType w:val="hybridMultilevel"/>
    <w:tmpl w:val="018E1E0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54A57939"/>
    <w:multiLevelType w:val="hybridMultilevel"/>
    <w:tmpl w:val="D45E9E9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70930048"/>
    <w:multiLevelType w:val="hybridMultilevel"/>
    <w:tmpl w:val="DA625AF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3D"/>
    <w:rsid w:val="00377899"/>
    <w:rsid w:val="00396600"/>
    <w:rsid w:val="005B259E"/>
    <w:rsid w:val="009F793D"/>
    <w:rsid w:val="00C832F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A63C"/>
  <w15:chartTrackingRefBased/>
  <w15:docId w15:val="{5D498DA7-B995-4FED-874B-86AB17F6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cheong</dc:creator>
  <cp:keywords/>
  <dc:description/>
  <cp:lastModifiedBy>regina cheong</cp:lastModifiedBy>
  <cp:revision>4</cp:revision>
  <dcterms:created xsi:type="dcterms:W3CDTF">2019-09-04T09:44:00Z</dcterms:created>
  <dcterms:modified xsi:type="dcterms:W3CDTF">2019-09-07T08:49:00Z</dcterms:modified>
</cp:coreProperties>
</file>