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C4690" w14:textId="3BBBC148" w:rsidR="008F6973" w:rsidRPr="008F6973" w:rsidRDefault="008F6973" w:rsidP="008F6973">
      <w:pPr>
        <w:jc w:val="center"/>
        <w:rPr>
          <w:rFonts w:ascii="Times New Roman" w:hAnsi="Times New Roman" w:cs="Times New Roman"/>
          <w:b/>
          <w:sz w:val="32"/>
          <w:szCs w:val="32"/>
        </w:rPr>
      </w:pPr>
      <w:r w:rsidRPr="008F6973">
        <w:rPr>
          <w:rFonts w:ascii="Times New Roman" w:hAnsi="Times New Roman" w:cs="Times New Roman"/>
          <w:b/>
          <w:sz w:val="32"/>
          <w:szCs w:val="32"/>
        </w:rPr>
        <w:t>Simul-LLM: A Framework for Exploring High-Quality Simultaneous Translation with Large Language Models</w:t>
      </w:r>
    </w:p>
    <w:p w14:paraId="6E86C6B3" w14:textId="1E3E6743" w:rsidR="00664425" w:rsidRPr="008F6973" w:rsidRDefault="00000000" w:rsidP="008F6973">
      <w:pPr>
        <w:jc w:val="center"/>
        <w:rPr>
          <w:rFonts w:ascii="宋体" w:eastAsia="宋体" w:hAnsi="宋体" w:hint="eastAsia"/>
          <w:b/>
          <w:sz w:val="30"/>
          <w:szCs w:val="30"/>
        </w:rPr>
      </w:pPr>
      <w:r w:rsidRPr="008F6973">
        <w:rPr>
          <w:rFonts w:ascii="宋体" w:eastAsia="宋体" w:hAnsi="宋体" w:hint="eastAsia"/>
          <w:b/>
          <w:sz w:val="30"/>
          <w:szCs w:val="30"/>
        </w:rPr>
        <w:t>完成人</w:t>
      </w:r>
      <w:r w:rsidR="008F6973" w:rsidRPr="008F6973">
        <w:rPr>
          <w:rFonts w:ascii="宋体" w:eastAsia="宋体" w:hAnsi="宋体" w:hint="eastAsia"/>
          <w:b/>
          <w:sz w:val="30"/>
          <w:szCs w:val="30"/>
        </w:rPr>
        <w:t xml:space="preserve">：邢清画 </w:t>
      </w:r>
      <w:r w:rsidRPr="008F6973">
        <w:rPr>
          <w:rFonts w:ascii="宋体" w:eastAsia="宋体" w:hAnsi="宋体" w:hint="eastAsia"/>
          <w:b/>
          <w:sz w:val="30"/>
          <w:szCs w:val="30"/>
        </w:rPr>
        <w:t>日期</w:t>
      </w:r>
      <w:r w:rsidR="008F6973" w:rsidRPr="008F6973">
        <w:rPr>
          <w:rFonts w:ascii="宋体" w:eastAsia="宋体" w:hAnsi="宋体" w:hint="eastAsia"/>
          <w:b/>
          <w:sz w:val="30"/>
          <w:szCs w:val="30"/>
        </w:rPr>
        <w:t xml:space="preserve">：2024/10/16 </w:t>
      </w:r>
    </w:p>
    <w:tbl>
      <w:tblPr>
        <w:tblStyle w:val="a3"/>
        <w:tblW w:w="0" w:type="auto"/>
        <w:tblLook w:val="04A0" w:firstRow="1" w:lastRow="0" w:firstColumn="1" w:lastColumn="0" w:noHBand="0" w:noVBand="1"/>
      </w:tblPr>
      <w:tblGrid>
        <w:gridCol w:w="704"/>
        <w:gridCol w:w="709"/>
        <w:gridCol w:w="425"/>
        <w:gridCol w:w="709"/>
        <w:gridCol w:w="709"/>
        <w:gridCol w:w="1134"/>
        <w:gridCol w:w="1275"/>
        <w:gridCol w:w="2631"/>
      </w:tblGrid>
      <w:tr w:rsidR="00664425" w:rsidRPr="008F6973" w14:paraId="22CAF2CC" w14:textId="77777777" w:rsidTr="005F52FD">
        <w:tc>
          <w:tcPr>
            <w:tcW w:w="704" w:type="dxa"/>
            <w:vMerge w:val="restart"/>
            <w:vAlign w:val="center"/>
          </w:tcPr>
          <w:p w14:paraId="4381AF66" w14:textId="77777777" w:rsidR="00664425" w:rsidRPr="008F6973" w:rsidRDefault="00000000">
            <w:pPr>
              <w:jc w:val="center"/>
              <w:rPr>
                <w:rFonts w:ascii="宋体" w:eastAsia="宋体" w:hAnsi="宋体" w:hint="eastAsia"/>
                <w:b/>
              </w:rPr>
            </w:pPr>
            <w:r w:rsidRPr="008F6973">
              <w:rPr>
                <w:rFonts w:ascii="宋体" w:eastAsia="宋体" w:hAnsi="宋体" w:hint="eastAsia"/>
                <w:b/>
              </w:rPr>
              <w:t>基本信息</w:t>
            </w:r>
          </w:p>
        </w:tc>
        <w:tc>
          <w:tcPr>
            <w:tcW w:w="709" w:type="dxa"/>
          </w:tcPr>
          <w:p w14:paraId="6132A4F5" w14:textId="77777777" w:rsidR="00664425" w:rsidRPr="008F6973" w:rsidRDefault="00000000">
            <w:pPr>
              <w:rPr>
                <w:rFonts w:ascii="宋体" w:eastAsia="宋体" w:hAnsi="宋体" w:hint="eastAsia"/>
              </w:rPr>
            </w:pPr>
            <w:r w:rsidRPr="008F6973">
              <w:rPr>
                <w:rFonts w:ascii="宋体" w:eastAsia="宋体" w:hAnsi="宋体" w:hint="eastAsia"/>
              </w:rPr>
              <w:t>发表刊物</w:t>
            </w:r>
          </w:p>
        </w:tc>
        <w:tc>
          <w:tcPr>
            <w:tcW w:w="1134" w:type="dxa"/>
            <w:gridSpan w:val="2"/>
          </w:tcPr>
          <w:p w14:paraId="6EEF4117" w14:textId="7B9CF39F" w:rsidR="00664425" w:rsidRPr="008F6973" w:rsidRDefault="00F26876">
            <w:pPr>
              <w:rPr>
                <w:rFonts w:ascii="宋体" w:eastAsia="宋体" w:hAnsi="宋体" w:hint="eastAsia"/>
              </w:rPr>
            </w:pPr>
            <w:r>
              <w:rPr>
                <w:rFonts w:ascii="宋体" w:eastAsia="宋体" w:hAnsi="宋体" w:hint="eastAsia"/>
              </w:rPr>
              <w:t>ACL</w:t>
            </w:r>
          </w:p>
        </w:tc>
        <w:tc>
          <w:tcPr>
            <w:tcW w:w="709" w:type="dxa"/>
          </w:tcPr>
          <w:p w14:paraId="6BA0F362" w14:textId="77777777" w:rsidR="00664425" w:rsidRPr="008F6973" w:rsidRDefault="00000000">
            <w:pPr>
              <w:rPr>
                <w:rFonts w:ascii="宋体" w:eastAsia="宋体" w:hAnsi="宋体" w:hint="eastAsia"/>
              </w:rPr>
            </w:pPr>
            <w:r w:rsidRPr="008F6973">
              <w:rPr>
                <w:rFonts w:ascii="宋体" w:eastAsia="宋体" w:hAnsi="宋体" w:hint="eastAsia"/>
              </w:rPr>
              <w:t>发表年份</w:t>
            </w:r>
          </w:p>
        </w:tc>
        <w:tc>
          <w:tcPr>
            <w:tcW w:w="1134" w:type="dxa"/>
          </w:tcPr>
          <w:p w14:paraId="18A5E353" w14:textId="12BC4485" w:rsidR="00664425" w:rsidRPr="008F6973" w:rsidRDefault="00F26876">
            <w:pPr>
              <w:rPr>
                <w:rFonts w:ascii="宋体" w:eastAsia="宋体" w:hAnsi="宋体" w:hint="eastAsia"/>
              </w:rPr>
            </w:pPr>
            <w:r>
              <w:rPr>
                <w:rFonts w:ascii="宋体" w:eastAsia="宋体" w:hAnsi="宋体" w:hint="eastAsia"/>
              </w:rPr>
              <w:t>2024</w:t>
            </w:r>
          </w:p>
        </w:tc>
        <w:tc>
          <w:tcPr>
            <w:tcW w:w="1275" w:type="dxa"/>
          </w:tcPr>
          <w:p w14:paraId="2F0EB035" w14:textId="77777777" w:rsidR="00664425" w:rsidRPr="008F6973" w:rsidRDefault="00000000">
            <w:pPr>
              <w:rPr>
                <w:rFonts w:ascii="宋体" w:eastAsia="宋体" w:hAnsi="宋体" w:hint="eastAsia"/>
              </w:rPr>
            </w:pPr>
            <w:r w:rsidRPr="008F6973">
              <w:rPr>
                <w:rFonts w:ascii="宋体" w:eastAsia="宋体" w:hAnsi="宋体" w:hint="eastAsia"/>
              </w:rPr>
              <w:t>第一完成单位（国内）</w:t>
            </w:r>
          </w:p>
        </w:tc>
        <w:tc>
          <w:tcPr>
            <w:tcW w:w="2631" w:type="dxa"/>
          </w:tcPr>
          <w:p w14:paraId="618ABEEA" w14:textId="4A2E99BA" w:rsidR="00664425" w:rsidRPr="008F6973" w:rsidRDefault="005F52FD">
            <w:pPr>
              <w:rPr>
                <w:rFonts w:ascii="宋体" w:eastAsia="宋体" w:hAnsi="宋体" w:hint="eastAsia"/>
              </w:rPr>
            </w:pPr>
            <w:r w:rsidRPr="005F52FD">
              <w:rPr>
                <w:rFonts w:ascii="宋体" w:eastAsia="宋体" w:hAnsi="宋体"/>
              </w:rPr>
              <w:t>Oregon</w:t>
            </w:r>
            <w:r>
              <w:rPr>
                <w:rFonts w:ascii="宋体" w:eastAsia="宋体" w:hAnsi="宋体" w:hint="eastAsia"/>
              </w:rPr>
              <w:t xml:space="preserve"> </w:t>
            </w:r>
            <w:r w:rsidRPr="005F52FD">
              <w:rPr>
                <w:rFonts w:ascii="宋体" w:eastAsia="宋体" w:hAnsi="宋体"/>
              </w:rPr>
              <w:t>State University</w:t>
            </w:r>
          </w:p>
        </w:tc>
      </w:tr>
      <w:tr w:rsidR="00664425" w:rsidRPr="008F6973" w14:paraId="3AE01E74" w14:textId="77777777">
        <w:tc>
          <w:tcPr>
            <w:tcW w:w="704" w:type="dxa"/>
            <w:vMerge/>
            <w:vAlign w:val="center"/>
          </w:tcPr>
          <w:p w14:paraId="5ED14324" w14:textId="77777777" w:rsidR="00664425" w:rsidRPr="008F6973" w:rsidRDefault="00664425">
            <w:pPr>
              <w:jc w:val="center"/>
              <w:rPr>
                <w:rFonts w:ascii="宋体" w:eastAsia="宋体" w:hAnsi="宋体" w:hint="eastAsia"/>
                <w:b/>
              </w:rPr>
            </w:pPr>
          </w:p>
        </w:tc>
        <w:tc>
          <w:tcPr>
            <w:tcW w:w="709" w:type="dxa"/>
          </w:tcPr>
          <w:p w14:paraId="1D099D6A" w14:textId="77777777" w:rsidR="00664425" w:rsidRPr="008F6973" w:rsidRDefault="00000000">
            <w:pPr>
              <w:rPr>
                <w:rFonts w:ascii="宋体" w:eastAsia="宋体" w:hAnsi="宋体" w:hint="eastAsia"/>
              </w:rPr>
            </w:pPr>
            <w:r w:rsidRPr="008F6973">
              <w:rPr>
                <w:rFonts w:ascii="宋体" w:eastAsia="宋体" w:hAnsi="宋体" w:hint="eastAsia"/>
              </w:rPr>
              <w:t>作者</w:t>
            </w:r>
          </w:p>
        </w:tc>
        <w:tc>
          <w:tcPr>
            <w:tcW w:w="6883" w:type="dxa"/>
            <w:gridSpan w:val="6"/>
          </w:tcPr>
          <w:p w14:paraId="14E89D1D" w14:textId="31F1712F" w:rsidR="00664425" w:rsidRPr="008F6973" w:rsidRDefault="005F52FD">
            <w:pPr>
              <w:rPr>
                <w:rFonts w:ascii="宋体" w:eastAsia="宋体" w:hAnsi="宋体" w:hint="eastAsia"/>
              </w:rPr>
            </w:pPr>
            <w:r w:rsidRPr="005F52FD">
              <w:rPr>
                <w:rFonts w:ascii="宋体" w:eastAsia="宋体" w:hAnsi="宋体"/>
              </w:rPr>
              <w:t>Victor Agostinelli, Max Wild, Matthew Raffel, Kazi Ahmed, Asif Fuad, Lizhong Chen</w:t>
            </w:r>
          </w:p>
        </w:tc>
      </w:tr>
      <w:tr w:rsidR="00664425" w:rsidRPr="008F6973" w14:paraId="06C3ABA6" w14:textId="77777777" w:rsidTr="00706E6E">
        <w:tc>
          <w:tcPr>
            <w:tcW w:w="704" w:type="dxa"/>
            <w:vMerge/>
          </w:tcPr>
          <w:p w14:paraId="42FD1577" w14:textId="77777777" w:rsidR="00664425" w:rsidRPr="008F6973" w:rsidRDefault="00664425">
            <w:pPr>
              <w:rPr>
                <w:rFonts w:ascii="宋体" w:eastAsia="宋体" w:hAnsi="宋体" w:hint="eastAsia"/>
                <w:b/>
              </w:rPr>
            </w:pPr>
          </w:p>
        </w:tc>
        <w:tc>
          <w:tcPr>
            <w:tcW w:w="1134" w:type="dxa"/>
            <w:gridSpan w:val="2"/>
          </w:tcPr>
          <w:p w14:paraId="022D6175" w14:textId="77777777" w:rsidR="00664425" w:rsidRPr="008F6973" w:rsidRDefault="00000000">
            <w:pPr>
              <w:rPr>
                <w:rFonts w:ascii="宋体" w:eastAsia="宋体" w:hAnsi="宋体" w:hint="eastAsia"/>
              </w:rPr>
            </w:pPr>
            <w:r w:rsidRPr="008F6973">
              <w:rPr>
                <w:rFonts w:ascii="宋体" w:eastAsia="宋体" w:hAnsi="宋体" w:hint="eastAsia"/>
              </w:rPr>
              <w:t>关键词（中文）</w:t>
            </w:r>
          </w:p>
        </w:tc>
        <w:tc>
          <w:tcPr>
            <w:tcW w:w="6458" w:type="dxa"/>
            <w:gridSpan w:val="5"/>
          </w:tcPr>
          <w:p w14:paraId="36ABF3E9" w14:textId="77777777" w:rsidR="00214B2C" w:rsidRDefault="005F52FD">
            <w:pPr>
              <w:rPr>
                <w:rFonts w:ascii="宋体" w:eastAsia="宋体" w:hAnsi="宋体" w:hint="eastAsia"/>
              </w:rPr>
            </w:pPr>
            <w:r w:rsidRPr="005F52FD">
              <w:rPr>
                <w:rFonts w:ascii="宋体" w:eastAsia="宋体" w:hAnsi="宋体"/>
              </w:rPr>
              <w:t>大型语言模型（LLM）、</w:t>
            </w:r>
          </w:p>
          <w:p w14:paraId="3E95CA3F" w14:textId="77777777" w:rsidR="00214B2C" w:rsidRDefault="005F52FD">
            <w:pPr>
              <w:rPr>
                <w:rFonts w:ascii="宋体" w:eastAsia="宋体" w:hAnsi="宋体" w:hint="eastAsia"/>
              </w:rPr>
            </w:pPr>
            <w:r w:rsidRPr="005F52FD">
              <w:rPr>
                <w:rFonts w:ascii="宋体" w:eastAsia="宋体" w:hAnsi="宋体"/>
              </w:rPr>
              <w:t>神经机器翻译（NMT）、</w:t>
            </w:r>
          </w:p>
          <w:p w14:paraId="2F8B3DCC" w14:textId="77777777" w:rsidR="00214B2C" w:rsidRDefault="005F52FD">
            <w:pPr>
              <w:rPr>
                <w:rFonts w:ascii="宋体" w:eastAsia="宋体" w:hAnsi="宋体" w:hint="eastAsia"/>
              </w:rPr>
            </w:pPr>
            <w:r w:rsidRPr="005F52FD">
              <w:rPr>
                <w:rFonts w:ascii="宋体" w:eastAsia="宋体" w:hAnsi="宋体"/>
              </w:rPr>
              <w:t>同时翻译（SimulMT）、</w:t>
            </w:r>
          </w:p>
          <w:p w14:paraId="22007636" w14:textId="137CA323" w:rsidR="00664425" w:rsidRPr="008F6973" w:rsidRDefault="005F52FD">
            <w:pPr>
              <w:rPr>
                <w:rFonts w:ascii="宋体" w:eastAsia="宋体" w:hAnsi="宋体" w:hint="eastAsia"/>
              </w:rPr>
            </w:pPr>
            <w:r w:rsidRPr="005F52FD">
              <w:rPr>
                <w:rFonts w:ascii="宋体" w:eastAsia="宋体" w:hAnsi="宋体"/>
              </w:rPr>
              <w:t>Simul-LLM、微调、评估</w:t>
            </w:r>
          </w:p>
        </w:tc>
      </w:tr>
      <w:tr w:rsidR="00664425" w:rsidRPr="008F6973" w14:paraId="23FACC17" w14:textId="77777777" w:rsidTr="00706E6E">
        <w:tc>
          <w:tcPr>
            <w:tcW w:w="704" w:type="dxa"/>
            <w:vMerge/>
          </w:tcPr>
          <w:p w14:paraId="1B9CA200" w14:textId="77777777" w:rsidR="00664425" w:rsidRPr="008F6973" w:rsidRDefault="00664425">
            <w:pPr>
              <w:rPr>
                <w:rFonts w:ascii="宋体" w:eastAsia="宋体" w:hAnsi="宋体" w:hint="eastAsia"/>
                <w:b/>
              </w:rPr>
            </w:pPr>
          </w:p>
        </w:tc>
        <w:tc>
          <w:tcPr>
            <w:tcW w:w="1134" w:type="dxa"/>
            <w:gridSpan w:val="2"/>
          </w:tcPr>
          <w:p w14:paraId="62FF914C" w14:textId="77777777" w:rsidR="00664425" w:rsidRPr="008F6973" w:rsidRDefault="00000000">
            <w:pPr>
              <w:rPr>
                <w:rFonts w:ascii="宋体" w:eastAsia="宋体" w:hAnsi="宋体" w:hint="eastAsia"/>
              </w:rPr>
            </w:pPr>
            <w:r w:rsidRPr="008F6973">
              <w:rPr>
                <w:rFonts w:ascii="宋体" w:eastAsia="宋体" w:hAnsi="宋体" w:hint="eastAsia"/>
              </w:rPr>
              <w:t>关键词（英文）</w:t>
            </w:r>
          </w:p>
        </w:tc>
        <w:tc>
          <w:tcPr>
            <w:tcW w:w="6458" w:type="dxa"/>
            <w:gridSpan w:val="5"/>
          </w:tcPr>
          <w:p w14:paraId="0DB3D148" w14:textId="77777777" w:rsidR="00214B2C" w:rsidRDefault="005F52FD">
            <w:pPr>
              <w:rPr>
                <w:rFonts w:ascii="宋体" w:eastAsia="宋体" w:hAnsi="宋体" w:hint="eastAsia"/>
              </w:rPr>
            </w:pPr>
            <w:r w:rsidRPr="005F52FD">
              <w:rPr>
                <w:rFonts w:ascii="宋体" w:eastAsia="宋体" w:hAnsi="宋体"/>
              </w:rPr>
              <w:t>Large Language Models (LLMs),</w:t>
            </w:r>
          </w:p>
          <w:p w14:paraId="63EB012C" w14:textId="6C2874AE" w:rsidR="00214B2C" w:rsidRDefault="005F52FD">
            <w:pPr>
              <w:rPr>
                <w:rFonts w:ascii="宋体" w:eastAsia="宋体" w:hAnsi="宋体" w:hint="eastAsia"/>
              </w:rPr>
            </w:pPr>
            <w:r w:rsidRPr="005F52FD">
              <w:rPr>
                <w:rFonts w:ascii="宋体" w:eastAsia="宋体" w:hAnsi="宋体"/>
              </w:rPr>
              <w:t>Neural Machine Translation (NMT),</w:t>
            </w:r>
          </w:p>
          <w:p w14:paraId="0BA14883" w14:textId="2C24DEA5" w:rsidR="00214B2C" w:rsidRDefault="005F52FD">
            <w:pPr>
              <w:rPr>
                <w:rFonts w:ascii="宋体" w:eastAsia="宋体" w:hAnsi="宋体" w:hint="eastAsia"/>
              </w:rPr>
            </w:pPr>
            <w:r w:rsidRPr="005F52FD">
              <w:rPr>
                <w:rFonts w:ascii="宋体" w:eastAsia="宋体" w:hAnsi="宋体"/>
              </w:rPr>
              <w:t>Simultaneous Translation (SimulMT),</w:t>
            </w:r>
          </w:p>
          <w:p w14:paraId="0175EC67" w14:textId="45676F47" w:rsidR="00664425" w:rsidRPr="008F6973" w:rsidRDefault="005F52FD">
            <w:pPr>
              <w:rPr>
                <w:rFonts w:ascii="宋体" w:eastAsia="宋体" w:hAnsi="宋体" w:hint="eastAsia"/>
              </w:rPr>
            </w:pPr>
            <w:r w:rsidRPr="005F52FD">
              <w:rPr>
                <w:rFonts w:ascii="宋体" w:eastAsia="宋体" w:hAnsi="宋体"/>
              </w:rPr>
              <w:t>Simul-LLM, Fine-tuning, Evaluation</w:t>
            </w:r>
          </w:p>
        </w:tc>
      </w:tr>
      <w:tr w:rsidR="00664425" w:rsidRPr="008F6973" w14:paraId="56764F51" w14:textId="77777777" w:rsidTr="00706E6E">
        <w:tc>
          <w:tcPr>
            <w:tcW w:w="704" w:type="dxa"/>
            <w:vMerge w:val="restart"/>
            <w:vAlign w:val="center"/>
          </w:tcPr>
          <w:p w14:paraId="67744953" w14:textId="77777777" w:rsidR="00664425" w:rsidRPr="008F6973" w:rsidRDefault="00000000">
            <w:pPr>
              <w:jc w:val="center"/>
              <w:rPr>
                <w:rFonts w:ascii="宋体" w:eastAsia="宋体" w:hAnsi="宋体" w:hint="eastAsia"/>
                <w:b/>
              </w:rPr>
            </w:pPr>
            <w:r w:rsidRPr="008F6973">
              <w:rPr>
                <w:rFonts w:ascii="宋体" w:eastAsia="宋体" w:hAnsi="宋体" w:hint="eastAsia"/>
                <w:b/>
              </w:rPr>
              <w:t>论文内容</w:t>
            </w:r>
          </w:p>
        </w:tc>
        <w:tc>
          <w:tcPr>
            <w:tcW w:w="1134" w:type="dxa"/>
            <w:gridSpan w:val="2"/>
          </w:tcPr>
          <w:p w14:paraId="732DD89E" w14:textId="77777777" w:rsidR="00664425" w:rsidRPr="008F6973" w:rsidRDefault="00000000">
            <w:pPr>
              <w:rPr>
                <w:rFonts w:ascii="宋体" w:eastAsia="宋体" w:hAnsi="宋体" w:hint="eastAsia"/>
              </w:rPr>
            </w:pPr>
            <w:r w:rsidRPr="008F6973">
              <w:rPr>
                <w:rFonts w:ascii="宋体" w:eastAsia="宋体" w:hAnsi="宋体" w:hint="eastAsia"/>
              </w:rPr>
              <w:t>解决的问题（如有实际应用场景请说明）</w:t>
            </w:r>
          </w:p>
        </w:tc>
        <w:tc>
          <w:tcPr>
            <w:tcW w:w="6458" w:type="dxa"/>
            <w:gridSpan w:val="5"/>
          </w:tcPr>
          <w:p w14:paraId="73C7CE57" w14:textId="77777777" w:rsidR="00073E2F" w:rsidRDefault="00073E2F">
            <w:pPr>
              <w:rPr>
                <w:rFonts w:ascii="宋体" w:eastAsia="宋体" w:hAnsi="宋体" w:hint="eastAsia"/>
              </w:rPr>
            </w:pPr>
            <w:r w:rsidRPr="00073E2F">
              <w:rPr>
                <w:rFonts w:ascii="宋体" w:eastAsia="宋体" w:hAnsi="宋体"/>
              </w:rPr>
              <w:t>这篇论文解决的问题是如何将大型语言模型（LLMs）应用于同时翻译（SimulMT）这一具挑战性的任务。</w:t>
            </w:r>
          </w:p>
          <w:p w14:paraId="50B68B81" w14:textId="031E8974" w:rsidR="00073E2F" w:rsidRDefault="00073E2F">
            <w:pPr>
              <w:rPr>
                <w:rFonts w:ascii="宋体" w:eastAsia="宋体" w:hAnsi="宋体" w:hint="eastAsia"/>
              </w:rPr>
            </w:pPr>
            <w:r w:rsidRPr="00073E2F">
              <w:rPr>
                <w:rFonts w:ascii="宋体" w:eastAsia="宋体" w:hAnsi="宋体"/>
              </w:rPr>
              <w:t>论文通过开发一个名为Simul-LLM的开源框架，探索</w:t>
            </w:r>
            <w:r w:rsidRPr="00C85BB6">
              <w:rPr>
                <w:rFonts w:ascii="宋体" w:eastAsia="宋体" w:hAnsi="宋体"/>
                <w:b/>
                <w:bCs/>
              </w:rPr>
              <w:t>如何将已针对神经机器翻译（NMT）微调的LLMs适配到同时翻译任务中</w:t>
            </w:r>
            <w:r w:rsidRPr="00073E2F">
              <w:rPr>
                <w:rFonts w:ascii="宋体" w:eastAsia="宋体" w:hAnsi="宋体"/>
              </w:rPr>
              <w:t>。该框架支持LLMs的微调和评估，提出了</w:t>
            </w:r>
            <w:r>
              <w:rPr>
                <w:rFonts w:ascii="宋体" w:eastAsia="宋体" w:hAnsi="宋体" w:hint="eastAsia"/>
              </w:rPr>
              <w:t>两种</w:t>
            </w:r>
            <w:r w:rsidRPr="00C85BB6">
              <w:rPr>
                <w:rFonts w:ascii="宋体" w:eastAsia="宋体" w:hAnsi="宋体"/>
                <w:b/>
                <w:bCs/>
              </w:rPr>
              <w:t>新的提示结构</w:t>
            </w:r>
            <w:r w:rsidRPr="00073E2F">
              <w:rPr>
                <w:rFonts w:ascii="宋体" w:eastAsia="宋体" w:hAnsi="宋体"/>
              </w:rPr>
              <w:t>以改进翻译质量，并研究了在不同等待策略</w:t>
            </w:r>
            <w:r>
              <w:rPr>
                <w:rFonts w:ascii="宋体" w:eastAsia="宋体" w:hAnsi="宋体" w:hint="eastAsia"/>
              </w:rPr>
              <w:t>(</w:t>
            </w:r>
            <w:r w:rsidRPr="00073E2F">
              <w:rPr>
                <w:rFonts w:ascii="宋体" w:eastAsia="宋体" w:hAnsi="宋体"/>
                <w:sz w:val="24"/>
                <w:szCs w:val="24"/>
              </w:rPr>
              <w:t>wait-k</w:t>
            </w:r>
            <w:r>
              <w:rPr>
                <w:rFonts w:ascii="宋体" w:eastAsia="宋体" w:hAnsi="宋体" w:hint="eastAsia"/>
                <w:sz w:val="24"/>
                <w:szCs w:val="24"/>
              </w:rPr>
              <w:t>)</w:t>
            </w:r>
            <w:r w:rsidRPr="00073E2F">
              <w:rPr>
                <w:rFonts w:ascii="宋体" w:eastAsia="宋体" w:hAnsi="宋体"/>
              </w:rPr>
              <w:t>下的LLMs表现。</w:t>
            </w:r>
          </w:p>
          <w:p w14:paraId="40DC174A" w14:textId="343E2FA5" w:rsidR="00664425" w:rsidRPr="008F6973" w:rsidRDefault="00073E2F">
            <w:pPr>
              <w:rPr>
                <w:rFonts w:ascii="宋体" w:eastAsia="宋体" w:hAnsi="宋体" w:hint="eastAsia"/>
              </w:rPr>
            </w:pPr>
            <w:r w:rsidRPr="00073E2F">
              <w:rPr>
                <w:rFonts w:ascii="宋体" w:eastAsia="宋体" w:hAnsi="宋体"/>
              </w:rPr>
              <w:t>实际应用场景包括跨语言的实时翻译，如会议、直播等需要低延迟翻译的场合。</w:t>
            </w:r>
          </w:p>
        </w:tc>
      </w:tr>
      <w:tr w:rsidR="00664425" w:rsidRPr="008F6973" w14:paraId="3927F172" w14:textId="77777777" w:rsidTr="00706E6E">
        <w:tc>
          <w:tcPr>
            <w:tcW w:w="704" w:type="dxa"/>
            <w:vMerge/>
          </w:tcPr>
          <w:p w14:paraId="13CDC3AD" w14:textId="77777777" w:rsidR="00664425" w:rsidRPr="008F6973" w:rsidRDefault="00664425">
            <w:pPr>
              <w:rPr>
                <w:rFonts w:ascii="宋体" w:eastAsia="宋体" w:hAnsi="宋体" w:hint="eastAsia"/>
              </w:rPr>
            </w:pPr>
          </w:p>
        </w:tc>
        <w:tc>
          <w:tcPr>
            <w:tcW w:w="1134" w:type="dxa"/>
            <w:gridSpan w:val="2"/>
          </w:tcPr>
          <w:p w14:paraId="57D870E1" w14:textId="77777777" w:rsidR="00664425" w:rsidRPr="008F6973" w:rsidRDefault="00000000">
            <w:pPr>
              <w:rPr>
                <w:rFonts w:ascii="宋体" w:eastAsia="宋体" w:hAnsi="宋体" w:hint="eastAsia"/>
              </w:rPr>
            </w:pPr>
            <w:r w:rsidRPr="008F6973">
              <w:rPr>
                <w:rFonts w:ascii="宋体" w:eastAsia="宋体" w:hAnsi="宋体" w:hint="eastAsia"/>
              </w:rPr>
              <w:t>解决问题的方法（采用什么模型框架等）</w:t>
            </w:r>
          </w:p>
        </w:tc>
        <w:tc>
          <w:tcPr>
            <w:tcW w:w="6458" w:type="dxa"/>
            <w:gridSpan w:val="5"/>
          </w:tcPr>
          <w:p w14:paraId="7AB9F44B" w14:textId="51F81EB2" w:rsidR="00073E2F" w:rsidRPr="00073E2F" w:rsidRDefault="00073E2F" w:rsidP="00073E2F">
            <w:pPr>
              <w:rPr>
                <w:rFonts w:ascii="宋体" w:eastAsia="宋体" w:hAnsi="宋体" w:hint="eastAsia"/>
              </w:rPr>
            </w:pPr>
            <w:r w:rsidRPr="00073E2F">
              <w:rPr>
                <w:rFonts w:ascii="宋体" w:eastAsia="宋体" w:hAnsi="宋体"/>
                <w:b/>
                <w:bCs/>
              </w:rPr>
              <w:t>Simul-LLM框架</w:t>
            </w:r>
            <w:r w:rsidRPr="00073E2F">
              <w:rPr>
                <w:rFonts w:ascii="宋体" w:eastAsia="宋体" w:hAnsi="宋体"/>
              </w:rPr>
              <w:t>：开发了Simul-LLM开源框架，提供LLMs的微调和评估功能，支持如Falcon、Llama等流行的LLM模型。</w:t>
            </w:r>
          </w:p>
          <w:p w14:paraId="4ADDD1B7" w14:textId="5019D39B" w:rsidR="00073E2F" w:rsidRPr="00073E2F" w:rsidRDefault="00073E2F" w:rsidP="00073E2F">
            <w:pPr>
              <w:rPr>
                <w:rFonts w:ascii="宋体" w:eastAsia="宋体" w:hAnsi="宋体" w:hint="eastAsia"/>
              </w:rPr>
            </w:pPr>
            <w:r w:rsidRPr="00073E2F">
              <w:rPr>
                <w:rFonts w:ascii="宋体" w:eastAsia="宋体" w:hAnsi="宋体"/>
                <w:b/>
                <w:bCs/>
              </w:rPr>
              <w:t>提示结构优化</w:t>
            </w:r>
            <w:r w:rsidRPr="00073E2F">
              <w:rPr>
                <w:rFonts w:ascii="宋体" w:eastAsia="宋体" w:hAnsi="宋体"/>
              </w:rPr>
              <w:t>：提出了两种新的提示结构</w:t>
            </w:r>
            <w:r w:rsidR="00706E6E">
              <w:rPr>
                <w:rFonts w:ascii="宋体" w:eastAsia="宋体" w:hAnsi="宋体" w:hint="eastAsia"/>
              </w:rPr>
              <w:t>（</w:t>
            </w:r>
            <w:r w:rsidR="00706E6E" w:rsidRPr="00650420">
              <w:rPr>
                <w:rFonts w:ascii="宋体" w:eastAsia="宋体" w:hAnsi="宋体"/>
                <w:b/>
                <w:bCs/>
              </w:rPr>
              <w:t>分割源-目标提示结构</w:t>
            </w:r>
            <w:r w:rsidR="00706E6E" w:rsidRPr="00706E6E">
              <w:rPr>
                <w:rFonts w:ascii="宋体" w:eastAsia="宋体" w:hAnsi="宋体" w:hint="eastAsia"/>
                <w:b/>
                <w:bCs/>
              </w:rPr>
              <w:t>Split Source-Target Prompt Structure；</w:t>
            </w:r>
            <w:r w:rsidR="00706E6E" w:rsidRPr="00C65724">
              <w:rPr>
                <w:rFonts w:ascii="宋体" w:eastAsia="宋体" w:hAnsi="宋体"/>
                <w:b/>
                <w:bCs/>
              </w:rPr>
              <w:t>单输出词提示结构</w:t>
            </w:r>
            <w:r w:rsidR="00706E6E" w:rsidRPr="00706E6E">
              <w:rPr>
                <w:rFonts w:ascii="宋体" w:eastAsia="宋体" w:hAnsi="宋体" w:hint="eastAsia"/>
                <w:b/>
                <w:bCs/>
              </w:rPr>
              <w:t>Single Output Word Prompt Structure</w:t>
            </w:r>
            <w:r w:rsidR="00706E6E">
              <w:rPr>
                <w:rFonts w:ascii="宋体" w:eastAsia="宋体" w:hAnsi="宋体" w:hint="eastAsia"/>
              </w:rPr>
              <w:t>）</w:t>
            </w:r>
            <w:r w:rsidRPr="00073E2F">
              <w:rPr>
                <w:rFonts w:ascii="宋体" w:eastAsia="宋体" w:hAnsi="宋体"/>
              </w:rPr>
              <w:t>，尤其是单词输出提示结构，可以精确模拟同时翻译的推理行为，从而减少训练和推理时上下文不匹配的问题。</w:t>
            </w:r>
          </w:p>
          <w:p w14:paraId="3AC325AF" w14:textId="43A89346" w:rsidR="00073E2F" w:rsidRPr="00073E2F" w:rsidRDefault="00073E2F" w:rsidP="00073E2F">
            <w:pPr>
              <w:rPr>
                <w:rFonts w:ascii="宋体" w:eastAsia="宋体" w:hAnsi="宋体" w:hint="eastAsia"/>
              </w:rPr>
            </w:pPr>
            <w:r w:rsidRPr="00073E2F">
              <w:rPr>
                <w:rFonts w:ascii="宋体" w:eastAsia="宋体" w:hAnsi="宋体"/>
                <w:b/>
                <w:bCs/>
              </w:rPr>
              <w:t>等待策略</w:t>
            </w:r>
            <w:r w:rsidRPr="00073E2F">
              <w:rPr>
                <w:rFonts w:ascii="宋体" w:eastAsia="宋体" w:hAnsi="宋体"/>
              </w:rPr>
              <w:t>：使用了经典的等待-k（wait-k）策略，确保在翻译过程中处理不完整的源语言输入。论文还探索了基于贪心解码和推测波束搜索（SBS）等解码策略的适应性。</w:t>
            </w:r>
          </w:p>
          <w:p w14:paraId="256F47F3" w14:textId="30B45E2C" w:rsidR="00664425" w:rsidRPr="00073E2F" w:rsidRDefault="00073E2F">
            <w:pPr>
              <w:rPr>
                <w:rFonts w:ascii="宋体" w:eastAsia="宋体" w:hAnsi="宋体" w:hint="eastAsia"/>
              </w:rPr>
            </w:pPr>
            <w:r w:rsidRPr="00073E2F">
              <w:rPr>
                <w:rFonts w:ascii="宋体" w:eastAsia="宋体" w:hAnsi="宋体"/>
                <w:b/>
                <w:bCs/>
              </w:rPr>
              <w:t>微调和参数高效微调（PEFT）</w:t>
            </w:r>
            <w:r w:rsidRPr="00073E2F">
              <w:rPr>
                <w:rFonts w:ascii="宋体" w:eastAsia="宋体" w:hAnsi="宋体"/>
              </w:rPr>
              <w:t>：框架支持使用LoRA（低秩适配）等技术在资源有限的硬件上进行参数高效微调，保持LLMs的整体能力，同时优化翻译性能。</w:t>
            </w:r>
          </w:p>
        </w:tc>
      </w:tr>
      <w:tr w:rsidR="00664425" w:rsidRPr="008F6973" w14:paraId="6A109211" w14:textId="77777777" w:rsidTr="00706E6E">
        <w:tc>
          <w:tcPr>
            <w:tcW w:w="704" w:type="dxa"/>
            <w:vMerge/>
          </w:tcPr>
          <w:p w14:paraId="4C6676C8" w14:textId="77777777" w:rsidR="00664425" w:rsidRPr="008F6973" w:rsidRDefault="00664425">
            <w:pPr>
              <w:rPr>
                <w:rFonts w:ascii="宋体" w:eastAsia="宋体" w:hAnsi="宋体" w:hint="eastAsia"/>
              </w:rPr>
            </w:pPr>
          </w:p>
        </w:tc>
        <w:tc>
          <w:tcPr>
            <w:tcW w:w="1134" w:type="dxa"/>
            <w:gridSpan w:val="2"/>
          </w:tcPr>
          <w:p w14:paraId="11E7C4BB" w14:textId="77777777" w:rsidR="00664425" w:rsidRPr="008F6973" w:rsidRDefault="00000000">
            <w:pPr>
              <w:rPr>
                <w:rFonts w:ascii="宋体" w:eastAsia="宋体" w:hAnsi="宋体" w:hint="eastAsia"/>
              </w:rPr>
            </w:pPr>
            <w:r w:rsidRPr="008F6973">
              <w:rPr>
                <w:rFonts w:ascii="宋体" w:eastAsia="宋体" w:hAnsi="宋体" w:hint="eastAsia"/>
              </w:rPr>
              <w:t>仍旧存在的问题（注明论文中说明的问题或</w:t>
            </w:r>
            <w:r w:rsidRPr="008F6973">
              <w:rPr>
                <w:rFonts w:ascii="宋体" w:eastAsia="宋体" w:hAnsi="宋体" w:hint="eastAsia"/>
              </w:rPr>
              <w:lastRenderedPageBreak/>
              <w:t>自己认为存在的问题）</w:t>
            </w:r>
          </w:p>
        </w:tc>
        <w:tc>
          <w:tcPr>
            <w:tcW w:w="6458" w:type="dxa"/>
            <w:gridSpan w:val="5"/>
          </w:tcPr>
          <w:p w14:paraId="6CAD8F3E" w14:textId="77777777" w:rsidR="00706E6E" w:rsidRPr="00706E6E" w:rsidRDefault="00706E6E" w:rsidP="00706E6E">
            <w:pPr>
              <w:rPr>
                <w:rFonts w:ascii="宋体" w:eastAsia="宋体" w:hAnsi="宋体" w:hint="eastAsia"/>
                <w:sz w:val="22"/>
                <w:szCs w:val="24"/>
              </w:rPr>
            </w:pPr>
            <w:r w:rsidRPr="00706E6E">
              <w:rPr>
                <w:rFonts w:ascii="宋体" w:eastAsia="宋体" w:hAnsi="宋体"/>
                <w:b/>
                <w:bCs/>
                <w:sz w:val="22"/>
                <w:szCs w:val="24"/>
              </w:rPr>
              <w:lastRenderedPageBreak/>
              <w:t>论文中说明的仍旧存在的问题</w:t>
            </w:r>
            <w:r w:rsidRPr="00706E6E">
              <w:rPr>
                <w:rFonts w:ascii="宋体" w:eastAsia="宋体" w:hAnsi="宋体"/>
                <w:sz w:val="22"/>
                <w:szCs w:val="24"/>
              </w:rPr>
              <w:t>：</w:t>
            </w:r>
          </w:p>
          <w:p w14:paraId="595D3D33" w14:textId="77777777" w:rsidR="00706E6E" w:rsidRPr="00706E6E" w:rsidRDefault="00706E6E" w:rsidP="00706E6E">
            <w:pPr>
              <w:rPr>
                <w:rFonts w:ascii="宋体" w:eastAsia="宋体" w:hAnsi="宋体" w:hint="eastAsia"/>
              </w:rPr>
            </w:pPr>
            <w:r w:rsidRPr="00706E6E">
              <w:rPr>
                <w:rFonts w:ascii="宋体" w:eastAsia="宋体" w:hAnsi="宋体"/>
                <w:b/>
                <w:bCs/>
              </w:rPr>
              <w:t>上下文不匹配</w:t>
            </w:r>
            <w:r w:rsidRPr="00706E6E">
              <w:rPr>
                <w:rFonts w:ascii="宋体" w:eastAsia="宋体" w:hAnsi="宋体"/>
              </w:rPr>
              <w:t>：尽管提出了优化提示结构的方法，LLMs在微调阶段和推理阶段仍然可能存在上下文不匹配的问题。特别是在使用等待-k策略时，源语言输入逐步增加，而LLMs通常依赖于完整的输入上下文来进行推理。</w:t>
            </w:r>
          </w:p>
          <w:p w14:paraId="6901BB25" w14:textId="77777777" w:rsidR="00706E6E" w:rsidRPr="00706E6E" w:rsidRDefault="00706E6E" w:rsidP="00706E6E">
            <w:pPr>
              <w:rPr>
                <w:rFonts w:ascii="宋体" w:eastAsia="宋体" w:hAnsi="宋体" w:hint="eastAsia"/>
              </w:rPr>
            </w:pPr>
            <w:r w:rsidRPr="00706E6E">
              <w:rPr>
                <w:rFonts w:ascii="宋体" w:eastAsia="宋体" w:hAnsi="宋体"/>
                <w:b/>
                <w:bCs/>
              </w:rPr>
              <w:lastRenderedPageBreak/>
              <w:t>解码策略复杂度</w:t>
            </w:r>
            <w:r w:rsidRPr="00706E6E">
              <w:rPr>
                <w:rFonts w:ascii="宋体" w:eastAsia="宋体" w:hAnsi="宋体"/>
              </w:rPr>
              <w:t>：推测波束搜索（SBS）等复杂解码策略尽管在某些情况下提升了翻译质量，但在不同语言对（如英语到西班牙语）上表现不一致，表明这些策略对具体实现和参数选择较为敏感。</w:t>
            </w:r>
          </w:p>
          <w:p w14:paraId="027570AF" w14:textId="77777777" w:rsidR="00706E6E" w:rsidRPr="00706E6E" w:rsidRDefault="00706E6E" w:rsidP="00706E6E">
            <w:pPr>
              <w:rPr>
                <w:rFonts w:ascii="宋体" w:eastAsia="宋体" w:hAnsi="宋体" w:hint="eastAsia"/>
              </w:rPr>
            </w:pPr>
            <w:r w:rsidRPr="00706E6E">
              <w:rPr>
                <w:rFonts w:ascii="宋体" w:eastAsia="宋体" w:hAnsi="宋体"/>
                <w:b/>
                <w:bCs/>
              </w:rPr>
              <w:t>计算资源限制</w:t>
            </w:r>
            <w:r w:rsidRPr="00706E6E">
              <w:rPr>
                <w:rFonts w:ascii="宋体" w:eastAsia="宋体" w:hAnsi="宋体"/>
              </w:rPr>
              <w:t>：论文中提到，由于计算资源的限制，微调和实验的样本量受到限制，特别是对于大规模的LLMs来说，完整微调存在困难，可能影响模型的最终性能。</w:t>
            </w:r>
          </w:p>
          <w:p w14:paraId="6E708ED0" w14:textId="77777777" w:rsidR="00706E6E" w:rsidRPr="00706E6E" w:rsidRDefault="00706E6E" w:rsidP="00706E6E">
            <w:pPr>
              <w:rPr>
                <w:rFonts w:ascii="宋体" w:eastAsia="宋体" w:hAnsi="宋体" w:hint="eastAsia"/>
                <w:sz w:val="22"/>
                <w:szCs w:val="24"/>
              </w:rPr>
            </w:pPr>
            <w:r w:rsidRPr="00706E6E">
              <w:rPr>
                <w:rFonts w:ascii="宋体" w:eastAsia="宋体" w:hAnsi="宋体"/>
                <w:b/>
                <w:bCs/>
                <w:sz w:val="22"/>
                <w:szCs w:val="24"/>
              </w:rPr>
              <w:t>自己认为存在的问题</w:t>
            </w:r>
            <w:r w:rsidRPr="00706E6E">
              <w:rPr>
                <w:rFonts w:ascii="宋体" w:eastAsia="宋体" w:hAnsi="宋体"/>
                <w:sz w:val="22"/>
                <w:szCs w:val="24"/>
              </w:rPr>
              <w:t>：</w:t>
            </w:r>
          </w:p>
          <w:p w14:paraId="6F23A5F7" w14:textId="77777777" w:rsidR="00706E6E" w:rsidRPr="00706E6E" w:rsidRDefault="00706E6E" w:rsidP="00706E6E">
            <w:pPr>
              <w:rPr>
                <w:rFonts w:ascii="宋体" w:eastAsia="宋体" w:hAnsi="宋体" w:hint="eastAsia"/>
              </w:rPr>
            </w:pPr>
            <w:r w:rsidRPr="00706E6E">
              <w:rPr>
                <w:rFonts w:ascii="宋体" w:eastAsia="宋体" w:hAnsi="宋体"/>
                <w:b/>
                <w:bCs/>
              </w:rPr>
              <w:t>推理时延</w:t>
            </w:r>
            <w:r w:rsidRPr="00706E6E">
              <w:rPr>
                <w:rFonts w:ascii="宋体" w:eastAsia="宋体" w:hAnsi="宋体"/>
              </w:rPr>
              <w:t>：LLMs在同时翻译中会带来额外的计算时延，特别是在需要高实时性（如直播翻译）的场景中，推理时间可能会影响整体的用户体验。</w:t>
            </w:r>
          </w:p>
          <w:p w14:paraId="45A2F4EF" w14:textId="77777777" w:rsidR="00706E6E" w:rsidRPr="00706E6E" w:rsidRDefault="00706E6E" w:rsidP="00706E6E">
            <w:pPr>
              <w:rPr>
                <w:rFonts w:ascii="宋体" w:eastAsia="宋体" w:hAnsi="宋体" w:hint="eastAsia"/>
              </w:rPr>
            </w:pPr>
            <w:r w:rsidRPr="00706E6E">
              <w:rPr>
                <w:rFonts w:ascii="宋体" w:eastAsia="宋体" w:hAnsi="宋体"/>
                <w:b/>
                <w:bCs/>
              </w:rPr>
              <w:t>多语言支持的局限性</w:t>
            </w:r>
            <w:r w:rsidRPr="00706E6E">
              <w:rPr>
                <w:rFonts w:ascii="宋体" w:eastAsia="宋体" w:hAnsi="宋体"/>
              </w:rPr>
              <w:t>：虽然LLMs具备多语言能力，但在处理语法结构差异较大的语言对时，模型的性能可能不稳定，尤其是在同时翻译的低延迟场景中，高精度和低延迟难以同时满足。</w:t>
            </w:r>
          </w:p>
          <w:p w14:paraId="0372E6E5" w14:textId="5F7218E7" w:rsidR="00664425" w:rsidRPr="008F6973" w:rsidRDefault="00706E6E">
            <w:pPr>
              <w:rPr>
                <w:rFonts w:ascii="宋体" w:eastAsia="宋体" w:hAnsi="宋体" w:hint="eastAsia"/>
              </w:rPr>
            </w:pPr>
            <w:r w:rsidRPr="00706E6E">
              <w:rPr>
                <w:rFonts w:ascii="宋体" w:eastAsia="宋体" w:hAnsi="宋体"/>
                <w:b/>
                <w:bCs/>
              </w:rPr>
              <w:t>微调数据集的限制</w:t>
            </w:r>
            <w:r w:rsidRPr="00706E6E">
              <w:rPr>
                <w:rFonts w:ascii="宋体" w:eastAsia="宋体" w:hAnsi="宋体"/>
              </w:rPr>
              <w:t>：论文使用的MuST-C数据集主要用于语音到文本的翻译，尽管被改造为文本到文本任务，但并不完全符合文本同时翻译的实际需求。这可能限制了对模型在真实应用中的评估。</w:t>
            </w:r>
          </w:p>
        </w:tc>
      </w:tr>
      <w:tr w:rsidR="00664425" w:rsidRPr="008F6973" w14:paraId="60B81E5A" w14:textId="77777777" w:rsidTr="00706E6E">
        <w:tc>
          <w:tcPr>
            <w:tcW w:w="704" w:type="dxa"/>
            <w:vMerge w:val="restart"/>
            <w:vAlign w:val="center"/>
          </w:tcPr>
          <w:p w14:paraId="18C07CD5" w14:textId="77777777" w:rsidR="00664425" w:rsidRPr="008F6973" w:rsidRDefault="00000000">
            <w:pPr>
              <w:jc w:val="center"/>
              <w:rPr>
                <w:rFonts w:ascii="宋体" w:eastAsia="宋体" w:hAnsi="宋体" w:hint="eastAsia"/>
                <w:b/>
              </w:rPr>
            </w:pPr>
            <w:r w:rsidRPr="008F6973">
              <w:rPr>
                <w:rFonts w:ascii="宋体" w:eastAsia="宋体" w:hAnsi="宋体" w:hint="eastAsia"/>
                <w:b/>
              </w:rPr>
              <w:lastRenderedPageBreak/>
              <w:t>实验内容</w:t>
            </w:r>
          </w:p>
        </w:tc>
        <w:tc>
          <w:tcPr>
            <w:tcW w:w="1134" w:type="dxa"/>
            <w:gridSpan w:val="2"/>
          </w:tcPr>
          <w:p w14:paraId="2B81A503" w14:textId="77777777" w:rsidR="00664425" w:rsidRPr="008F6973" w:rsidRDefault="00000000">
            <w:pPr>
              <w:rPr>
                <w:rFonts w:ascii="宋体" w:eastAsia="宋体" w:hAnsi="宋体" w:hint="eastAsia"/>
              </w:rPr>
            </w:pPr>
            <w:r w:rsidRPr="008F6973">
              <w:rPr>
                <w:rFonts w:ascii="宋体" w:eastAsia="宋体" w:hAnsi="宋体" w:hint="eastAsia"/>
              </w:rPr>
              <w:t>实验采用的数据集</w:t>
            </w:r>
          </w:p>
        </w:tc>
        <w:tc>
          <w:tcPr>
            <w:tcW w:w="6458" w:type="dxa"/>
            <w:gridSpan w:val="5"/>
          </w:tcPr>
          <w:p w14:paraId="1BF6B80A" w14:textId="77777777" w:rsidR="00706E6E" w:rsidRDefault="00706E6E">
            <w:pPr>
              <w:rPr>
                <w:rFonts w:ascii="宋体" w:eastAsia="宋体" w:hAnsi="宋体" w:hint="eastAsia"/>
              </w:rPr>
            </w:pPr>
            <w:r w:rsidRPr="00706E6E">
              <w:rPr>
                <w:rFonts w:ascii="宋体" w:eastAsia="宋体" w:hAnsi="宋体"/>
                <w:b/>
                <w:bCs/>
              </w:rPr>
              <w:t>MuST-C</w:t>
            </w:r>
            <w:r w:rsidRPr="00706E6E">
              <w:rPr>
                <w:rFonts w:ascii="宋体" w:eastAsia="宋体" w:hAnsi="宋体"/>
              </w:rPr>
              <w:t xml:space="preserve"> 数据集</w:t>
            </w:r>
            <w:r>
              <w:rPr>
                <w:rFonts w:ascii="宋体" w:eastAsia="宋体" w:hAnsi="宋体" w:hint="eastAsia"/>
              </w:rPr>
              <w:t>（</w:t>
            </w:r>
            <w:r w:rsidRPr="00706E6E">
              <w:rPr>
                <w:rFonts w:ascii="宋体" w:eastAsia="宋体" w:hAnsi="宋体"/>
              </w:rPr>
              <w:t>是一个广泛用于语音到文本同时翻译（SimulST）的数据集</w:t>
            </w:r>
            <w:r>
              <w:rPr>
                <w:rFonts w:ascii="宋体" w:eastAsia="宋体" w:hAnsi="宋体" w:hint="eastAsia"/>
              </w:rPr>
              <w:t>）</w:t>
            </w:r>
          </w:p>
          <w:p w14:paraId="71117809" w14:textId="77777777" w:rsidR="00706E6E" w:rsidRDefault="00706E6E">
            <w:pPr>
              <w:rPr>
                <w:rFonts w:ascii="宋体" w:eastAsia="宋体" w:hAnsi="宋体" w:hint="eastAsia"/>
              </w:rPr>
            </w:pPr>
            <w:r w:rsidRPr="00706E6E">
              <w:rPr>
                <w:rFonts w:ascii="宋体" w:eastAsia="宋体" w:hAnsi="宋体"/>
              </w:rPr>
              <w:t>为了适应本文的</w:t>
            </w:r>
            <w:r w:rsidRPr="00C85BB6">
              <w:rPr>
                <w:rFonts w:ascii="宋体" w:eastAsia="宋体" w:hAnsi="宋体"/>
              </w:rPr>
              <w:t>文本到文本</w:t>
            </w:r>
            <w:r w:rsidRPr="00706E6E">
              <w:rPr>
                <w:rFonts w:ascii="宋体" w:eastAsia="宋体" w:hAnsi="宋体"/>
              </w:rPr>
              <w:t>翻译需求，研究者对MuST-C数据集进行了预处理，过滤了某些不必要的声学标记（如代表停顿的“-"字符）。</w:t>
            </w:r>
          </w:p>
          <w:p w14:paraId="41960643" w14:textId="77777777" w:rsidR="00706E6E" w:rsidRDefault="00706E6E">
            <w:pPr>
              <w:rPr>
                <w:rFonts w:ascii="宋体" w:eastAsia="宋体" w:hAnsi="宋体" w:hint="eastAsia"/>
              </w:rPr>
            </w:pPr>
            <w:r w:rsidRPr="00706E6E">
              <w:rPr>
                <w:rFonts w:ascii="宋体" w:eastAsia="宋体" w:hAnsi="宋体"/>
              </w:rPr>
              <w:t>实验中主要使用了</w:t>
            </w:r>
            <w:r w:rsidRPr="00C85BB6">
              <w:rPr>
                <w:rFonts w:ascii="宋体" w:eastAsia="宋体" w:hAnsi="宋体"/>
                <w:b/>
                <w:bCs/>
              </w:rPr>
              <w:t>两对语言</w:t>
            </w:r>
            <w:r w:rsidRPr="00706E6E">
              <w:rPr>
                <w:rFonts w:ascii="宋体" w:eastAsia="宋体" w:hAnsi="宋体"/>
              </w:rPr>
              <w:t>：</w:t>
            </w:r>
            <w:r w:rsidRPr="00706E6E">
              <w:rPr>
                <w:rFonts w:ascii="宋体" w:eastAsia="宋体" w:hAnsi="宋体"/>
                <w:b/>
                <w:bCs/>
              </w:rPr>
              <w:t>英语到德语（en-de）</w:t>
            </w:r>
            <w:r w:rsidRPr="00706E6E">
              <w:rPr>
                <w:rFonts w:ascii="宋体" w:eastAsia="宋体" w:hAnsi="宋体"/>
              </w:rPr>
              <w:t xml:space="preserve"> 和 </w:t>
            </w:r>
            <w:r w:rsidRPr="00706E6E">
              <w:rPr>
                <w:rFonts w:ascii="宋体" w:eastAsia="宋体" w:hAnsi="宋体"/>
                <w:b/>
                <w:bCs/>
              </w:rPr>
              <w:t>英语到西班牙语（en-es）</w:t>
            </w:r>
            <w:r w:rsidRPr="00706E6E">
              <w:rPr>
                <w:rFonts w:ascii="宋体" w:eastAsia="宋体" w:hAnsi="宋体"/>
              </w:rPr>
              <w:t>。</w:t>
            </w:r>
          </w:p>
          <w:p w14:paraId="27A42F52" w14:textId="4636DBAB" w:rsidR="00664425" w:rsidRPr="008F6973" w:rsidRDefault="00706E6E">
            <w:pPr>
              <w:rPr>
                <w:rFonts w:ascii="宋体" w:eastAsia="宋体" w:hAnsi="宋体" w:hint="eastAsia"/>
              </w:rPr>
            </w:pPr>
            <w:r w:rsidRPr="00706E6E">
              <w:rPr>
                <w:rFonts w:ascii="宋体" w:eastAsia="宋体" w:hAnsi="宋体"/>
              </w:rPr>
              <w:t>原始数据集包含约27万条训练集样本和约2500-3000条测试集样本。为了支持SimulMT（同时翻译）的微调，研究者扩展了数据集，将其转换为大约500万条训练样本的版本。</w:t>
            </w:r>
          </w:p>
        </w:tc>
      </w:tr>
      <w:tr w:rsidR="00664425" w:rsidRPr="008F6973" w14:paraId="0DC31B97" w14:textId="77777777" w:rsidTr="00706E6E">
        <w:tc>
          <w:tcPr>
            <w:tcW w:w="704" w:type="dxa"/>
            <w:vMerge/>
          </w:tcPr>
          <w:p w14:paraId="12713A11" w14:textId="77777777" w:rsidR="00664425" w:rsidRPr="008F6973" w:rsidRDefault="00664425">
            <w:pPr>
              <w:rPr>
                <w:rFonts w:ascii="宋体" w:eastAsia="宋体" w:hAnsi="宋体" w:hint="eastAsia"/>
              </w:rPr>
            </w:pPr>
          </w:p>
        </w:tc>
        <w:tc>
          <w:tcPr>
            <w:tcW w:w="1134" w:type="dxa"/>
            <w:gridSpan w:val="2"/>
          </w:tcPr>
          <w:p w14:paraId="1CCD49B6" w14:textId="77777777" w:rsidR="00664425" w:rsidRPr="008F6973" w:rsidRDefault="00000000">
            <w:pPr>
              <w:rPr>
                <w:rFonts w:ascii="宋体" w:eastAsia="宋体" w:hAnsi="宋体" w:hint="eastAsia"/>
              </w:rPr>
            </w:pPr>
            <w:r w:rsidRPr="008F6973">
              <w:rPr>
                <w:rFonts w:ascii="宋体" w:eastAsia="宋体" w:hAnsi="宋体" w:hint="eastAsia"/>
              </w:rPr>
              <w:t>数据集内容是否和待解决问题模型对应</w:t>
            </w:r>
          </w:p>
        </w:tc>
        <w:tc>
          <w:tcPr>
            <w:tcW w:w="6458" w:type="dxa"/>
            <w:gridSpan w:val="5"/>
          </w:tcPr>
          <w:p w14:paraId="27F9637E" w14:textId="77777777" w:rsidR="00664425" w:rsidRPr="00C85BB6" w:rsidRDefault="00706E6E">
            <w:pPr>
              <w:rPr>
                <w:rFonts w:ascii="宋体" w:eastAsia="宋体" w:hAnsi="宋体" w:hint="eastAsia"/>
              </w:rPr>
            </w:pPr>
            <w:r w:rsidRPr="00706E6E">
              <w:rPr>
                <w:rFonts w:ascii="宋体" w:eastAsia="宋体" w:hAnsi="宋体"/>
                <w:b/>
                <w:bCs/>
              </w:rPr>
              <w:t>MuST-C</w:t>
            </w:r>
            <w:r w:rsidRPr="00706E6E">
              <w:rPr>
                <w:rFonts w:ascii="宋体" w:eastAsia="宋体" w:hAnsi="宋体"/>
              </w:rPr>
              <w:t xml:space="preserve"> 数据集最初是为</w:t>
            </w:r>
            <w:r w:rsidRPr="00C85BB6">
              <w:rPr>
                <w:rFonts w:ascii="宋体" w:eastAsia="宋体" w:hAnsi="宋体"/>
                <w:b/>
                <w:bCs/>
              </w:rPr>
              <w:t>语音到文本</w:t>
            </w:r>
            <w:r w:rsidRPr="00706E6E">
              <w:rPr>
                <w:rFonts w:ascii="宋体" w:eastAsia="宋体" w:hAnsi="宋体"/>
              </w:rPr>
              <w:t>的同时翻译（SimulST）任务设计的，但论文将其修改为适用于</w:t>
            </w:r>
            <w:r w:rsidRPr="00C85BB6">
              <w:rPr>
                <w:rFonts w:ascii="宋体" w:eastAsia="宋体" w:hAnsi="宋体"/>
                <w:b/>
                <w:bCs/>
              </w:rPr>
              <w:t>文本到文本</w:t>
            </w:r>
            <w:r w:rsidRPr="00706E6E">
              <w:rPr>
                <w:rFonts w:ascii="宋体" w:eastAsia="宋体" w:hAnsi="宋体"/>
              </w:rPr>
              <w:t>翻译任务。这种改造使得数据集在一定程度上与待解决的问题模型（即大型语言模型用于同时翻译）</w:t>
            </w:r>
            <w:r w:rsidRPr="00C85BB6">
              <w:rPr>
                <w:rFonts w:ascii="宋体" w:eastAsia="宋体" w:hAnsi="宋体"/>
              </w:rPr>
              <w:t>对应。</w:t>
            </w:r>
          </w:p>
          <w:p w14:paraId="0A91930D" w14:textId="70781F41" w:rsidR="00706E6E" w:rsidRPr="008F6973" w:rsidRDefault="00706E6E">
            <w:pPr>
              <w:rPr>
                <w:rFonts w:ascii="宋体" w:eastAsia="宋体" w:hAnsi="宋体" w:hint="eastAsia"/>
              </w:rPr>
            </w:pPr>
            <w:r w:rsidRPr="00C85BB6">
              <w:rPr>
                <w:rFonts w:ascii="宋体" w:eastAsia="宋体" w:hAnsi="宋体"/>
              </w:rPr>
              <w:t>但在某些</w:t>
            </w:r>
            <w:r w:rsidRPr="00706E6E">
              <w:rPr>
                <w:rFonts w:ascii="宋体" w:eastAsia="宋体" w:hAnsi="宋体"/>
              </w:rPr>
              <w:t>细节上可能仍与原本设计的语音翻译任务有一定的差异。这对待解决问题模型的评估产生了一定的</w:t>
            </w:r>
            <w:r w:rsidRPr="00C85BB6">
              <w:rPr>
                <w:rFonts w:ascii="宋体" w:eastAsia="宋体" w:hAnsi="宋体"/>
              </w:rPr>
              <w:t>局限性</w:t>
            </w:r>
            <w:r w:rsidRPr="00706E6E">
              <w:rPr>
                <w:rFonts w:ascii="宋体" w:eastAsia="宋体" w:hAnsi="宋体"/>
              </w:rPr>
              <w:t>。</w:t>
            </w:r>
          </w:p>
        </w:tc>
      </w:tr>
      <w:tr w:rsidR="00664425" w:rsidRPr="008F6973" w14:paraId="5763212E" w14:textId="77777777" w:rsidTr="00706E6E">
        <w:tc>
          <w:tcPr>
            <w:tcW w:w="704" w:type="dxa"/>
            <w:vMerge/>
          </w:tcPr>
          <w:p w14:paraId="1106165F" w14:textId="77777777" w:rsidR="00664425" w:rsidRPr="008F6973" w:rsidRDefault="00664425">
            <w:pPr>
              <w:rPr>
                <w:rFonts w:ascii="宋体" w:eastAsia="宋体" w:hAnsi="宋体" w:hint="eastAsia"/>
              </w:rPr>
            </w:pPr>
          </w:p>
        </w:tc>
        <w:tc>
          <w:tcPr>
            <w:tcW w:w="1134" w:type="dxa"/>
            <w:gridSpan w:val="2"/>
          </w:tcPr>
          <w:p w14:paraId="3194FBED" w14:textId="77777777" w:rsidR="00664425" w:rsidRPr="008F6973" w:rsidRDefault="00000000">
            <w:pPr>
              <w:rPr>
                <w:rFonts w:ascii="宋体" w:eastAsia="宋体" w:hAnsi="宋体" w:hint="eastAsia"/>
              </w:rPr>
            </w:pPr>
            <w:r w:rsidRPr="008F6973">
              <w:rPr>
                <w:rFonts w:ascii="宋体" w:eastAsia="宋体" w:hAnsi="宋体" w:hint="eastAsia"/>
              </w:rPr>
              <w:t>实验是否涉及实际应用场景</w:t>
            </w:r>
          </w:p>
        </w:tc>
        <w:tc>
          <w:tcPr>
            <w:tcW w:w="6458" w:type="dxa"/>
            <w:gridSpan w:val="5"/>
          </w:tcPr>
          <w:p w14:paraId="1B41B2F9" w14:textId="77777777" w:rsidR="00664425" w:rsidRDefault="00706E6E">
            <w:pPr>
              <w:rPr>
                <w:rFonts w:ascii="宋体" w:eastAsia="宋体" w:hAnsi="宋体" w:hint="eastAsia"/>
              </w:rPr>
            </w:pPr>
            <w:r w:rsidRPr="00706E6E">
              <w:rPr>
                <w:rFonts w:ascii="宋体" w:eastAsia="宋体" w:hAnsi="宋体"/>
              </w:rPr>
              <w:t>没有直接验证纯文本场景中的广泛实际应用，但模型和框架的设计明确面向实际的实时翻译场景。</w:t>
            </w:r>
          </w:p>
          <w:p w14:paraId="14E5B477" w14:textId="77777777" w:rsidR="005E7222" w:rsidRPr="005E7222" w:rsidRDefault="00706E6E" w:rsidP="00706E6E">
            <w:pPr>
              <w:rPr>
                <w:rFonts w:ascii="宋体" w:eastAsia="宋体" w:hAnsi="宋体" w:hint="eastAsia"/>
                <w:sz w:val="24"/>
                <w:szCs w:val="28"/>
              </w:rPr>
            </w:pPr>
            <w:r w:rsidRPr="00706E6E">
              <w:rPr>
                <w:rFonts w:ascii="宋体" w:eastAsia="宋体" w:hAnsi="宋体"/>
                <w:b/>
                <w:bCs/>
                <w:sz w:val="24"/>
                <w:szCs w:val="28"/>
              </w:rPr>
              <w:t>实时翻译场景</w:t>
            </w:r>
            <w:r w:rsidRPr="00706E6E">
              <w:rPr>
                <w:rFonts w:ascii="宋体" w:eastAsia="宋体" w:hAnsi="宋体"/>
                <w:sz w:val="24"/>
                <w:szCs w:val="28"/>
              </w:rPr>
              <w:t>：</w:t>
            </w:r>
          </w:p>
          <w:p w14:paraId="4D301FE4" w14:textId="7F951223" w:rsidR="00706E6E" w:rsidRPr="00706E6E" w:rsidRDefault="00706E6E" w:rsidP="00706E6E">
            <w:pPr>
              <w:rPr>
                <w:rFonts w:ascii="宋体" w:eastAsia="宋体" w:hAnsi="宋体" w:hint="eastAsia"/>
              </w:rPr>
            </w:pPr>
            <w:r w:rsidRPr="00706E6E">
              <w:rPr>
                <w:rFonts w:ascii="宋体" w:eastAsia="宋体" w:hAnsi="宋体"/>
              </w:rPr>
              <w:t>论文解决的核心问题是如何将大型语言模型应用于同时翻译任务，</w:t>
            </w:r>
            <w:r>
              <w:rPr>
                <w:rFonts w:ascii="宋体" w:eastAsia="宋体" w:hAnsi="宋体" w:hint="eastAsia"/>
              </w:rPr>
              <w:t>如</w:t>
            </w:r>
            <w:r w:rsidRPr="00706E6E">
              <w:rPr>
                <w:rFonts w:ascii="宋体" w:eastAsia="宋体" w:hAnsi="宋体"/>
              </w:rPr>
              <w:t>在</w:t>
            </w:r>
            <w:r w:rsidRPr="00706E6E">
              <w:rPr>
                <w:rFonts w:ascii="宋体" w:eastAsia="宋体" w:hAnsi="宋体"/>
                <w:b/>
                <w:bCs/>
              </w:rPr>
              <w:t>会议翻译、直播翻译、国际交流</w:t>
            </w:r>
            <w:r w:rsidRPr="00706E6E">
              <w:rPr>
                <w:rFonts w:ascii="宋体" w:eastAsia="宋体" w:hAnsi="宋体"/>
              </w:rPr>
              <w:t>等需要快速响应的场景中。通过等待-k策略，模型可以在不完全获取输入的情况下开始翻译，以减少翻译的延迟，这与实际场景中的低延迟需求相符。</w:t>
            </w:r>
          </w:p>
          <w:p w14:paraId="48D89FFA" w14:textId="77777777" w:rsidR="005E7222" w:rsidRPr="005E7222" w:rsidRDefault="00706E6E">
            <w:pPr>
              <w:rPr>
                <w:rFonts w:ascii="宋体" w:eastAsia="宋体" w:hAnsi="宋体" w:hint="eastAsia"/>
                <w:sz w:val="24"/>
                <w:szCs w:val="28"/>
              </w:rPr>
            </w:pPr>
            <w:r w:rsidRPr="00706E6E">
              <w:rPr>
                <w:rFonts w:ascii="宋体" w:eastAsia="宋体" w:hAnsi="宋体"/>
                <w:b/>
                <w:bCs/>
                <w:sz w:val="24"/>
                <w:szCs w:val="28"/>
              </w:rPr>
              <w:t>跨语言翻译</w:t>
            </w:r>
            <w:r w:rsidRPr="00706E6E">
              <w:rPr>
                <w:rFonts w:ascii="宋体" w:eastAsia="宋体" w:hAnsi="宋体"/>
                <w:sz w:val="24"/>
                <w:szCs w:val="28"/>
              </w:rPr>
              <w:t>：</w:t>
            </w:r>
          </w:p>
          <w:p w14:paraId="3B917C87" w14:textId="4B48F480" w:rsidR="00706E6E" w:rsidRPr="00706E6E" w:rsidRDefault="00706E6E">
            <w:pPr>
              <w:rPr>
                <w:rFonts w:ascii="宋体" w:eastAsia="宋体" w:hAnsi="宋体" w:hint="eastAsia"/>
              </w:rPr>
            </w:pPr>
            <w:r w:rsidRPr="00706E6E">
              <w:rPr>
                <w:rFonts w:ascii="宋体" w:eastAsia="宋体" w:hAnsi="宋体"/>
              </w:rPr>
              <w:t>实验使用的英语到德语、英语到西班牙语</w:t>
            </w:r>
            <w:r w:rsidRPr="00706E6E">
              <w:rPr>
                <w:rFonts w:ascii="宋体" w:eastAsia="宋体" w:hAnsi="宋体"/>
                <w:b/>
                <w:bCs/>
              </w:rPr>
              <w:t>语言对</w:t>
            </w:r>
            <w:r w:rsidRPr="00706E6E">
              <w:rPr>
                <w:rFonts w:ascii="宋体" w:eastAsia="宋体" w:hAnsi="宋体"/>
              </w:rPr>
              <w:t>，也是实际中常见的跨语言翻译场景。模型需要处理语法结构差异较大的语言。</w:t>
            </w:r>
          </w:p>
        </w:tc>
      </w:tr>
      <w:tr w:rsidR="00664425" w:rsidRPr="008F6973" w14:paraId="324072AF" w14:textId="77777777" w:rsidTr="00706E6E">
        <w:tc>
          <w:tcPr>
            <w:tcW w:w="704" w:type="dxa"/>
            <w:vMerge/>
          </w:tcPr>
          <w:p w14:paraId="10FCCF42" w14:textId="77777777" w:rsidR="00664425" w:rsidRPr="008F6973" w:rsidRDefault="00664425">
            <w:pPr>
              <w:rPr>
                <w:rFonts w:ascii="宋体" w:eastAsia="宋体" w:hAnsi="宋体" w:hint="eastAsia"/>
              </w:rPr>
            </w:pPr>
          </w:p>
        </w:tc>
        <w:tc>
          <w:tcPr>
            <w:tcW w:w="1134" w:type="dxa"/>
            <w:gridSpan w:val="2"/>
          </w:tcPr>
          <w:p w14:paraId="4DA7DFE2" w14:textId="77777777" w:rsidR="00664425" w:rsidRPr="008F6973" w:rsidRDefault="00000000">
            <w:pPr>
              <w:rPr>
                <w:rFonts w:ascii="宋体" w:eastAsia="宋体" w:hAnsi="宋体" w:hint="eastAsia"/>
              </w:rPr>
            </w:pPr>
            <w:r w:rsidRPr="008F6973">
              <w:rPr>
                <w:rFonts w:ascii="宋体" w:eastAsia="宋体" w:hAnsi="宋体" w:hint="eastAsia"/>
              </w:rPr>
              <w:t>实验采用的对比方法</w:t>
            </w:r>
          </w:p>
        </w:tc>
        <w:tc>
          <w:tcPr>
            <w:tcW w:w="6458" w:type="dxa"/>
            <w:gridSpan w:val="5"/>
          </w:tcPr>
          <w:p w14:paraId="07FAAB1B" w14:textId="3AC70199" w:rsidR="005E7222" w:rsidRPr="005E7222" w:rsidRDefault="005E7222" w:rsidP="005E7222">
            <w:pPr>
              <w:rPr>
                <w:rFonts w:ascii="宋体" w:eastAsia="宋体" w:hAnsi="宋体" w:hint="eastAsia"/>
              </w:rPr>
            </w:pPr>
            <w:r w:rsidRPr="005E7222">
              <w:rPr>
                <w:rFonts w:ascii="宋体" w:eastAsia="宋体" w:hAnsi="宋体"/>
                <w:b/>
                <w:bCs/>
              </w:rPr>
              <w:t>与经典的非LLM模型对比</w:t>
            </w:r>
            <w:r w:rsidRPr="005E7222">
              <w:rPr>
                <w:rFonts w:ascii="宋体" w:eastAsia="宋体" w:hAnsi="宋体"/>
              </w:rPr>
              <w:t>：</w:t>
            </w:r>
          </w:p>
          <w:p w14:paraId="3682DA77" w14:textId="77777777" w:rsidR="005E7222" w:rsidRPr="005E7222" w:rsidRDefault="005E7222" w:rsidP="005E7222">
            <w:pPr>
              <w:rPr>
                <w:rFonts w:ascii="宋体" w:eastAsia="宋体" w:hAnsi="宋体" w:hint="eastAsia"/>
              </w:rPr>
            </w:pPr>
            <w:r w:rsidRPr="005E7222">
              <w:rPr>
                <w:rFonts w:ascii="宋体" w:eastAsia="宋体" w:hAnsi="宋体"/>
              </w:rPr>
              <w:t>论文使用了传统的神经机器翻译（NMT）模型和单调Transformer模型作为基线。具体对比了</w:t>
            </w:r>
            <w:r w:rsidRPr="005E7222">
              <w:rPr>
                <w:rFonts w:ascii="宋体" w:eastAsia="宋体" w:hAnsi="宋体"/>
                <w:b/>
                <w:bCs/>
              </w:rPr>
              <w:t>经典的NMT Transformer</w:t>
            </w:r>
            <w:r w:rsidRPr="005E7222">
              <w:rPr>
                <w:rFonts w:ascii="宋体" w:eastAsia="宋体" w:hAnsi="宋体"/>
              </w:rPr>
              <w:t>（非同时翻译）和</w:t>
            </w:r>
            <w:r w:rsidRPr="005E7222">
              <w:rPr>
                <w:rFonts w:ascii="宋体" w:eastAsia="宋体" w:hAnsi="宋体"/>
              </w:rPr>
              <w:lastRenderedPageBreak/>
              <w:t>使用等待策略的单调Transformer（Wait-5）的翻译性能。这些经典模型的表现被用作评估LLM在同时翻译任务中的对照基线。</w:t>
            </w:r>
          </w:p>
          <w:p w14:paraId="5503CEC9" w14:textId="397E0C9E" w:rsidR="005E7222" w:rsidRPr="005E7222" w:rsidRDefault="005E7222" w:rsidP="005E7222">
            <w:pPr>
              <w:rPr>
                <w:rFonts w:ascii="宋体" w:eastAsia="宋体" w:hAnsi="宋体" w:hint="eastAsia"/>
              </w:rPr>
            </w:pPr>
            <w:r w:rsidRPr="005E7222">
              <w:rPr>
                <w:rFonts w:ascii="宋体" w:eastAsia="宋体" w:hAnsi="宋体"/>
                <w:b/>
                <w:bCs/>
              </w:rPr>
              <w:t>不同解码策略的对比</w:t>
            </w:r>
            <w:r w:rsidRPr="005E7222">
              <w:rPr>
                <w:rFonts w:ascii="宋体" w:eastAsia="宋体" w:hAnsi="宋体"/>
              </w:rPr>
              <w:t>：</w:t>
            </w:r>
          </w:p>
          <w:p w14:paraId="0E20E0C5" w14:textId="0891DFD9" w:rsidR="005E7222" w:rsidRPr="005E7222" w:rsidRDefault="005E7222" w:rsidP="005E7222">
            <w:pPr>
              <w:rPr>
                <w:rFonts w:ascii="宋体" w:eastAsia="宋体" w:hAnsi="宋体" w:hint="eastAsia"/>
              </w:rPr>
            </w:pPr>
            <w:r w:rsidRPr="005E7222">
              <w:rPr>
                <w:rFonts w:ascii="宋体" w:eastAsia="宋体" w:hAnsi="宋体"/>
              </w:rPr>
              <w:t>对比了多种解码策略的表现，特别是针对LLM的推测波束搜索（SBS，Speculative Beam Search）解码策略。实验中评估了不同窗口大小和推测长度的SBS对翻译质量和延迟的影响。论文还采用了贪心解码（greedy decoding）作为另一种简单解码方式的对比。</w:t>
            </w:r>
          </w:p>
          <w:p w14:paraId="1E5BA0B0" w14:textId="5F4532D7" w:rsidR="005E7222" w:rsidRPr="005E7222" w:rsidRDefault="005E7222" w:rsidP="005E7222">
            <w:pPr>
              <w:rPr>
                <w:rFonts w:ascii="宋体" w:eastAsia="宋体" w:hAnsi="宋体" w:hint="eastAsia"/>
              </w:rPr>
            </w:pPr>
            <w:r w:rsidRPr="005E7222">
              <w:rPr>
                <w:rFonts w:ascii="宋体" w:eastAsia="宋体" w:hAnsi="宋体"/>
                <w:b/>
                <w:bCs/>
              </w:rPr>
              <w:t>不同等待-k值的对比</w:t>
            </w:r>
            <w:r w:rsidRPr="005E7222">
              <w:rPr>
                <w:rFonts w:ascii="宋体" w:eastAsia="宋体" w:hAnsi="宋体"/>
              </w:rPr>
              <w:t>：</w:t>
            </w:r>
          </w:p>
          <w:p w14:paraId="3C303F7A" w14:textId="585D94E5" w:rsidR="005E7222" w:rsidRPr="005E7222" w:rsidRDefault="005E7222" w:rsidP="005E7222">
            <w:pPr>
              <w:rPr>
                <w:rFonts w:ascii="宋体" w:eastAsia="宋体" w:hAnsi="宋体" w:hint="eastAsia"/>
              </w:rPr>
            </w:pPr>
            <w:r w:rsidRPr="005E7222">
              <w:rPr>
                <w:rFonts w:ascii="宋体" w:eastAsia="宋体" w:hAnsi="宋体"/>
              </w:rPr>
              <w:t>为了测试不同延迟和翻译质量的权衡，实验采用了</w:t>
            </w:r>
            <w:r w:rsidRPr="005E7222">
              <w:rPr>
                <w:rFonts w:ascii="宋体" w:eastAsia="宋体" w:hAnsi="宋体"/>
                <w:b/>
                <w:bCs/>
              </w:rPr>
              <w:t>不同的等待-k值</w:t>
            </w:r>
            <w:r w:rsidRPr="005E7222">
              <w:rPr>
                <w:rFonts w:ascii="宋体" w:eastAsia="宋体" w:hAnsi="宋体"/>
              </w:rPr>
              <w:t>（如Wait-3、Wait-7）进行微调和测试</w:t>
            </w:r>
            <w:r>
              <w:rPr>
                <w:rFonts w:ascii="宋体" w:eastAsia="宋体" w:hAnsi="宋体" w:hint="eastAsia"/>
              </w:rPr>
              <w:t>，</w:t>
            </w:r>
            <w:r w:rsidRPr="005E7222">
              <w:rPr>
                <w:rFonts w:ascii="宋体" w:eastAsia="宋体" w:hAnsi="宋体"/>
              </w:rPr>
              <w:t>验证了SimulMT系统的性能与等待-k值之间的关系。实验结果表明，较高的等待-k值在提高翻译质量的同时，也带来了较大的延迟。</w:t>
            </w:r>
          </w:p>
          <w:p w14:paraId="2200065C" w14:textId="1925E751" w:rsidR="005E7222" w:rsidRPr="005E7222" w:rsidRDefault="005E7222" w:rsidP="005E7222">
            <w:pPr>
              <w:rPr>
                <w:rFonts w:ascii="宋体" w:eastAsia="宋体" w:hAnsi="宋体" w:hint="eastAsia"/>
              </w:rPr>
            </w:pPr>
            <w:r w:rsidRPr="005E7222">
              <w:rPr>
                <w:rFonts w:ascii="宋体" w:eastAsia="宋体" w:hAnsi="宋体"/>
                <w:b/>
                <w:bCs/>
              </w:rPr>
              <w:t>NMT LLM与SimulMT LLM的对比</w:t>
            </w:r>
            <w:r w:rsidRPr="005E7222">
              <w:rPr>
                <w:rFonts w:ascii="宋体" w:eastAsia="宋体" w:hAnsi="宋体"/>
              </w:rPr>
              <w:t>：</w:t>
            </w:r>
          </w:p>
          <w:p w14:paraId="3781ADFC" w14:textId="77777777" w:rsidR="005E7222" w:rsidRDefault="005E7222" w:rsidP="005E7222">
            <w:pPr>
              <w:rPr>
                <w:rFonts w:ascii="宋体" w:eastAsia="宋体" w:hAnsi="宋体" w:hint="eastAsia"/>
              </w:rPr>
            </w:pPr>
            <w:r w:rsidRPr="005E7222">
              <w:rPr>
                <w:rFonts w:ascii="宋体" w:eastAsia="宋体" w:hAnsi="宋体"/>
              </w:rPr>
              <w:t>对比了</w:t>
            </w:r>
            <w:r w:rsidRPr="005E7222">
              <w:rPr>
                <w:rFonts w:ascii="宋体" w:eastAsia="宋体" w:hAnsi="宋体"/>
                <w:b/>
                <w:bCs/>
              </w:rPr>
              <w:t>两种不同微调策略的LLM模型</w:t>
            </w:r>
            <w:r w:rsidRPr="005E7222">
              <w:rPr>
                <w:rFonts w:ascii="宋体" w:eastAsia="宋体" w:hAnsi="宋体"/>
              </w:rPr>
              <w:t>，即已微调为传统神经机器翻译任务的NMT LLM和专门为同时翻译任务微调的SimulMT LLM。通过对比这两类模型，实验评估了直接适配NMT LLM用于同时翻译与专门为SimulMT任务微调LLM的差异。</w:t>
            </w:r>
          </w:p>
          <w:p w14:paraId="16A57D52" w14:textId="7C8C901D" w:rsidR="005E7222" w:rsidRPr="005E7222" w:rsidRDefault="005E7222" w:rsidP="005E7222">
            <w:pPr>
              <w:rPr>
                <w:rFonts w:ascii="宋体" w:eastAsia="宋体" w:hAnsi="宋体" w:hint="eastAsia"/>
              </w:rPr>
            </w:pPr>
            <w:r w:rsidRPr="005E7222">
              <w:rPr>
                <w:rFonts w:ascii="宋体" w:eastAsia="宋体" w:hAnsi="宋体"/>
                <w:b/>
                <w:bCs/>
              </w:rPr>
              <w:t>不同模型架构的对比</w:t>
            </w:r>
            <w:r w:rsidRPr="005E7222">
              <w:rPr>
                <w:rFonts w:ascii="宋体" w:eastAsia="宋体" w:hAnsi="宋体"/>
              </w:rPr>
              <w:t>：</w:t>
            </w:r>
          </w:p>
          <w:p w14:paraId="3C44B0D3" w14:textId="617C667C" w:rsidR="00664425" w:rsidRPr="005E7222" w:rsidRDefault="005E7222">
            <w:pPr>
              <w:rPr>
                <w:rFonts w:ascii="宋体" w:eastAsia="宋体" w:hAnsi="宋体" w:hint="eastAsia"/>
              </w:rPr>
            </w:pPr>
            <w:r w:rsidRPr="005E7222">
              <w:rPr>
                <w:rFonts w:ascii="宋体" w:eastAsia="宋体" w:hAnsi="宋体"/>
              </w:rPr>
              <w:t>对比了不同LLM模型的表现，包括Falcon、Llama、Mistral等不同的语言模型架构，来评估不同架构对翻译任务的影响。</w:t>
            </w:r>
          </w:p>
        </w:tc>
      </w:tr>
      <w:tr w:rsidR="00664425" w:rsidRPr="008F6973" w14:paraId="3529999F" w14:textId="77777777" w:rsidTr="00706E6E">
        <w:tc>
          <w:tcPr>
            <w:tcW w:w="704" w:type="dxa"/>
            <w:vMerge/>
          </w:tcPr>
          <w:p w14:paraId="6D7C69DB" w14:textId="77777777" w:rsidR="00664425" w:rsidRPr="008F6973" w:rsidRDefault="00664425">
            <w:pPr>
              <w:rPr>
                <w:rFonts w:ascii="宋体" w:eastAsia="宋体" w:hAnsi="宋体" w:hint="eastAsia"/>
              </w:rPr>
            </w:pPr>
          </w:p>
        </w:tc>
        <w:tc>
          <w:tcPr>
            <w:tcW w:w="1134" w:type="dxa"/>
            <w:gridSpan w:val="2"/>
          </w:tcPr>
          <w:p w14:paraId="58F5DEEF" w14:textId="77777777" w:rsidR="00664425" w:rsidRPr="008F6973" w:rsidRDefault="00000000">
            <w:pPr>
              <w:rPr>
                <w:rFonts w:ascii="宋体" w:eastAsia="宋体" w:hAnsi="宋体" w:hint="eastAsia"/>
              </w:rPr>
            </w:pPr>
            <w:r w:rsidRPr="008F6973">
              <w:rPr>
                <w:rFonts w:ascii="宋体" w:eastAsia="宋体" w:hAnsi="宋体" w:hint="eastAsia"/>
              </w:rPr>
              <w:t>实验任务</w:t>
            </w:r>
          </w:p>
        </w:tc>
        <w:tc>
          <w:tcPr>
            <w:tcW w:w="6458" w:type="dxa"/>
            <w:gridSpan w:val="5"/>
          </w:tcPr>
          <w:p w14:paraId="6F42E239" w14:textId="77777777" w:rsidR="00664425" w:rsidRDefault="005E7222">
            <w:pPr>
              <w:rPr>
                <w:rFonts w:ascii="宋体" w:eastAsia="宋体" w:hAnsi="宋体" w:hint="eastAsia"/>
              </w:rPr>
            </w:pPr>
            <w:r w:rsidRPr="005E7222">
              <w:rPr>
                <w:rFonts w:ascii="宋体" w:eastAsia="宋体" w:hAnsi="宋体"/>
              </w:rPr>
              <w:t>评估和探索大型语言模型（LLMs）在同时翻译（SimulMT）任务中的表现，重点验证Simul-LLM框架的有效性。</w:t>
            </w:r>
          </w:p>
          <w:p w14:paraId="6B7651B6" w14:textId="24E43802" w:rsidR="005E7222" w:rsidRPr="005E7222" w:rsidRDefault="005E7222">
            <w:pPr>
              <w:rPr>
                <w:rFonts w:ascii="宋体" w:eastAsia="宋体" w:hAnsi="宋体" w:hint="eastAsia"/>
                <w:b/>
                <w:bCs/>
              </w:rPr>
            </w:pPr>
            <w:r w:rsidRPr="005E7222">
              <w:rPr>
                <w:rFonts w:ascii="宋体" w:eastAsia="宋体" w:hAnsi="宋体"/>
                <w:b/>
                <w:bCs/>
              </w:rPr>
              <w:t>模型适配与微调</w:t>
            </w:r>
            <w:r>
              <w:rPr>
                <w:rFonts w:ascii="宋体" w:eastAsia="宋体" w:hAnsi="宋体" w:hint="eastAsia"/>
                <w:b/>
                <w:bCs/>
              </w:rPr>
              <w:t>；</w:t>
            </w:r>
            <w:r w:rsidRPr="005E7222">
              <w:rPr>
                <w:rFonts w:ascii="宋体" w:eastAsia="宋体" w:hAnsi="宋体"/>
                <w:b/>
                <w:bCs/>
              </w:rPr>
              <w:t>解码策略评估</w:t>
            </w:r>
            <w:r>
              <w:rPr>
                <w:rFonts w:ascii="宋体" w:eastAsia="宋体" w:hAnsi="宋体" w:hint="eastAsia"/>
                <w:b/>
                <w:bCs/>
              </w:rPr>
              <w:t>；</w:t>
            </w:r>
            <w:r w:rsidRPr="005E7222">
              <w:rPr>
                <w:rFonts w:ascii="宋体" w:eastAsia="宋体" w:hAnsi="宋体"/>
                <w:b/>
                <w:bCs/>
              </w:rPr>
              <w:t>提示结构验证</w:t>
            </w:r>
            <w:r>
              <w:rPr>
                <w:rFonts w:ascii="宋体" w:eastAsia="宋体" w:hAnsi="宋体" w:hint="eastAsia"/>
                <w:b/>
                <w:bCs/>
              </w:rPr>
              <w:t>；</w:t>
            </w:r>
            <w:r w:rsidRPr="005E7222">
              <w:rPr>
                <w:rFonts w:ascii="宋体" w:eastAsia="宋体" w:hAnsi="宋体"/>
                <w:b/>
                <w:bCs/>
              </w:rPr>
              <w:t>等待策略测试</w:t>
            </w:r>
            <w:r>
              <w:rPr>
                <w:rFonts w:ascii="宋体" w:eastAsia="宋体" w:hAnsi="宋体" w:hint="eastAsia"/>
                <w:b/>
                <w:bCs/>
              </w:rPr>
              <w:t>；</w:t>
            </w:r>
            <w:r w:rsidRPr="005E7222">
              <w:rPr>
                <w:rFonts w:ascii="宋体" w:eastAsia="宋体" w:hAnsi="宋体"/>
                <w:b/>
                <w:bCs/>
              </w:rPr>
              <w:t>模型性能对比</w:t>
            </w:r>
            <w:r w:rsidRPr="005E7222">
              <w:rPr>
                <w:rFonts w:ascii="宋体" w:eastAsia="宋体" w:hAnsi="宋体"/>
              </w:rPr>
              <w:t xml:space="preserve">： </w:t>
            </w:r>
          </w:p>
        </w:tc>
      </w:tr>
      <w:tr w:rsidR="00664425" w:rsidRPr="008F6973" w14:paraId="30452314" w14:textId="77777777" w:rsidTr="00706E6E">
        <w:tc>
          <w:tcPr>
            <w:tcW w:w="704" w:type="dxa"/>
            <w:vMerge/>
          </w:tcPr>
          <w:p w14:paraId="17F72ED3" w14:textId="77777777" w:rsidR="00664425" w:rsidRPr="008F6973" w:rsidRDefault="00664425">
            <w:pPr>
              <w:rPr>
                <w:rFonts w:ascii="宋体" w:eastAsia="宋体" w:hAnsi="宋体" w:hint="eastAsia"/>
              </w:rPr>
            </w:pPr>
          </w:p>
        </w:tc>
        <w:tc>
          <w:tcPr>
            <w:tcW w:w="1134" w:type="dxa"/>
            <w:gridSpan w:val="2"/>
          </w:tcPr>
          <w:p w14:paraId="00CC01C3" w14:textId="77777777" w:rsidR="00664425" w:rsidRPr="008F6973" w:rsidRDefault="00000000">
            <w:pPr>
              <w:rPr>
                <w:rFonts w:ascii="宋体" w:eastAsia="宋体" w:hAnsi="宋体" w:hint="eastAsia"/>
              </w:rPr>
            </w:pPr>
            <w:r w:rsidRPr="008F6973">
              <w:rPr>
                <w:rFonts w:ascii="宋体" w:eastAsia="宋体" w:hAnsi="宋体" w:hint="eastAsia"/>
              </w:rPr>
              <w:t>实验衡量指标</w:t>
            </w:r>
          </w:p>
        </w:tc>
        <w:tc>
          <w:tcPr>
            <w:tcW w:w="6458" w:type="dxa"/>
            <w:gridSpan w:val="5"/>
          </w:tcPr>
          <w:p w14:paraId="07623942" w14:textId="45E15F89" w:rsidR="00664425" w:rsidRDefault="005E7222">
            <w:pPr>
              <w:rPr>
                <w:rFonts w:ascii="宋体" w:eastAsia="宋体" w:hAnsi="宋体" w:hint="eastAsia"/>
              </w:rPr>
            </w:pPr>
            <w:r w:rsidRPr="005E7222">
              <w:rPr>
                <w:rFonts w:ascii="宋体" w:eastAsia="宋体" w:hAnsi="宋体"/>
                <w:b/>
                <w:bCs/>
              </w:rPr>
              <w:t>BLEU分数</w:t>
            </w:r>
            <w:r w:rsidRPr="005E7222">
              <w:rPr>
                <w:rFonts w:ascii="宋体" w:eastAsia="宋体" w:hAnsi="宋体"/>
              </w:rPr>
              <w:t>：</w:t>
            </w:r>
            <w:r w:rsidR="00885887" w:rsidRPr="00885887">
              <w:rPr>
                <w:rFonts w:ascii="宋体" w:eastAsia="宋体" w:hAnsi="宋体"/>
              </w:rPr>
              <w:t>评估生成的译文与参考译文之间的相似度</w:t>
            </w:r>
          </w:p>
          <w:p w14:paraId="48F0DD4B" w14:textId="559DCA9A" w:rsidR="005E7222" w:rsidRDefault="005E7222">
            <w:pPr>
              <w:rPr>
                <w:rFonts w:ascii="宋体" w:eastAsia="宋体" w:hAnsi="宋体" w:hint="eastAsia"/>
              </w:rPr>
            </w:pPr>
            <w:r w:rsidRPr="005E7222">
              <w:rPr>
                <w:rFonts w:ascii="宋体" w:eastAsia="宋体" w:hAnsi="宋体"/>
                <w:b/>
                <w:bCs/>
              </w:rPr>
              <w:t>延迟（Lagging）</w:t>
            </w:r>
            <w:r w:rsidRPr="005E7222">
              <w:rPr>
                <w:rFonts w:ascii="宋体" w:eastAsia="宋体" w:hAnsi="宋体"/>
              </w:rPr>
              <w:t>：</w:t>
            </w:r>
            <w:r w:rsidRPr="00885887">
              <w:rPr>
                <w:rFonts w:ascii="宋体" w:eastAsia="宋体" w:hAnsi="宋体"/>
                <w:b/>
                <w:bCs/>
              </w:rPr>
              <w:t>平均滞后（AL）</w:t>
            </w:r>
            <w:r w:rsidR="00885887" w:rsidRPr="00885887">
              <w:rPr>
                <w:rFonts w:ascii="宋体" w:eastAsia="宋体" w:hAnsi="宋体"/>
              </w:rPr>
              <w:t>衡量翻译系统在输入不完整的情况下开始生成翻译的滞后程</w:t>
            </w:r>
            <w:r w:rsidR="00885887">
              <w:rPr>
                <w:rFonts w:ascii="宋体" w:eastAsia="宋体" w:hAnsi="宋体" w:hint="eastAsia"/>
              </w:rPr>
              <w:t>；</w:t>
            </w:r>
            <w:r w:rsidR="00885887" w:rsidRPr="00885887">
              <w:rPr>
                <w:rFonts w:ascii="宋体" w:eastAsia="宋体" w:hAnsi="宋体"/>
              </w:rPr>
              <w:t>LAAL</w:t>
            </w:r>
            <w:r w:rsidR="00885887">
              <w:rPr>
                <w:rFonts w:ascii="宋体" w:eastAsia="宋体" w:hAnsi="宋体" w:hint="eastAsia"/>
              </w:rPr>
              <w:t>（</w:t>
            </w:r>
            <w:r w:rsidR="00885887" w:rsidRPr="00885887">
              <w:rPr>
                <w:rFonts w:ascii="宋体" w:eastAsia="宋体" w:hAnsi="宋体"/>
              </w:rPr>
              <w:t>（Length-Adaptive Average Lagging）</w:t>
            </w:r>
            <w:r w:rsidR="00885887">
              <w:rPr>
                <w:rFonts w:ascii="宋体" w:eastAsia="宋体" w:hAnsi="宋体" w:hint="eastAsia"/>
              </w:rPr>
              <w:t>反应</w:t>
            </w:r>
            <w:r w:rsidR="00885887" w:rsidRPr="00885887">
              <w:rPr>
                <w:rFonts w:ascii="宋体" w:eastAsia="宋体" w:hAnsi="宋体"/>
              </w:rPr>
              <w:t>不同长度输入下的滞后表现</w:t>
            </w:r>
            <w:r w:rsidR="00885887">
              <w:rPr>
                <w:rFonts w:ascii="宋体" w:eastAsia="宋体" w:hAnsi="宋体" w:hint="eastAsia"/>
              </w:rPr>
              <w:t>。</w:t>
            </w:r>
          </w:p>
          <w:p w14:paraId="7A35D14C" w14:textId="1BCFFD89" w:rsidR="005E7222" w:rsidRDefault="005E7222">
            <w:pPr>
              <w:rPr>
                <w:rFonts w:ascii="宋体" w:eastAsia="宋体" w:hAnsi="宋体" w:hint="eastAsia"/>
              </w:rPr>
            </w:pPr>
            <w:r w:rsidRPr="005E7222">
              <w:rPr>
                <w:rFonts w:ascii="宋体" w:eastAsia="宋体" w:hAnsi="宋体"/>
                <w:b/>
                <w:bCs/>
              </w:rPr>
              <w:t>推理时间</w:t>
            </w:r>
            <w:r w:rsidRPr="005E7222">
              <w:rPr>
                <w:rFonts w:ascii="宋体" w:eastAsia="宋体" w:hAnsi="宋体"/>
              </w:rPr>
              <w:t>：模型生成译文的时间消耗。</w:t>
            </w:r>
          </w:p>
          <w:p w14:paraId="6194D015" w14:textId="2D4C1C1E" w:rsidR="005E7222" w:rsidRDefault="005E7222">
            <w:pPr>
              <w:rPr>
                <w:rFonts w:ascii="宋体" w:eastAsia="宋体" w:hAnsi="宋体" w:hint="eastAsia"/>
              </w:rPr>
            </w:pPr>
            <w:r w:rsidRPr="005E7222">
              <w:rPr>
                <w:rFonts w:ascii="宋体" w:eastAsia="宋体" w:hAnsi="宋体"/>
                <w:b/>
                <w:bCs/>
              </w:rPr>
              <w:t>解码策略对比</w:t>
            </w:r>
            <w:r w:rsidRPr="005E7222">
              <w:rPr>
                <w:rFonts w:ascii="宋体" w:eastAsia="宋体" w:hAnsi="宋体"/>
              </w:rPr>
              <w:t>：</w:t>
            </w:r>
            <w:r w:rsidR="00885887" w:rsidRPr="00885887">
              <w:rPr>
                <w:rFonts w:ascii="宋体" w:eastAsia="宋体" w:hAnsi="宋体"/>
              </w:rPr>
              <w:t>SBS等解码策略对比了不同窗口大小和推测长度的影响</w:t>
            </w:r>
            <w:r w:rsidR="00885887">
              <w:rPr>
                <w:rFonts w:ascii="宋体" w:eastAsia="宋体" w:hAnsi="宋体" w:hint="eastAsia"/>
              </w:rPr>
              <w:t>；</w:t>
            </w:r>
            <w:r w:rsidR="00885887" w:rsidRPr="00885887">
              <w:rPr>
                <w:rFonts w:ascii="宋体" w:eastAsia="宋体" w:hAnsi="宋体"/>
              </w:rPr>
              <w:t>贪心解码和推测波束搜索</w:t>
            </w:r>
            <w:r w:rsidR="00885887">
              <w:rPr>
                <w:rFonts w:ascii="宋体" w:eastAsia="宋体" w:hAnsi="宋体" w:hint="eastAsia"/>
              </w:rPr>
              <w:t>。</w:t>
            </w:r>
          </w:p>
          <w:p w14:paraId="2D6C56A7" w14:textId="15E7A60A" w:rsidR="005E7222" w:rsidRPr="008F6973" w:rsidRDefault="005E7222">
            <w:pPr>
              <w:rPr>
                <w:rFonts w:ascii="宋体" w:eastAsia="宋体" w:hAnsi="宋体" w:hint="eastAsia"/>
              </w:rPr>
            </w:pPr>
            <w:r w:rsidRPr="005E7222">
              <w:rPr>
                <w:rFonts w:ascii="宋体" w:eastAsia="宋体" w:hAnsi="宋体"/>
                <w:b/>
                <w:bCs/>
              </w:rPr>
              <w:t>等待策略评估</w:t>
            </w:r>
            <w:r w:rsidRPr="005E7222">
              <w:rPr>
                <w:rFonts w:ascii="宋体" w:eastAsia="宋体" w:hAnsi="宋体"/>
              </w:rPr>
              <w:t>：</w:t>
            </w:r>
            <w:r w:rsidR="00885887" w:rsidRPr="00885887">
              <w:rPr>
                <w:rFonts w:ascii="宋体" w:eastAsia="宋体" w:hAnsi="宋体"/>
              </w:rPr>
              <w:t>不同的等待-k值（Wait-3、Wait-7）</w:t>
            </w:r>
          </w:p>
        </w:tc>
      </w:tr>
      <w:tr w:rsidR="00664425" w:rsidRPr="008F6973" w14:paraId="67DC7D87" w14:textId="77777777" w:rsidTr="00706E6E">
        <w:tc>
          <w:tcPr>
            <w:tcW w:w="704" w:type="dxa"/>
            <w:vMerge/>
          </w:tcPr>
          <w:p w14:paraId="675F9682" w14:textId="77777777" w:rsidR="00664425" w:rsidRPr="008F6973" w:rsidRDefault="00664425">
            <w:pPr>
              <w:rPr>
                <w:rFonts w:ascii="宋体" w:eastAsia="宋体" w:hAnsi="宋体" w:hint="eastAsia"/>
              </w:rPr>
            </w:pPr>
          </w:p>
        </w:tc>
        <w:tc>
          <w:tcPr>
            <w:tcW w:w="1134" w:type="dxa"/>
            <w:gridSpan w:val="2"/>
          </w:tcPr>
          <w:p w14:paraId="591DF26C" w14:textId="77777777" w:rsidR="00664425" w:rsidRPr="008F6973" w:rsidRDefault="00000000">
            <w:pPr>
              <w:rPr>
                <w:rFonts w:ascii="宋体" w:eastAsia="宋体" w:hAnsi="宋体" w:hint="eastAsia"/>
              </w:rPr>
            </w:pPr>
            <w:r w:rsidRPr="008F6973">
              <w:rPr>
                <w:rFonts w:ascii="宋体" w:eastAsia="宋体" w:hAnsi="宋体" w:hint="eastAsia"/>
              </w:rPr>
              <w:t>实验说明所提出方法的优点</w:t>
            </w:r>
          </w:p>
        </w:tc>
        <w:tc>
          <w:tcPr>
            <w:tcW w:w="6458" w:type="dxa"/>
            <w:gridSpan w:val="5"/>
          </w:tcPr>
          <w:p w14:paraId="7BB411F0" w14:textId="2A5705C1" w:rsidR="00885887" w:rsidRPr="00885887" w:rsidRDefault="00885887" w:rsidP="00885887">
            <w:pPr>
              <w:rPr>
                <w:rFonts w:ascii="宋体" w:eastAsia="宋体" w:hAnsi="宋体" w:hint="eastAsia"/>
              </w:rPr>
            </w:pPr>
            <w:r w:rsidRPr="00885887">
              <w:rPr>
                <w:rFonts w:ascii="宋体" w:eastAsia="宋体" w:hAnsi="宋体"/>
                <w:b/>
                <w:bCs/>
              </w:rPr>
              <w:t>提升翻译质量</w:t>
            </w:r>
            <w:r w:rsidRPr="00885887">
              <w:rPr>
                <w:rFonts w:ascii="宋体" w:eastAsia="宋体" w:hAnsi="宋体"/>
              </w:rPr>
              <w:t>：SimulMT LLM模型的BLEU分数显著高于基线模型，表明经过微调的LLMs能够生成高质量的翻译。</w:t>
            </w:r>
          </w:p>
          <w:p w14:paraId="7E3EFBF0" w14:textId="6E9F229C" w:rsidR="00885887" w:rsidRPr="00885887" w:rsidRDefault="00885887" w:rsidP="00885887">
            <w:pPr>
              <w:rPr>
                <w:rFonts w:ascii="宋体" w:eastAsia="宋体" w:hAnsi="宋体" w:hint="eastAsia"/>
              </w:rPr>
            </w:pPr>
            <w:r w:rsidRPr="00885887">
              <w:rPr>
                <w:rFonts w:ascii="宋体" w:eastAsia="宋体" w:hAnsi="宋体"/>
                <w:b/>
                <w:bCs/>
              </w:rPr>
              <w:t>适应性强</w:t>
            </w:r>
            <w:r w:rsidRPr="00885887">
              <w:rPr>
                <w:rFonts w:ascii="宋体" w:eastAsia="宋体" w:hAnsi="宋体"/>
              </w:rPr>
              <w:t>：支持多种解码策略（贪心解码和推测波束搜索），通过新的提示结构优化，增强了LLMs在不完整上下文情况下生成准确翻译的能力</w:t>
            </w:r>
            <w:r>
              <w:rPr>
                <w:rFonts w:ascii="宋体" w:eastAsia="宋体" w:hAnsi="宋体" w:hint="eastAsia"/>
              </w:rPr>
              <w:t>，</w:t>
            </w:r>
            <w:r w:rsidRPr="00885887">
              <w:rPr>
                <w:rFonts w:ascii="宋体" w:eastAsia="宋体" w:hAnsi="宋体"/>
              </w:rPr>
              <w:t>有效解决了微调和推理时的上下文不匹配问题。</w:t>
            </w:r>
          </w:p>
          <w:p w14:paraId="2254D30B" w14:textId="03E06255" w:rsidR="00885887" w:rsidRPr="00885887" w:rsidRDefault="00885887" w:rsidP="00885887">
            <w:pPr>
              <w:rPr>
                <w:rFonts w:ascii="宋体" w:eastAsia="宋体" w:hAnsi="宋体" w:hint="eastAsia"/>
              </w:rPr>
            </w:pPr>
            <w:r w:rsidRPr="00885887">
              <w:rPr>
                <w:rFonts w:ascii="宋体" w:eastAsia="宋体" w:hAnsi="宋体"/>
                <w:b/>
                <w:bCs/>
              </w:rPr>
              <w:t>等待策略的灵活性</w:t>
            </w:r>
            <w:r w:rsidRPr="00885887">
              <w:rPr>
                <w:rFonts w:ascii="宋体" w:eastAsia="宋体" w:hAnsi="宋体"/>
              </w:rPr>
              <w:t>：</w:t>
            </w:r>
            <w:r>
              <w:rPr>
                <w:rFonts w:ascii="宋体" w:eastAsia="宋体" w:hAnsi="宋体" w:hint="eastAsia"/>
              </w:rPr>
              <w:t>可</w:t>
            </w:r>
            <w:r w:rsidRPr="00885887">
              <w:rPr>
                <w:rFonts w:ascii="宋体" w:eastAsia="宋体" w:hAnsi="宋体"/>
              </w:rPr>
              <w:t>支持不同的等待-k策略（如Wait-3和Wait-7），在一定延迟的基础上保持了良好的翻译质量。通过较高的等待-k值，模型能够在同时翻译的低延迟要求下取得更好的通用性和翻译准确性。</w:t>
            </w:r>
          </w:p>
          <w:p w14:paraId="14057B73" w14:textId="0CB588C4" w:rsidR="00885887" w:rsidRPr="00885887" w:rsidRDefault="00885887" w:rsidP="00885887">
            <w:pPr>
              <w:rPr>
                <w:rFonts w:ascii="宋体" w:eastAsia="宋体" w:hAnsi="宋体" w:hint="eastAsia"/>
              </w:rPr>
            </w:pPr>
            <w:r w:rsidRPr="00885887">
              <w:rPr>
                <w:rFonts w:ascii="宋体" w:eastAsia="宋体" w:hAnsi="宋体"/>
                <w:b/>
                <w:bCs/>
              </w:rPr>
              <w:t>对现有模型的微调与扩展</w:t>
            </w:r>
            <w:r w:rsidRPr="00885887">
              <w:rPr>
                <w:rFonts w:ascii="宋体" w:eastAsia="宋体" w:hAnsi="宋体"/>
              </w:rPr>
              <w:t>：无缝适配和微调现有的LLMs，如Falcon、Llama、Mistral等，并提供了参数高效微调（PEFT）的选项，降低了对硬件资源的要求，使得低性能设备也能够参与模型的微调和应用。</w:t>
            </w:r>
          </w:p>
          <w:p w14:paraId="6CE9FEAF" w14:textId="40FE77D3" w:rsidR="00664425" w:rsidRPr="00885887" w:rsidRDefault="00885887">
            <w:pPr>
              <w:rPr>
                <w:rFonts w:ascii="宋体" w:eastAsia="宋体" w:hAnsi="宋体" w:hint="eastAsia"/>
              </w:rPr>
            </w:pPr>
            <w:r w:rsidRPr="00885887">
              <w:rPr>
                <w:rFonts w:ascii="宋体" w:eastAsia="宋体" w:hAnsi="宋体"/>
                <w:b/>
                <w:bCs/>
              </w:rPr>
              <w:lastRenderedPageBreak/>
              <w:t>框架的开放性和扩展性</w:t>
            </w:r>
            <w:r w:rsidRPr="00885887">
              <w:rPr>
                <w:rFonts w:ascii="宋体" w:eastAsia="宋体" w:hAnsi="宋体"/>
              </w:rPr>
              <w:t>：</w:t>
            </w:r>
            <w:r w:rsidRPr="00885887">
              <w:rPr>
                <w:rFonts w:ascii="宋体" w:eastAsia="宋体" w:hAnsi="宋体"/>
                <w:b/>
                <w:bCs/>
              </w:rPr>
              <w:t>开源框架</w:t>
            </w:r>
            <w:r w:rsidRPr="00885887">
              <w:rPr>
                <w:rFonts w:ascii="宋体" w:eastAsia="宋体" w:hAnsi="宋体"/>
              </w:rPr>
              <w:t>，具备良好的扩展性。实验表明，研究者可以轻松地将该框架应用于不同的LLM模型和同时翻译任务。</w:t>
            </w:r>
          </w:p>
        </w:tc>
      </w:tr>
      <w:tr w:rsidR="00664425" w:rsidRPr="008F6973" w14:paraId="6394C45E" w14:textId="77777777" w:rsidTr="00706E6E">
        <w:tc>
          <w:tcPr>
            <w:tcW w:w="704" w:type="dxa"/>
            <w:vMerge w:val="restart"/>
            <w:vAlign w:val="center"/>
          </w:tcPr>
          <w:p w14:paraId="10C88AEC" w14:textId="77777777" w:rsidR="00664425" w:rsidRPr="008F6973" w:rsidRDefault="00000000">
            <w:pPr>
              <w:rPr>
                <w:rFonts w:ascii="宋体" w:eastAsia="宋体" w:hAnsi="宋体" w:hint="eastAsia"/>
                <w:b/>
              </w:rPr>
            </w:pPr>
            <w:r w:rsidRPr="008F6973">
              <w:rPr>
                <w:rFonts w:ascii="宋体" w:eastAsia="宋体" w:hAnsi="宋体" w:hint="eastAsia"/>
                <w:b/>
              </w:rPr>
              <w:lastRenderedPageBreak/>
              <w:t>思考内容（阅读论文后自己思考填充）</w:t>
            </w:r>
          </w:p>
        </w:tc>
        <w:tc>
          <w:tcPr>
            <w:tcW w:w="1134" w:type="dxa"/>
            <w:gridSpan w:val="2"/>
          </w:tcPr>
          <w:p w14:paraId="78864244" w14:textId="77777777" w:rsidR="00664425" w:rsidRPr="008F6973" w:rsidRDefault="00000000">
            <w:pPr>
              <w:rPr>
                <w:rFonts w:ascii="宋体" w:eastAsia="宋体" w:hAnsi="宋体" w:hint="eastAsia"/>
              </w:rPr>
            </w:pPr>
            <w:r w:rsidRPr="008F6973">
              <w:rPr>
                <w:rFonts w:ascii="宋体" w:eastAsia="宋体" w:hAnsi="宋体" w:hint="eastAsia"/>
              </w:rPr>
              <w:t>论文的主要优点是什么</w:t>
            </w:r>
          </w:p>
        </w:tc>
        <w:tc>
          <w:tcPr>
            <w:tcW w:w="6458" w:type="dxa"/>
            <w:gridSpan w:val="5"/>
          </w:tcPr>
          <w:p w14:paraId="224B902C" w14:textId="4C5D0D7C" w:rsidR="009B17CA" w:rsidRDefault="00885887">
            <w:pPr>
              <w:rPr>
                <w:rFonts w:ascii="宋体" w:eastAsia="宋体" w:hAnsi="宋体" w:hint="eastAsia"/>
              </w:rPr>
            </w:pPr>
            <w:r w:rsidRPr="00885887">
              <w:rPr>
                <w:rFonts w:ascii="宋体" w:eastAsia="宋体" w:hAnsi="宋体"/>
              </w:rPr>
              <w:t>创新的</w:t>
            </w:r>
            <w:r w:rsidRPr="00D265A6">
              <w:rPr>
                <w:rFonts w:ascii="宋体" w:eastAsia="宋体" w:hAnsi="宋体"/>
                <w:b/>
                <w:bCs/>
              </w:rPr>
              <w:t>框架</w:t>
            </w:r>
            <w:r w:rsidRPr="00885887">
              <w:rPr>
                <w:rFonts w:ascii="宋体" w:eastAsia="宋体" w:hAnsi="宋体"/>
              </w:rPr>
              <w:t>设计</w:t>
            </w:r>
            <w:r w:rsidR="009B17CA">
              <w:rPr>
                <w:rFonts w:ascii="宋体" w:eastAsia="宋体" w:hAnsi="宋体" w:hint="eastAsia"/>
              </w:rPr>
              <w:t>：</w:t>
            </w:r>
            <w:r w:rsidR="009B17CA" w:rsidRPr="009B17CA">
              <w:rPr>
                <w:rFonts w:ascii="宋体" w:eastAsia="宋体" w:hAnsi="宋体"/>
              </w:rPr>
              <w:t>第一个专门为大型语言模型（LLMs）设计的同时翻译（SimulMT）微调和评估开源框架</w:t>
            </w:r>
            <w:r w:rsidR="009B17CA" w:rsidRPr="009B17CA">
              <w:rPr>
                <w:rFonts w:ascii="宋体" w:eastAsia="宋体" w:hAnsi="宋体"/>
                <w:b/>
                <w:bCs/>
              </w:rPr>
              <w:t>Simul-LLM</w:t>
            </w:r>
            <w:r w:rsidR="009B17CA">
              <w:rPr>
                <w:rFonts w:ascii="宋体" w:eastAsia="宋体" w:hAnsi="宋体" w:hint="eastAsia"/>
                <w:b/>
                <w:bCs/>
              </w:rPr>
              <w:t>。</w:t>
            </w:r>
          </w:p>
          <w:p w14:paraId="05765636" w14:textId="749B1A52" w:rsidR="009B17CA" w:rsidRDefault="00885887">
            <w:pPr>
              <w:rPr>
                <w:rFonts w:ascii="宋体" w:eastAsia="宋体" w:hAnsi="宋体" w:hint="eastAsia"/>
              </w:rPr>
            </w:pPr>
            <w:r w:rsidRPr="00D265A6">
              <w:rPr>
                <w:rFonts w:ascii="宋体" w:eastAsia="宋体" w:hAnsi="宋体"/>
                <w:b/>
                <w:bCs/>
              </w:rPr>
              <w:t>翻译质量</w:t>
            </w:r>
            <w:r w:rsidRPr="00885887">
              <w:rPr>
                <w:rFonts w:ascii="宋体" w:eastAsia="宋体" w:hAnsi="宋体"/>
              </w:rPr>
              <w:t>的提升</w:t>
            </w:r>
            <w:r w:rsidR="009B17CA">
              <w:rPr>
                <w:rFonts w:ascii="宋体" w:eastAsia="宋体" w:hAnsi="宋体" w:hint="eastAsia"/>
              </w:rPr>
              <w:t>：</w:t>
            </w:r>
            <w:r w:rsidR="009B17CA" w:rsidRPr="009B17CA">
              <w:rPr>
                <w:rFonts w:ascii="宋体" w:eastAsia="宋体" w:hAnsi="宋体"/>
              </w:rPr>
              <w:t>在同时翻译任务中的翻译质量接近甚至超越了传统的NMT模型</w:t>
            </w:r>
            <w:r w:rsidR="009B17CA">
              <w:rPr>
                <w:rFonts w:ascii="宋体" w:eastAsia="宋体" w:hAnsi="宋体" w:hint="eastAsia"/>
              </w:rPr>
              <w:t>。</w:t>
            </w:r>
          </w:p>
          <w:p w14:paraId="28F87F32" w14:textId="4C6E7B1F" w:rsidR="009B17CA" w:rsidRDefault="009B17CA">
            <w:pPr>
              <w:rPr>
                <w:rFonts w:ascii="宋体" w:eastAsia="宋体" w:hAnsi="宋体" w:hint="eastAsia"/>
              </w:rPr>
            </w:pPr>
            <w:r>
              <w:rPr>
                <w:rFonts w:ascii="宋体" w:eastAsia="宋体" w:hAnsi="宋体" w:hint="eastAsia"/>
              </w:rPr>
              <w:t>翻译</w:t>
            </w:r>
            <w:r w:rsidRPr="00D265A6">
              <w:rPr>
                <w:rFonts w:ascii="宋体" w:eastAsia="宋体" w:hAnsi="宋体" w:hint="eastAsia"/>
                <w:b/>
                <w:bCs/>
              </w:rPr>
              <w:t>灵活性</w:t>
            </w:r>
            <w:r>
              <w:rPr>
                <w:rFonts w:ascii="宋体" w:eastAsia="宋体" w:hAnsi="宋体" w:hint="eastAsia"/>
              </w:rPr>
              <w:t>提升：</w:t>
            </w:r>
            <w:r w:rsidRPr="009B17CA">
              <w:rPr>
                <w:rFonts w:ascii="宋体" w:eastAsia="宋体" w:hAnsi="宋体"/>
              </w:rPr>
              <w:t>允许使用不同的提示结构和解码策略</w:t>
            </w:r>
          </w:p>
          <w:p w14:paraId="2CC067EC" w14:textId="1535CF7F" w:rsidR="009B17CA" w:rsidRDefault="00885887">
            <w:pPr>
              <w:rPr>
                <w:rFonts w:ascii="宋体" w:eastAsia="宋体" w:hAnsi="宋体" w:hint="eastAsia"/>
              </w:rPr>
            </w:pPr>
            <w:r w:rsidRPr="00885887">
              <w:rPr>
                <w:rFonts w:ascii="宋体" w:eastAsia="宋体" w:hAnsi="宋体"/>
              </w:rPr>
              <w:t>硬件</w:t>
            </w:r>
            <w:r w:rsidRPr="00D265A6">
              <w:rPr>
                <w:rFonts w:ascii="宋体" w:eastAsia="宋体" w:hAnsi="宋体"/>
                <w:b/>
                <w:bCs/>
              </w:rPr>
              <w:t>资源</w:t>
            </w:r>
            <w:r w:rsidRPr="00885887">
              <w:rPr>
                <w:rFonts w:ascii="宋体" w:eastAsia="宋体" w:hAnsi="宋体"/>
              </w:rPr>
              <w:t>的</w:t>
            </w:r>
            <w:r w:rsidR="00D265A6">
              <w:rPr>
                <w:rFonts w:ascii="宋体" w:eastAsia="宋体" w:hAnsi="宋体" w:hint="eastAsia"/>
              </w:rPr>
              <w:t>高效</w:t>
            </w:r>
            <w:r w:rsidRPr="00885887">
              <w:rPr>
                <w:rFonts w:ascii="宋体" w:eastAsia="宋体" w:hAnsi="宋体"/>
              </w:rPr>
              <w:t>利用</w:t>
            </w:r>
            <w:r w:rsidR="009B17CA">
              <w:rPr>
                <w:rFonts w:ascii="宋体" w:eastAsia="宋体" w:hAnsi="宋体" w:hint="eastAsia"/>
              </w:rPr>
              <w:t>：</w:t>
            </w:r>
            <w:r w:rsidR="00D265A6" w:rsidRPr="00D265A6">
              <w:rPr>
                <w:rFonts w:ascii="宋体" w:eastAsia="宋体" w:hAnsi="宋体"/>
              </w:rPr>
              <w:t>引入了参数高效微调（PEFT），允许在低性能硬件上进行微调，降低了资源需求</w:t>
            </w:r>
            <w:r w:rsidR="00D265A6">
              <w:rPr>
                <w:rFonts w:ascii="宋体" w:eastAsia="宋体" w:hAnsi="宋体" w:hint="eastAsia"/>
              </w:rPr>
              <w:t>。</w:t>
            </w:r>
          </w:p>
          <w:p w14:paraId="1D1252BE" w14:textId="77777777" w:rsidR="00664425" w:rsidRDefault="00885887">
            <w:pPr>
              <w:rPr>
                <w:rFonts w:ascii="宋体" w:eastAsia="宋体" w:hAnsi="宋体" w:hint="eastAsia"/>
              </w:rPr>
            </w:pPr>
            <w:r w:rsidRPr="00885887">
              <w:rPr>
                <w:rFonts w:ascii="宋体" w:eastAsia="宋体" w:hAnsi="宋体"/>
              </w:rPr>
              <w:t>广泛</w:t>
            </w:r>
            <w:r w:rsidR="00D265A6">
              <w:rPr>
                <w:rFonts w:ascii="宋体" w:eastAsia="宋体" w:hAnsi="宋体" w:hint="eastAsia"/>
              </w:rPr>
              <w:t>的</w:t>
            </w:r>
            <w:r w:rsidRPr="00D265A6">
              <w:rPr>
                <w:rFonts w:ascii="宋体" w:eastAsia="宋体" w:hAnsi="宋体"/>
                <w:b/>
                <w:bCs/>
              </w:rPr>
              <w:t>应用</w:t>
            </w:r>
            <w:r w:rsidR="00D265A6" w:rsidRPr="00D265A6">
              <w:rPr>
                <w:rFonts w:ascii="宋体" w:eastAsia="宋体" w:hAnsi="宋体" w:hint="eastAsia"/>
                <w:b/>
                <w:bCs/>
              </w:rPr>
              <w:t>扩展性</w:t>
            </w:r>
            <w:r w:rsidR="00D265A6">
              <w:rPr>
                <w:rFonts w:ascii="宋体" w:eastAsia="宋体" w:hAnsi="宋体" w:hint="eastAsia"/>
              </w:rPr>
              <w:t>：</w:t>
            </w:r>
            <w:r w:rsidR="00D265A6" w:rsidRPr="00D265A6">
              <w:rPr>
                <w:rFonts w:ascii="宋体" w:eastAsia="宋体" w:hAnsi="宋体"/>
              </w:rPr>
              <w:t>支持多种LLM模型（Falcon、Llama、Mistral等）</w:t>
            </w:r>
          </w:p>
          <w:p w14:paraId="51A9364B" w14:textId="393070F0" w:rsidR="00D265A6" w:rsidRPr="008F6973" w:rsidRDefault="00D265A6">
            <w:pPr>
              <w:rPr>
                <w:rFonts w:ascii="宋体" w:eastAsia="宋体" w:hAnsi="宋体" w:hint="eastAsia"/>
              </w:rPr>
            </w:pPr>
            <w:r w:rsidRPr="00D265A6">
              <w:rPr>
                <w:rFonts w:ascii="宋体" w:eastAsia="宋体" w:hAnsi="宋体"/>
              </w:rPr>
              <w:t>对同时翻译任务</w:t>
            </w:r>
            <w:r>
              <w:rPr>
                <w:rFonts w:ascii="宋体" w:eastAsia="宋体" w:hAnsi="宋体" w:hint="eastAsia"/>
              </w:rPr>
              <w:t>做出</w:t>
            </w:r>
            <w:r w:rsidRPr="00D265A6">
              <w:rPr>
                <w:rFonts w:ascii="宋体" w:eastAsia="宋体" w:hAnsi="宋体"/>
                <w:b/>
                <w:bCs/>
              </w:rPr>
              <w:t>实际</w:t>
            </w:r>
            <w:r w:rsidRPr="00D265A6">
              <w:rPr>
                <w:rFonts w:ascii="宋体" w:eastAsia="宋体" w:hAnsi="宋体"/>
              </w:rPr>
              <w:t>贡献</w:t>
            </w:r>
            <w:r>
              <w:rPr>
                <w:rFonts w:ascii="宋体" w:eastAsia="宋体" w:hAnsi="宋体" w:hint="eastAsia"/>
              </w:rPr>
              <w:t>：对</w:t>
            </w:r>
            <w:r w:rsidRPr="00D265A6">
              <w:rPr>
                <w:rFonts w:ascii="宋体" w:eastAsia="宋体" w:hAnsi="宋体"/>
              </w:rPr>
              <w:t>低延迟实时翻译任务</w:t>
            </w:r>
            <w:r>
              <w:rPr>
                <w:rFonts w:ascii="宋体" w:eastAsia="宋体" w:hAnsi="宋体" w:hint="eastAsia"/>
              </w:rPr>
              <w:t>。</w:t>
            </w:r>
          </w:p>
        </w:tc>
      </w:tr>
      <w:tr w:rsidR="00664425" w:rsidRPr="008F6973" w14:paraId="47839EEF" w14:textId="77777777" w:rsidTr="00706E6E">
        <w:tc>
          <w:tcPr>
            <w:tcW w:w="704" w:type="dxa"/>
            <w:vMerge/>
          </w:tcPr>
          <w:p w14:paraId="5D3E4448" w14:textId="77777777" w:rsidR="00664425" w:rsidRPr="008F6973" w:rsidRDefault="00664425">
            <w:pPr>
              <w:rPr>
                <w:rFonts w:ascii="宋体" w:eastAsia="宋体" w:hAnsi="宋体" w:hint="eastAsia"/>
              </w:rPr>
            </w:pPr>
          </w:p>
        </w:tc>
        <w:tc>
          <w:tcPr>
            <w:tcW w:w="1134" w:type="dxa"/>
            <w:gridSpan w:val="2"/>
          </w:tcPr>
          <w:p w14:paraId="38CE5AD8" w14:textId="77777777" w:rsidR="00664425" w:rsidRPr="008F6973" w:rsidRDefault="00000000">
            <w:pPr>
              <w:rPr>
                <w:rFonts w:ascii="宋体" w:eastAsia="宋体" w:hAnsi="宋体" w:hint="eastAsia"/>
              </w:rPr>
            </w:pPr>
            <w:r w:rsidRPr="008F6973">
              <w:rPr>
                <w:rFonts w:ascii="宋体" w:eastAsia="宋体" w:hAnsi="宋体" w:hint="eastAsia"/>
              </w:rPr>
              <w:t>论文仍然可以改进的地方是什么</w:t>
            </w:r>
          </w:p>
        </w:tc>
        <w:tc>
          <w:tcPr>
            <w:tcW w:w="6458" w:type="dxa"/>
            <w:gridSpan w:val="5"/>
          </w:tcPr>
          <w:p w14:paraId="07068850" w14:textId="77777777" w:rsidR="00664425" w:rsidRDefault="0042401A">
            <w:pPr>
              <w:rPr>
                <w:rFonts w:ascii="宋体" w:eastAsia="宋体" w:hAnsi="宋体" w:hint="eastAsia"/>
              </w:rPr>
            </w:pPr>
            <w:r w:rsidRPr="0042401A">
              <w:rPr>
                <w:rFonts w:ascii="宋体" w:eastAsia="宋体" w:hAnsi="宋体"/>
                <w:b/>
                <w:bCs/>
              </w:rPr>
              <w:t>上下文不匹配问题</w:t>
            </w:r>
            <w:r w:rsidRPr="0042401A">
              <w:rPr>
                <w:rFonts w:ascii="宋体" w:eastAsia="宋体" w:hAnsi="宋体"/>
              </w:rPr>
              <w:t>：在低等待-k策略下，源语言输入不完整时</w:t>
            </w:r>
            <w:r>
              <w:rPr>
                <w:rFonts w:ascii="宋体" w:eastAsia="宋体" w:hAnsi="宋体" w:hint="eastAsia"/>
              </w:rPr>
              <w:t>会影响翻译准确性。</w:t>
            </w:r>
          </w:p>
          <w:p w14:paraId="1AB02221" w14:textId="7DF62422" w:rsidR="0042401A" w:rsidRDefault="0042401A">
            <w:pPr>
              <w:rPr>
                <w:rFonts w:ascii="宋体" w:eastAsia="宋体" w:hAnsi="宋体" w:hint="eastAsia"/>
              </w:rPr>
            </w:pPr>
            <w:r w:rsidRPr="0042401A">
              <w:rPr>
                <w:rFonts w:ascii="宋体" w:eastAsia="宋体" w:hAnsi="宋体"/>
                <w:b/>
                <w:bCs/>
              </w:rPr>
              <w:t>解码策略的敏感性</w:t>
            </w:r>
            <w:r>
              <w:rPr>
                <w:rFonts w:ascii="宋体" w:eastAsia="宋体" w:hAnsi="宋体" w:hint="eastAsia"/>
                <w:b/>
                <w:bCs/>
              </w:rPr>
              <w:t>：</w:t>
            </w:r>
            <w:r w:rsidRPr="0042401A">
              <w:rPr>
                <w:rFonts w:ascii="宋体" w:eastAsia="宋体" w:hAnsi="宋体"/>
              </w:rPr>
              <w:t>SBS对窗口大小和推测长度非常敏感</w:t>
            </w:r>
            <w:r>
              <w:rPr>
                <w:rFonts w:ascii="宋体" w:eastAsia="宋体" w:hAnsi="宋体" w:hint="eastAsia"/>
              </w:rPr>
              <w:t>，</w:t>
            </w:r>
            <w:r w:rsidRPr="0042401A">
              <w:rPr>
                <w:rFonts w:ascii="宋体" w:eastAsia="宋体" w:hAnsi="宋体"/>
              </w:rPr>
              <w:t>解码策略的选择在不同语言对上表现不一致</w:t>
            </w:r>
            <w:r>
              <w:rPr>
                <w:rFonts w:ascii="宋体" w:eastAsia="宋体" w:hAnsi="宋体" w:hint="eastAsia"/>
              </w:rPr>
              <w:t>。</w:t>
            </w:r>
          </w:p>
          <w:p w14:paraId="208808F1" w14:textId="77777777" w:rsidR="0042401A" w:rsidRDefault="0042401A">
            <w:pPr>
              <w:rPr>
                <w:rFonts w:ascii="宋体" w:eastAsia="宋体" w:hAnsi="宋体" w:hint="eastAsia"/>
                <w:b/>
                <w:bCs/>
              </w:rPr>
            </w:pPr>
            <w:r w:rsidRPr="0042401A">
              <w:rPr>
                <w:rFonts w:ascii="宋体" w:eastAsia="宋体" w:hAnsi="宋体"/>
                <w:b/>
                <w:bCs/>
              </w:rPr>
              <w:t>计算资源的限制</w:t>
            </w:r>
            <w:r>
              <w:rPr>
                <w:rFonts w:ascii="宋体" w:eastAsia="宋体" w:hAnsi="宋体" w:hint="eastAsia"/>
                <w:b/>
                <w:bCs/>
              </w:rPr>
              <w:t>：</w:t>
            </w:r>
            <w:r w:rsidRPr="0042401A">
              <w:rPr>
                <w:rFonts w:ascii="宋体" w:eastAsia="宋体" w:hAnsi="宋体"/>
              </w:rPr>
              <w:t>实验的训练和微调仅限于</w:t>
            </w:r>
            <w:r w:rsidRPr="0042401A">
              <w:rPr>
                <w:rFonts w:ascii="宋体" w:eastAsia="宋体" w:hAnsi="宋体"/>
                <w:b/>
                <w:bCs/>
              </w:rPr>
              <w:t>部分数据集和模型</w:t>
            </w:r>
            <w:r>
              <w:rPr>
                <w:rFonts w:ascii="宋体" w:eastAsia="宋体" w:hAnsi="宋体" w:hint="eastAsia"/>
                <w:b/>
                <w:bCs/>
              </w:rPr>
              <w:t>。</w:t>
            </w:r>
          </w:p>
          <w:p w14:paraId="74ADC706" w14:textId="77777777" w:rsidR="0042401A" w:rsidRDefault="0042401A">
            <w:pPr>
              <w:rPr>
                <w:rFonts w:ascii="宋体" w:eastAsia="宋体" w:hAnsi="宋体" w:hint="eastAsia"/>
              </w:rPr>
            </w:pPr>
            <w:r w:rsidRPr="0042401A">
              <w:rPr>
                <w:rFonts w:ascii="宋体" w:eastAsia="宋体" w:hAnsi="宋体" w:hint="eastAsia"/>
                <w:b/>
                <w:bCs/>
              </w:rPr>
              <w:t>缺乏</w:t>
            </w:r>
            <w:r w:rsidRPr="0042401A">
              <w:rPr>
                <w:rFonts w:ascii="宋体" w:eastAsia="宋体" w:hAnsi="宋体"/>
                <w:b/>
                <w:bCs/>
              </w:rPr>
              <w:t>SimulMT数据集</w:t>
            </w:r>
            <w:r>
              <w:rPr>
                <w:rFonts w:ascii="宋体" w:eastAsia="宋体" w:hAnsi="宋体" w:hint="eastAsia"/>
              </w:rPr>
              <w:t>：</w:t>
            </w:r>
            <w:r w:rsidRPr="0042401A">
              <w:rPr>
                <w:rFonts w:ascii="宋体" w:eastAsia="宋体" w:hAnsi="宋体"/>
              </w:rPr>
              <w:t>论文使用的</w:t>
            </w:r>
            <w:r w:rsidRPr="0042401A">
              <w:rPr>
                <w:rFonts w:ascii="宋体" w:eastAsia="宋体" w:hAnsi="宋体"/>
                <w:b/>
                <w:bCs/>
              </w:rPr>
              <w:t>MuST-C数据集</w:t>
            </w:r>
            <w:r w:rsidRPr="0042401A">
              <w:rPr>
                <w:rFonts w:ascii="宋体" w:eastAsia="宋体" w:hAnsi="宋体"/>
              </w:rPr>
              <w:t>虽然适合语音到文本翻译，但并不是为</w:t>
            </w:r>
            <w:r w:rsidRPr="0042401A">
              <w:rPr>
                <w:rFonts w:ascii="宋体" w:eastAsia="宋体" w:hAnsi="宋体"/>
                <w:b/>
                <w:bCs/>
              </w:rPr>
              <w:t>文本到文本</w:t>
            </w:r>
            <w:r w:rsidRPr="0042401A">
              <w:rPr>
                <w:rFonts w:ascii="宋体" w:eastAsia="宋体" w:hAnsi="宋体"/>
              </w:rPr>
              <w:t>的同时翻译专门设计的</w:t>
            </w:r>
            <w:r>
              <w:rPr>
                <w:rFonts w:ascii="宋体" w:eastAsia="宋体" w:hAnsi="宋体" w:hint="eastAsia"/>
              </w:rPr>
              <w:t>。</w:t>
            </w:r>
          </w:p>
          <w:p w14:paraId="70803035" w14:textId="77777777" w:rsidR="0042401A" w:rsidRDefault="0042401A">
            <w:pPr>
              <w:rPr>
                <w:rFonts w:ascii="宋体" w:eastAsia="宋体" w:hAnsi="宋体" w:hint="eastAsia"/>
              </w:rPr>
            </w:pPr>
            <w:r w:rsidRPr="0042401A">
              <w:rPr>
                <w:rFonts w:ascii="宋体" w:eastAsia="宋体" w:hAnsi="宋体"/>
                <w:b/>
                <w:bCs/>
              </w:rPr>
              <w:t>实时翻译的计算延迟优化不足</w:t>
            </w:r>
            <w:r>
              <w:rPr>
                <w:rFonts w:ascii="宋体" w:eastAsia="宋体" w:hAnsi="宋体" w:hint="eastAsia"/>
                <w:b/>
                <w:bCs/>
              </w:rPr>
              <w:t>：</w:t>
            </w:r>
            <w:r w:rsidRPr="0042401A">
              <w:rPr>
                <w:rFonts w:ascii="宋体" w:eastAsia="宋体" w:hAnsi="宋体"/>
              </w:rPr>
              <w:t xml:space="preserve"> LLMs的推理速度是一个瓶颈</w:t>
            </w:r>
            <w:r>
              <w:rPr>
                <w:rFonts w:ascii="宋体" w:eastAsia="宋体" w:hAnsi="宋体" w:hint="eastAsia"/>
              </w:rPr>
              <w:t>，</w:t>
            </w:r>
            <w:r w:rsidRPr="0042401A">
              <w:rPr>
                <w:rFonts w:ascii="宋体" w:eastAsia="宋体" w:hAnsi="宋体"/>
              </w:rPr>
              <w:t>模型在实时应用中的推理时间较长</w:t>
            </w:r>
            <w:r>
              <w:rPr>
                <w:rFonts w:ascii="宋体" w:eastAsia="宋体" w:hAnsi="宋体" w:hint="eastAsia"/>
              </w:rPr>
              <w:t>，而且在高复杂度的SBS下</w:t>
            </w:r>
            <w:r w:rsidRPr="0042401A">
              <w:rPr>
                <w:rFonts w:ascii="宋体" w:eastAsia="宋体" w:hAnsi="宋体"/>
              </w:rPr>
              <w:t>会增加额外的计算延迟</w:t>
            </w:r>
            <w:r>
              <w:rPr>
                <w:rFonts w:ascii="宋体" w:eastAsia="宋体" w:hAnsi="宋体" w:hint="eastAsia"/>
              </w:rPr>
              <w:t>。</w:t>
            </w:r>
          </w:p>
          <w:p w14:paraId="5F7FDE65" w14:textId="53E3F202" w:rsidR="0042401A" w:rsidRPr="0042401A" w:rsidRDefault="0042401A">
            <w:pPr>
              <w:rPr>
                <w:rFonts w:ascii="宋体" w:eastAsia="宋体" w:hAnsi="宋体" w:hint="eastAsia"/>
                <w:b/>
                <w:bCs/>
              </w:rPr>
            </w:pPr>
            <w:r w:rsidRPr="0042401A">
              <w:rPr>
                <w:rFonts w:ascii="宋体" w:eastAsia="宋体" w:hAnsi="宋体"/>
                <w:b/>
                <w:bCs/>
              </w:rPr>
              <w:t>跨语言对的扩展性不足</w:t>
            </w:r>
            <w:r>
              <w:rPr>
                <w:rFonts w:ascii="宋体" w:eastAsia="宋体" w:hAnsi="宋体" w:hint="eastAsia"/>
                <w:b/>
                <w:bCs/>
              </w:rPr>
              <w:t>：</w:t>
            </w:r>
            <w:r w:rsidRPr="0042401A">
              <w:rPr>
                <w:rFonts w:ascii="宋体" w:eastAsia="宋体" w:hAnsi="宋体"/>
              </w:rPr>
              <w:t>实验主要集中在英语到德语和英语到西班牙语的翻译</w:t>
            </w:r>
          </w:p>
        </w:tc>
      </w:tr>
      <w:tr w:rsidR="00664425" w:rsidRPr="008F6973" w14:paraId="10085605" w14:textId="77777777" w:rsidTr="00706E6E">
        <w:tc>
          <w:tcPr>
            <w:tcW w:w="704" w:type="dxa"/>
            <w:vMerge/>
          </w:tcPr>
          <w:p w14:paraId="1F75134A" w14:textId="77777777" w:rsidR="00664425" w:rsidRPr="008F6973" w:rsidRDefault="00664425">
            <w:pPr>
              <w:rPr>
                <w:rFonts w:ascii="宋体" w:eastAsia="宋体" w:hAnsi="宋体" w:hint="eastAsia"/>
              </w:rPr>
            </w:pPr>
          </w:p>
        </w:tc>
        <w:tc>
          <w:tcPr>
            <w:tcW w:w="1134" w:type="dxa"/>
            <w:gridSpan w:val="2"/>
          </w:tcPr>
          <w:p w14:paraId="6971B6E7" w14:textId="77777777" w:rsidR="00664425" w:rsidRPr="008F6973" w:rsidRDefault="00000000">
            <w:pPr>
              <w:rPr>
                <w:rFonts w:ascii="宋体" w:eastAsia="宋体" w:hAnsi="宋体" w:hint="eastAsia"/>
              </w:rPr>
            </w:pPr>
            <w:r w:rsidRPr="008F6973">
              <w:rPr>
                <w:rFonts w:ascii="宋体" w:eastAsia="宋体" w:hAnsi="宋体" w:hint="eastAsia"/>
              </w:rPr>
              <w:t>选择读这篇论文的原因是什么</w:t>
            </w:r>
          </w:p>
        </w:tc>
        <w:tc>
          <w:tcPr>
            <w:tcW w:w="6458" w:type="dxa"/>
            <w:gridSpan w:val="5"/>
          </w:tcPr>
          <w:p w14:paraId="477190EF" w14:textId="77777777" w:rsidR="003D32E0" w:rsidRDefault="003D32E0">
            <w:pPr>
              <w:rPr>
                <w:rFonts w:ascii="宋体" w:eastAsia="宋体" w:hAnsi="宋体" w:hint="eastAsia"/>
              </w:rPr>
            </w:pPr>
            <w:r w:rsidRPr="003D32E0">
              <w:rPr>
                <w:rFonts w:ascii="宋体" w:eastAsia="宋体" w:hAnsi="宋体" w:hint="eastAsia"/>
              </w:rPr>
              <w:t>直接原因是信息检索系统作业的要求</w:t>
            </w:r>
            <w:r>
              <w:rPr>
                <w:rFonts w:ascii="宋体" w:eastAsia="宋体" w:hAnsi="宋体" w:hint="eastAsia"/>
              </w:rPr>
              <w:t>。</w:t>
            </w:r>
          </w:p>
          <w:p w14:paraId="743647F1" w14:textId="042C5B45" w:rsidR="00664425" w:rsidRDefault="003D32E0">
            <w:pPr>
              <w:rPr>
                <w:rFonts w:ascii="宋体" w:eastAsia="宋体" w:hAnsi="宋体" w:hint="eastAsia"/>
              </w:rPr>
            </w:pPr>
            <w:r>
              <w:rPr>
                <w:rFonts w:ascii="宋体" w:eastAsia="宋体" w:hAnsi="宋体" w:hint="eastAsia"/>
              </w:rPr>
              <w:t>LLM</w:t>
            </w:r>
            <w:r w:rsidRPr="003D32E0">
              <w:rPr>
                <w:rFonts w:ascii="宋体" w:eastAsia="宋体" w:hAnsi="宋体" w:hint="eastAsia"/>
              </w:rPr>
              <w:t>在当下受到广泛关注，我目前也在做相关</w:t>
            </w:r>
            <w:r>
              <w:rPr>
                <w:rFonts w:ascii="宋体" w:eastAsia="宋体" w:hAnsi="宋体" w:hint="eastAsia"/>
              </w:rPr>
              <w:t>方面</w:t>
            </w:r>
            <w:r w:rsidRPr="003D32E0">
              <w:rPr>
                <w:rFonts w:ascii="宋体" w:eastAsia="宋体" w:hAnsi="宋体" w:hint="eastAsia"/>
              </w:rPr>
              <w:t>的研究，并撰写论文。</w:t>
            </w:r>
            <w:r w:rsidRPr="003D32E0">
              <w:rPr>
                <w:rFonts w:ascii="宋体" w:eastAsia="宋体" w:hAnsi="宋体"/>
              </w:rPr>
              <w:t>它与我</w:t>
            </w:r>
            <w:r w:rsidRPr="003D32E0">
              <w:rPr>
                <w:rFonts w:ascii="宋体" w:eastAsia="宋体" w:hAnsi="宋体"/>
                <w:b/>
                <w:bCs/>
              </w:rPr>
              <w:t>目前的工作以及研究方向</w:t>
            </w:r>
            <w:r w:rsidRPr="003D32E0">
              <w:rPr>
                <w:rFonts w:ascii="宋体" w:eastAsia="宋体" w:hAnsi="宋体"/>
              </w:rPr>
              <w:t>有交叉，并能够为我的研究提供启发：</w:t>
            </w:r>
          </w:p>
          <w:p w14:paraId="159FC0B3" w14:textId="2CB04010" w:rsidR="003D32E0" w:rsidRPr="003D32E0" w:rsidRDefault="003D32E0" w:rsidP="003D32E0">
            <w:pPr>
              <w:pStyle w:val="a8"/>
              <w:numPr>
                <w:ilvl w:val="0"/>
                <w:numId w:val="13"/>
              </w:numPr>
              <w:ind w:firstLineChars="0"/>
              <w:rPr>
                <w:rFonts w:ascii="宋体" w:eastAsia="宋体" w:hAnsi="宋体" w:hint="eastAsia"/>
              </w:rPr>
            </w:pPr>
            <w:r w:rsidRPr="003D32E0">
              <w:rPr>
                <w:rFonts w:ascii="宋体" w:eastAsia="宋体" w:hAnsi="宋体"/>
              </w:rPr>
              <w:t>启发</w:t>
            </w:r>
            <w:r w:rsidRPr="003D32E0">
              <w:rPr>
                <w:rFonts w:ascii="宋体" w:eastAsia="宋体" w:hAnsi="宋体"/>
                <w:b/>
                <w:bCs/>
              </w:rPr>
              <w:t>新的评价指标</w:t>
            </w:r>
            <w:r w:rsidRPr="003D32E0">
              <w:rPr>
                <w:rFonts w:ascii="宋体" w:eastAsia="宋体" w:hAnsi="宋体"/>
              </w:rPr>
              <w:t>设计</w:t>
            </w:r>
            <w:r w:rsidRPr="003D32E0">
              <w:rPr>
                <w:rFonts w:ascii="宋体" w:eastAsia="宋体" w:hAnsi="宋体" w:hint="eastAsia"/>
              </w:rPr>
              <w:t>：</w:t>
            </w:r>
          </w:p>
          <w:p w14:paraId="3A27D284" w14:textId="5C0691D6" w:rsidR="003D32E0" w:rsidRDefault="003D32E0" w:rsidP="003D32E0">
            <w:pPr>
              <w:rPr>
                <w:rFonts w:ascii="宋体" w:eastAsia="宋体" w:hAnsi="宋体" w:hint="eastAsia"/>
              </w:rPr>
            </w:pPr>
            <w:r w:rsidRPr="003D32E0">
              <w:rPr>
                <w:rFonts w:ascii="宋体" w:eastAsia="宋体" w:hAnsi="宋体" w:hint="eastAsia"/>
              </w:rPr>
              <w:t>我</w:t>
            </w:r>
            <w:r w:rsidR="00B94C9D">
              <w:rPr>
                <w:rFonts w:ascii="宋体" w:eastAsia="宋体" w:hAnsi="宋体" w:hint="eastAsia"/>
              </w:rPr>
              <w:t>们</w:t>
            </w:r>
            <w:r w:rsidRPr="003D32E0">
              <w:rPr>
                <w:rFonts w:ascii="宋体" w:eastAsia="宋体" w:hAnsi="宋体"/>
              </w:rPr>
              <w:t>在之前的单模态论文影响力预测</w:t>
            </w:r>
            <w:r w:rsidRPr="003D32E0">
              <w:rPr>
                <w:rFonts w:ascii="宋体" w:eastAsia="宋体" w:hAnsi="宋体" w:hint="eastAsia"/>
              </w:rPr>
              <w:t>论文</w:t>
            </w:r>
            <w:r w:rsidRPr="003D32E0">
              <w:rPr>
                <w:rFonts w:ascii="宋体" w:eastAsia="宋体" w:hAnsi="宋体"/>
              </w:rPr>
              <w:t>中，已经提出了一个新的评价指标</w:t>
            </w:r>
            <w:r w:rsidRPr="003D32E0">
              <w:rPr>
                <w:rFonts w:ascii="宋体" w:eastAsia="宋体" w:hAnsi="宋体"/>
                <w:b/>
                <w:bCs/>
              </w:rPr>
              <w:t>TNCSISP</w:t>
            </w:r>
            <w:r w:rsidRPr="003D32E0">
              <w:rPr>
                <w:rFonts w:ascii="宋体" w:eastAsia="宋体" w:hAnsi="宋体"/>
              </w:rPr>
              <w:t>，用于改进影响力预测的准确性。Simul-LLM中的研究</w:t>
            </w:r>
            <w:r w:rsidRPr="003D32E0">
              <w:rPr>
                <w:rFonts w:ascii="宋体" w:eastAsia="宋体" w:hAnsi="宋体" w:hint="eastAsia"/>
              </w:rPr>
              <w:t>中</w:t>
            </w:r>
            <w:r w:rsidRPr="003D32E0">
              <w:rPr>
                <w:rFonts w:ascii="宋体" w:eastAsia="宋体" w:hAnsi="宋体"/>
              </w:rPr>
              <w:t>对不同等待-k策略的权衡分析，</w:t>
            </w:r>
            <w:r w:rsidRPr="003D32E0">
              <w:rPr>
                <w:rFonts w:ascii="宋体" w:eastAsia="宋体" w:hAnsi="宋体" w:hint="eastAsia"/>
              </w:rPr>
              <w:t>让我思考</w:t>
            </w:r>
            <w:r w:rsidRPr="003D32E0">
              <w:rPr>
                <w:rFonts w:ascii="宋体" w:eastAsia="宋体" w:hAnsi="宋体"/>
              </w:rPr>
              <w:t>多模态任务中设计</w:t>
            </w:r>
            <w:r w:rsidRPr="003D32E0">
              <w:rPr>
                <w:rFonts w:ascii="宋体" w:eastAsia="宋体" w:hAnsi="宋体"/>
                <w:b/>
                <w:bCs/>
              </w:rPr>
              <w:t>时间性与准确性兼顾的复合评价指标</w:t>
            </w:r>
            <w:r w:rsidRPr="003D32E0">
              <w:rPr>
                <w:rFonts w:ascii="宋体" w:eastAsia="宋体" w:hAnsi="宋体"/>
              </w:rPr>
              <w:t>，以增强模型</w:t>
            </w:r>
            <w:r>
              <w:rPr>
                <w:rFonts w:ascii="宋体" w:eastAsia="宋体" w:hAnsi="宋体" w:hint="eastAsia"/>
              </w:rPr>
              <w:t>。</w:t>
            </w:r>
          </w:p>
          <w:p w14:paraId="52931B81" w14:textId="77777777" w:rsidR="003D32E0" w:rsidRPr="003D32E0" w:rsidRDefault="003D32E0" w:rsidP="003D32E0">
            <w:pPr>
              <w:pStyle w:val="a8"/>
              <w:numPr>
                <w:ilvl w:val="0"/>
                <w:numId w:val="13"/>
              </w:numPr>
              <w:ind w:firstLineChars="0"/>
              <w:rPr>
                <w:rFonts w:ascii="宋体" w:eastAsia="宋体" w:hAnsi="宋体" w:hint="eastAsia"/>
              </w:rPr>
            </w:pPr>
            <w:r w:rsidRPr="003D32E0">
              <w:rPr>
                <w:rFonts w:ascii="宋体" w:eastAsia="宋体" w:hAnsi="宋体"/>
                <w:b/>
                <w:bCs/>
              </w:rPr>
              <w:t>多模态方言翻译</w:t>
            </w:r>
            <w:r w:rsidRPr="003D32E0">
              <w:rPr>
                <w:rFonts w:ascii="宋体" w:eastAsia="宋体" w:hAnsi="宋体"/>
              </w:rPr>
              <w:t>项目的借鉴</w:t>
            </w:r>
            <w:r>
              <w:rPr>
                <w:rFonts w:ascii="宋体" w:eastAsia="宋体" w:hAnsi="宋体" w:hint="eastAsia"/>
                <w:b/>
                <w:bCs/>
              </w:rPr>
              <w:t>：</w:t>
            </w:r>
          </w:p>
          <w:p w14:paraId="74992505" w14:textId="77777777" w:rsidR="003D32E0" w:rsidRDefault="003D32E0" w:rsidP="003D32E0">
            <w:pPr>
              <w:rPr>
                <w:rFonts w:ascii="宋体" w:eastAsia="宋体" w:hAnsi="宋体" w:hint="eastAsia"/>
              </w:rPr>
            </w:pPr>
            <w:r w:rsidRPr="003D32E0">
              <w:rPr>
                <w:rFonts w:ascii="宋体" w:eastAsia="宋体" w:hAnsi="宋体"/>
              </w:rPr>
              <w:t>我目前正在进行的多模态方言翻译项目，涉及如何将不同模态的信息（文本、音频、图像等）整合在一起，进行有效的翻译任务。Simul-LLM框架中提出的同时翻译方法，特别是</w:t>
            </w:r>
            <w:r w:rsidRPr="003D32E0">
              <w:rPr>
                <w:rFonts w:ascii="宋体" w:eastAsia="宋体" w:hAnsi="宋体"/>
                <w:b/>
                <w:bCs/>
              </w:rPr>
              <w:t>等待-k机制</w:t>
            </w:r>
            <w:r w:rsidRPr="003D32E0">
              <w:rPr>
                <w:rFonts w:ascii="宋体" w:eastAsia="宋体" w:hAnsi="宋体"/>
              </w:rPr>
              <w:t>和</w:t>
            </w:r>
            <w:r w:rsidRPr="003D32E0">
              <w:rPr>
                <w:rFonts w:ascii="宋体" w:eastAsia="宋体" w:hAnsi="宋体"/>
                <w:b/>
                <w:bCs/>
              </w:rPr>
              <w:t>流式解码策略</w:t>
            </w:r>
            <w:r w:rsidRPr="003D32E0">
              <w:rPr>
                <w:rFonts w:ascii="宋体" w:eastAsia="宋体" w:hAnsi="宋体"/>
              </w:rPr>
              <w:t>，可以应用到我的方言翻译项目中。</w:t>
            </w:r>
            <w:r>
              <w:rPr>
                <w:rFonts w:ascii="宋体" w:eastAsia="宋体" w:hAnsi="宋体" w:hint="eastAsia"/>
              </w:rPr>
              <w:t>继续研究</w:t>
            </w:r>
            <w:r w:rsidRPr="003D32E0">
              <w:rPr>
                <w:rFonts w:ascii="宋体" w:eastAsia="宋体" w:hAnsi="宋体"/>
              </w:rPr>
              <w:t>如何在方言翻译中平衡</w:t>
            </w:r>
            <w:r w:rsidRPr="003D32E0">
              <w:rPr>
                <w:rFonts w:ascii="宋体" w:eastAsia="宋体" w:hAnsi="宋体"/>
                <w:b/>
                <w:bCs/>
              </w:rPr>
              <w:t>低延迟与翻译准确性</w:t>
            </w:r>
            <w:r w:rsidRPr="003D32E0">
              <w:rPr>
                <w:rFonts w:ascii="宋体" w:eastAsia="宋体" w:hAnsi="宋体"/>
              </w:rPr>
              <w:t>之间的关系，尤其是在</w:t>
            </w:r>
            <w:r w:rsidRPr="003D32E0">
              <w:rPr>
                <w:rFonts w:ascii="宋体" w:eastAsia="宋体" w:hAnsi="宋体"/>
                <w:b/>
                <w:bCs/>
              </w:rPr>
              <w:t>多模态信息不完全</w:t>
            </w:r>
            <w:r w:rsidRPr="003D32E0">
              <w:rPr>
                <w:rFonts w:ascii="宋体" w:eastAsia="宋体" w:hAnsi="宋体"/>
              </w:rPr>
              <w:t>的情况下进行有效翻译。</w:t>
            </w:r>
          </w:p>
          <w:p w14:paraId="1DDF1D23" w14:textId="77777777" w:rsidR="003D32E0" w:rsidRDefault="003D32E0" w:rsidP="003D32E0">
            <w:pPr>
              <w:pStyle w:val="a8"/>
              <w:numPr>
                <w:ilvl w:val="0"/>
                <w:numId w:val="13"/>
              </w:numPr>
              <w:ind w:firstLineChars="0"/>
              <w:rPr>
                <w:rFonts w:ascii="宋体" w:eastAsia="宋体" w:hAnsi="宋体" w:hint="eastAsia"/>
              </w:rPr>
            </w:pPr>
            <w:r w:rsidRPr="003D32E0">
              <w:rPr>
                <w:rFonts w:ascii="宋体" w:eastAsia="宋体" w:hAnsi="宋体"/>
                <w:b/>
                <w:bCs/>
              </w:rPr>
              <w:t>LLM微调与高效资源利用</w:t>
            </w:r>
            <w:r w:rsidRPr="003D32E0">
              <w:rPr>
                <w:rFonts w:ascii="宋体" w:eastAsia="宋体" w:hAnsi="宋体"/>
              </w:rPr>
              <w:t>：</w:t>
            </w:r>
          </w:p>
          <w:p w14:paraId="4A829E86" w14:textId="453B049A" w:rsidR="003D32E0" w:rsidRPr="003D32E0" w:rsidRDefault="003D32E0" w:rsidP="003D32E0">
            <w:pPr>
              <w:rPr>
                <w:rFonts w:ascii="宋体" w:eastAsia="宋体" w:hAnsi="宋体" w:hint="eastAsia"/>
              </w:rPr>
            </w:pPr>
            <w:r w:rsidRPr="003D32E0">
              <w:rPr>
                <w:rFonts w:ascii="宋体" w:eastAsia="宋体" w:hAnsi="宋体"/>
              </w:rPr>
              <w:t>Simul-LLM论文中使用了参数高效微调PEFT）的方法，能够在</w:t>
            </w:r>
            <w:r w:rsidRPr="003D32E0">
              <w:rPr>
                <w:rFonts w:ascii="宋体" w:eastAsia="宋体" w:hAnsi="宋体"/>
                <w:b/>
                <w:bCs/>
              </w:rPr>
              <w:t>计算资源有限</w:t>
            </w:r>
            <w:r w:rsidRPr="003D32E0">
              <w:rPr>
                <w:rFonts w:ascii="宋体" w:eastAsia="宋体" w:hAnsi="宋体"/>
              </w:rPr>
              <w:t>的情况下优化LLM的性能，这一点非常符合我在多模态方言翻译项目中的需求。</w:t>
            </w:r>
            <w:r w:rsidRPr="003D32E0">
              <w:rPr>
                <w:rFonts w:ascii="宋体" w:eastAsia="宋体" w:hAnsi="宋体"/>
                <w:b/>
                <w:bCs/>
              </w:rPr>
              <w:t>方言数据往往稀缺且多样</w:t>
            </w:r>
            <w:r w:rsidRPr="003D32E0">
              <w:rPr>
                <w:rFonts w:ascii="宋体" w:eastAsia="宋体" w:hAnsi="宋体"/>
              </w:rPr>
              <w:t>，PEFT等方法为在有限数据和资源下提升模型表现提供新思路。</w:t>
            </w:r>
          </w:p>
        </w:tc>
      </w:tr>
      <w:tr w:rsidR="00664425" w:rsidRPr="008F6973" w14:paraId="60D3A5A8" w14:textId="77777777" w:rsidTr="00706E6E">
        <w:tc>
          <w:tcPr>
            <w:tcW w:w="704" w:type="dxa"/>
            <w:vMerge/>
          </w:tcPr>
          <w:p w14:paraId="2AD8C167" w14:textId="77777777" w:rsidR="00664425" w:rsidRPr="008F6973" w:rsidRDefault="00664425">
            <w:pPr>
              <w:rPr>
                <w:rFonts w:ascii="宋体" w:eastAsia="宋体" w:hAnsi="宋体" w:hint="eastAsia"/>
              </w:rPr>
            </w:pPr>
          </w:p>
        </w:tc>
        <w:tc>
          <w:tcPr>
            <w:tcW w:w="1134" w:type="dxa"/>
            <w:gridSpan w:val="2"/>
          </w:tcPr>
          <w:p w14:paraId="5880601D" w14:textId="77777777" w:rsidR="00664425" w:rsidRPr="008F6973" w:rsidRDefault="00000000">
            <w:pPr>
              <w:rPr>
                <w:rFonts w:ascii="宋体" w:eastAsia="宋体" w:hAnsi="宋体" w:hint="eastAsia"/>
              </w:rPr>
            </w:pPr>
            <w:r w:rsidRPr="008F6973">
              <w:rPr>
                <w:rFonts w:ascii="宋体" w:eastAsia="宋体" w:hAnsi="宋体" w:hint="eastAsia"/>
              </w:rPr>
              <w:t>以此论文为出发点，如果需要你做一篇和其相关的顶会论文，你需要的资源是什么？数据，硬件，技术支持等</w:t>
            </w:r>
          </w:p>
        </w:tc>
        <w:tc>
          <w:tcPr>
            <w:tcW w:w="6458" w:type="dxa"/>
            <w:gridSpan w:val="5"/>
          </w:tcPr>
          <w:p w14:paraId="5511AB31" w14:textId="21E169AB" w:rsidR="00664425" w:rsidRDefault="00214B2C" w:rsidP="00214B2C">
            <w:pPr>
              <w:pStyle w:val="a8"/>
              <w:numPr>
                <w:ilvl w:val="0"/>
                <w:numId w:val="15"/>
              </w:numPr>
              <w:ind w:firstLineChars="0"/>
              <w:rPr>
                <w:rFonts w:ascii="宋体" w:eastAsia="宋体" w:hAnsi="宋体" w:hint="eastAsia"/>
                <w:b/>
                <w:bCs/>
              </w:rPr>
            </w:pPr>
            <w:r w:rsidRPr="00214B2C">
              <w:rPr>
                <w:rFonts w:ascii="宋体" w:eastAsia="宋体" w:hAnsi="宋体"/>
                <w:b/>
                <w:bCs/>
              </w:rPr>
              <w:t>数据资源</w:t>
            </w:r>
          </w:p>
          <w:p w14:paraId="3606E040" w14:textId="211B0C8B" w:rsidR="00234C9B" w:rsidRPr="00234C9B" w:rsidRDefault="00234C9B" w:rsidP="00234C9B">
            <w:pPr>
              <w:rPr>
                <w:rFonts w:ascii="宋体" w:eastAsia="宋体" w:hAnsi="宋体" w:hint="eastAsia"/>
                <w:b/>
                <w:bCs/>
              </w:rPr>
            </w:pPr>
            <w:r w:rsidRPr="00234C9B">
              <w:rPr>
                <w:rFonts w:ascii="宋体" w:eastAsia="宋体" w:hAnsi="宋体"/>
                <w:b/>
                <w:bCs/>
              </w:rPr>
              <w:t>Simul-LLM 论文使用了 MuST-C 数据集</w:t>
            </w:r>
            <w:r>
              <w:rPr>
                <w:rFonts w:ascii="宋体" w:eastAsia="宋体" w:hAnsi="宋体" w:hint="eastAsia"/>
                <w:b/>
                <w:bCs/>
              </w:rPr>
              <w:t>（</w:t>
            </w:r>
            <w:r w:rsidRPr="00234C9B">
              <w:rPr>
                <w:rFonts w:ascii="宋体" w:eastAsia="宋体" w:hAnsi="宋体"/>
                <w:b/>
                <w:bCs/>
              </w:rPr>
              <w:t>语音到文本</w:t>
            </w:r>
            <w:r>
              <w:rPr>
                <w:rFonts w:ascii="宋体" w:eastAsia="宋体" w:hAnsi="宋体" w:hint="eastAsia"/>
                <w:b/>
                <w:bCs/>
              </w:rPr>
              <w:t>标准数据集）</w:t>
            </w:r>
            <w:r w:rsidRPr="00234C9B">
              <w:rPr>
                <w:rFonts w:ascii="宋体" w:eastAsia="宋体" w:hAnsi="宋体" w:hint="eastAsia"/>
              </w:rPr>
              <w:t>，</w:t>
            </w:r>
            <w:r>
              <w:rPr>
                <w:rFonts w:ascii="宋体" w:eastAsia="宋体" w:hAnsi="宋体" w:hint="eastAsia"/>
              </w:rPr>
              <w:t>需要</w:t>
            </w:r>
            <w:r w:rsidRPr="00234C9B">
              <w:rPr>
                <w:rFonts w:ascii="宋体" w:eastAsia="宋体" w:hAnsi="宋体"/>
              </w:rPr>
              <w:t>该数据集或类似的语音/文本翻译数据集</w:t>
            </w:r>
            <w:r>
              <w:rPr>
                <w:rFonts w:ascii="宋体" w:eastAsia="宋体" w:hAnsi="宋体" w:hint="eastAsia"/>
              </w:rPr>
              <w:t>。</w:t>
            </w:r>
          </w:p>
          <w:p w14:paraId="5222B5B2" w14:textId="77777777" w:rsidR="00214B2C" w:rsidRDefault="00234C9B" w:rsidP="00214B2C">
            <w:pPr>
              <w:rPr>
                <w:rFonts w:ascii="宋体" w:eastAsia="宋体" w:hAnsi="宋体" w:hint="eastAsia"/>
              </w:rPr>
            </w:pPr>
            <w:r>
              <w:rPr>
                <w:rFonts w:ascii="宋体" w:eastAsia="宋体" w:hAnsi="宋体" w:hint="eastAsia"/>
              </w:rPr>
              <w:t>多种语言对：不</w:t>
            </w:r>
            <w:r w:rsidRPr="00234C9B">
              <w:rPr>
                <w:rFonts w:ascii="宋体" w:eastAsia="宋体" w:hAnsi="宋体"/>
              </w:rPr>
              <w:t>仅限于英语到德语和西班牙语</w:t>
            </w:r>
            <w:r>
              <w:rPr>
                <w:rFonts w:ascii="宋体" w:eastAsia="宋体" w:hAnsi="宋体" w:hint="eastAsia"/>
              </w:rPr>
              <w:t>（本论文）</w:t>
            </w:r>
            <w:r w:rsidRPr="00234C9B">
              <w:rPr>
                <w:rFonts w:ascii="宋体" w:eastAsia="宋体" w:hAnsi="宋体"/>
              </w:rPr>
              <w:t>的翻译，还应包括其他语言对（如中日、法德等）</w:t>
            </w:r>
          </w:p>
          <w:p w14:paraId="377023B0" w14:textId="77777777" w:rsidR="00234C9B" w:rsidRDefault="00234C9B" w:rsidP="00214B2C">
            <w:pPr>
              <w:rPr>
                <w:rFonts w:ascii="宋体" w:eastAsia="宋体" w:hAnsi="宋体" w:hint="eastAsia"/>
              </w:rPr>
            </w:pPr>
            <w:r>
              <w:rPr>
                <w:rFonts w:ascii="宋体" w:eastAsia="宋体" w:hAnsi="宋体" w:hint="eastAsia"/>
              </w:rPr>
              <w:t>其他</w:t>
            </w:r>
            <w:r w:rsidRPr="00234C9B">
              <w:rPr>
                <w:rFonts w:ascii="宋体" w:eastAsia="宋体" w:hAnsi="宋体"/>
              </w:rPr>
              <w:t>更复杂或特定领域</w:t>
            </w:r>
            <w:r>
              <w:rPr>
                <w:rFonts w:ascii="宋体" w:eastAsia="宋体" w:hAnsi="宋体" w:hint="eastAsia"/>
              </w:rPr>
              <w:t>的数据集</w:t>
            </w:r>
          </w:p>
          <w:p w14:paraId="5D5F9826" w14:textId="77777777" w:rsidR="00234C9B" w:rsidRDefault="00234C9B" w:rsidP="00214B2C">
            <w:pPr>
              <w:rPr>
                <w:rFonts w:ascii="宋体" w:eastAsia="宋体" w:hAnsi="宋体" w:hint="eastAsia"/>
              </w:rPr>
            </w:pPr>
            <w:r w:rsidRPr="00234C9B">
              <w:rPr>
                <w:rFonts w:ascii="宋体" w:eastAsia="宋体" w:hAnsi="宋体"/>
              </w:rPr>
              <w:t>Simul-LLM主要处理</w:t>
            </w:r>
            <w:r w:rsidRPr="00234C9B">
              <w:rPr>
                <w:rFonts w:ascii="宋体" w:eastAsia="宋体" w:hAnsi="宋体"/>
                <w:b/>
                <w:bCs/>
              </w:rPr>
              <w:t>文本</w:t>
            </w:r>
            <w:r w:rsidRPr="00234C9B">
              <w:rPr>
                <w:rFonts w:ascii="宋体" w:eastAsia="宋体" w:hAnsi="宋体"/>
              </w:rPr>
              <w:t>翻译任务。如果扩展到多模态任务，如文本、语音和视频的结合，需要自定义的多模态数据集。</w:t>
            </w:r>
          </w:p>
          <w:p w14:paraId="016C6132" w14:textId="35D961D4" w:rsidR="00234C9B" w:rsidRPr="00234C9B" w:rsidRDefault="00234C9B" w:rsidP="00234C9B">
            <w:pPr>
              <w:pStyle w:val="a8"/>
              <w:numPr>
                <w:ilvl w:val="0"/>
                <w:numId w:val="15"/>
              </w:numPr>
              <w:ind w:firstLineChars="0"/>
              <w:rPr>
                <w:rFonts w:ascii="宋体" w:eastAsia="宋体" w:hAnsi="宋体" w:hint="eastAsia"/>
                <w:b/>
                <w:bCs/>
              </w:rPr>
            </w:pPr>
            <w:r w:rsidRPr="00234C9B">
              <w:rPr>
                <w:rFonts w:ascii="宋体" w:eastAsia="宋体" w:hAnsi="宋体"/>
                <w:b/>
                <w:bCs/>
              </w:rPr>
              <w:t>硬件资源</w:t>
            </w:r>
          </w:p>
          <w:p w14:paraId="66799DE1" w14:textId="76472C9C" w:rsidR="00234C9B" w:rsidRPr="00234C9B" w:rsidRDefault="00234C9B" w:rsidP="00234C9B">
            <w:pPr>
              <w:rPr>
                <w:rFonts w:ascii="宋体" w:eastAsia="宋体" w:hAnsi="宋体" w:hint="eastAsia"/>
              </w:rPr>
            </w:pPr>
            <w:r w:rsidRPr="00234C9B">
              <w:rPr>
                <w:rFonts w:ascii="宋体" w:eastAsia="宋体" w:hAnsi="宋体"/>
              </w:rPr>
              <w:t>涉及对大型语言模型（如Falcon、Llama）的微调和推理，需要强大的计算资源，</w:t>
            </w:r>
            <w:r>
              <w:rPr>
                <w:rFonts w:ascii="宋体" w:eastAsia="宋体" w:hAnsi="宋体" w:hint="eastAsia"/>
              </w:rPr>
              <w:t>比如</w:t>
            </w:r>
            <w:r w:rsidRPr="00234C9B">
              <w:rPr>
                <w:rFonts w:ascii="宋体" w:eastAsia="宋体" w:hAnsi="宋体"/>
              </w:rPr>
              <w:t>GPU和TPU</w:t>
            </w:r>
            <w:r>
              <w:rPr>
                <w:rFonts w:ascii="宋体" w:eastAsia="宋体" w:hAnsi="宋体" w:hint="eastAsia"/>
              </w:rPr>
              <w:t>。</w:t>
            </w:r>
            <w:r w:rsidRPr="00234C9B">
              <w:rPr>
                <w:rFonts w:ascii="宋体" w:eastAsia="宋体" w:hAnsi="宋体"/>
                <w:b/>
                <w:bCs/>
              </w:rPr>
              <w:t>多个高端GPU（如A100、V100等）</w:t>
            </w:r>
            <w:r>
              <w:rPr>
                <w:rFonts w:ascii="宋体" w:eastAsia="宋体" w:hAnsi="宋体" w:hint="eastAsia"/>
              </w:rPr>
              <w:t>，</w:t>
            </w:r>
          </w:p>
          <w:p w14:paraId="5894A53B" w14:textId="77777777" w:rsidR="00234C9B" w:rsidRDefault="00234C9B" w:rsidP="00234C9B">
            <w:pPr>
              <w:rPr>
                <w:rFonts w:ascii="宋体" w:eastAsia="宋体" w:hAnsi="宋体" w:hint="eastAsia"/>
                <w:b/>
                <w:bCs/>
              </w:rPr>
            </w:pPr>
            <w:r w:rsidRPr="00234C9B">
              <w:rPr>
                <w:rFonts w:ascii="宋体" w:eastAsia="宋体" w:hAnsi="宋体"/>
                <w:b/>
                <w:bCs/>
              </w:rPr>
              <w:t>云计算资源</w:t>
            </w:r>
            <w:r>
              <w:rPr>
                <w:rFonts w:ascii="宋体" w:eastAsia="宋体" w:hAnsi="宋体" w:hint="eastAsia"/>
                <w:b/>
                <w:bCs/>
              </w:rPr>
              <w:t>（</w:t>
            </w:r>
            <w:r w:rsidRPr="00234C9B">
              <w:rPr>
                <w:rFonts w:ascii="宋体" w:eastAsia="宋体" w:hAnsi="宋体"/>
              </w:rPr>
              <w:t>AWS、Google Cloud、Azure等平台提供的TPU服务</w:t>
            </w:r>
            <w:r>
              <w:rPr>
                <w:rFonts w:ascii="宋体" w:eastAsia="宋体" w:hAnsi="宋体" w:hint="eastAsia"/>
                <w:b/>
                <w:bCs/>
              </w:rPr>
              <w:t>）</w:t>
            </w:r>
            <w:r w:rsidRPr="00234C9B">
              <w:rPr>
                <w:rFonts w:ascii="宋体" w:eastAsia="宋体" w:hAnsi="宋体"/>
              </w:rPr>
              <w:t>，</w:t>
            </w:r>
            <w:r>
              <w:rPr>
                <w:rFonts w:ascii="宋体" w:eastAsia="宋体" w:hAnsi="宋体" w:hint="eastAsia"/>
              </w:rPr>
              <w:t>大量</w:t>
            </w:r>
            <w:r w:rsidRPr="00234C9B">
              <w:rPr>
                <w:rFonts w:ascii="宋体" w:eastAsia="宋体" w:hAnsi="宋体"/>
                <w:b/>
                <w:bCs/>
              </w:rPr>
              <w:t>存储和内存</w:t>
            </w:r>
          </w:p>
          <w:p w14:paraId="1DF0D6F1" w14:textId="77777777" w:rsidR="00234C9B" w:rsidRDefault="00234C9B" w:rsidP="00234C9B">
            <w:pPr>
              <w:pStyle w:val="a8"/>
              <w:numPr>
                <w:ilvl w:val="0"/>
                <w:numId w:val="15"/>
              </w:numPr>
              <w:ind w:firstLineChars="0"/>
              <w:rPr>
                <w:rFonts w:ascii="宋体" w:eastAsia="宋体" w:hAnsi="宋体" w:hint="eastAsia"/>
                <w:b/>
                <w:bCs/>
              </w:rPr>
            </w:pPr>
            <w:r w:rsidRPr="00234C9B">
              <w:rPr>
                <w:rFonts w:ascii="宋体" w:eastAsia="宋体" w:hAnsi="宋体"/>
                <w:b/>
                <w:bCs/>
              </w:rPr>
              <w:t>技术支持</w:t>
            </w:r>
          </w:p>
          <w:p w14:paraId="7DDF5223" w14:textId="77777777" w:rsidR="00234C9B" w:rsidRDefault="00234C9B" w:rsidP="00234C9B">
            <w:pPr>
              <w:rPr>
                <w:rFonts w:ascii="宋体" w:eastAsia="宋体" w:hAnsi="宋体" w:hint="eastAsia"/>
              </w:rPr>
            </w:pPr>
            <w:r w:rsidRPr="00234C9B">
              <w:rPr>
                <w:rFonts w:ascii="宋体" w:eastAsia="宋体" w:hAnsi="宋体"/>
              </w:rPr>
              <w:t>LoRA（低秩适配）和PEFT（参数高效微调）</w:t>
            </w:r>
            <w:r w:rsidRPr="00234C9B">
              <w:rPr>
                <w:rFonts w:ascii="宋体" w:eastAsia="宋体" w:hAnsi="宋体" w:hint="eastAsia"/>
              </w:rPr>
              <w:t>，</w:t>
            </w:r>
            <w:r w:rsidRPr="00234C9B">
              <w:rPr>
                <w:rFonts w:ascii="宋体" w:eastAsia="宋体" w:hAnsi="宋体"/>
              </w:rPr>
              <w:t>推测波束搜索（SBS）等解码策略</w:t>
            </w:r>
            <w:r>
              <w:rPr>
                <w:rFonts w:ascii="宋体" w:eastAsia="宋体" w:hAnsi="宋体" w:hint="eastAsia"/>
              </w:rPr>
              <w:t>，</w:t>
            </w:r>
            <w:r w:rsidRPr="00234C9B">
              <w:rPr>
                <w:rFonts w:ascii="宋体" w:eastAsia="宋体" w:hAnsi="宋体"/>
              </w:rPr>
              <w:t>同时翻译</w:t>
            </w:r>
            <w:r>
              <w:rPr>
                <w:rFonts w:ascii="宋体" w:eastAsia="宋体" w:hAnsi="宋体" w:hint="eastAsia"/>
              </w:rPr>
              <w:t>优化算法。</w:t>
            </w:r>
          </w:p>
          <w:p w14:paraId="2FAC8389" w14:textId="77777777" w:rsidR="00234C9B" w:rsidRPr="00234C9B" w:rsidRDefault="00234C9B" w:rsidP="00234C9B">
            <w:pPr>
              <w:pStyle w:val="a8"/>
              <w:numPr>
                <w:ilvl w:val="0"/>
                <w:numId w:val="15"/>
              </w:numPr>
              <w:ind w:firstLineChars="0"/>
              <w:rPr>
                <w:rFonts w:ascii="宋体" w:eastAsia="宋体" w:hAnsi="宋体" w:hint="eastAsia"/>
              </w:rPr>
            </w:pPr>
            <w:r w:rsidRPr="00234C9B">
              <w:rPr>
                <w:rFonts w:ascii="宋体" w:eastAsia="宋体" w:hAnsi="宋体"/>
                <w:b/>
                <w:bCs/>
              </w:rPr>
              <w:t>软件支持</w:t>
            </w:r>
          </w:p>
          <w:p w14:paraId="35EC6DFF" w14:textId="77777777" w:rsidR="00234C9B" w:rsidRDefault="00234C9B" w:rsidP="00234C9B">
            <w:pPr>
              <w:rPr>
                <w:rFonts w:ascii="宋体" w:eastAsia="宋体" w:hAnsi="宋体" w:hint="eastAsia"/>
              </w:rPr>
            </w:pPr>
            <w:r w:rsidRPr="00234C9B">
              <w:rPr>
                <w:rFonts w:ascii="宋体" w:eastAsia="宋体" w:hAnsi="宋体"/>
              </w:rPr>
              <w:t>Hugging Face等平台的开源预训练模型（如Falcon、Llama）进行实验和对比研究，支持与这些库的集成</w:t>
            </w:r>
            <w:r>
              <w:rPr>
                <w:rFonts w:ascii="宋体" w:eastAsia="宋体" w:hAnsi="宋体" w:hint="eastAsia"/>
              </w:rPr>
              <w:t>。</w:t>
            </w:r>
          </w:p>
          <w:p w14:paraId="0C8DAD83" w14:textId="77777777" w:rsidR="00234C9B" w:rsidRPr="00234C9B" w:rsidRDefault="00234C9B" w:rsidP="00234C9B">
            <w:pPr>
              <w:pStyle w:val="a8"/>
              <w:numPr>
                <w:ilvl w:val="0"/>
                <w:numId w:val="15"/>
              </w:numPr>
              <w:ind w:firstLineChars="0"/>
              <w:rPr>
                <w:rFonts w:ascii="宋体" w:eastAsia="宋体" w:hAnsi="宋体" w:hint="eastAsia"/>
              </w:rPr>
            </w:pPr>
            <w:r w:rsidRPr="00234C9B">
              <w:rPr>
                <w:rFonts w:ascii="宋体" w:eastAsia="宋体" w:hAnsi="宋体"/>
                <w:b/>
                <w:bCs/>
              </w:rPr>
              <w:t>实验环境与基础设施</w:t>
            </w:r>
          </w:p>
          <w:p w14:paraId="4FF40E41" w14:textId="62324D81" w:rsidR="00234C9B" w:rsidRPr="00234C9B" w:rsidRDefault="00234C9B" w:rsidP="00234C9B">
            <w:pPr>
              <w:rPr>
                <w:rFonts w:ascii="宋体" w:eastAsia="宋体" w:hAnsi="宋体" w:hint="eastAsia"/>
              </w:rPr>
            </w:pPr>
            <w:r w:rsidRPr="00234C9B">
              <w:rPr>
                <w:rFonts w:ascii="宋体" w:eastAsia="宋体" w:hAnsi="宋体"/>
              </w:rPr>
              <w:t>大量的对比和参数调优，需要工具来自动化管理实验过程，如</w:t>
            </w:r>
            <w:r w:rsidRPr="00234C9B">
              <w:rPr>
                <w:rFonts w:ascii="宋体" w:eastAsia="宋体" w:hAnsi="宋体"/>
                <w:b/>
                <w:bCs/>
              </w:rPr>
              <w:t>Weights &amp; Biases</w:t>
            </w:r>
            <w:r w:rsidRPr="00234C9B">
              <w:rPr>
                <w:rFonts w:ascii="宋体" w:eastAsia="宋体" w:hAnsi="宋体"/>
              </w:rPr>
              <w:t>或</w:t>
            </w:r>
            <w:r w:rsidRPr="00234C9B">
              <w:rPr>
                <w:rFonts w:ascii="宋体" w:eastAsia="宋体" w:hAnsi="宋体"/>
                <w:b/>
                <w:bCs/>
              </w:rPr>
              <w:t>TensorBoard</w:t>
            </w:r>
            <w:r w:rsidRPr="00234C9B">
              <w:rPr>
                <w:rFonts w:ascii="宋体" w:eastAsia="宋体" w:hAnsi="宋体"/>
              </w:rPr>
              <w:t>来记录实验结果和参数配置。</w:t>
            </w:r>
          </w:p>
        </w:tc>
      </w:tr>
      <w:tr w:rsidR="00664425" w:rsidRPr="008F6973" w14:paraId="6F171806" w14:textId="77777777" w:rsidTr="00706E6E">
        <w:tc>
          <w:tcPr>
            <w:tcW w:w="704" w:type="dxa"/>
            <w:vMerge/>
          </w:tcPr>
          <w:p w14:paraId="32871A43" w14:textId="77777777" w:rsidR="00664425" w:rsidRPr="008F6973" w:rsidRDefault="00664425">
            <w:pPr>
              <w:rPr>
                <w:rFonts w:ascii="宋体" w:eastAsia="宋体" w:hAnsi="宋体" w:hint="eastAsia"/>
              </w:rPr>
            </w:pPr>
          </w:p>
        </w:tc>
        <w:tc>
          <w:tcPr>
            <w:tcW w:w="1134" w:type="dxa"/>
            <w:gridSpan w:val="2"/>
          </w:tcPr>
          <w:p w14:paraId="04075C54" w14:textId="77777777" w:rsidR="00664425" w:rsidRPr="008F6973" w:rsidRDefault="00000000">
            <w:pPr>
              <w:rPr>
                <w:rFonts w:ascii="宋体" w:eastAsia="宋体" w:hAnsi="宋体" w:hint="eastAsia"/>
              </w:rPr>
            </w:pPr>
            <w:r w:rsidRPr="008F6973">
              <w:rPr>
                <w:rFonts w:ascii="宋体" w:eastAsia="宋体" w:hAnsi="宋体"/>
              </w:rPr>
              <w:t>所选这篇论文和目前自己在做的内容能够想到的相关点</w:t>
            </w:r>
          </w:p>
        </w:tc>
        <w:tc>
          <w:tcPr>
            <w:tcW w:w="6458" w:type="dxa"/>
            <w:gridSpan w:val="5"/>
          </w:tcPr>
          <w:p w14:paraId="581FACD2" w14:textId="77777777" w:rsidR="00664425" w:rsidRDefault="00B94C9D">
            <w:pPr>
              <w:rPr>
                <w:rFonts w:ascii="宋体" w:eastAsia="宋体" w:hAnsi="宋体" w:hint="eastAsia"/>
              </w:rPr>
            </w:pPr>
            <w:r w:rsidRPr="00B94C9D">
              <w:rPr>
                <w:rFonts w:ascii="宋体" w:eastAsia="宋体" w:hAnsi="宋体"/>
              </w:rPr>
              <w:t>Simul-LLM论文在</w:t>
            </w:r>
            <w:r w:rsidRPr="00B94C9D">
              <w:rPr>
                <w:rFonts w:ascii="宋体" w:eastAsia="宋体" w:hAnsi="宋体"/>
                <w:b/>
                <w:bCs/>
              </w:rPr>
              <w:t>多模态信息的优化处理、高效模型微调、实时任务的解码策略、以及评价指标的设计</w:t>
            </w:r>
            <w:r w:rsidRPr="00B94C9D">
              <w:rPr>
                <w:rFonts w:ascii="宋体" w:eastAsia="宋体" w:hAnsi="宋体"/>
              </w:rPr>
              <w:t>等方面，为</w:t>
            </w:r>
            <w:r>
              <w:rPr>
                <w:rFonts w:ascii="宋体" w:eastAsia="宋体" w:hAnsi="宋体" w:hint="eastAsia"/>
              </w:rPr>
              <w:t>我</w:t>
            </w:r>
            <w:r w:rsidRPr="00B94C9D">
              <w:rPr>
                <w:rFonts w:ascii="宋体" w:eastAsia="宋体" w:hAnsi="宋体"/>
              </w:rPr>
              <w:t>的</w:t>
            </w:r>
            <w:r w:rsidRPr="00B94C9D">
              <w:rPr>
                <w:rFonts w:ascii="宋体" w:eastAsia="宋体" w:hAnsi="宋体" w:hint="eastAsia"/>
                <w:b/>
                <w:bCs/>
              </w:rPr>
              <w:t>基于LLM的</w:t>
            </w:r>
            <w:r w:rsidRPr="00B94C9D">
              <w:rPr>
                <w:rFonts w:ascii="宋体" w:eastAsia="宋体" w:hAnsi="宋体"/>
                <w:b/>
                <w:bCs/>
              </w:rPr>
              <w:t>论文影响力预测</w:t>
            </w:r>
            <w:r w:rsidRPr="00B94C9D">
              <w:rPr>
                <w:rFonts w:ascii="宋体" w:eastAsia="宋体" w:hAnsi="宋体"/>
              </w:rPr>
              <w:t>和</w:t>
            </w:r>
            <w:r w:rsidRPr="00B94C9D">
              <w:rPr>
                <w:rFonts w:ascii="宋体" w:eastAsia="宋体" w:hAnsi="宋体" w:hint="eastAsia"/>
                <w:b/>
                <w:bCs/>
              </w:rPr>
              <w:t>多模态</w:t>
            </w:r>
            <w:r w:rsidRPr="00B94C9D">
              <w:rPr>
                <w:rFonts w:ascii="宋体" w:eastAsia="宋体" w:hAnsi="宋体"/>
                <w:b/>
                <w:bCs/>
              </w:rPr>
              <w:t>方言翻译</w:t>
            </w:r>
            <w:r w:rsidRPr="00B94C9D">
              <w:rPr>
                <w:rFonts w:ascii="宋体" w:eastAsia="宋体" w:hAnsi="宋体"/>
              </w:rPr>
              <w:t>项目提供启发。虽然任务不同，但在LLM的应用、资源限制的应对、以及对复杂任务的处理策略上有很多可以借鉴的联系。</w:t>
            </w:r>
          </w:p>
          <w:p w14:paraId="02152035" w14:textId="77777777" w:rsidR="00B94C9D" w:rsidRPr="00B94C9D" w:rsidRDefault="00B94C9D" w:rsidP="00B94C9D">
            <w:pPr>
              <w:pStyle w:val="a8"/>
              <w:numPr>
                <w:ilvl w:val="0"/>
                <w:numId w:val="14"/>
              </w:numPr>
              <w:ind w:firstLineChars="0"/>
              <w:rPr>
                <w:rFonts w:ascii="宋体" w:eastAsia="宋体" w:hAnsi="宋体" w:hint="eastAsia"/>
              </w:rPr>
            </w:pPr>
            <w:r w:rsidRPr="00B94C9D">
              <w:rPr>
                <w:rFonts w:ascii="宋体" w:eastAsia="宋体" w:hAnsi="宋体"/>
                <w:b/>
                <w:bCs/>
              </w:rPr>
              <w:t>LLM在多任务场景中的应用</w:t>
            </w:r>
            <w:r w:rsidRPr="00B94C9D">
              <w:rPr>
                <w:rFonts w:ascii="宋体" w:eastAsia="宋体" w:hAnsi="宋体" w:hint="eastAsia"/>
                <w:b/>
                <w:bCs/>
              </w:rPr>
              <w:t>：</w:t>
            </w:r>
          </w:p>
          <w:p w14:paraId="7DF9181B" w14:textId="68864515" w:rsidR="00B94C9D" w:rsidRPr="00B94C9D" w:rsidRDefault="00B94C9D" w:rsidP="00B94C9D">
            <w:pPr>
              <w:rPr>
                <w:rFonts w:ascii="宋体" w:eastAsia="宋体" w:hAnsi="宋体" w:hint="eastAsia"/>
              </w:rPr>
            </w:pPr>
            <w:r w:rsidRPr="00B94C9D">
              <w:rPr>
                <w:rFonts w:ascii="宋体" w:eastAsia="宋体" w:hAnsi="宋体"/>
              </w:rPr>
              <w:t>Simul-LLM使用LLM在同时翻译任务中探索</w:t>
            </w:r>
            <w:r w:rsidRPr="00B94C9D">
              <w:rPr>
                <w:rFonts w:ascii="宋体" w:eastAsia="宋体" w:hAnsi="宋体" w:hint="eastAsia"/>
              </w:rPr>
              <w:t>了</w:t>
            </w:r>
            <w:r w:rsidRPr="00B94C9D">
              <w:rPr>
                <w:rFonts w:ascii="宋体" w:eastAsia="宋体" w:hAnsi="宋体"/>
              </w:rPr>
              <w:t>如何通过优化提示结构和等待-k机制提高实时翻译质量</w:t>
            </w:r>
            <w:r w:rsidRPr="00B94C9D">
              <w:rPr>
                <w:rFonts w:ascii="宋体" w:eastAsia="宋体" w:hAnsi="宋体" w:hint="eastAsia"/>
              </w:rPr>
              <w:t>，</w:t>
            </w:r>
            <w:r w:rsidRPr="00B94C9D">
              <w:rPr>
                <w:rFonts w:ascii="宋体" w:eastAsia="宋体" w:hAnsi="宋体"/>
              </w:rPr>
              <w:t>为</w:t>
            </w:r>
            <w:r w:rsidRPr="00B94C9D">
              <w:rPr>
                <w:rFonts w:ascii="宋体" w:eastAsia="宋体" w:hAnsi="宋体" w:hint="eastAsia"/>
              </w:rPr>
              <w:t>我</w:t>
            </w:r>
            <w:r w:rsidRPr="00B94C9D">
              <w:rPr>
                <w:rFonts w:ascii="宋体" w:eastAsia="宋体" w:hAnsi="宋体"/>
              </w:rPr>
              <w:t>研究如何在多模态任务中改进模型预测性能提供思路。</w:t>
            </w:r>
            <w:r w:rsidRPr="00B94C9D">
              <w:rPr>
                <w:rFonts w:ascii="宋体" w:eastAsia="宋体" w:hAnsi="宋体" w:hint="eastAsia"/>
              </w:rPr>
              <w:t>比如</w:t>
            </w:r>
            <w:r w:rsidRPr="00B94C9D">
              <w:rPr>
                <w:rFonts w:ascii="宋体" w:eastAsia="宋体" w:hAnsi="宋体"/>
              </w:rPr>
              <w:t>如何结合不同模态信息（如文字与图片）进行任务优化。</w:t>
            </w:r>
          </w:p>
          <w:p w14:paraId="3587F7E1" w14:textId="77777777" w:rsidR="00B94C9D" w:rsidRDefault="00B94C9D" w:rsidP="00B94C9D">
            <w:pPr>
              <w:pStyle w:val="a8"/>
              <w:numPr>
                <w:ilvl w:val="0"/>
                <w:numId w:val="14"/>
              </w:numPr>
              <w:ind w:firstLineChars="0"/>
              <w:rPr>
                <w:rFonts w:ascii="宋体" w:eastAsia="宋体" w:hAnsi="宋体" w:hint="eastAsia"/>
              </w:rPr>
            </w:pPr>
            <w:r w:rsidRPr="00B94C9D">
              <w:rPr>
                <w:rFonts w:ascii="宋体" w:eastAsia="宋体" w:hAnsi="宋体"/>
                <w:b/>
                <w:bCs/>
              </w:rPr>
              <w:t>多模态信息融合</w:t>
            </w:r>
            <w:r w:rsidRPr="00B94C9D">
              <w:rPr>
                <w:rFonts w:ascii="宋体" w:eastAsia="宋体" w:hAnsi="宋体"/>
              </w:rPr>
              <w:t>：</w:t>
            </w:r>
          </w:p>
          <w:p w14:paraId="793CE0E2" w14:textId="77777777" w:rsidR="00B94C9D" w:rsidRDefault="00B94C9D" w:rsidP="00B94C9D">
            <w:pPr>
              <w:rPr>
                <w:rFonts w:ascii="宋体" w:eastAsia="宋体" w:hAnsi="宋体" w:hint="eastAsia"/>
              </w:rPr>
            </w:pPr>
            <w:r w:rsidRPr="00B94C9D">
              <w:rPr>
                <w:rFonts w:ascii="宋体" w:eastAsia="宋体" w:hAnsi="宋体"/>
              </w:rPr>
              <w:t>Simul-LLM主要处理单一模态（文本）的翻译任务，但方法中的</w:t>
            </w:r>
            <w:r w:rsidRPr="00B94C9D">
              <w:rPr>
                <w:rFonts w:ascii="宋体" w:eastAsia="宋体" w:hAnsi="宋体"/>
                <w:b/>
                <w:bCs/>
              </w:rPr>
              <w:t>提示结构优化</w:t>
            </w:r>
            <w:r w:rsidRPr="00B94C9D">
              <w:rPr>
                <w:rFonts w:ascii="宋体" w:eastAsia="宋体" w:hAnsi="宋体"/>
              </w:rPr>
              <w:t>和</w:t>
            </w:r>
            <w:r w:rsidRPr="00B94C9D">
              <w:rPr>
                <w:rFonts w:ascii="宋体" w:eastAsia="宋体" w:hAnsi="宋体"/>
                <w:b/>
                <w:bCs/>
              </w:rPr>
              <w:t>流式解码策略</w:t>
            </w:r>
            <w:r w:rsidRPr="00B94C9D">
              <w:rPr>
                <w:rFonts w:ascii="宋体" w:eastAsia="宋体" w:hAnsi="宋体"/>
              </w:rPr>
              <w:t>为</w:t>
            </w:r>
            <w:r>
              <w:rPr>
                <w:rFonts w:ascii="宋体" w:eastAsia="宋体" w:hAnsi="宋体" w:hint="eastAsia"/>
              </w:rPr>
              <w:t>我的</w:t>
            </w:r>
            <w:r w:rsidRPr="00B94C9D">
              <w:rPr>
                <w:rFonts w:ascii="宋体" w:eastAsia="宋体" w:hAnsi="宋体"/>
              </w:rPr>
              <w:t>多模态信息融合提供了启示</w:t>
            </w:r>
            <w:r>
              <w:rPr>
                <w:rFonts w:ascii="宋体" w:eastAsia="宋体" w:hAnsi="宋体" w:hint="eastAsia"/>
              </w:rPr>
              <w:t>，比如</w:t>
            </w:r>
            <w:r w:rsidRPr="00B94C9D">
              <w:rPr>
                <w:rFonts w:ascii="宋体" w:eastAsia="宋体" w:hAnsi="宋体"/>
              </w:rPr>
              <w:t>可以参考Simul-LLM中提出的流式处理和分步解码的思路，来实现对图像和文字的同步处理。</w:t>
            </w:r>
          </w:p>
          <w:p w14:paraId="2504C385" w14:textId="77777777" w:rsidR="00B94C9D" w:rsidRDefault="00B94C9D" w:rsidP="00B94C9D">
            <w:pPr>
              <w:pStyle w:val="a8"/>
              <w:numPr>
                <w:ilvl w:val="0"/>
                <w:numId w:val="14"/>
              </w:numPr>
              <w:ind w:firstLineChars="0"/>
              <w:rPr>
                <w:rFonts w:ascii="宋体" w:eastAsia="宋体" w:hAnsi="宋体" w:hint="eastAsia"/>
              </w:rPr>
            </w:pPr>
            <w:r w:rsidRPr="00B94C9D">
              <w:rPr>
                <w:rFonts w:ascii="宋体" w:eastAsia="宋体" w:hAnsi="宋体"/>
                <w:b/>
                <w:bCs/>
              </w:rPr>
              <w:t>高效模型微调与资源限制</w:t>
            </w:r>
            <w:r w:rsidRPr="00B94C9D">
              <w:rPr>
                <w:rFonts w:ascii="宋体" w:eastAsia="宋体" w:hAnsi="宋体"/>
              </w:rPr>
              <w:t>：</w:t>
            </w:r>
          </w:p>
          <w:p w14:paraId="71E6EA36" w14:textId="77777777" w:rsidR="00B94C9D" w:rsidRDefault="00B94C9D" w:rsidP="00B94C9D">
            <w:pPr>
              <w:rPr>
                <w:rFonts w:ascii="宋体" w:eastAsia="宋体" w:hAnsi="宋体" w:hint="eastAsia"/>
              </w:rPr>
            </w:pPr>
            <w:r>
              <w:rPr>
                <w:rFonts w:ascii="宋体" w:eastAsia="宋体" w:hAnsi="宋体" w:hint="eastAsia"/>
              </w:rPr>
              <w:t>我</w:t>
            </w:r>
            <w:r w:rsidRPr="00B94C9D">
              <w:rPr>
                <w:rFonts w:ascii="宋体" w:eastAsia="宋体" w:hAnsi="宋体"/>
              </w:rPr>
              <w:t>在进行多模态方言翻译项目，</w:t>
            </w:r>
            <w:r>
              <w:rPr>
                <w:rFonts w:ascii="宋体" w:eastAsia="宋体" w:hAnsi="宋体" w:hint="eastAsia"/>
              </w:rPr>
              <w:t>低使用人数的</w:t>
            </w:r>
            <w:r w:rsidRPr="00B94C9D">
              <w:rPr>
                <w:rFonts w:ascii="宋体" w:eastAsia="宋体" w:hAnsi="宋体"/>
                <w:b/>
                <w:bCs/>
              </w:rPr>
              <w:t>方言数据</w:t>
            </w:r>
            <w:r w:rsidRPr="00B94C9D">
              <w:rPr>
                <w:rFonts w:ascii="宋体" w:eastAsia="宋体" w:hAnsi="宋体" w:hint="eastAsia"/>
                <w:b/>
                <w:bCs/>
              </w:rPr>
              <w:t>存在</w:t>
            </w:r>
            <w:r w:rsidRPr="00B94C9D">
              <w:rPr>
                <w:rFonts w:ascii="宋体" w:eastAsia="宋体" w:hAnsi="宋体"/>
                <w:b/>
                <w:bCs/>
              </w:rPr>
              <w:t>稀缺且训练资源有限</w:t>
            </w:r>
            <w:r w:rsidRPr="00B94C9D">
              <w:rPr>
                <w:rFonts w:ascii="宋体" w:eastAsia="宋体" w:hAnsi="宋体"/>
              </w:rPr>
              <w:t>。Simul-LLM中采用的参数高效微调PEFT技术，允许在低资源环境下优化LLM的性能，为</w:t>
            </w:r>
            <w:r>
              <w:rPr>
                <w:rFonts w:ascii="宋体" w:eastAsia="宋体" w:hAnsi="宋体" w:hint="eastAsia"/>
              </w:rPr>
              <w:t>我</w:t>
            </w:r>
            <w:r w:rsidRPr="00B94C9D">
              <w:rPr>
                <w:rFonts w:ascii="宋体" w:eastAsia="宋体" w:hAnsi="宋体"/>
              </w:rPr>
              <w:t>的多模态翻译任务提供了</w:t>
            </w:r>
            <w:r>
              <w:rPr>
                <w:rFonts w:ascii="宋体" w:eastAsia="宋体" w:hAnsi="宋体" w:hint="eastAsia"/>
              </w:rPr>
              <w:t>可能的</w:t>
            </w:r>
            <w:r w:rsidRPr="00B94C9D">
              <w:rPr>
                <w:rFonts w:ascii="宋体" w:eastAsia="宋体" w:hAnsi="宋体"/>
              </w:rPr>
              <w:t>解决方案。</w:t>
            </w:r>
          </w:p>
          <w:p w14:paraId="5BB16960" w14:textId="77777777" w:rsidR="00B94C9D" w:rsidRDefault="00B94C9D" w:rsidP="00B94C9D">
            <w:pPr>
              <w:pStyle w:val="a8"/>
              <w:numPr>
                <w:ilvl w:val="0"/>
                <w:numId w:val="14"/>
              </w:numPr>
              <w:ind w:firstLineChars="0"/>
              <w:rPr>
                <w:rFonts w:ascii="宋体" w:eastAsia="宋体" w:hAnsi="宋体" w:hint="eastAsia"/>
              </w:rPr>
            </w:pPr>
            <w:r w:rsidRPr="00B94C9D">
              <w:rPr>
                <w:rFonts w:ascii="宋体" w:eastAsia="宋体" w:hAnsi="宋体"/>
                <w:b/>
                <w:bCs/>
              </w:rPr>
              <w:t>评价指标与优化策略</w:t>
            </w:r>
            <w:r w:rsidRPr="00B94C9D">
              <w:rPr>
                <w:rFonts w:ascii="宋体" w:eastAsia="宋体" w:hAnsi="宋体"/>
              </w:rPr>
              <w:t>：</w:t>
            </w:r>
          </w:p>
          <w:p w14:paraId="3908C8C4" w14:textId="77777777" w:rsidR="00B94C9D" w:rsidRDefault="00B94C9D" w:rsidP="00B94C9D">
            <w:pPr>
              <w:rPr>
                <w:rFonts w:ascii="宋体" w:eastAsia="宋体" w:hAnsi="宋体" w:hint="eastAsia"/>
              </w:rPr>
            </w:pPr>
            <w:r>
              <w:rPr>
                <w:rFonts w:ascii="宋体" w:eastAsia="宋体" w:hAnsi="宋体" w:hint="eastAsia"/>
              </w:rPr>
              <w:t>在之前关于论文影响力预测的论文中，我们提出了</w:t>
            </w:r>
            <w:r w:rsidRPr="003D32E0">
              <w:rPr>
                <w:rFonts w:ascii="宋体" w:eastAsia="宋体" w:hAnsi="宋体"/>
                <w:b/>
                <w:bCs/>
              </w:rPr>
              <w:t>TNCSISP</w:t>
            </w:r>
            <w:r>
              <w:rPr>
                <w:rFonts w:ascii="宋体" w:eastAsia="宋体" w:hAnsi="宋体" w:hint="eastAsia"/>
                <w:b/>
                <w:bCs/>
              </w:rPr>
              <w:t>评价指</w:t>
            </w:r>
            <w:r>
              <w:rPr>
                <w:rFonts w:ascii="宋体" w:eastAsia="宋体" w:hAnsi="宋体" w:hint="eastAsia"/>
                <w:b/>
                <w:bCs/>
              </w:rPr>
              <w:lastRenderedPageBreak/>
              <w:t>标，</w:t>
            </w:r>
            <w:r w:rsidRPr="00B94C9D">
              <w:rPr>
                <w:rFonts w:ascii="宋体" w:eastAsia="宋体" w:hAnsi="宋体" w:hint="eastAsia"/>
              </w:rPr>
              <w:t>Simul-LLM则提出了优化后的提示结构和等待-k策略以平衡翻译质量与延迟</w:t>
            </w:r>
            <w:r>
              <w:rPr>
                <w:rFonts w:ascii="宋体" w:eastAsia="宋体" w:hAnsi="宋体" w:hint="eastAsia"/>
              </w:rPr>
              <w:t>，为我们</w:t>
            </w:r>
            <w:r w:rsidRPr="00B94C9D">
              <w:rPr>
                <w:rFonts w:ascii="宋体" w:eastAsia="宋体" w:hAnsi="宋体"/>
              </w:rPr>
              <w:t>在影响力预测任务中平衡预测的准确性与资源消耗</w:t>
            </w:r>
            <w:r>
              <w:rPr>
                <w:rFonts w:ascii="宋体" w:eastAsia="宋体" w:hAnsi="宋体" w:hint="eastAsia"/>
              </w:rPr>
              <w:t>提供新的思路。</w:t>
            </w:r>
          </w:p>
          <w:p w14:paraId="32F816FD" w14:textId="77777777" w:rsidR="00B94C9D" w:rsidRPr="00B94C9D" w:rsidRDefault="00B94C9D" w:rsidP="00B94C9D">
            <w:pPr>
              <w:pStyle w:val="a8"/>
              <w:numPr>
                <w:ilvl w:val="0"/>
                <w:numId w:val="14"/>
              </w:numPr>
              <w:ind w:firstLineChars="0"/>
              <w:rPr>
                <w:rFonts w:ascii="宋体" w:eastAsia="宋体" w:hAnsi="宋体" w:hint="eastAsia"/>
              </w:rPr>
            </w:pPr>
            <w:r w:rsidRPr="00B94C9D">
              <w:rPr>
                <w:rFonts w:ascii="宋体" w:eastAsia="宋体" w:hAnsi="宋体"/>
                <w:b/>
                <w:bCs/>
              </w:rPr>
              <w:t>流式处理与实时性</w:t>
            </w:r>
            <w:r>
              <w:rPr>
                <w:rFonts w:ascii="宋体" w:eastAsia="宋体" w:hAnsi="宋体" w:hint="eastAsia"/>
                <w:b/>
                <w:bCs/>
              </w:rPr>
              <w:t>：</w:t>
            </w:r>
          </w:p>
          <w:p w14:paraId="296DA9C8" w14:textId="7B19D23E" w:rsidR="00B94C9D" w:rsidRPr="00B94C9D" w:rsidRDefault="00B94C9D" w:rsidP="00B94C9D">
            <w:pPr>
              <w:rPr>
                <w:rFonts w:ascii="宋体" w:eastAsia="宋体" w:hAnsi="宋体" w:hint="eastAsia"/>
              </w:rPr>
            </w:pPr>
            <w:r>
              <w:rPr>
                <w:rFonts w:ascii="宋体" w:eastAsia="宋体" w:hAnsi="宋体" w:hint="eastAsia"/>
              </w:rPr>
              <w:t>我目前正在进行的</w:t>
            </w:r>
            <w:r w:rsidRPr="00B94C9D">
              <w:rPr>
                <w:rFonts w:ascii="宋体" w:eastAsia="宋体" w:hAnsi="宋体"/>
              </w:rPr>
              <w:t>多模态方言翻译项目涉及</w:t>
            </w:r>
            <w:r w:rsidRPr="00B94C9D">
              <w:rPr>
                <w:rFonts w:ascii="宋体" w:eastAsia="宋体" w:hAnsi="宋体"/>
                <w:b/>
                <w:bCs/>
              </w:rPr>
              <w:t>实时翻译场景</w:t>
            </w:r>
            <w:r w:rsidRPr="00B94C9D">
              <w:rPr>
                <w:rFonts w:ascii="宋体" w:eastAsia="宋体" w:hAnsi="宋体"/>
              </w:rPr>
              <w:t>，而Simul-LLM中的等待-k机制和流式解码策略是为了解决实时性问题的。可以借鉴到翻译项目中，帮助优化模型在接收不完整输入时如何实时生成高质量的翻译，</w:t>
            </w:r>
            <w:r>
              <w:rPr>
                <w:rFonts w:ascii="宋体" w:eastAsia="宋体" w:hAnsi="宋体" w:hint="eastAsia"/>
              </w:rPr>
              <w:t>尤其</w:t>
            </w:r>
            <w:r w:rsidRPr="00B94C9D">
              <w:rPr>
                <w:rFonts w:ascii="宋体" w:eastAsia="宋体" w:hAnsi="宋体"/>
              </w:rPr>
              <w:t>在多模态输入可能</w:t>
            </w:r>
            <w:r w:rsidRPr="00214B2C">
              <w:rPr>
                <w:rFonts w:ascii="宋体" w:eastAsia="宋体" w:hAnsi="宋体"/>
                <w:b/>
                <w:bCs/>
              </w:rPr>
              <w:t>不同时同步</w:t>
            </w:r>
            <w:r w:rsidRPr="00B94C9D">
              <w:rPr>
                <w:rFonts w:ascii="宋体" w:eastAsia="宋体" w:hAnsi="宋体"/>
              </w:rPr>
              <w:t>的情况下</w:t>
            </w:r>
            <w:r w:rsidR="00214B2C">
              <w:rPr>
                <w:rFonts w:ascii="宋体" w:eastAsia="宋体" w:hAnsi="宋体" w:hint="eastAsia"/>
              </w:rPr>
              <w:t>。</w:t>
            </w:r>
          </w:p>
        </w:tc>
      </w:tr>
      <w:tr w:rsidR="00664425" w:rsidRPr="008F6973" w14:paraId="3DA8332F" w14:textId="77777777" w:rsidTr="00706E6E">
        <w:tc>
          <w:tcPr>
            <w:tcW w:w="704" w:type="dxa"/>
            <w:vMerge/>
          </w:tcPr>
          <w:p w14:paraId="64018B20" w14:textId="77777777" w:rsidR="00664425" w:rsidRPr="008F6973" w:rsidRDefault="00664425">
            <w:pPr>
              <w:rPr>
                <w:rFonts w:ascii="宋体" w:eastAsia="宋体" w:hAnsi="宋体" w:hint="eastAsia"/>
              </w:rPr>
            </w:pPr>
          </w:p>
        </w:tc>
        <w:tc>
          <w:tcPr>
            <w:tcW w:w="1134" w:type="dxa"/>
            <w:gridSpan w:val="2"/>
          </w:tcPr>
          <w:p w14:paraId="2A4328A9" w14:textId="77777777" w:rsidR="00664425" w:rsidRPr="008F6973" w:rsidRDefault="00000000">
            <w:pPr>
              <w:rPr>
                <w:rFonts w:ascii="宋体" w:eastAsia="宋体" w:hAnsi="宋体" w:hint="eastAsia"/>
              </w:rPr>
            </w:pPr>
            <w:r w:rsidRPr="008F6973">
              <w:rPr>
                <w:rFonts w:ascii="宋体" w:eastAsia="宋体" w:hAnsi="宋体" w:hint="eastAsia"/>
              </w:rPr>
              <w:t>其他想要补充说明的内容</w:t>
            </w:r>
          </w:p>
        </w:tc>
        <w:tc>
          <w:tcPr>
            <w:tcW w:w="6458" w:type="dxa"/>
            <w:gridSpan w:val="5"/>
          </w:tcPr>
          <w:p w14:paraId="6D7BB3A8" w14:textId="4F3B1B1D" w:rsidR="00664425" w:rsidRPr="008F6973" w:rsidRDefault="00F26876">
            <w:pPr>
              <w:rPr>
                <w:rFonts w:ascii="宋体" w:eastAsia="宋体" w:hAnsi="宋体" w:hint="eastAsia"/>
              </w:rPr>
            </w:pPr>
            <w:r>
              <w:rPr>
                <w:rFonts w:ascii="宋体" w:eastAsia="宋体" w:hAnsi="宋体" w:hint="eastAsia"/>
              </w:rPr>
              <w:t>暂无</w:t>
            </w:r>
          </w:p>
        </w:tc>
      </w:tr>
    </w:tbl>
    <w:p w14:paraId="78C0755A" w14:textId="77777777" w:rsidR="00664425" w:rsidRPr="008F6973" w:rsidRDefault="00664425">
      <w:pPr>
        <w:rPr>
          <w:rFonts w:ascii="宋体" w:eastAsia="宋体" w:hAnsi="宋体" w:hint="eastAsia"/>
        </w:rPr>
      </w:pPr>
    </w:p>
    <w:sectPr w:rsidR="00664425" w:rsidRPr="008F69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F71D4A" w14:textId="77777777" w:rsidR="00F91D65" w:rsidRDefault="00F91D65" w:rsidP="005F52FD">
      <w:pPr>
        <w:rPr>
          <w:rFonts w:hint="eastAsia"/>
        </w:rPr>
      </w:pPr>
      <w:r>
        <w:separator/>
      </w:r>
    </w:p>
  </w:endnote>
  <w:endnote w:type="continuationSeparator" w:id="0">
    <w:p w14:paraId="47E8FD80" w14:textId="77777777" w:rsidR="00F91D65" w:rsidRDefault="00F91D65" w:rsidP="005F52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4FDCF" w14:textId="77777777" w:rsidR="00F91D65" w:rsidRDefault="00F91D65" w:rsidP="005F52FD">
      <w:pPr>
        <w:rPr>
          <w:rFonts w:hint="eastAsia"/>
        </w:rPr>
      </w:pPr>
      <w:r>
        <w:separator/>
      </w:r>
    </w:p>
  </w:footnote>
  <w:footnote w:type="continuationSeparator" w:id="0">
    <w:p w14:paraId="7E034923" w14:textId="77777777" w:rsidR="00F91D65" w:rsidRDefault="00F91D65" w:rsidP="005F52F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F57D2"/>
    <w:multiLevelType w:val="multilevel"/>
    <w:tmpl w:val="AA94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7413F"/>
    <w:multiLevelType w:val="multilevel"/>
    <w:tmpl w:val="9CF4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E6A94"/>
    <w:multiLevelType w:val="multilevel"/>
    <w:tmpl w:val="FD7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04C3"/>
    <w:multiLevelType w:val="multilevel"/>
    <w:tmpl w:val="D8EEB1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700640"/>
    <w:multiLevelType w:val="hybridMultilevel"/>
    <w:tmpl w:val="75BAF640"/>
    <w:lvl w:ilvl="0" w:tplc="68560E6A">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901F54"/>
    <w:multiLevelType w:val="multilevel"/>
    <w:tmpl w:val="085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A7C9B"/>
    <w:multiLevelType w:val="multilevel"/>
    <w:tmpl w:val="1332BC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B54401D"/>
    <w:multiLevelType w:val="multilevel"/>
    <w:tmpl w:val="91A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465D3"/>
    <w:multiLevelType w:val="multilevel"/>
    <w:tmpl w:val="2232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B495E"/>
    <w:multiLevelType w:val="hybridMultilevel"/>
    <w:tmpl w:val="1F3ED9A0"/>
    <w:lvl w:ilvl="0" w:tplc="AB66F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4F0649D"/>
    <w:multiLevelType w:val="multilevel"/>
    <w:tmpl w:val="3F7E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3B28F8"/>
    <w:multiLevelType w:val="multilevel"/>
    <w:tmpl w:val="C9F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67A07"/>
    <w:multiLevelType w:val="multilevel"/>
    <w:tmpl w:val="4B6C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57535"/>
    <w:multiLevelType w:val="multilevel"/>
    <w:tmpl w:val="7D3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72E4C"/>
    <w:multiLevelType w:val="hybridMultilevel"/>
    <w:tmpl w:val="F8A22952"/>
    <w:lvl w:ilvl="0" w:tplc="A75E39AE">
      <w:start w:val="1"/>
      <w:numFmt w:val="decimal"/>
      <w:lvlText w:val="%1."/>
      <w:lvlJc w:val="left"/>
      <w:pPr>
        <w:ind w:left="360" w:hanging="360"/>
      </w:pPr>
      <w:rPr>
        <w:rFonts w:ascii="宋体" w:eastAsia="宋体" w:hAnsi="宋体"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4644959">
    <w:abstractNumId w:val="6"/>
  </w:num>
  <w:num w:numId="2" w16cid:durableId="84960414">
    <w:abstractNumId w:val="3"/>
  </w:num>
  <w:num w:numId="3" w16cid:durableId="742412098">
    <w:abstractNumId w:val="5"/>
  </w:num>
  <w:num w:numId="4" w16cid:durableId="868762539">
    <w:abstractNumId w:val="11"/>
  </w:num>
  <w:num w:numId="5" w16cid:durableId="1757511378">
    <w:abstractNumId w:val="10"/>
  </w:num>
  <w:num w:numId="6" w16cid:durableId="1033965993">
    <w:abstractNumId w:val="1"/>
  </w:num>
  <w:num w:numId="7" w16cid:durableId="1495685316">
    <w:abstractNumId w:val="8"/>
  </w:num>
  <w:num w:numId="8" w16cid:durableId="1416126493">
    <w:abstractNumId w:val="0"/>
  </w:num>
  <w:num w:numId="9" w16cid:durableId="1207792313">
    <w:abstractNumId w:val="2"/>
  </w:num>
  <w:num w:numId="10" w16cid:durableId="741373682">
    <w:abstractNumId w:val="12"/>
  </w:num>
  <w:num w:numId="11" w16cid:durableId="92479147">
    <w:abstractNumId w:val="13"/>
  </w:num>
  <w:num w:numId="12" w16cid:durableId="1707179017">
    <w:abstractNumId w:val="7"/>
  </w:num>
  <w:num w:numId="13" w16cid:durableId="1653942800">
    <w:abstractNumId w:val="9"/>
  </w:num>
  <w:num w:numId="14" w16cid:durableId="1810048081">
    <w:abstractNumId w:val="14"/>
  </w:num>
  <w:num w:numId="15" w16cid:durableId="900560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6D"/>
    <w:rsid w:val="000124E2"/>
    <w:rsid w:val="00073E2F"/>
    <w:rsid w:val="000A3731"/>
    <w:rsid w:val="00214B2C"/>
    <w:rsid w:val="00234C9B"/>
    <w:rsid w:val="0024666D"/>
    <w:rsid w:val="003D32E0"/>
    <w:rsid w:val="0042401A"/>
    <w:rsid w:val="005E7222"/>
    <w:rsid w:val="005F52FD"/>
    <w:rsid w:val="00664425"/>
    <w:rsid w:val="00706E6E"/>
    <w:rsid w:val="007C5F3A"/>
    <w:rsid w:val="00885887"/>
    <w:rsid w:val="008F6973"/>
    <w:rsid w:val="00901D4E"/>
    <w:rsid w:val="009B17CA"/>
    <w:rsid w:val="00AC58DD"/>
    <w:rsid w:val="00AE3733"/>
    <w:rsid w:val="00B94C9D"/>
    <w:rsid w:val="00C37E24"/>
    <w:rsid w:val="00C85BB6"/>
    <w:rsid w:val="00CF334E"/>
    <w:rsid w:val="00D265A6"/>
    <w:rsid w:val="00D50DE7"/>
    <w:rsid w:val="00D8672C"/>
    <w:rsid w:val="00E10D83"/>
    <w:rsid w:val="00E778B6"/>
    <w:rsid w:val="00F26876"/>
    <w:rsid w:val="00F91D65"/>
    <w:rsid w:val="00FA0BD5"/>
    <w:rsid w:val="1AC0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BA0B9"/>
  <w15:docId w15:val="{E637566C-B566-4B21-BD45-4D9A7FFB8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F52FD"/>
    <w:pPr>
      <w:tabs>
        <w:tab w:val="center" w:pos="4153"/>
        <w:tab w:val="right" w:pos="8306"/>
      </w:tabs>
      <w:snapToGrid w:val="0"/>
      <w:jc w:val="center"/>
    </w:pPr>
    <w:rPr>
      <w:sz w:val="18"/>
      <w:szCs w:val="18"/>
    </w:rPr>
  </w:style>
  <w:style w:type="character" w:customStyle="1" w:styleId="a5">
    <w:name w:val="页眉 字符"/>
    <w:basedOn w:val="a0"/>
    <w:link w:val="a4"/>
    <w:uiPriority w:val="99"/>
    <w:rsid w:val="005F52FD"/>
    <w:rPr>
      <w:kern w:val="2"/>
      <w:sz w:val="18"/>
      <w:szCs w:val="18"/>
    </w:rPr>
  </w:style>
  <w:style w:type="paragraph" w:styleId="a6">
    <w:name w:val="footer"/>
    <w:basedOn w:val="a"/>
    <w:link w:val="a7"/>
    <w:uiPriority w:val="99"/>
    <w:unhideWhenUsed/>
    <w:rsid w:val="005F52FD"/>
    <w:pPr>
      <w:tabs>
        <w:tab w:val="center" w:pos="4153"/>
        <w:tab w:val="right" w:pos="8306"/>
      </w:tabs>
      <w:snapToGrid w:val="0"/>
      <w:jc w:val="left"/>
    </w:pPr>
    <w:rPr>
      <w:sz w:val="18"/>
      <w:szCs w:val="18"/>
    </w:rPr>
  </w:style>
  <w:style w:type="character" w:customStyle="1" w:styleId="a7">
    <w:name w:val="页脚 字符"/>
    <w:basedOn w:val="a0"/>
    <w:link w:val="a6"/>
    <w:uiPriority w:val="99"/>
    <w:rsid w:val="005F52FD"/>
    <w:rPr>
      <w:kern w:val="2"/>
      <w:sz w:val="18"/>
      <w:szCs w:val="18"/>
    </w:rPr>
  </w:style>
  <w:style w:type="paragraph" w:styleId="a8">
    <w:name w:val="List Paragraph"/>
    <w:basedOn w:val="a"/>
    <w:uiPriority w:val="99"/>
    <w:unhideWhenUsed/>
    <w:rsid w:val="003D32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5570">
      <w:bodyDiv w:val="1"/>
      <w:marLeft w:val="0"/>
      <w:marRight w:val="0"/>
      <w:marTop w:val="0"/>
      <w:marBottom w:val="0"/>
      <w:divBdr>
        <w:top w:val="none" w:sz="0" w:space="0" w:color="auto"/>
        <w:left w:val="none" w:sz="0" w:space="0" w:color="auto"/>
        <w:bottom w:val="none" w:sz="0" w:space="0" w:color="auto"/>
        <w:right w:val="none" w:sz="0" w:space="0" w:color="auto"/>
      </w:divBdr>
    </w:div>
    <w:div w:id="120807661">
      <w:bodyDiv w:val="1"/>
      <w:marLeft w:val="0"/>
      <w:marRight w:val="0"/>
      <w:marTop w:val="0"/>
      <w:marBottom w:val="0"/>
      <w:divBdr>
        <w:top w:val="none" w:sz="0" w:space="0" w:color="auto"/>
        <w:left w:val="none" w:sz="0" w:space="0" w:color="auto"/>
        <w:bottom w:val="none" w:sz="0" w:space="0" w:color="auto"/>
        <w:right w:val="none" w:sz="0" w:space="0" w:color="auto"/>
      </w:divBdr>
    </w:div>
    <w:div w:id="398479469">
      <w:bodyDiv w:val="1"/>
      <w:marLeft w:val="0"/>
      <w:marRight w:val="0"/>
      <w:marTop w:val="0"/>
      <w:marBottom w:val="0"/>
      <w:divBdr>
        <w:top w:val="none" w:sz="0" w:space="0" w:color="auto"/>
        <w:left w:val="none" w:sz="0" w:space="0" w:color="auto"/>
        <w:bottom w:val="none" w:sz="0" w:space="0" w:color="auto"/>
        <w:right w:val="none" w:sz="0" w:space="0" w:color="auto"/>
      </w:divBdr>
    </w:div>
    <w:div w:id="536235592">
      <w:bodyDiv w:val="1"/>
      <w:marLeft w:val="0"/>
      <w:marRight w:val="0"/>
      <w:marTop w:val="0"/>
      <w:marBottom w:val="0"/>
      <w:divBdr>
        <w:top w:val="none" w:sz="0" w:space="0" w:color="auto"/>
        <w:left w:val="none" w:sz="0" w:space="0" w:color="auto"/>
        <w:bottom w:val="none" w:sz="0" w:space="0" w:color="auto"/>
        <w:right w:val="none" w:sz="0" w:space="0" w:color="auto"/>
      </w:divBdr>
    </w:div>
    <w:div w:id="591743333">
      <w:bodyDiv w:val="1"/>
      <w:marLeft w:val="0"/>
      <w:marRight w:val="0"/>
      <w:marTop w:val="0"/>
      <w:marBottom w:val="0"/>
      <w:divBdr>
        <w:top w:val="none" w:sz="0" w:space="0" w:color="auto"/>
        <w:left w:val="none" w:sz="0" w:space="0" w:color="auto"/>
        <w:bottom w:val="none" w:sz="0" w:space="0" w:color="auto"/>
        <w:right w:val="none" w:sz="0" w:space="0" w:color="auto"/>
      </w:divBdr>
    </w:div>
    <w:div w:id="648020608">
      <w:bodyDiv w:val="1"/>
      <w:marLeft w:val="0"/>
      <w:marRight w:val="0"/>
      <w:marTop w:val="0"/>
      <w:marBottom w:val="0"/>
      <w:divBdr>
        <w:top w:val="none" w:sz="0" w:space="0" w:color="auto"/>
        <w:left w:val="none" w:sz="0" w:space="0" w:color="auto"/>
        <w:bottom w:val="none" w:sz="0" w:space="0" w:color="auto"/>
        <w:right w:val="none" w:sz="0" w:space="0" w:color="auto"/>
      </w:divBdr>
    </w:div>
    <w:div w:id="864094287">
      <w:bodyDiv w:val="1"/>
      <w:marLeft w:val="0"/>
      <w:marRight w:val="0"/>
      <w:marTop w:val="0"/>
      <w:marBottom w:val="0"/>
      <w:divBdr>
        <w:top w:val="none" w:sz="0" w:space="0" w:color="auto"/>
        <w:left w:val="none" w:sz="0" w:space="0" w:color="auto"/>
        <w:bottom w:val="none" w:sz="0" w:space="0" w:color="auto"/>
        <w:right w:val="none" w:sz="0" w:space="0" w:color="auto"/>
      </w:divBdr>
    </w:div>
    <w:div w:id="870655985">
      <w:bodyDiv w:val="1"/>
      <w:marLeft w:val="0"/>
      <w:marRight w:val="0"/>
      <w:marTop w:val="0"/>
      <w:marBottom w:val="0"/>
      <w:divBdr>
        <w:top w:val="none" w:sz="0" w:space="0" w:color="auto"/>
        <w:left w:val="none" w:sz="0" w:space="0" w:color="auto"/>
        <w:bottom w:val="none" w:sz="0" w:space="0" w:color="auto"/>
        <w:right w:val="none" w:sz="0" w:space="0" w:color="auto"/>
      </w:divBdr>
    </w:div>
    <w:div w:id="922763498">
      <w:bodyDiv w:val="1"/>
      <w:marLeft w:val="0"/>
      <w:marRight w:val="0"/>
      <w:marTop w:val="0"/>
      <w:marBottom w:val="0"/>
      <w:divBdr>
        <w:top w:val="none" w:sz="0" w:space="0" w:color="auto"/>
        <w:left w:val="none" w:sz="0" w:space="0" w:color="auto"/>
        <w:bottom w:val="none" w:sz="0" w:space="0" w:color="auto"/>
        <w:right w:val="none" w:sz="0" w:space="0" w:color="auto"/>
      </w:divBdr>
    </w:div>
    <w:div w:id="1236207942">
      <w:bodyDiv w:val="1"/>
      <w:marLeft w:val="0"/>
      <w:marRight w:val="0"/>
      <w:marTop w:val="0"/>
      <w:marBottom w:val="0"/>
      <w:divBdr>
        <w:top w:val="none" w:sz="0" w:space="0" w:color="auto"/>
        <w:left w:val="none" w:sz="0" w:space="0" w:color="auto"/>
        <w:bottom w:val="none" w:sz="0" w:space="0" w:color="auto"/>
        <w:right w:val="none" w:sz="0" w:space="0" w:color="auto"/>
      </w:divBdr>
    </w:div>
    <w:div w:id="1305046730">
      <w:bodyDiv w:val="1"/>
      <w:marLeft w:val="0"/>
      <w:marRight w:val="0"/>
      <w:marTop w:val="0"/>
      <w:marBottom w:val="0"/>
      <w:divBdr>
        <w:top w:val="none" w:sz="0" w:space="0" w:color="auto"/>
        <w:left w:val="none" w:sz="0" w:space="0" w:color="auto"/>
        <w:bottom w:val="none" w:sz="0" w:space="0" w:color="auto"/>
        <w:right w:val="none" w:sz="0" w:space="0" w:color="auto"/>
      </w:divBdr>
    </w:div>
    <w:div w:id="1310745450">
      <w:bodyDiv w:val="1"/>
      <w:marLeft w:val="0"/>
      <w:marRight w:val="0"/>
      <w:marTop w:val="0"/>
      <w:marBottom w:val="0"/>
      <w:divBdr>
        <w:top w:val="none" w:sz="0" w:space="0" w:color="auto"/>
        <w:left w:val="none" w:sz="0" w:space="0" w:color="auto"/>
        <w:bottom w:val="none" w:sz="0" w:space="0" w:color="auto"/>
        <w:right w:val="none" w:sz="0" w:space="0" w:color="auto"/>
      </w:divBdr>
    </w:div>
    <w:div w:id="1393776003">
      <w:bodyDiv w:val="1"/>
      <w:marLeft w:val="0"/>
      <w:marRight w:val="0"/>
      <w:marTop w:val="0"/>
      <w:marBottom w:val="0"/>
      <w:divBdr>
        <w:top w:val="none" w:sz="0" w:space="0" w:color="auto"/>
        <w:left w:val="none" w:sz="0" w:space="0" w:color="auto"/>
        <w:bottom w:val="none" w:sz="0" w:space="0" w:color="auto"/>
        <w:right w:val="none" w:sz="0" w:space="0" w:color="auto"/>
      </w:divBdr>
    </w:div>
    <w:div w:id="143951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6</Pages>
  <Words>932</Words>
  <Characters>5313</Characters>
  <Application>Microsoft Office Word</Application>
  <DocSecurity>0</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清画 邢</cp:lastModifiedBy>
  <cp:revision>10</cp:revision>
  <dcterms:created xsi:type="dcterms:W3CDTF">2020-07-19T14:00:00Z</dcterms:created>
  <dcterms:modified xsi:type="dcterms:W3CDTF">2024-10-20T14:48:00Z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