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CD0DA" w14:textId="1A7C4939" w:rsidR="00043E43" w:rsidRPr="00043E43" w:rsidRDefault="00043E43">
      <w:pPr>
        <w:rPr>
          <w:sz w:val="22"/>
          <w:szCs w:val="22"/>
        </w:rPr>
      </w:pPr>
      <w:r w:rsidRPr="00043E43">
        <w:rPr>
          <w:sz w:val="22"/>
          <w:szCs w:val="22"/>
        </w:rPr>
        <w:t xml:space="preserve">Summary of the MIHA method comparison </w:t>
      </w:r>
    </w:p>
    <w:p w14:paraId="04DFA179" w14:textId="77777777" w:rsidR="00043E43" w:rsidRPr="00043E43" w:rsidRDefault="00043E43" w:rsidP="00043E43">
      <w:pPr>
        <w:pStyle w:val="NormalWeb"/>
        <w:shd w:val="clear" w:color="auto" w:fill="FFFFFF"/>
        <w:spacing w:before="180" w:beforeAutospacing="0" w:after="0" w:afterAutospacing="0"/>
        <w:rPr>
          <w:rFonts w:ascii="Helvetica Neue" w:hAnsi="Helvetica Neue"/>
          <w:color w:val="2D3B45"/>
          <w:sz w:val="22"/>
          <w:szCs w:val="22"/>
        </w:rPr>
      </w:pPr>
      <w:r w:rsidRPr="00043E43">
        <w:rPr>
          <w:rStyle w:val="Strong"/>
          <w:rFonts w:ascii="Helvetica Neue" w:hAnsi="Helvetica Neue"/>
          <w:color w:val="2D3B45"/>
          <w:sz w:val="22"/>
          <w:szCs w:val="22"/>
        </w:rPr>
        <w:t>Performance of multiple individual haplotype assembly algorithms</w:t>
      </w:r>
    </w:p>
    <w:p w14:paraId="19E3EB21" w14:textId="494DC6C1" w:rsidR="00043E43" w:rsidRPr="00043E43" w:rsidRDefault="00043E43" w:rsidP="00043E43">
      <w:pPr>
        <w:pStyle w:val="NormalWeb"/>
        <w:shd w:val="clear" w:color="auto" w:fill="FFFFFF"/>
        <w:spacing w:before="180" w:beforeAutospacing="0" w:after="180" w:afterAutospacing="0"/>
        <w:rPr>
          <w:rFonts w:ascii="Helvetica Neue" w:hAnsi="Helvetica Neue"/>
          <w:color w:val="2D3B45"/>
          <w:sz w:val="22"/>
          <w:szCs w:val="22"/>
        </w:rPr>
      </w:pPr>
      <w:proofErr w:type="spellStart"/>
      <w:r w:rsidRPr="00043E43">
        <w:rPr>
          <w:rFonts w:ascii="Helvetica Neue" w:hAnsi="Helvetica Neue"/>
          <w:color w:val="2D3B45"/>
          <w:sz w:val="22"/>
          <w:szCs w:val="22"/>
        </w:rPr>
        <w:t>Shuying</w:t>
      </w:r>
      <w:proofErr w:type="spellEnd"/>
      <w:r w:rsidRPr="00043E43">
        <w:rPr>
          <w:rFonts w:ascii="Helvetica Neue" w:hAnsi="Helvetica Neue"/>
          <w:color w:val="2D3B45"/>
          <w:sz w:val="22"/>
          <w:szCs w:val="22"/>
        </w:rPr>
        <w:t xml:space="preserve"> Sun, Sherwin </w:t>
      </w:r>
      <w:proofErr w:type="spellStart"/>
      <w:r w:rsidRPr="00043E43">
        <w:rPr>
          <w:rFonts w:ascii="Helvetica Neue" w:hAnsi="Helvetica Neue"/>
          <w:color w:val="2D3B45"/>
          <w:sz w:val="22"/>
          <w:szCs w:val="22"/>
        </w:rPr>
        <w:t>Massoudian</w:t>
      </w:r>
      <w:proofErr w:type="spellEnd"/>
      <w:r w:rsidRPr="00043E43">
        <w:rPr>
          <w:rFonts w:ascii="Helvetica Neue" w:hAnsi="Helvetica Neue"/>
          <w:color w:val="2D3B45"/>
          <w:sz w:val="22"/>
          <w:szCs w:val="22"/>
        </w:rPr>
        <w:t>, Allison Bertie Johnson</w:t>
      </w:r>
    </w:p>
    <w:p w14:paraId="57C00BA8" w14:textId="77777777" w:rsidR="00043E43" w:rsidRPr="00043E43" w:rsidRDefault="00043E43" w:rsidP="00043E43">
      <w:pPr>
        <w:pStyle w:val="NormalWeb"/>
        <w:shd w:val="clear" w:color="auto" w:fill="FFFFFF"/>
        <w:spacing w:before="180" w:beforeAutospacing="0" w:after="180" w:afterAutospacing="0"/>
        <w:rPr>
          <w:rFonts w:ascii="Helvetica Neue" w:hAnsi="Helvetica Neue"/>
          <w:color w:val="2D3B45"/>
          <w:sz w:val="22"/>
          <w:szCs w:val="22"/>
        </w:rPr>
      </w:pPr>
      <w:r w:rsidRPr="00043E43">
        <w:rPr>
          <w:rFonts w:ascii="Helvetica Neue" w:hAnsi="Helvetica Neue"/>
          <w:color w:val="2D3B45"/>
          <w:sz w:val="22"/>
          <w:szCs w:val="22"/>
        </w:rPr>
        <w:t>Department of Mathematics, Texas State University, San Marcos, Texas 78666, USA</w:t>
      </w:r>
    </w:p>
    <w:p w14:paraId="4B29D38D" w14:textId="1EA5B53F" w:rsidR="00043E43" w:rsidRPr="00043E43" w:rsidRDefault="00043E43" w:rsidP="00043E43">
      <w:pPr>
        <w:pStyle w:val="NormalWeb"/>
        <w:shd w:val="clear" w:color="auto" w:fill="FFFFFF"/>
        <w:spacing w:before="180" w:beforeAutospacing="0" w:after="180" w:afterAutospacing="0"/>
        <w:rPr>
          <w:rFonts w:ascii="Helvetica Neue" w:hAnsi="Helvetica Neue"/>
          <w:color w:val="2D3B45"/>
          <w:sz w:val="22"/>
          <w:szCs w:val="22"/>
        </w:rPr>
      </w:pPr>
      <w:r w:rsidRPr="00043E43">
        <w:rPr>
          <w:rFonts w:ascii="Helvetica Neue" w:hAnsi="Helvetica Neue"/>
          <w:color w:val="2D3B45"/>
          <w:sz w:val="22"/>
          <w:szCs w:val="22"/>
        </w:rPr>
        <w:t>Department of Statistics, Texas A&amp;M University, College Station, Texas 77843, USA</w:t>
      </w:r>
    </w:p>
    <w:p w14:paraId="0F1D5D78" w14:textId="77777777" w:rsidR="00043E43" w:rsidRPr="00043E43" w:rsidRDefault="00043E43" w:rsidP="00043E43">
      <w:pPr>
        <w:pStyle w:val="NormalWeb"/>
        <w:shd w:val="clear" w:color="auto" w:fill="FFFFFF"/>
        <w:spacing w:before="180" w:beforeAutospacing="0" w:after="180" w:afterAutospacing="0"/>
        <w:rPr>
          <w:rFonts w:ascii="Helvetica Neue" w:hAnsi="Helvetica Neue"/>
          <w:color w:val="2D3B45"/>
          <w:sz w:val="22"/>
          <w:szCs w:val="22"/>
        </w:rPr>
      </w:pPr>
      <w:r w:rsidRPr="00043E43">
        <w:rPr>
          <w:rFonts w:ascii="Helvetica Neue" w:hAnsi="Helvetica Neue"/>
          <w:color w:val="2D3B45"/>
          <w:sz w:val="22"/>
          <w:szCs w:val="22"/>
        </w:rPr>
        <w:t>A haplotype is an ordered of alleles on part or all of a chromosome. Inferring haplotypes is useful for understanding haplotype block structures in a genome and finding genes associated with diseases. Haplotype assembly means to infer haplotypes from DNA sequencing data. With advanced sequencing technologies, many large datasets have been generated. The sequencing datasets of multiple individuals are often complex as far as the biological information and the sequencing technology are concerned. This complexity makes haplotype assembly a challenging task. A number of software packages have been developed to overcome this challenge. However, users often do not know how well each software performs and which one to choose for their own research problems. In order to figure out these questions, we have conducted a comprehensive comparative analysis for a few algorithms including DBM, HapSeq2, and WhatsHap. Our comparison is conducted using publicly available sequencing data. In this poster, we will show our detailed analysis results with a focus on pairwise comparison of different algorithms.</w:t>
      </w:r>
    </w:p>
    <w:p w14:paraId="6E840918" w14:textId="0EDE6A2E" w:rsidR="00043E43" w:rsidRPr="00043E43" w:rsidRDefault="00043E43" w:rsidP="00043E43">
      <w:pPr>
        <w:pStyle w:val="NormalWeb"/>
        <w:shd w:val="clear" w:color="auto" w:fill="FFFFFF"/>
        <w:spacing w:before="180" w:beforeAutospacing="0" w:after="0" w:afterAutospacing="0"/>
        <w:rPr>
          <w:rFonts w:ascii="Helvetica Neue" w:hAnsi="Helvetica Neue"/>
          <w:color w:val="2D3B45"/>
          <w:sz w:val="22"/>
          <w:szCs w:val="22"/>
        </w:rPr>
      </w:pPr>
      <w:r w:rsidRPr="00043E43">
        <w:rPr>
          <w:rFonts w:ascii="Helvetica Neue" w:hAnsi="Helvetica Neue"/>
          <w:color w:val="2D3B45"/>
          <w:sz w:val="22"/>
          <w:szCs w:val="22"/>
        </w:rPr>
        <w:t> </w:t>
      </w:r>
    </w:p>
    <w:p w14:paraId="1FCCB8FA" w14:textId="45EE1A92" w:rsidR="00154545" w:rsidRDefault="00043E43" w:rsidP="00677FAF">
      <w:pPr>
        <w:rPr>
          <w:b/>
          <w:bCs/>
          <w:color w:val="2717FF"/>
          <w:sz w:val="22"/>
          <w:szCs w:val="22"/>
        </w:rPr>
      </w:pPr>
      <w:r w:rsidRPr="00043E43">
        <w:rPr>
          <w:b/>
          <w:bCs/>
          <w:color w:val="2717FF"/>
          <w:sz w:val="22"/>
          <w:szCs w:val="22"/>
        </w:rPr>
        <w:t xml:space="preserve">Introduction/Background  </w:t>
      </w:r>
    </w:p>
    <w:tbl>
      <w:tblPr>
        <w:tblStyle w:val="TableGrid"/>
        <w:tblW w:w="0" w:type="auto"/>
        <w:tblLook w:val="04A0" w:firstRow="1" w:lastRow="0" w:firstColumn="1" w:lastColumn="0" w:noHBand="0" w:noVBand="1"/>
      </w:tblPr>
      <w:tblGrid>
        <w:gridCol w:w="9926"/>
      </w:tblGrid>
      <w:tr w:rsidR="00154545" w14:paraId="6257A7CE" w14:textId="77777777" w:rsidTr="00154545">
        <w:tc>
          <w:tcPr>
            <w:tcW w:w="9926" w:type="dxa"/>
          </w:tcPr>
          <w:p w14:paraId="00D42808" w14:textId="38122AAD" w:rsidR="00154545" w:rsidRDefault="00154545" w:rsidP="00677FAF">
            <w:pPr>
              <w:rPr>
                <w:b/>
                <w:bCs/>
                <w:color w:val="2717FF"/>
                <w:sz w:val="22"/>
                <w:szCs w:val="22"/>
              </w:rPr>
            </w:pPr>
            <w:r>
              <w:rPr>
                <w:b/>
                <w:bCs/>
                <w:color w:val="2717FF"/>
                <w:sz w:val="22"/>
                <w:szCs w:val="22"/>
              </w:rPr>
              <w:t xml:space="preserve">Dr. Sun’s thoughts/ideas. Please keep them, that is, </w:t>
            </w:r>
            <w:r w:rsidR="00CC215D" w:rsidRPr="00CC215D">
              <w:rPr>
                <w:b/>
                <w:bCs/>
                <w:color w:val="FF0000"/>
                <w:sz w:val="22"/>
                <w:szCs w:val="22"/>
              </w:rPr>
              <w:t xml:space="preserve">PLEASE </w:t>
            </w:r>
            <w:r w:rsidRPr="00CC215D">
              <w:rPr>
                <w:b/>
                <w:bCs/>
                <w:color w:val="FF0000"/>
                <w:sz w:val="22"/>
                <w:szCs w:val="22"/>
              </w:rPr>
              <w:t>DO NOT delete them!!!!</w:t>
            </w:r>
          </w:p>
          <w:p w14:paraId="66106371" w14:textId="77777777" w:rsidR="00154545" w:rsidRPr="001D6788" w:rsidRDefault="00154545" w:rsidP="00154545">
            <w:pPr>
              <w:pStyle w:val="ListParagraph"/>
              <w:numPr>
                <w:ilvl w:val="0"/>
                <w:numId w:val="3"/>
              </w:numPr>
              <w:rPr>
                <w:color w:val="000000" w:themeColor="text1"/>
                <w:sz w:val="22"/>
                <w:szCs w:val="22"/>
              </w:rPr>
            </w:pPr>
            <w:r w:rsidRPr="001D6788">
              <w:rPr>
                <w:color w:val="000000" w:themeColor="text1"/>
                <w:sz w:val="22"/>
                <w:szCs w:val="22"/>
              </w:rPr>
              <w:t>Some genetic backgrounds, e.g., what is SNP, what is haplotype? What is haplotype assembly? Why we need to the haplotype assembly?</w:t>
            </w:r>
          </w:p>
          <w:p w14:paraId="1DC3CA29" w14:textId="77777777" w:rsidR="00154545" w:rsidRPr="001D6788" w:rsidRDefault="00154545" w:rsidP="00154545">
            <w:pPr>
              <w:pStyle w:val="ListParagraph"/>
              <w:numPr>
                <w:ilvl w:val="0"/>
                <w:numId w:val="3"/>
              </w:numPr>
              <w:rPr>
                <w:color w:val="000000" w:themeColor="text1"/>
                <w:sz w:val="22"/>
                <w:szCs w:val="22"/>
              </w:rPr>
            </w:pPr>
            <w:r w:rsidRPr="001D6788">
              <w:rPr>
                <w:color w:val="000000" w:themeColor="text1"/>
                <w:sz w:val="22"/>
                <w:szCs w:val="22"/>
              </w:rPr>
              <w:t xml:space="preserve">Briefly describes how each algorithm works using WORDS (not scripts, read the papers and summarize) </w:t>
            </w:r>
          </w:p>
          <w:p w14:paraId="7B2F393E" w14:textId="77777777" w:rsidR="00154545" w:rsidRPr="00043E43" w:rsidRDefault="00154545" w:rsidP="00154545">
            <w:pPr>
              <w:rPr>
                <w:sz w:val="22"/>
                <w:szCs w:val="22"/>
              </w:rPr>
            </w:pPr>
          </w:p>
          <w:p w14:paraId="5DB4021F" w14:textId="77777777" w:rsidR="00154545" w:rsidRPr="00043E43" w:rsidRDefault="00154545" w:rsidP="00154545">
            <w:pPr>
              <w:rPr>
                <w:sz w:val="22"/>
                <w:szCs w:val="22"/>
              </w:rPr>
            </w:pPr>
            <w:r w:rsidRPr="00043E43">
              <w:rPr>
                <w:sz w:val="22"/>
                <w:szCs w:val="22"/>
              </w:rPr>
              <w:t xml:space="preserve">DBM: </w:t>
            </w:r>
            <w:r>
              <w:rPr>
                <w:sz w:val="22"/>
                <w:szCs w:val="22"/>
              </w:rPr>
              <w:t xml:space="preserve">DBM takes sequencing read count data at each SNVs …. … </w:t>
            </w:r>
          </w:p>
          <w:p w14:paraId="5DC2502D" w14:textId="77777777" w:rsidR="00154545" w:rsidRPr="00043E43" w:rsidRDefault="00154545" w:rsidP="00154545">
            <w:pPr>
              <w:rPr>
                <w:sz w:val="22"/>
                <w:szCs w:val="22"/>
              </w:rPr>
            </w:pPr>
          </w:p>
          <w:p w14:paraId="028AC44A" w14:textId="77777777" w:rsidR="00154545" w:rsidRPr="00043E43" w:rsidRDefault="00154545" w:rsidP="00154545">
            <w:pPr>
              <w:rPr>
                <w:sz w:val="22"/>
                <w:szCs w:val="22"/>
              </w:rPr>
            </w:pPr>
            <w:r w:rsidRPr="00043E43">
              <w:rPr>
                <w:sz w:val="22"/>
                <w:szCs w:val="22"/>
              </w:rPr>
              <w:t>HapSeq2:</w:t>
            </w:r>
            <w:r>
              <w:rPr>
                <w:sz w:val="22"/>
                <w:szCs w:val="22"/>
              </w:rPr>
              <w:t xml:space="preserve"> HapSeq2 is developed based on  … </w:t>
            </w:r>
          </w:p>
          <w:p w14:paraId="2098FA9D" w14:textId="77777777" w:rsidR="00154545" w:rsidRPr="00043E43" w:rsidRDefault="00154545" w:rsidP="00154545">
            <w:pPr>
              <w:rPr>
                <w:sz w:val="22"/>
                <w:szCs w:val="22"/>
              </w:rPr>
            </w:pPr>
          </w:p>
          <w:p w14:paraId="27D32790" w14:textId="77777777" w:rsidR="00154545" w:rsidRPr="00043E43" w:rsidRDefault="00154545" w:rsidP="00154545">
            <w:pPr>
              <w:rPr>
                <w:sz w:val="22"/>
                <w:szCs w:val="22"/>
              </w:rPr>
            </w:pPr>
            <w:proofErr w:type="spellStart"/>
            <w:r w:rsidRPr="00043E43">
              <w:rPr>
                <w:sz w:val="22"/>
                <w:szCs w:val="22"/>
              </w:rPr>
              <w:t>Whatshap</w:t>
            </w:r>
            <w:proofErr w:type="spellEnd"/>
            <w:r w:rsidRPr="00043E43">
              <w:rPr>
                <w:sz w:val="22"/>
                <w:szCs w:val="22"/>
              </w:rPr>
              <w:t xml:space="preserve">: </w:t>
            </w:r>
            <w:proofErr w:type="spellStart"/>
            <w:r>
              <w:rPr>
                <w:sz w:val="22"/>
                <w:szCs w:val="22"/>
              </w:rPr>
              <w:t>Whatshap</w:t>
            </w:r>
            <w:proofErr w:type="spellEnd"/>
            <w:r>
              <w:rPr>
                <w:sz w:val="22"/>
                <w:szCs w:val="22"/>
              </w:rPr>
              <w:t xml:space="preserve"> used a w-MEC method/algorithm …. </w:t>
            </w:r>
          </w:p>
          <w:p w14:paraId="45C64526" w14:textId="295D7166" w:rsidR="00154545" w:rsidRDefault="00154545" w:rsidP="00677FAF">
            <w:pPr>
              <w:rPr>
                <w:b/>
                <w:bCs/>
                <w:color w:val="2717FF"/>
                <w:sz w:val="22"/>
                <w:szCs w:val="22"/>
              </w:rPr>
            </w:pPr>
          </w:p>
        </w:tc>
      </w:tr>
    </w:tbl>
    <w:p w14:paraId="647D2873" w14:textId="3085C182" w:rsidR="0039673E" w:rsidRDefault="0039673E">
      <w:pPr>
        <w:rPr>
          <w:sz w:val="22"/>
          <w:szCs w:val="22"/>
        </w:rPr>
      </w:pPr>
    </w:p>
    <w:p w14:paraId="162DD60E" w14:textId="7389F73A" w:rsidR="00043E43" w:rsidRPr="00043E43" w:rsidRDefault="00043E43">
      <w:pPr>
        <w:rPr>
          <w:b/>
          <w:bCs/>
          <w:color w:val="2717FF"/>
          <w:sz w:val="22"/>
          <w:szCs w:val="22"/>
        </w:rPr>
      </w:pPr>
      <w:r w:rsidRPr="00043E43">
        <w:rPr>
          <w:b/>
          <w:bCs/>
          <w:color w:val="2717FF"/>
          <w:sz w:val="22"/>
          <w:szCs w:val="22"/>
        </w:rPr>
        <w:t>Comparative analysis</w:t>
      </w:r>
    </w:p>
    <w:tbl>
      <w:tblPr>
        <w:tblStyle w:val="TableGrid"/>
        <w:tblW w:w="0" w:type="auto"/>
        <w:tblLook w:val="04A0" w:firstRow="1" w:lastRow="0" w:firstColumn="1" w:lastColumn="0" w:noHBand="0" w:noVBand="1"/>
      </w:tblPr>
      <w:tblGrid>
        <w:gridCol w:w="9926"/>
      </w:tblGrid>
      <w:tr w:rsidR="00154545" w14:paraId="508DE539" w14:textId="77777777" w:rsidTr="00154545">
        <w:tc>
          <w:tcPr>
            <w:tcW w:w="9926" w:type="dxa"/>
          </w:tcPr>
          <w:p w14:paraId="1E4EB9BB" w14:textId="6CA1586D" w:rsidR="00154545" w:rsidRDefault="00154545" w:rsidP="00154545">
            <w:pPr>
              <w:rPr>
                <w:b/>
                <w:bCs/>
                <w:color w:val="2717FF"/>
                <w:sz w:val="22"/>
                <w:szCs w:val="22"/>
              </w:rPr>
            </w:pPr>
            <w:r>
              <w:rPr>
                <w:b/>
                <w:bCs/>
                <w:color w:val="2717FF"/>
                <w:sz w:val="22"/>
                <w:szCs w:val="22"/>
              </w:rPr>
              <w:t xml:space="preserve">Dr. Sun’s thoughts/ideas. Please keep them, that is, </w:t>
            </w:r>
            <w:r w:rsidR="00CC215D" w:rsidRPr="00CC215D">
              <w:rPr>
                <w:b/>
                <w:bCs/>
                <w:color w:val="FF0000"/>
                <w:sz w:val="22"/>
                <w:szCs w:val="22"/>
              </w:rPr>
              <w:t>PLEASE DO NOT delete them!!!!</w:t>
            </w:r>
          </w:p>
          <w:p w14:paraId="340DB307" w14:textId="77777777" w:rsidR="00154545" w:rsidRDefault="00154545" w:rsidP="00154545">
            <w:pPr>
              <w:rPr>
                <w:b/>
                <w:bCs/>
                <w:color w:val="2717FF"/>
                <w:sz w:val="22"/>
                <w:szCs w:val="22"/>
              </w:rPr>
            </w:pPr>
          </w:p>
          <w:p w14:paraId="7834CBB2" w14:textId="77777777" w:rsidR="00154545" w:rsidRDefault="00154545" w:rsidP="00154545">
            <w:pPr>
              <w:pStyle w:val="ListParagraph"/>
              <w:numPr>
                <w:ilvl w:val="0"/>
                <w:numId w:val="1"/>
              </w:numPr>
              <w:rPr>
                <w:sz w:val="22"/>
                <w:szCs w:val="22"/>
              </w:rPr>
            </w:pPr>
            <w:r>
              <w:rPr>
                <w:sz w:val="22"/>
                <w:szCs w:val="22"/>
              </w:rPr>
              <w:t xml:space="preserve">Description about the data, 826-850 datasets, alignment </w:t>
            </w:r>
          </w:p>
          <w:p w14:paraId="1C776E57" w14:textId="77777777" w:rsidR="00154545" w:rsidRDefault="00154545" w:rsidP="00154545">
            <w:pPr>
              <w:pStyle w:val="ListParagraph"/>
              <w:numPr>
                <w:ilvl w:val="0"/>
                <w:numId w:val="1"/>
              </w:numPr>
              <w:rPr>
                <w:sz w:val="22"/>
                <w:szCs w:val="22"/>
              </w:rPr>
            </w:pPr>
            <w:r>
              <w:rPr>
                <w:sz w:val="22"/>
                <w:szCs w:val="22"/>
              </w:rPr>
              <w:t>Provide a workflow (chart, check Oct 2019  prepared by you/Sherwin prepared and before Bertie merged it with hers)</w:t>
            </w:r>
          </w:p>
          <w:p w14:paraId="2CD0D10E" w14:textId="77777777" w:rsidR="00154545" w:rsidRDefault="00154545" w:rsidP="00154545">
            <w:pPr>
              <w:pStyle w:val="ListParagraph"/>
              <w:numPr>
                <w:ilvl w:val="0"/>
                <w:numId w:val="1"/>
              </w:numPr>
              <w:rPr>
                <w:sz w:val="22"/>
                <w:szCs w:val="22"/>
              </w:rPr>
            </w:pPr>
            <w:r w:rsidRPr="00043E43">
              <w:rPr>
                <w:sz w:val="22"/>
                <w:szCs w:val="22"/>
              </w:rPr>
              <w:t xml:space="preserve">Summarize the input and output format </w:t>
            </w:r>
            <w:r w:rsidRPr="00677FAF">
              <w:rPr>
                <w:b/>
                <w:bCs/>
                <w:sz w:val="22"/>
                <w:szCs w:val="22"/>
              </w:rPr>
              <w:t>using WORDS</w:t>
            </w:r>
            <w:r w:rsidRPr="00043E43">
              <w:rPr>
                <w:sz w:val="22"/>
                <w:szCs w:val="22"/>
              </w:rPr>
              <w:t xml:space="preserve"> (plus/including some tables or </w:t>
            </w:r>
            <w:proofErr w:type="spellStart"/>
            <w:r w:rsidRPr="00043E43">
              <w:rPr>
                <w:sz w:val="22"/>
                <w:szCs w:val="22"/>
              </w:rPr>
              <w:t>perl</w:t>
            </w:r>
            <w:proofErr w:type="spellEnd"/>
            <w:r w:rsidRPr="00043E43">
              <w:rPr>
                <w:sz w:val="22"/>
                <w:szCs w:val="22"/>
              </w:rPr>
              <w:t>/R code if you think that is helpful)</w:t>
            </w:r>
          </w:p>
          <w:p w14:paraId="61F0CA92" w14:textId="77777777" w:rsidR="00154545" w:rsidRDefault="00154545" w:rsidP="00154545">
            <w:pPr>
              <w:pStyle w:val="ListParagraph"/>
              <w:numPr>
                <w:ilvl w:val="0"/>
                <w:numId w:val="1"/>
              </w:numPr>
              <w:rPr>
                <w:sz w:val="22"/>
                <w:szCs w:val="22"/>
              </w:rPr>
            </w:pPr>
            <w:r w:rsidRPr="00043E43">
              <w:rPr>
                <w:sz w:val="22"/>
                <w:szCs w:val="22"/>
              </w:rPr>
              <w:t>Explain how you prepare for the input files to run each software</w:t>
            </w:r>
            <w:r>
              <w:rPr>
                <w:sz w:val="22"/>
                <w:szCs w:val="22"/>
              </w:rPr>
              <w:t xml:space="preserve"> </w:t>
            </w:r>
            <w:r w:rsidRPr="00677FAF">
              <w:rPr>
                <w:b/>
                <w:bCs/>
                <w:sz w:val="22"/>
                <w:szCs w:val="22"/>
              </w:rPr>
              <w:t>using WORDS</w:t>
            </w:r>
          </w:p>
          <w:p w14:paraId="6D981DA0" w14:textId="77777777" w:rsidR="00154545" w:rsidRPr="00043E43" w:rsidRDefault="00154545" w:rsidP="00154545">
            <w:pPr>
              <w:pStyle w:val="ListParagraph"/>
              <w:numPr>
                <w:ilvl w:val="0"/>
                <w:numId w:val="1"/>
              </w:numPr>
              <w:rPr>
                <w:sz w:val="22"/>
                <w:szCs w:val="22"/>
              </w:rPr>
            </w:pPr>
            <w:r>
              <w:rPr>
                <w:sz w:val="22"/>
                <w:szCs w:val="22"/>
              </w:rPr>
              <w:t>Explain how those 120 SNVs and those 628 SNVs are selected (</w:t>
            </w:r>
            <w:r w:rsidRPr="00677FAF">
              <w:rPr>
                <w:b/>
                <w:bCs/>
                <w:sz w:val="22"/>
                <w:szCs w:val="22"/>
              </w:rPr>
              <w:t xml:space="preserve">using </w:t>
            </w:r>
            <w:r>
              <w:rPr>
                <w:b/>
                <w:bCs/>
                <w:sz w:val="22"/>
                <w:szCs w:val="22"/>
              </w:rPr>
              <w:t>W</w:t>
            </w:r>
            <w:r w:rsidRPr="00677FAF">
              <w:rPr>
                <w:b/>
                <w:bCs/>
                <w:sz w:val="22"/>
                <w:szCs w:val="22"/>
              </w:rPr>
              <w:t>ords,</w:t>
            </w:r>
            <w:r>
              <w:rPr>
                <w:sz w:val="22"/>
                <w:szCs w:val="22"/>
              </w:rPr>
              <w:t xml:space="preserve"> may add script if you want)</w:t>
            </w:r>
          </w:p>
          <w:p w14:paraId="7FB5741D" w14:textId="77777777" w:rsidR="00154545" w:rsidRPr="00043E43" w:rsidRDefault="00154545" w:rsidP="00154545">
            <w:pPr>
              <w:rPr>
                <w:sz w:val="22"/>
                <w:szCs w:val="22"/>
              </w:rPr>
            </w:pPr>
          </w:p>
          <w:p w14:paraId="6F347970" w14:textId="77777777" w:rsidR="00154545" w:rsidRPr="00154545" w:rsidRDefault="00154545" w:rsidP="00154545">
            <w:pPr>
              <w:rPr>
                <w:b/>
                <w:bCs/>
                <w:color w:val="000000" w:themeColor="text1"/>
                <w:sz w:val="22"/>
                <w:szCs w:val="22"/>
              </w:rPr>
            </w:pPr>
            <w:r w:rsidRPr="00154545">
              <w:rPr>
                <w:b/>
                <w:bCs/>
                <w:color w:val="000000" w:themeColor="text1"/>
                <w:sz w:val="22"/>
                <w:szCs w:val="22"/>
              </w:rPr>
              <w:t>Show comparison results (e.g., tables and add interpretation to the tables).</w:t>
            </w:r>
          </w:p>
          <w:p w14:paraId="080F5DCB" w14:textId="4D37F3BB" w:rsidR="00154545" w:rsidRDefault="00154545">
            <w:pPr>
              <w:rPr>
                <w:sz w:val="22"/>
                <w:szCs w:val="22"/>
              </w:rPr>
            </w:pPr>
          </w:p>
        </w:tc>
      </w:tr>
    </w:tbl>
    <w:p w14:paraId="5819E7CA" w14:textId="0C99D422" w:rsidR="00154545" w:rsidRPr="00B1062D" w:rsidRDefault="00154545">
      <w:pPr>
        <w:rPr>
          <w:sz w:val="22"/>
          <w:szCs w:val="22"/>
        </w:rPr>
      </w:pPr>
    </w:p>
    <w:p w14:paraId="2FD6DA31" w14:textId="77777777" w:rsidR="00CC215D" w:rsidRPr="00043E43" w:rsidRDefault="00CC215D" w:rsidP="00CC215D">
      <w:pPr>
        <w:jc w:val="center"/>
        <w:rPr>
          <w:b/>
          <w:bCs/>
          <w:color w:val="2717FF"/>
          <w:sz w:val="22"/>
          <w:szCs w:val="22"/>
        </w:rPr>
      </w:pPr>
      <w:r w:rsidRPr="00043E43">
        <w:rPr>
          <w:b/>
          <w:bCs/>
          <w:color w:val="2717FF"/>
          <w:sz w:val="22"/>
          <w:szCs w:val="22"/>
        </w:rPr>
        <w:lastRenderedPageBreak/>
        <w:t>Comparative analysis</w:t>
      </w:r>
    </w:p>
    <w:p w14:paraId="2D68F035" w14:textId="77777777" w:rsidR="003B22FE" w:rsidRDefault="003B22FE" w:rsidP="003B22FE">
      <w:pPr>
        <w:rPr>
          <w:b/>
          <w:bCs/>
          <w:sz w:val="22"/>
          <w:szCs w:val="22"/>
        </w:rPr>
      </w:pPr>
    </w:p>
    <w:p w14:paraId="27346C31" w14:textId="75431696" w:rsidR="003B22FE" w:rsidRPr="00B3505F" w:rsidRDefault="003B22FE" w:rsidP="003B22FE">
      <w:pPr>
        <w:rPr>
          <w:sz w:val="22"/>
          <w:szCs w:val="22"/>
        </w:rPr>
      </w:pPr>
      <w:r w:rsidRPr="003B22FE">
        <w:rPr>
          <w:b/>
          <w:bCs/>
          <w:sz w:val="22"/>
          <w:szCs w:val="22"/>
        </w:rPr>
        <w:t>Introduction</w:t>
      </w:r>
    </w:p>
    <w:p w14:paraId="3400DEE6" w14:textId="77777777" w:rsidR="00D63309" w:rsidRDefault="00D63309" w:rsidP="00811001">
      <w:pPr>
        <w:rPr>
          <w:sz w:val="22"/>
          <w:szCs w:val="22"/>
        </w:rPr>
      </w:pPr>
    </w:p>
    <w:p w14:paraId="0F726595" w14:textId="53998303" w:rsidR="00D63309" w:rsidRPr="007B6C29" w:rsidRDefault="003B22FE" w:rsidP="00BF5919">
      <w:pPr>
        <w:ind w:firstLine="720"/>
        <w:rPr>
          <w:sz w:val="22"/>
          <w:szCs w:val="22"/>
        </w:rPr>
      </w:pPr>
      <w:r w:rsidRPr="009750CE">
        <w:rPr>
          <w:sz w:val="22"/>
          <w:szCs w:val="22"/>
        </w:rPr>
        <w:t xml:space="preserve">Human </w:t>
      </w:r>
      <w:r w:rsidR="00E9155C" w:rsidRPr="009750CE">
        <w:rPr>
          <w:sz w:val="22"/>
          <w:szCs w:val="22"/>
        </w:rPr>
        <w:t xml:space="preserve">DNA </w:t>
      </w:r>
      <w:r w:rsidR="00E9155C" w:rsidRPr="007B6C29">
        <w:rPr>
          <w:sz w:val="22"/>
          <w:szCs w:val="22"/>
        </w:rPr>
        <w:t>contains</w:t>
      </w:r>
      <w:r w:rsidRPr="007B6C29">
        <w:rPr>
          <w:sz w:val="22"/>
          <w:szCs w:val="22"/>
        </w:rPr>
        <w:t xml:space="preserve"> si</w:t>
      </w:r>
      <w:r w:rsidR="00E9155C" w:rsidRPr="007B6C29">
        <w:rPr>
          <w:sz w:val="22"/>
          <w:szCs w:val="22"/>
        </w:rPr>
        <w:t xml:space="preserve">tes in which </w:t>
      </w:r>
      <w:r w:rsidRPr="007B6C29">
        <w:rPr>
          <w:sz w:val="22"/>
          <w:szCs w:val="22"/>
        </w:rPr>
        <w:t xml:space="preserve">a single DNA base </w:t>
      </w:r>
      <w:r w:rsidR="00E9155C" w:rsidRPr="007B6C29">
        <w:rPr>
          <w:sz w:val="22"/>
          <w:szCs w:val="22"/>
        </w:rPr>
        <w:t xml:space="preserve">differs from the reference genome. These positions </w:t>
      </w:r>
      <w:r w:rsidRPr="007B6C29">
        <w:rPr>
          <w:sz w:val="22"/>
          <w:szCs w:val="22"/>
        </w:rPr>
        <w:t>can be observed at the population level</w:t>
      </w:r>
      <w:r w:rsidR="00E9155C" w:rsidRPr="007B6C29">
        <w:rPr>
          <w:sz w:val="22"/>
          <w:szCs w:val="22"/>
        </w:rPr>
        <w:t xml:space="preserve"> and are call </w:t>
      </w:r>
      <w:r w:rsidR="00A34710" w:rsidRPr="007B6C29">
        <w:rPr>
          <w:sz w:val="22"/>
          <w:szCs w:val="22"/>
        </w:rPr>
        <w:t xml:space="preserve">Single Nucleotide Polymorphism (SNP) or </w:t>
      </w:r>
      <w:r w:rsidR="00E9155C" w:rsidRPr="007B6C29">
        <w:rPr>
          <w:sz w:val="22"/>
          <w:szCs w:val="22"/>
        </w:rPr>
        <w:t xml:space="preserve">Single Nucleotide Variants </w:t>
      </w:r>
      <w:r w:rsidR="00A34710" w:rsidRPr="007B6C29">
        <w:rPr>
          <w:sz w:val="22"/>
          <w:szCs w:val="22"/>
        </w:rPr>
        <w:t>(</w:t>
      </w:r>
      <w:r w:rsidR="00E9155C" w:rsidRPr="007B6C29">
        <w:rPr>
          <w:sz w:val="22"/>
          <w:szCs w:val="22"/>
        </w:rPr>
        <w:t>SNV</w:t>
      </w:r>
      <w:r w:rsidR="00A34710" w:rsidRPr="007B6C29">
        <w:rPr>
          <w:sz w:val="22"/>
          <w:szCs w:val="22"/>
        </w:rPr>
        <w:t>)</w:t>
      </w:r>
      <w:r w:rsidR="00E9155C" w:rsidRPr="007B6C29">
        <w:rPr>
          <w:sz w:val="22"/>
          <w:szCs w:val="22"/>
        </w:rPr>
        <w:t>. A haplotype is an ordered set of nucleotides</w:t>
      </w:r>
      <w:r w:rsidR="00A34710" w:rsidRPr="007B6C29">
        <w:rPr>
          <w:sz w:val="22"/>
          <w:szCs w:val="22"/>
        </w:rPr>
        <w:t xml:space="preserve"> or alleles</w:t>
      </w:r>
      <w:r w:rsidR="00E9155C" w:rsidRPr="007B6C29">
        <w:rPr>
          <w:sz w:val="22"/>
          <w:szCs w:val="22"/>
        </w:rPr>
        <w:t xml:space="preserve"> inherited from either a mother or father.</w:t>
      </w:r>
      <w:r w:rsidRPr="007B6C29">
        <w:rPr>
          <w:sz w:val="22"/>
          <w:szCs w:val="22"/>
        </w:rPr>
        <w:t xml:space="preserve"> </w:t>
      </w:r>
      <w:r w:rsidR="00E9155C" w:rsidRPr="007B6C29">
        <w:rPr>
          <w:sz w:val="22"/>
          <w:szCs w:val="22"/>
        </w:rPr>
        <w:t>Important genetic variants are studied using haplotypes, because</w:t>
      </w:r>
      <w:r w:rsidRPr="007B6C29">
        <w:rPr>
          <w:sz w:val="22"/>
          <w:szCs w:val="22"/>
        </w:rPr>
        <w:t xml:space="preserve"> </w:t>
      </w:r>
      <w:r w:rsidR="00E9155C" w:rsidRPr="007B6C29">
        <w:rPr>
          <w:sz w:val="22"/>
          <w:szCs w:val="22"/>
        </w:rPr>
        <w:t>certain</w:t>
      </w:r>
      <w:r w:rsidRPr="007B6C29">
        <w:rPr>
          <w:sz w:val="22"/>
          <w:szCs w:val="22"/>
        </w:rPr>
        <w:t xml:space="preserve"> diseases </w:t>
      </w:r>
      <w:r w:rsidR="00E9155C" w:rsidRPr="007B6C29">
        <w:rPr>
          <w:sz w:val="22"/>
          <w:szCs w:val="22"/>
        </w:rPr>
        <w:t>and</w:t>
      </w:r>
      <w:r w:rsidRPr="007B6C29">
        <w:rPr>
          <w:sz w:val="22"/>
          <w:szCs w:val="22"/>
        </w:rPr>
        <w:t xml:space="preserve"> traits in a population</w:t>
      </w:r>
      <w:r w:rsidR="00E9155C" w:rsidRPr="007B6C29">
        <w:rPr>
          <w:sz w:val="22"/>
          <w:szCs w:val="22"/>
        </w:rPr>
        <w:t xml:space="preserve"> are associated with specific haplotypes</w:t>
      </w:r>
      <w:r w:rsidRPr="007B6C29">
        <w:rPr>
          <w:sz w:val="22"/>
          <w:szCs w:val="22"/>
        </w:rPr>
        <w:t xml:space="preserve">. </w:t>
      </w:r>
      <w:r w:rsidR="00E9155C" w:rsidRPr="007B6C29">
        <w:rPr>
          <w:sz w:val="22"/>
          <w:szCs w:val="22"/>
        </w:rPr>
        <w:t>Haplotype assembly is t</w:t>
      </w:r>
      <w:r w:rsidRPr="007B6C29">
        <w:rPr>
          <w:sz w:val="22"/>
          <w:szCs w:val="22"/>
        </w:rPr>
        <w:t xml:space="preserve">he reconstruction of haplotypes from DNA sequencing reads. </w:t>
      </w:r>
    </w:p>
    <w:p w14:paraId="4B4E1FA1" w14:textId="69AC1244" w:rsidR="00DA4695" w:rsidRPr="007B6C29" w:rsidRDefault="00A34710" w:rsidP="00BF5919">
      <w:pPr>
        <w:ind w:firstLine="720"/>
        <w:rPr>
          <w:sz w:val="22"/>
          <w:szCs w:val="22"/>
        </w:rPr>
      </w:pPr>
      <w:r w:rsidRPr="007B6C29">
        <w:rPr>
          <w:sz w:val="22"/>
          <w:szCs w:val="22"/>
        </w:rPr>
        <w:t xml:space="preserve">Haplotype assembly </w:t>
      </w:r>
      <w:r w:rsidR="00BF5919" w:rsidRPr="007B6C29">
        <w:rPr>
          <w:sz w:val="22"/>
          <w:szCs w:val="22"/>
        </w:rPr>
        <w:t xml:space="preserve">is an important task in the study of disease association and evolutionary genetics. Many of these haplotype reconstruction algorithms are developed using computational methods. However, only a few clearly indicate that it is developed for or support using multiple individual haplotype assembly. This analysis compares three multiple individual haplotype assembly algorithms: </w:t>
      </w:r>
      <w:r w:rsidR="00E9155C" w:rsidRPr="007B6C29">
        <w:rPr>
          <w:sz w:val="22"/>
          <w:szCs w:val="22"/>
        </w:rPr>
        <w:t xml:space="preserve">WhatsHap (2015.Patterson.Whatshap), </w:t>
      </w:r>
      <w:r w:rsidR="0027644D" w:rsidRPr="007B6C29">
        <w:rPr>
          <w:sz w:val="22"/>
          <w:szCs w:val="22"/>
        </w:rPr>
        <w:t>Hapseq2 (2013.Zhang.Hapseq2)</w:t>
      </w:r>
      <w:r w:rsidR="00E9155C" w:rsidRPr="007B6C29">
        <w:rPr>
          <w:sz w:val="22"/>
          <w:szCs w:val="22"/>
        </w:rPr>
        <w:t>, and</w:t>
      </w:r>
      <w:r w:rsidR="0027644D" w:rsidRPr="007B6C29">
        <w:rPr>
          <w:sz w:val="22"/>
          <w:szCs w:val="22"/>
        </w:rPr>
        <w:t xml:space="preserve"> DBM (2013.Zhang.DBM)</w:t>
      </w:r>
      <w:r w:rsidR="00E9155C" w:rsidRPr="007B6C29">
        <w:rPr>
          <w:sz w:val="22"/>
          <w:szCs w:val="22"/>
        </w:rPr>
        <w:t xml:space="preserve"> on the agreement of their phased haplotypes.</w:t>
      </w:r>
      <w:r w:rsidR="00B3505F" w:rsidRPr="007B6C29">
        <w:rPr>
          <w:sz w:val="22"/>
          <w:szCs w:val="22"/>
        </w:rPr>
        <w:t xml:space="preserve"> </w:t>
      </w:r>
    </w:p>
    <w:p w14:paraId="5E466697" w14:textId="2CFDC140" w:rsidR="00DA4695" w:rsidRPr="00BF5919" w:rsidRDefault="00BF5919" w:rsidP="00BF5919">
      <w:pPr>
        <w:ind w:firstLine="720"/>
        <w:rPr>
          <w:sz w:val="22"/>
          <w:szCs w:val="22"/>
        </w:rPr>
      </w:pPr>
      <w:r w:rsidRPr="00BF5919">
        <w:rPr>
          <w:sz w:val="22"/>
          <w:szCs w:val="22"/>
        </w:rPr>
        <w:t xml:space="preserve">Each software uses a unique algorithm. For example, </w:t>
      </w:r>
      <w:r w:rsidR="00CE7077" w:rsidRPr="00BF5919">
        <w:rPr>
          <w:sz w:val="22"/>
          <w:szCs w:val="22"/>
        </w:rPr>
        <w:t xml:space="preserve">WhatsHap solves </w:t>
      </w:r>
      <w:r w:rsidR="00811001" w:rsidRPr="00BF5919">
        <w:rPr>
          <w:sz w:val="22"/>
          <w:szCs w:val="22"/>
        </w:rPr>
        <w:t xml:space="preserve">the </w:t>
      </w:r>
      <w:r w:rsidR="00CE7077" w:rsidRPr="00BF5919">
        <w:rPr>
          <w:sz w:val="22"/>
          <w:szCs w:val="22"/>
        </w:rPr>
        <w:t xml:space="preserve">Minimum Error Correction </w:t>
      </w:r>
      <w:r w:rsidR="00811001" w:rsidRPr="00BF5919">
        <w:rPr>
          <w:sz w:val="22"/>
          <w:szCs w:val="22"/>
        </w:rPr>
        <w:t>problem</w:t>
      </w:r>
      <w:r w:rsidR="00CE7077" w:rsidRPr="00BF5919">
        <w:rPr>
          <w:sz w:val="22"/>
          <w:szCs w:val="22"/>
        </w:rPr>
        <w:t xml:space="preserve"> in linear time</w:t>
      </w:r>
      <w:r w:rsidR="00DD3845" w:rsidRPr="00BF5919">
        <w:rPr>
          <w:sz w:val="22"/>
          <w:szCs w:val="22"/>
        </w:rPr>
        <w:t xml:space="preserve"> by</w:t>
      </w:r>
      <w:r w:rsidR="00CE7077" w:rsidRPr="00BF5919">
        <w:rPr>
          <w:sz w:val="22"/>
          <w:szCs w:val="22"/>
        </w:rPr>
        <w:t xml:space="preserve"> using an exact dynamic programming approach, assuming bounded coverage</w:t>
      </w:r>
      <w:r w:rsidR="004E19F1" w:rsidRPr="00BF5919">
        <w:rPr>
          <w:sz w:val="22"/>
          <w:szCs w:val="22"/>
        </w:rPr>
        <w:t xml:space="preserve"> (</w:t>
      </w:r>
      <w:r w:rsidR="004E19F1" w:rsidRPr="00A34710">
        <w:rPr>
          <w:i/>
          <w:iCs/>
          <w:sz w:val="22"/>
          <w:szCs w:val="22"/>
          <w:u w:val="single"/>
        </w:rPr>
        <w:t>2015.whatshap, page4, left, 2</w:t>
      </w:r>
      <w:r w:rsidR="004E19F1" w:rsidRPr="00A34710">
        <w:rPr>
          <w:i/>
          <w:iCs/>
          <w:sz w:val="22"/>
          <w:szCs w:val="22"/>
          <w:u w:val="single"/>
          <w:vertAlign w:val="superscript"/>
        </w:rPr>
        <w:t>nd</w:t>
      </w:r>
      <w:r w:rsidR="004E19F1" w:rsidRPr="00A34710">
        <w:rPr>
          <w:i/>
          <w:iCs/>
          <w:sz w:val="22"/>
          <w:szCs w:val="22"/>
          <w:u w:val="single"/>
        </w:rPr>
        <w:t xml:space="preserve"> paragraph</w:t>
      </w:r>
      <w:r w:rsidR="004E19F1" w:rsidRPr="00BF5919">
        <w:rPr>
          <w:sz w:val="22"/>
          <w:szCs w:val="22"/>
        </w:rPr>
        <w:t>).</w:t>
      </w:r>
      <w:r w:rsidR="00CE7077" w:rsidRPr="00BF5919">
        <w:rPr>
          <w:sz w:val="22"/>
          <w:szCs w:val="22"/>
        </w:rPr>
        <w:t xml:space="preserve"> M</w:t>
      </w:r>
      <w:r w:rsidR="00BB1165" w:rsidRPr="00BF5919">
        <w:rPr>
          <w:sz w:val="22"/>
          <w:szCs w:val="22"/>
        </w:rPr>
        <w:t xml:space="preserve">inimum Error Correction (MEC) </w:t>
      </w:r>
      <w:r w:rsidR="0027644D" w:rsidRPr="00BF5919">
        <w:rPr>
          <w:sz w:val="22"/>
          <w:szCs w:val="22"/>
        </w:rPr>
        <w:t xml:space="preserve">aims at reconstructing two haplotypes by applying the minimum number of base corrections given a set of fragments </w:t>
      </w:r>
      <w:r w:rsidR="00BB1165" w:rsidRPr="00BF5919">
        <w:rPr>
          <w:sz w:val="22"/>
          <w:szCs w:val="22"/>
        </w:rPr>
        <w:t>is a prominent computational problem for haplotype assembly</w:t>
      </w:r>
      <w:r w:rsidR="00811001" w:rsidRPr="00BF5919">
        <w:rPr>
          <w:sz w:val="22"/>
          <w:szCs w:val="22"/>
        </w:rPr>
        <w:t xml:space="preserve"> and </w:t>
      </w:r>
      <w:r w:rsidR="00BB1165" w:rsidRPr="00BF5919">
        <w:rPr>
          <w:sz w:val="22"/>
          <w:szCs w:val="22"/>
        </w:rPr>
        <w:t>is computationally hard to solve</w:t>
      </w:r>
      <w:r w:rsidR="00CE7077" w:rsidRPr="00BF5919">
        <w:rPr>
          <w:sz w:val="22"/>
          <w:szCs w:val="22"/>
        </w:rPr>
        <w:t>. WhatsHap claims to be the first</w:t>
      </w:r>
      <w:r w:rsidR="00EC0A1E" w:rsidRPr="00BF5919">
        <w:rPr>
          <w:sz w:val="22"/>
          <w:szCs w:val="22"/>
        </w:rPr>
        <w:t xml:space="preserve"> haplotype assembly approach</w:t>
      </w:r>
      <w:r w:rsidR="00CE7077" w:rsidRPr="00BF5919">
        <w:rPr>
          <w:sz w:val="22"/>
          <w:szCs w:val="22"/>
        </w:rPr>
        <w:t xml:space="preserve"> to </w:t>
      </w:r>
      <w:r w:rsidR="00EC0A1E" w:rsidRPr="00BF5919">
        <w:rPr>
          <w:sz w:val="22"/>
          <w:szCs w:val="22"/>
        </w:rPr>
        <w:t>allow for taking both increasing read length and</w:t>
      </w:r>
      <w:r w:rsidR="00CE7077" w:rsidRPr="00BF5919">
        <w:rPr>
          <w:sz w:val="22"/>
          <w:szCs w:val="22"/>
        </w:rPr>
        <w:t xml:space="preserve"> </w:t>
      </w:r>
      <w:r w:rsidR="00EC0A1E" w:rsidRPr="00BF5919">
        <w:rPr>
          <w:sz w:val="22"/>
          <w:szCs w:val="22"/>
        </w:rPr>
        <w:t>sequencing error information into account.</w:t>
      </w:r>
      <w:r w:rsidR="00CE7077" w:rsidRPr="00BF5919">
        <w:rPr>
          <w:sz w:val="22"/>
          <w:szCs w:val="22"/>
        </w:rPr>
        <w:t xml:space="preserve"> </w:t>
      </w:r>
      <w:r w:rsidR="00EC0A1E" w:rsidRPr="00BF5919">
        <w:rPr>
          <w:sz w:val="22"/>
          <w:szCs w:val="22"/>
        </w:rPr>
        <w:t xml:space="preserve">WhatsHap </w:t>
      </w:r>
      <w:r w:rsidR="00BC7056" w:rsidRPr="00BF5919">
        <w:rPr>
          <w:sz w:val="22"/>
          <w:szCs w:val="22"/>
        </w:rPr>
        <w:t xml:space="preserve">claims to </w:t>
      </w:r>
      <w:r w:rsidR="00EC0A1E" w:rsidRPr="00BF5919">
        <w:rPr>
          <w:sz w:val="22"/>
          <w:szCs w:val="22"/>
        </w:rPr>
        <w:t xml:space="preserve">handle datasets </w:t>
      </w:r>
      <w:r w:rsidRPr="00BF5919">
        <w:rPr>
          <w:sz w:val="22"/>
          <w:szCs w:val="22"/>
        </w:rPr>
        <w:t>with</w:t>
      </w:r>
      <w:r w:rsidR="00EC0A1E" w:rsidRPr="00BF5919">
        <w:rPr>
          <w:sz w:val="22"/>
          <w:szCs w:val="22"/>
        </w:rPr>
        <w:t xml:space="preserve"> coverage up to </w:t>
      </w:r>
      <w:r w:rsidR="004E19F1" w:rsidRPr="00BF5919">
        <w:rPr>
          <w:sz w:val="22"/>
          <w:szCs w:val="22"/>
        </w:rPr>
        <w:t>20X</w:t>
      </w:r>
      <w:r w:rsidR="00EC0A1E" w:rsidRPr="00BF5919">
        <w:rPr>
          <w:sz w:val="22"/>
          <w:szCs w:val="22"/>
        </w:rPr>
        <w:t xml:space="preserve">, and that </w:t>
      </w:r>
      <w:r w:rsidR="004E19F1" w:rsidRPr="00BF5919">
        <w:rPr>
          <w:sz w:val="22"/>
          <w:szCs w:val="22"/>
        </w:rPr>
        <w:t xml:space="preserve">15X </w:t>
      </w:r>
      <w:r w:rsidRPr="00BF5919">
        <w:rPr>
          <w:sz w:val="22"/>
          <w:szCs w:val="22"/>
        </w:rPr>
        <w:t>coverage is</w:t>
      </w:r>
      <w:r w:rsidR="00EC0A1E" w:rsidRPr="00BF5919">
        <w:rPr>
          <w:sz w:val="22"/>
          <w:szCs w:val="22"/>
        </w:rPr>
        <w:t xml:space="preserve"> generally enough for reliably phasing long reads, even at significantly elevated sequencing error rates</w:t>
      </w:r>
      <w:r w:rsidR="004E19F1" w:rsidRPr="00BF5919">
        <w:rPr>
          <w:sz w:val="22"/>
          <w:szCs w:val="22"/>
        </w:rPr>
        <w:t xml:space="preserve"> (</w:t>
      </w:r>
      <w:r w:rsidR="004E19F1" w:rsidRPr="00A34710">
        <w:rPr>
          <w:i/>
          <w:iCs/>
          <w:sz w:val="22"/>
          <w:szCs w:val="22"/>
          <w:u w:val="single"/>
        </w:rPr>
        <w:t>2015.whatshap, abstract</w:t>
      </w:r>
      <w:r w:rsidR="004E19F1" w:rsidRPr="00BF5919">
        <w:rPr>
          <w:sz w:val="22"/>
          <w:szCs w:val="22"/>
        </w:rPr>
        <w:t>)</w:t>
      </w:r>
      <w:r w:rsidR="00EC0A1E" w:rsidRPr="00BF5919">
        <w:rPr>
          <w:sz w:val="22"/>
          <w:szCs w:val="22"/>
        </w:rPr>
        <w:t xml:space="preserve">. </w:t>
      </w:r>
      <w:r w:rsidR="00DD3845" w:rsidRPr="00BF5919">
        <w:rPr>
          <w:sz w:val="22"/>
          <w:szCs w:val="22"/>
        </w:rPr>
        <w:t>Furthermore, it</w:t>
      </w:r>
      <w:r w:rsidR="00BC7056" w:rsidRPr="00BF5919">
        <w:rPr>
          <w:sz w:val="22"/>
          <w:szCs w:val="22"/>
        </w:rPr>
        <w:t xml:space="preserve"> claims that </w:t>
      </w:r>
      <w:r w:rsidR="00EC0A1E" w:rsidRPr="00BF5919">
        <w:rPr>
          <w:sz w:val="22"/>
          <w:szCs w:val="22"/>
        </w:rPr>
        <w:t>when comparing with state-of-the-art statistical phasers</w:t>
      </w:r>
      <w:r w:rsidR="00BC7056" w:rsidRPr="00BF5919">
        <w:rPr>
          <w:sz w:val="22"/>
          <w:szCs w:val="22"/>
        </w:rPr>
        <w:t xml:space="preserve"> its switch and flip error rates </w:t>
      </w:r>
      <w:r w:rsidR="00DD3845" w:rsidRPr="00BF5919">
        <w:rPr>
          <w:sz w:val="22"/>
          <w:szCs w:val="22"/>
        </w:rPr>
        <w:t>of the</w:t>
      </w:r>
      <w:r w:rsidR="00BC7056" w:rsidRPr="00BF5919">
        <w:rPr>
          <w:sz w:val="22"/>
          <w:szCs w:val="22"/>
        </w:rPr>
        <w:t xml:space="preserve"> haplotypes output are favorable. </w:t>
      </w:r>
      <w:r w:rsidR="00DD3845" w:rsidRPr="00BF5919">
        <w:rPr>
          <w:sz w:val="22"/>
          <w:szCs w:val="22"/>
        </w:rPr>
        <w:t xml:space="preserve">Lastly it </w:t>
      </w:r>
      <w:r w:rsidR="00BC7056" w:rsidRPr="00BF5919">
        <w:rPr>
          <w:sz w:val="22"/>
          <w:szCs w:val="22"/>
        </w:rPr>
        <w:t>claims that i</w:t>
      </w:r>
      <w:r w:rsidR="00EC0A1E" w:rsidRPr="00BF5919">
        <w:rPr>
          <w:sz w:val="22"/>
          <w:szCs w:val="22"/>
        </w:rPr>
        <w:t xml:space="preserve">t is unique in its ability </w:t>
      </w:r>
      <w:r w:rsidR="00BC7056" w:rsidRPr="00BF5919">
        <w:rPr>
          <w:sz w:val="22"/>
          <w:szCs w:val="22"/>
        </w:rPr>
        <w:t>to further improve accuracy when multiple related samples are provided</w:t>
      </w:r>
      <w:r w:rsidR="00DD3845" w:rsidRPr="00BF5919">
        <w:rPr>
          <w:sz w:val="22"/>
          <w:szCs w:val="22"/>
        </w:rPr>
        <w:t>,</w:t>
      </w:r>
      <w:r w:rsidR="00BC7056" w:rsidRPr="00BF5919">
        <w:rPr>
          <w:sz w:val="22"/>
          <w:szCs w:val="22"/>
        </w:rPr>
        <w:t xml:space="preserve"> allowing it </w:t>
      </w:r>
      <w:r w:rsidR="00EC0A1E" w:rsidRPr="00BF5919">
        <w:rPr>
          <w:sz w:val="22"/>
          <w:szCs w:val="22"/>
        </w:rPr>
        <w:t>to combine read-based with pedigree-based phasing</w:t>
      </w:r>
      <w:r w:rsidR="00BC7056" w:rsidRPr="00BF5919">
        <w:rPr>
          <w:sz w:val="22"/>
          <w:szCs w:val="22"/>
        </w:rPr>
        <w:t xml:space="preserve">. </w:t>
      </w:r>
    </w:p>
    <w:p w14:paraId="4E54462E" w14:textId="57005F8D" w:rsidR="00BF5919" w:rsidRDefault="009750CE" w:rsidP="00BF5919">
      <w:pPr>
        <w:ind w:firstLine="720"/>
        <w:rPr>
          <w:sz w:val="22"/>
          <w:szCs w:val="22"/>
        </w:rPr>
      </w:pPr>
      <w:r w:rsidRPr="00BF5919">
        <w:rPr>
          <w:sz w:val="22"/>
          <w:szCs w:val="22"/>
        </w:rPr>
        <w:t>HapSeq2</w:t>
      </w:r>
      <w:r w:rsidR="00BC7056" w:rsidRPr="00BF5919">
        <w:rPr>
          <w:sz w:val="22"/>
          <w:szCs w:val="22"/>
        </w:rPr>
        <w:t xml:space="preserve"> uses a </w:t>
      </w:r>
      <w:r w:rsidR="0027644D" w:rsidRPr="00BF5919">
        <w:rPr>
          <w:sz w:val="22"/>
          <w:szCs w:val="22"/>
        </w:rPr>
        <w:t>Hidden Markov model</w:t>
      </w:r>
      <w:r w:rsidR="00BC7056" w:rsidRPr="00BF5919">
        <w:rPr>
          <w:sz w:val="22"/>
          <w:szCs w:val="22"/>
        </w:rPr>
        <w:t xml:space="preserve"> that incorporates the joint distribution of two or more sites covered by a read over an arbitrary distance</w:t>
      </w:r>
      <w:r w:rsidR="00A52020">
        <w:rPr>
          <w:sz w:val="22"/>
          <w:szCs w:val="22"/>
        </w:rPr>
        <w:t>.</w:t>
      </w:r>
      <w:r w:rsidR="00BC7056" w:rsidRPr="00BF5919">
        <w:rPr>
          <w:sz w:val="22"/>
          <w:szCs w:val="22"/>
        </w:rPr>
        <w:t xml:space="preserve"> </w:t>
      </w:r>
      <w:r w:rsidR="00A52020">
        <w:rPr>
          <w:sz w:val="22"/>
          <w:szCs w:val="22"/>
        </w:rPr>
        <w:t xml:space="preserve">It is </w:t>
      </w:r>
      <w:r w:rsidR="0027644D" w:rsidRPr="00BF5919">
        <w:rPr>
          <w:sz w:val="22"/>
          <w:szCs w:val="22"/>
        </w:rPr>
        <w:t>a fully probabilistic model for joint genotype calling and haplotype phasing</w:t>
      </w:r>
      <w:r w:rsidR="00A52020">
        <w:rPr>
          <w:sz w:val="22"/>
          <w:szCs w:val="22"/>
        </w:rPr>
        <w:t xml:space="preserve"> and its</w:t>
      </w:r>
      <w:r w:rsidR="00BC7056" w:rsidRPr="00BF5919">
        <w:rPr>
          <w:sz w:val="22"/>
          <w:szCs w:val="22"/>
        </w:rPr>
        <w:t xml:space="preserve"> algorithm also incorporates a Markov Chain Monte Carlo (MCMC) model.</w:t>
      </w:r>
      <w:r w:rsidR="00DD3845" w:rsidRPr="00BF5919">
        <w:rPr>
          <w:sz w:val="22"/>
          <w:szCs w:val="22"/>
        </w:rPr>
        <w:t xml:space="preserve"> </w:t>
      </w:r>
      <w:r w:rsidR="00A52020">
        <w:rPr>
          <w:sz w:val="22"/>
          <w:szCs w:val="22"/>
        </w:rPr>
        <w:t xml:space="preserve">HapSeq2 claims to </w:t>
      </w:r>
      <w:r w:rsidR="00603858" w:rsidRPr="00603858">
        <w:rPr>
          <w:sz w:val="22"/>
          <w:szCs w:val="22"/>
        </w:rPr>
        <w:t>integrate</w:t>
      </w:r>
      <w:r w:rsidR="00A52020">
        <w:rPr>
          <w:sz w:val="22"/>
          <w:szCs w:val="22"/>
        </w:rPr>
        <w:t xml:space="preserve"> the</w:t>
      </w:r>
      <w:r w:rsidR="00603858" w:rsidRPr="00603858">
        <w:rPr>
          <w:sz w:val="22"/>
          <w:szCs w:val="22"/>
        </w:rPr>
        <w:t xml:space="preserve"> elements</w:t>
      </w:r>
      <w:r w:rsidR="00A52020">
        <w:rPr>
          <w:sz w:val="22"/>
          <w:szCs w:val="22"/>
        </w:rPr>
        <w:t xml:space="preserve"> of</w:t>
      </w:r>
      <w:r w:rsidR="00603858">
        <w:rPr>
          <w:sz w:val="22"/>
          <w:szCs w:val="22"/>
        </w:rPr>
        <w:t xml:space="preserve"> </w:t>
      </w:r>
      <w:r w:rsidR="00603858" w:rsidRPr="00603858">
        <w:rPr>
          <w:sz w:val="22"/>
          <w:szCs w:val="22"/>
        </w:rPr>
        <w:t>population-haplotype likelihood</w:t>
      </w:r>
      <w:r w:rsidR="00603858">
        <w:rPr>
          <w:sz w:val="22"/>
          <w:szCs w:val="22"/>
        </w:rPr>
        <w:t xml:space="preserve"> and </w:t>
      </w:r>
      <w:r w:rsidR="00603858" w:rsidRPr="00603858">
        <w:rPr>
          <w:sz w:val="22"/>
          <w:szCs w:val="22"/>
        </w:rPr>
        <w:t>read-haplotype likelihood, each</w:t>
      </w:r>
      <w:r w:rsidR="00603858">
        <w:rPr>
          <w:sz w:val="22"/>
          <w:szCs w:val="22"/>
        </w:rPr>
        <w:t xml:space="preserve"> </w:t>
      </w:r>
      <w:r w:rsidR="00603858" w:rsidRPr="00603858">
        <w:rPr>
          <w:sz w:val="22"/>
          <w:szCs w:val="22"/>
        </w:rPr>
        <w:t xml:space="preserve">capturing complementary haplotype information. </w:t>
      </w:r>
      <w:r w:rsidR="00A52020">
        <w:rPr>
          <w:sz w:val="22"/>
          <w:szCs w:val="22"/>
        </w:rPr>
        <w:t>It also claims that</w:t>
      </w:r>
      <w:r w:rsidR="00603858" w:rsidRPr="00603858">
        <w:rPr>
          <w:sz w:val="22"/>
          <w:szCs w:val="22"/>
        </w:rPr>
        <w:t xml:space="preserve"> in each iteration</w:t>
      </w:r>
      <w:r w:rsidR="00A52020">
        <w:rPr>
          <w:sz w:val="22"/>
          <w:szCs w:val="22"/>
        </w:rPr>
        <w:t xml:space="preserve">, it uses a </w:t>
      </w:r>
      <w:r w:rsidR="00A52020" w:rsidRPr="00BF5919">
        <w:rPr>
          <w:sz w:val="22"/>
          <w:szCs w:val="22"/>
        </w:rPr>
        <w:t xml:space="preserve">Hidden Markov </w:t>
      </w:r>
      <w:r w:rsidR="00A52020" w:rsidRPr="007B6C29">
        <w:rPr>
          <w:sz w:val="22"/>
          <w:szCs w:val="22"/>
        </w:rPr>
        <w:t xml:space="preserve">model </w:t>
      </w:r>
      <w:r w:rsidR="00603858" w:rsidRPr="007B6C29">
        <w:rPr>
          <w:sz w:val="22"/>
          <w:szCs w:val="22"/>
        </w:rPr>
        <w:t xml:space="preserve">to jointly perform genotype calling and haplotype phasing, and then use the </w:t>
      </w:r>
      <w:r w:rsidR="00A34710" w:rsidRPr="007B6C29">
        <w:rPr>
          <w:sz w:val="22"/>
          <w:szCs w:val="22"/>
        </w:rPr>
        <w:t>Metropolis–Hastings</w:t>
      </w:r>
      <w:r w:rsidR="007B6C29" w:rsidRPr="007B6C29">
        <w:rPr>
          <w:sz w:val="22"/>
          <w:szCs w:val="22"/>
        </w:rPr>
        <w:t xml:space="preserve"> </w:t>
      </w:r>
      <w:r w:rsidR="00603858" w:rsidRPr="00603858">
        <w:rPr>
          <w:sz w:val="22"/>
          <w:szCs w:val="22"/>
        </w:rPr>
        <w:t>algorithm to sample haplotypes of each individual according to</w:t>
      </w:r>
      <w:r w:rsidR="00603858">
        <w:rPr>
          <w:sz w:val="22"/>
          <w:szCs w:val="22"/>
        </w:rPr>
        <w:t xml:space="preserve"> </w:t>
      </w:r>
      <w:r w:rsidR="00603858" w:rsidRPr="00603858">
        <w:rPr>
          <w:sz w:val="22"/>
          <w:szCs w:val="22"/>
        </w:rPr>
        <w:t>the likelihood based on sequencing reads and reference haplotypes</w:t>
      </w:r>
      <w:r w:rsidR="00603858">
        <w:rPr>
          <w:sz w:val="22"/>
          <w:szCs w:val="22"/>
        </w:rPr>
        <w:t xml:space="preserve"> </w:t>
      </w:r>
      <w:r w:rsidR="00603858" w:rsidRPr="00BF5919">
        <w:rPr>
          <w:sz w:val="22"/>
          <w:szCs w:val="22"/>
        </w:rPr>
        <w:t>(</w:t>
      </w:r>
      <w:r w:rsidR="00603858" w:rsidRPr="00A34710">
        <w:rPr>
          <w:i/>
          <w:iCs/>
          <w:sz w:val="22"/>
          <w:szCs w:val="22"/>
          <w:u w:val="single"/>
        </w:rPr>
        <w:t>2013.Zhang.Hapseq2, page 2, left bottom</w:t>
      </w:r>
      <w:r w:rsidR="00603858" w:rsidRPr="00BF5919">
        <w:rPr>
          <w:sz w:val="22"/>
          <w:szCs w:val="22"/>
        </w:rPr>
        <w:t>)</w:t>
      </w:r>
      <w:r w:rsidR="00603858">
        <w:rPr>
          <w:sz w:val="22"/>
          <w:szCs w:val="22"/>
        </w:rPr>
        <w:t>.</w:t>
      </w:r>
    </w:p>
    <w:p w14:paraId="2114D0FD" w14:textId="35FA8034" w:rsidR="0027644D" w:rsidRPr="00BF5919" w:rsidRDefault="00BC7056" w:rsidP="00603858">
      <w:pPr>
        <w:ind w:firstLine="720"/>
        <w:rPr>
          <w:sz w:val="22"/>
          <w:szCs w:val="22"/>
        </w:rPr>
      </w:pPr>
      <w:r w:rsidRPr="00BF5919">
        <w:rPr>
          <w:sz w:val="22"/>
          <w:szCs w:val="22"/>
        </w:rPr>
        <w:t xml:space="preserve">The </w:t>
      </w:r>
      <w:r w:rsidR="0027644D" w:rsidRPr="00BF5919">
        <w:rPr>
          <w:sz w:val="22"/>
          <w:szCs w:val="22"/>
        </w:rPr>
        <w:t>DBM</w:t>
      </w:r>
      <w:r w:rsidRPr="00BF5919">
        <w:rPr>
          <w:sz w:val="22"/>
          <w:szCs w:val="22"/>
        </w:rPr>
        <w:t xml:space="preserve"> algorithm</w:t>
      </w:r>
      <w:r w:rsidR="00811001" w:rsidRPr="00BF5919">
        <w:rPr>
          <w:sz w:val="22"/>
          <w:szCs w:val="22"/>
        </w:rPr>
        <w:t xml:space="preserve"> </w:t>
      </w:r>
      <w:r w:rsidR="00DD3845" w:rsidRPr="00BF5919">
        <w:rPr>
          <w:sz w:val="22"/>
          <w:szCs w:val="22"/>
        </w:rPr>
        <w:t>is</w:t>
      </w:r>
      <w:r w:rsidR="00811001" w:rsidRPr="00BF5919">
        <w:rPr>
          <w:sz w:val="22"/>
          <w:szCs w:val="22"/>
        </w:rPr>
        <w:t xml:space="preserve"> fully probabilistic and produce</w:t>
      </w:r>
      <w:r w:rsidR="00DD3845" w:rsidRPr="00BF5919">
        <w:rPr>
          <w:sz w:val="22"/>
          <w:szCs w:val="22"/>
        </w:rPr>
        <w:t>s</w:t>
      </w:r>
      <w:r w:rsidR="00811001" w:rsidRPr="00BF5919">
        <w:rPr>
          <w:sz w:val="22"/>
          <w:szCs w:val="22"/>
        </w:rPr>
        <w:t xml:space="preserve"> consistent inference of genotypes, </w:t>
      </w:r>
      <w:r w:rsidR="00DD3845" w:rsidRPr="00BF5919">
        <w:rPr>
          <w:sz w:val="22"/>
          <w:szCs w:val="22"/>
        </w:rPr>
        <w:t>haplotypes,</w:t>
      </w:r>
      <w:r w:rsidR="00811001" w:rsidRPr="00BF5919">
        <w:rPr>
          <w:sz w:val="22"/>
          <w:szCs w:val="22"/>
        </w:rPr>
        <w:t xml:space="preserve"> and recombination probabilities by using </w:t>
      </w:r>
      <w:r w:rsidR="0027644D" w:rsidRPr="00BF5919">
        <w:rPr>
          <w:sz w:val="22"/>
          <w:szCs w:val="22"/>
        </w:rPr>
        <w:t xml:space="preserve">a dynamic Bayesian Markov model (DBM) for simultaneous genotype calling and haplotype phasing in low-coverage NGS data of unrelated individuals. </w:t>
      </w:r>
      <w:r w:rsidR="00DD3845" w:rsidRPr="00BF5919">
        <w:rPr>
          <w:sz w:val="22"/>
          <w:szCs w:val="22"/>
        </w:rPr>
        <w:t>Its algorithm is also</w:t>
      </w:r>
      <w:r w:rsidR="00811001" w:rsidRPr="00BF5919">
        <w:rPr>
          <w:sz w:val="22"/>
          <w:szCs w:val="22"/>
        </w:rPr>
        <w:t xml:space="preserve"> a variant of infinite-state </w:t>
      </w:r>
      <w:r w:rsidR="00DD3845" w:rsidRPr="00BF5919">
        <w:rPr>
          <w:sz w:val="22"/>
          <w:szCs w:val="22"/>
        </w:rPr>
        <w:t xml:space="preserve">Hidden Markov model </w:t>
      </w:r>
      <w:r w:rsidR="00811001" w:rsidRPr="00BF5919">
        <w:rPr>
          <w:sz w:val="22"/>
          <w:szCs w:val="22"/>
        </w:rPr>
        <w:t xml:space="preserve">and a </w:t>
      </w:r>
      <w:r w:rsidR="0027644D" w:rsidRPr="00BF5919">
        <w:rPr>
          <w:sz w:val="22"/>
          <w:szCs w:val="22"/>
        </w:rPr>
        <w:t xml:space="preserve">non-parametric Bayes model equipped with Markov structures. </w:t>
      </w:r>
      <w:r w:rsidR="00A52020">
        <w:rPr>
          <w:sz w:val="22"/>
          <w:szCs w:val="22"/>
        </w:rPr>
        <w:t>One</w:t>
      </w:r>
      <w:r w:rsidR="00603858" w:rsidRPr="00603858">
        <w:rPr>
          <w:sz w:val="22"/>
          <w:szCs w:val="22"/>
        </w:rPr>
        <w:t xml:space="preserve"> problem in </w:t>
      </w:r>
      <w:r w:rsidR="00A52020" w:rsidRPr="00BF5919">
        <w:rPr>
          <w:sz w:val="22"/>
          <w:szCs w:val="22"/>
        </w:rPr>
        <w:t>Hidden Markov model</w:t>
      </w:r>
      <w:r w:rsidR="00A52020">
        <w:rPr>
          <w:sz w:val="22"/>
          <w:szCs w:val="22"/>
        </w:rPr>
        <w:t>s</w:t>
      </w:r>
      <w:r w:rsidR="00603858" w:rsidRPr="00603858">
        <w:rPr>
          <w:sz w:val="22"/>
          <w:szCs w:val="22"/>
        </w:rPr>
        <w:t xml:space="preserve"> is to determine the number of</w:t>
      </w:r>
      <w:r w:rsidR="00603858">
        <w:rPr>
          <w:sz w:val="22"/>
          <w:szCs w:val="22"/>
        </w:rPr>
        <w:t xml:space="preserve"> </w:t>
      </w:r>
      <w:r w:rsidR="00603858" w:rsidRPr="00603858">
        <w:rPr>
          <w:sz w:val="22"/>
          <w:szCs w:val="22"/>
        </w:rPr>
        <w:t>states. Although too many states may reduce inference efficiency</w:t>
      </w:r>
      <w:r w:rsidR="00603858">
        <w:rPr>
          <w:sz w:val="22"/>
          <w:szCs w:val="22"/>
        </w:rPr>
        <w:t xml:space="preserve"> </w:t>
      </w:r>
      <w:r w:rsidR="00603858" w:rsidRPr="00603858">
        <w:rPr>
          <w:sz w:val="22"/>
          <w:szCs w:val="22"/>
        </w:rPr>
        <w:t>and over fit the data, too few states may not be sufficient to</w:t>
      </w:r>
      <w:r w:rsidR="00603858">
        <w:rPr>
          <w:sz w:val="22"/>
          <w:szCs w:val="22"/>
        </w:rPr>
        <w:t xml:space="preserve"> </w:t>
      </w:r>
      <w:r w:rsidR="00603858" w:rsidRPr="00603858">
        <w:rPr>
          <w:sz w:val="22"/>
          <w:szCs w:val="22"/>
        </w:rPr>
        <w:t>capture all the information in the data and thus loose power.</w:t>
      </w:r>
      <w:r w:rsidR="00603858">
        <w:rPr>
          <w:sz w:val="22"/>
          <w:szCs w:val="22"/>
        </w:rPr>
        <w:t xml:space="preserve"> </w:t>
      </w:r>
      <w:r w:rsidR="00A52020">
        <w:rPr>
          <w:sz w:val="22"/>
          <w:szCs w:val="22"/>
        </w:rPr>
        <w:t xml:space="preserve">DBM </w:t>
      </w:r>
      <w:r w:rsidR="00603858" w:rsidRPr="00603858">
        <w:rPr>
          <w:sz w:val="22"/>
          <w:szCs w:val="22"/>
        </w:rPr>
        <w:t>allow</w:t>
      </w:r>
      <w:r w:rsidR="00A52020">
        <w:rPr>
          <w:sz w:val="22"/>
          <w:szCs w:val="22"/>
        </w:rPr>
        <w:t>s</w:t>
      </w:r>
      <w:r w:rsidR="00603858" w:rsidRPr="00603858">
        <w:rPr>
          <w:sz w:val="22"/>
          <w:szCs w:val="22"/>
        </w:rPr>
        <w:t xml:space="preserve"> the number of states to vary across SNPs</w:t>
      </w:r>
      <w:r w:rsidR="00A52020">
        <w:rPr>
          <w:sz w:val="22"/>
          <w:szCs w:val="22"/>
        </w:rPr>
        <w:t xml:space="preserve"> and </w:t>
      </w:r>
      <w:r w:rsidR="00603858" w:rsidRPr="00603858">
        <w:rPr>
          <w:sz w:val="22"/>
          <w:szCs w:val="22"/>
        </w:rPr>
        <w:t>uses a non-parametric Bayesian process to dynamically</w:t>
      </w:r>
      <w:r w:rsidR="00603858">
        <w:rPr>
          <w:sz w:val="22"/>
          <w:szCs w:val="22"/>
        </w:rPr>
        <w:t xml:space="preserve"> </w:t>
      </w:r>
      <w:r w:rsidR="00603858" w:rsidRPr="00603858">
        <w:rPr>
          <w:sz w:val="22"/>
          <w:szCs w:val="22"/>
        </w:rPr>
        <w:t xml:space="preserve">infer the number of states across SNPs. It </w:t>
      </w:r>
      <w:r w:rsidR="00A52020">
        <w:rPr>
          <w:sz w:val="22"/>
          <w:szCs w:val="22"/>
        </w:rPr>
        <w:t xml:space="preserve">claims to have </w:t>
      </w:r>
      <w:r w:rsidR="00603858" w:rsidRPr="00603858">
        <w:rPr>
          <w:sz w:val="22"/>
          <w:szCs w:val="22"/>
        </w:rPr>
        <w:t>great flexibility</w:t>
      </w:r>
      <w:r w:rsidR="00603858">
        <w:rPr>
          <w:sz w:val="22"/>
          <w:szCs w:val="22"/>
        </w:rPr>
        <w:t xml:space="preserve"> </w:t>
      </w:r>
      <w:r w:rsidR="00603858" w:rsidRPr="00603858">
        <w:rPr>
          <w:sz w:val="22"/>
          <w:szCs w:val="22"/>
        </w:rPr>
        <w:t>to fit regions with either simple or complex structures</w:t>
      </w:r>
      <w:r w:rsidR="00A52020">
        <w:rPr>
          <w:sz w:val="22"/>
          <w:szCs w:val="22"/>
        </w:rPr>
        <w:t xml:space="preserve"> while it </w:t>
      </w:r>
      <w:r w:rsidR="00603858" w:rsidRPr="00603858">
        <w:rPr>
          <w:sz w:val="22"/>
          <w:szCs w:val="22"/>
        </w:rPr>
        <w:t>avoid</w:t>
      </w:r>
      <w:r w:rsidR="00A52020">
        <w:rPr>
          <w:sz w:val="22"/>
          <w:szCs w:val="22"/>
        </w:rPr>
        <w:t>s</w:t>
      </w:r>
      <w:r w:rsidR="00603858" w:rsidRPr="00603858">
        <w:rPr>
          <w:sz w:val="22"/>
          <w:szCs w:val="22"/>
        </w:rPr>
        <w:t xml:space="preserve"> over fitting the data via Bayesian</w:t>
      </w:r>
      <w:r w:rsidR="00603858">
        <w:rPr>
          <w:sz w:val="22"/>
          <w:szCs w:val="22"/>
        </w:rPr>
        <w:t xml:space="preserve"> </w:t>
      </w:r>
      <w:r w:rsidR="00603858" w:rsidRPr="00603858">
        <w:rPr>
          <w:sz w:val="22"/>
          <w:szCs w:val="22"/>
        </w:rPr>
        <w:t>regularization</w:t>
      </w:r>
      <w:r w:rsidR="005E0D9F">
        <w:rPr>
          <w:sz w:val="22"/>
          <w:szCs w:val="22"/>
        </w:rPr>
        <w:t xml:space="preserve"> </w:t>
      </w:r>
      <w:r w:rsidR="005E0D9F" w:rsidRPr="00BF5919">
        <w:rPr>
          <w:sz w:val="22"/>
          <w:szCs w:val="22"/>
        </w:rPr>
        <w:t>(</w:t>
      </w:r>
      <w:r w:rsidR="005E0D9F" w:rsidRPr="00A34710">
        <w:rPr>
          <w:i/>
          <w:iCs/>
          <w:sz w:val="22"/>
          <w:szCs w:val="22"/>
          <w:u w:val="single"/>
        </w:rPr>
        <w:t>2013.Zhang.Hapseq2.page2.right top</w:t>
      </w:r>
      <w:r w:rsidR="005E0D9F" w:rsidRPr="00BF5919">
        <w:rPr>
          <w:sz w:val="22"/>
          <w:szCs w:val="22"/>
        </w:rPr>
        <w:t>)</w:t>
      </w:r>
      <w:r w:rsidR="00603858" w:rsidRPr="00603858">
        <w:rPr>
          <w:sz w:val="22"/>
          <w:szCs w:val="22"/>
        </w:rPr>
        <w:t>.</w:t>
      </w:r>
    </w:p>
    <w:p w14:paraId="080171A3" w14:textId="3A7141EC" w:rsidR="0027644D" w:rsidRDefault="0027644D" w:rsidP="00FD7DE2"/>
    <w:p w14:paraId="25FACE0E" w14:textId="171EA433" w:rsidR="0027644D" w:rsidRPr="002A292F" w:rsidRDefault="00DA4695" w:rsidP="00FD7DE2">
      <w:pPr>
        <w:rPr>
          <w:b/>
          <w:bCs/>
          <w:sz w:val="20"/>
          <w:szCs w:val="20"/>
        </w:rPr>
      </w:pPr>
      <w:r w:rsidRPr="002A292F">
        <w:rPr>
          <w:b/>
          <w:bCs/>
          <w:sz w:val="20"/>
          <w:szCs w:val="20"/>
          <w:highlight w:val="cyan"/>
        </w:rPr>
        <w:t>Sept 5, 2020 notes:</w:t>
      </w:r>
      <w:r w:rsidRPr="002A292F">
        <w:rPr>
          <w:b/>
          <w:bCs/>
          <w:sz w:val="20"/>
          <w:szCs w:val="20"/>
        </w:rPr>
        <w:t xml:space="preserve"> </w:t>
      </w:r>
    </w:p>
    <w:p w14:paraId="4332D5AD" w14:textId="2F5E0FB5" w:rsidR="0063145E" w:rsidRPr="002A292F" w:rsidRDefault="0063145E" w:rsidP="0063145E">
      <w:pPr>
        <w:pStyle w:val="ListParagraph"/>
        <w:numPr>
          <w:ilvl w:val="0"/>
          <w:numId w:val="12"/>
        </w:numPr>
        <w:rPr>
          <w:sz w:val="20"/>
          <w:szCs w:val="20"/>
        </w:rPr>
      </w:pPr>
      <w:r w:rsidRPr="002A292F">
        <w:rPr>
          <w:sz w:val="20"/>
          <w:szCs w:val="20"/>
        </w:rPr>
        <w:t xml:space="preserve">Need to add a bit more on HapSeq2 and DBM. </w:t>
      </w:r>
      <w:r w:rsidR="002A292F">
        <w:rPr>
          <w:sz w:val="20"/>
          <w:szCs w:val="20"/>
        </w:rPr>
        <w:t xml:space="preserve">Read their discussions. </w:t>
      </w:r>
    </w:p>
    <w:p w14:paraId="0D8E0209" w14:textId="0E1857FA" w:rsidR="00DA4695" w:rsidRPr="002A292F" w:rsidRDefault="00DA4695" w:rsidP="00DA4695">
      <w:pPr>
        <w:pStyle w:val="ListParagraph"/>
        <w:numPr>
          <w:ilvl w:val="0"/>
          <w:numId w:val="12"/>
        </w:numPr>
        <w:rPr>
          <w:sz w:val="20"/>
          <w:szCs w:val="20"/>
        </w:rPr>
      </w:pPr>
      <w:r w:rsidRPr="002A292F">
        <w:rPr>
          <w:sz w:val="20"/>
          <w:szCs w:val="20"/>
        </w:rPr>
        <w:lastRenderedPageBreak/>
        <w:t xml:space="preserve">About the logic of the first paragraph: Better to (1) first introduce the basic concepts, SNP, haplotype, then (2) haplotype assembly, and why it is important to have haplotype, (3) why is it important to do haplotype assembly? (4) What is the challenges of haplotype assembly? </w:t>
      </w:r>
      <w:r w:rsidR="00D63309">
        <w:rPr>
          <w:sz w:val="20"/>
          <w:szCs w:val="20"/>
        </w:rPr>
        <w:t xml:space="preserve">  </w:t>
      </w:r>
      <w:r w:rsidR="00D63309" w:rsidRPr="00D63309">
        <w:rPr>
          <w:sz w:val="20"/>
          <w:szCs w:val="20"/>
        </w:rPr>
        <w:sym w:font="Wingdings" w:char="F0E0"/>
      </w:r>
      <w:r w:rsidR="00D63309">
        <w:rPr>
          <w:sz w:val="20"/>
          <w:szCs w:val="20"/>
        </w:rPr>
        <w:t xml:space="preserve"> record the 1</w:t>
      </w:r>
      <w:r w:rsidR="00D63309" w:rsidRPr="00D63309">
        <w:rPr>
          <w:sz w:val="20"/>
          <w:szCs w:val="20"/>
          <w:vertAlign w:val="superscript"/>
        </w:rPr>
        <w:t>st</w:t>
      </w:r>
      <w:r w:rsidR="00D63309">
        <w:rPr>
          <w:sz w:val="20"/>
          <w:szCs w:val="20"/>
        </w:rPr>
        <w:t xml:space="preserve"> paragraph a bit. </w:t>
      </w:r>
      <w:r w:rsidR="00310DEE">
        <w:rPr>
          <w:sz w:val="20"/>
          <w:szCs w:val="20"/>
        </w:rPr>
        <w:t>[A], [B], [3], make sure the idea flows</w:t>
      </w:r>
    </w:p>
    <w:p w14:paraId="6F5955CC" w14:textId="024C4FD9" w:rsidR="0063145E" w:rsidRPr="002A292F" w:rsidRDefault="0063145E" w:rsidP="00DA4695">
      <w:pPr>
        <w:pStyle w:val="ListParagraph"/>
        <w:numPr>
          <w:ilvl w:val="0"/>
          <w:numId w:val="12"/>
        </w:numPr>
        <w:rPr>
          <w:sz w:val="20"/>
          <w:szCs w:val="20"/>
        </w:rPr>
      </w:pPr>
      <w:r w:rsidRPr="002A292F">
        <w:rPr>
          <w:sz w:val="20"/>
          <w:szCs w:val="20"/>
        </w:rPr>
        <w:t>Why is it important to compare these MIHA</w:t>
      </w:r>
      <w:r w:rsidR="00F50078" w:rsidRPr="002A292F">
        <w:rPr>
          <w:sz w:val="20"/>
          <w:szCs w:val="20"/>
        </w:rPr>
        <w:t xml:space="preserve"> algorithms</w:t>
      </w:r>
      <w:r w:rsidRPr="002A292F">
        <w:rPr>
          <w:sz w:val="20"/>
          <w:szCs w:val="20"/>
        </w:rPr>
        <w:t xml:space="preserve">? </w:t>
      </w:r>
    </w:p>
    <w:p w14:paraId="449FF3ED" w14:textId="62CD704B" w:rsidR="002A292F" w:rsidRPr="002A292F" w:rsidRDefault="002A292F" w:rsidP="002A292F">
      <w:pPr>
        <w:pStyle w:val="ListParagraph"/>
        <w:ind w:left="360"/>
        <w:rPr>
          <w:i/>
          <w:iCs/>
          <w:sz w:val="20"/>
          <w:szCs w:val="20"/>
          <w:u w:val="single"/>
        </w:rPr>
      </w:pPr>
      <w:r w:rsidRPr="002A292F">
        <w:rPr>
          <w:i/>
          <w:iCs/>
          <w:sz w:val="20"/>
          <w:szCs w:val="20"/>
          <w:u w:val="single"/>
        </w:rPr>
        <w:t xml:space="preserve">It is not clear how well each algorithm performs. Check if the </w:t>
      </w:r>
      <w:proofErr w:type="spellStart"/>
      <w:r w:rsidRPr="002A292F">
        <w:rPr>
          <w:i/>
          <w:iCs/>
          <w:sz w:val="20"/>
          <w:szCs w:val="20"/>
          <w:u w:val="single"/>
        </w:rPr>
        <w:t>whatshap</w:t>
      </w:r>
      <w:proofErr w:type="spellEnd"/>
      <w:r w:rsidRPr="002A292F">
        <w:rPr>
          <w:i/>
          <w:iCs/>
          <w:sz w:val="20"/>
          <w:szCs w:val="20"/>
          <w:u w:val="single"/>
        </w:rPr>
        <w:t xml:space="preserve"> paper shows  the results of running it on multiple-in</w:t>
      </w:r>
      <w:r>
        <w:rPr>
          <w:i/>
          <w:iCs/>
          <w:sz w:val="20"/>
          <w:szCs w:val="20"/>
          <w:u w:val="single"/>
        </w:rPr>
        <w:t>di</w:t>
      </w:r>
      <w:r w:rsidRPr="002A292F">
        <w:rPr>
          <w:i/>
          <w:iCs/>
          <w:sz w:val="20"/>
          <w:szCs w:val="20"/>
          <w:u w:val="single"/>
        </w:rPr>
        <w:t>viduals</w:t>
      </w:r>
      <w:r w:rsidR="00310DEE">
        <w:rPr>
          <w:i/>
          <w:iCs/>
          <w:sz w:val="20"/>
          <w:szCs w:val="20"/>
          <w:u w:val="single"/>
        </w:rPr>
        <w:t xml:space="preserve">. </w:t>
      </w:r>
    </w:p>
    <w:p w14:paraId="4F2065D6" w14:textId="47F1EA29" w:rsidR="004E19F1" w:rsidRPr="002A292F" w:rsidRDefault="004E19F1" w:rsidP="004E19F1">
      <w:pPr>
        <w:pStyle w:val="ListParagraph"/>
        <w:numPr>
          <w:ilvl w:val="0"/>
          <w:numId w:val="12"/>
        </w:numPr>
        <w:rPr>
          <w:sz w:val="20"/>
          <w:szCs w:val="20"/>
        </w:rPr>
      </w:pPr>
      <w:r w:rsidRPr="002A292F">
        <w:rPr>
          <w:sz w:val="20"/>
          <w:szCs w:val="20"/>
        </w:rPr>
        <w:t>See the ex</w:t>
      </w:r>
      <w:r w:rsidR="002A292F" w:rsidRPr="002A292F">
        <w:rPr>
          <w:sz w:val="20"/>
          <w:szCs w:val="20"/>
        </w:rPr>
        <w:t>a</w:t>
      </w:r>
      <w:r w:rsidRPr="002A292F">
        <w:rPr>
          <w:sz w:val="20"/>
          <w:szCs w:val="20"/>
        </w:rPr>
        <w:t>mple below for detailed reference/citation</w:t>
      </w:r>
    </w:p>
    <w:p w14:paraId="14DE031C" w14:textId="61FEE400" w:rsidR="004E19F1" w:rsidRPr="002A292F" w:rsidRDefault="004E19F1" w:rsidP="004E19F1">
      <w:pPr>
        <w:pStyle w:val="ListParagraph"/>
        <w:ind w:left="360"/>
        <w:rPr>
          <w:rFonts w:ascii="Times New Roman" w:hAnsi="Times New Roman" w:cs="Times New Roman"/>
          <w:i/>
          <w:iCs/>
          <w:color w:val="000000" w:themeColor="text1"/>
          <w:sz w:val="20"/>
          <w:szCs w:val="20"/>
        </w:rPr>
      </w:pPr>
      <w:r w:rsidRPr="002A292F">
        <w:rPr>
          <w:rFonts w:ascii="Times New Roman" w:hAnsi="Times New Roman" w:cs="Times New Roman"/>
          <w:i/>
          <w:iCs/>
          <w:color w:val="000000" w:themeColor="text1"/>
          <w:sz w:val="20"/>
          <w:szCs w:val="20"/>
        </w:rPr>
        <w:t>Disease has been at the center of human mortality long before it was a comprehendible concept. To date there is still much to be discovered in terms of disease processes, inheritance and mediation. DNA sequencing has played a pivotal role in human genomics and disease research.  Rapid advancement(s) in sequencing technologies have aided in cost effective, high throughput sequencing data which can allow for the identification of human genetic variants that may affect health, disease, and an individual’s response to medications (</w:t>
      </w:r>
      <w:proofErr w:type="spellStart"/>
      <w:r w:rsidRPr="002A292F">
        <w:rPr>
          <w:rFonts w:ascii="Times New Roman" w:hAnsi="Times New Roman" w:cs="Times New Roman"/>
          <w:b/>
          <w:bCs/>
          <w:i/>
          <w:iCs/>
          <w:color w:val="121FF1"/>
          <w:sz w:val="20"/>
          <w:szCs w:val="20"/>
        </w:rPr>
        <w:t>RefHap</w:t>
      </w:r>
      <w:proofErr w:type="spellEnd"/>
      <w:r w:rsidRPr="002A292F">
        <w:rPr>
          <w:rFonts w:ascii="Times New Roman" w:hAnsi="Times New Roman" w:cs="Times New Roman"/>
          <w:b/>
          <w:bCs/>
          <w:i/>
          <w:iCs/>
          <w:color w:val="121FF1"/>
          <w:sz w:val="20"/>
          <w:szCs w:val="20"/>
        </w:rPr>
        <w:t xml:space="preserve">, </w:t>
      </w:r>
      <w:proofErr w:type="spellStart"/>
      <w:r w:rsidRPr="002A292F">
        <w:rPr>
          <w:rFonts w:ascii="Times New Roman" w:hAnsi="Times New Roman" w:cs="Times New Roman"/>
          <w:b/>
          <w:bCs/>
          <w:i/>
          <w:iCs/>
          <w:color w:val="121FF1"/>
          <w:sz w:val="20"/>
          <w:szCs w:val="20"/>
        </w:rPr>
        <w:t>Duitama</w:t>
      </w:r>
      <w:proofErr w:type="spellEnd"/>
      <w:r w:rsidRPr="002A292F">
        <w:rPr>
          <w:rFonts w:ascii="Times New Roman" w:hAnsi="Times New Roman" w:cs="Times New Roman"/>
          <w:b/>
          <w:bCs/>
          <w:i/>
          <w:iCs/>
          <w:color w:val="121FF1"/>
          <w:sz w:val="20"/>
          <w:szCs w:val="20"/>
        </w:rPr>
        <w:t xml:space="preserve"> et. al 2010, page 1, sec. intro, </w:t>
      </w:r>
      <m:oMath>
        <m:r>
          <m:rPr>
            <m:scr m:val="double-struck"/>
            <m:sty m:val="bi"/>
          </m:rPr>
          <w:rPr>
            <w:rFonts w:ascii="Cambria Math" w:hAnsi="Cambria Math" w:cs="Times New Roman"/>
            <w:color w:val="121FF1"/>
            <w:sz w:val="20"/>
            <w:szCs w:val="20"/>
          </w:rPr>
          <m:t xml:space="preserve"> P.</m:t>
        </m:r>
        <m:r>
          <m:rPr>
            <m:sty m:val="bi"/>
          </m:rPr>
          <w:rPr>
            <w:rFonts w:ascii="Cambria Math" w:hAnsi="Cambria Math" w:cs="Times New Roman"/>
            <w:color w:val="121FF1"/>
            <w:sz w:val="20"/>
            <w:szCs w:val="20"/>
          </w:rPr>
          <m:t xml:space="preserve">1, </m:t>
        </m:r>
      </m:oMath>
      <w:r w:rsidRPr="002A292F">
        <w:rPr>
          <w:rFonts w:ascii="Times New Roman" w:hAnsi="Times New Roman" w:cs="Times New Roman"/>
          <w:b/>
          <w:bCs/>
          <w:i/>
          <w:iCs/>
          <w:color w:val="121FF1"/>
          <w:sz w:val="20"/>
          <w:szCs w:val="20"/>
        </w:rPr>
        <w:t>3</w:t>
      </w:r>
      <w:proofErr w:type="spellStart"/>
      <w:r w:rsidRPr="002A292F">
        <w:rPr>
          <w:rFonts w:ascii="Times New Roman" w:hAnsi="Times New Roman" w:cs="Times New Roman"/>
          <w:b/>
          <w:bCs/>
          <w:i/>
          <w:iCs/>
          <w:color w:val="121FF1"/>
          <w:sz w:val="20"/>
          <w:szCs w:val="20"/>
          <w:vertAlign w:val="superscript"/>
        </w:rPr>
        <w:t>rd</w:t>
      </w:r>
      <w:proofErr w:type="spellEnd"/>
      <w:r w:rsidRPr="002A292F">
        <w:rPr>
          <w:rFonts w:ascii="Times New Roman" w:hAnsi="Times New Roman" w:cs="Times New Roman"/>
          <w:b/>
          <w:bCs/>
          <w:i/>
          <w:iCs/>
          <w:color w:val="121FF1"/>
          <w:sz w:val="20"/>
          <w:szCs w:val="20"/>
        </w:rPr>
        <w:t xml:space="preserve"> sentence</w:t>
      </w:r>
      <w:r w:rsidRPr="002A292F">
        <w:rPr>
          <w:rFonts w:ascii="Times New Roman" w:hAnsi="Times New Roman" w:cs="Times New Roman"/>
          <w:i/>
          <w:iCs/>
          <w:color w:val="000000" w:themeColor="text1"/>
          <w:sz w:val="20"/>
          <w:szCs w:val="20"/>
        </w:rPr>
        <w:t>). One crucial computational task associated with reconstructing an individual’s genome from a set of reads is haplotype assembly, the procedure of inferring two DNA sequences from the set of reads (</w:t>
      </w:r>
      <w:proofErr w:type="spellStart"/>
      <w:r w:rsidRPr="002A292F">
        <w:rPr>
          <w:rFonts w:ascii="Times New Roman" w:hAnsi="Times New Roman" w:cs="Times New Roman"/>
          <w:b/>
          <w:bCs/>
          <w:i/>
          <w:iCs/>
          <w:color w:val="121FF1"/>
          <w:sz w:val="20"/>
          <w:szCs w:val="20"/>
        </w:rPr>
        <w:t>FastHap</w:t>
      </w:r>
      <w:proofErr w:type="spellEnd"/>
      <w:r w:rsidRPr="002A292F">
        <w:rPr>
          <w:rFonts w:ascii="Times New Roman" w:hAnsi="Times New Roman" w:cs="Times New Roman"/>
          <w:b/>
          <w:bCs/>
          <w:i/>
          <w:iCs/>
          <w:color w:val="121FF1"/>
          <w:sz w:val="20"/>
          <w:szCs w:val="20"/>
        </w:rPr>
        <w:t xml:space="preserve">, </w:t>
      </w:r>
      <w:proofErr w:type="spellStart"/>
      <w:r w:rsidRPr="002A292F">
        <w:rPr>
          <w:rFonts w:ascii="Times New Roman" w:hAnsi="Times New Roman" w:cs="Times New Roman"/>
          <w:b/>
          <w:bCs/>
          <w:i/>
          <w:iCs/>
          <w:color w:val="121FF1"/>
          <w:sz w:val="20"/>
          <w:szCs w:val="20"/>
        </w:rPr>
        <w:t>Mazrouee</w:t>
      </w:r>
      <w:proofErr w:type="spellEnd"/>
      <w:r w:rsidRPr="002A292F">
        <w:rPr>
          <w:rFonts w:ascii="Times New Roman" w:hAnsi="Times New Roman" w:cs="Times New Roman"/>
          <w:b/>
          <w:bCs/>
          <w:i/>
          <w:iCs/>
          <w:color w:val="121FF1"/>
          <w:sz w:val="20"/>
          <w:szCs w:val="20"/>
        </w:rPr>
        <w:t xml:space="preserve"> et. al 2014, page 1, sec.1 intro. </w:t>
      </w:r>
      <m:oMath>
        <m:r>
          <m:rPr>
            <m:scr m:val="double-struck"/>
            <m:sty m:val="bi"/>
          </m:rPr>
          <w:rPr>
            <w:rFonts w:ascii="Cambria Math" w:hAnsi="Cambria Math" w:cs="Times New Roman"/>
            <w:color w:val="121FF1"/>
            <w:sz w:val="20"/>
            <w:szCs w:val="20"/>
          </w:rPr>
          <m:t>P</m:t>
        </m:r>
        <m:r>
          <m:rPr>
            <m:sty m:val="bi"/>
          </m:rPr>
          <w:rPr>
            <w:rFonts w:ascii="Cambria Math" w:hAnsi="Cambria Math" w:cs="Times New Roman"/>
            <w:color w:val="121FF1"/>
            <w:sz w:val="20"/>
            <w:szCs w:val="20"/>
          </w:rPr>
          <m:t xml:space="preserve">1, </m:t>
        </m:r>
      </m:oMath>
      <w:r w:rsidRPr="002A292F">
        <w:rPr>
          <w:rFonts w:ascii="Times New Roman" w:hAnsi="Times New Roman" w:cs="Times New Roman"/>
          <w:b/>
          <w:bCs/>
          <w:i/>
          <w:iCs/>
          <w:color w:val="121FF1"/>
          <w:sz w:val="20"/>
          <w:szCs w:val="20"/>
        </w:rPr>
        <w:t>last sentence</w:t>
      </w:r>
      <w:r w:rsidRPr="002A292F">
        <w:rPr>
          <w:rFonts w:ascii="Times New Roman" w:hAnsi="Times New Roman" w:cs="Times New Roman"/>
          <w:i/>
          <w:iCs/>
          <w:color w:val="000000" w:themeColor="text1"/>
          <w:sz w:val="20"/>
          <w:szCs w:val="20"/>
        </w:rPr>
        <w:t>).</w:t>
      </w:r>
    </w:p>
    <w:p w14:paraId="70D9CE9B" w14:textId="77777777" w:rsidR="0027644D" w:rsidRDefault="0027644D" w:rsidP="00FD7DE2">
      <w:pPr>
        <w:rPr>
          <w:sz w:val="22"/>
          <w:szCs w:val="22"/>
        </w:rPr>
      </w:pPr>
    </w:p>
    <w:p w14:paraId="1E3CB3B4" w14:textId="77777777" w:rsidR="00E23C0E" w:rsidRPr="00214EA9" w:rsidRDefault="00FD7DE2" w:rsidP="003B22FE">
      <w:pPr>
        <w:rPr>
          <w:b/>
          <w:bCs/>
          <w:color w:val="1411FF"/>
          <w:sz w:val="20"/>
          <w:szCs w:val="20"/>
        </w:rPr>
      </w:pPr>
      <w:r w:rsidRPr="00214EA9">
        <w:rPr>
          <w:b/>
          <w:bCs/>
          <w:color w:val="1411FF"/>
          <w:sz w:val="20"/>
          <w:szCs w:val="20"/>
          <w:highlight w:val="green"/>
        </w:rPr>
        <w:t>Aug 28, 2020 SS notes:</w:t>
      </w:r>
      <w:r w:rsidRPr="00214EA9">
        <w:rPr>
          <w:b/>
          <w:bCs/>
          <w:color w:val="1411FF"/>
          <w:sz w:val="20"/>
          <w:szCs w:val="20"/>
        </w:rPr>
        <w:t xml:space="preserve"> </w:t>
      </w:r>
    </w:p>
    <w:p w14:paraId="1AC8D8A6" w14:textId="30EB123D" w:rsidR="00E23C0E" w:rsidRPr="00214EA9" w:rsidRDefault="00FD7DE2" w:rsidP="00E23C0E">
      <w:pPr>
        <w:pStyle w:val="ListParagraph"/>
        <w:numPr>
          <w:ilvl w:val="0"/>
          <w:numId w:val="10"/>
        </w:numPr>
        <w:rPr>
          <w:color w:val="1411FF"/>
          <w:sz w:val="20"/>
          <w:szCs w:val="20"/>
        </w:rPr>
      </w:pPr>
      <w:r w:rsidRPr="00214EA9">
        <w:rPr>
          <w:color w:val="1411FF"/>
          <w:sz w:val="20"/>
          <w:szCs w:val="20"/>
        </w:rPr>
        <w:t xml:space="preserve">The above two paragraphs are very brief or “dry”, you may expand it a bit to make it “juicy”. In order to have a “juicy” (rich/expanded) writing, please read the introduction of at least 3 other papers (e.g., DBM, </w:t>
      </w:r>
      <w:proofErr w:type="spellStart"/>
      <w:r w:rsidRPr="00214EA9">
        <w:rPr>
          <w:color w:val="1411FF"/>
          <w:sz w:val="20"/>
          <w:szCs w:val="20"/>
        </w:rPr>
        <w:t>HapSeq</w:t>
      </w:r>
      <w:proofErr w:type="spellEnd"/>
      <w:r w:rsidRPr="00214EA9">
        <w:rPr>
          <w:color w:val="1411FF"/>
          <w:sz w:val="20"/>
          <w:szCs w:val="20"/>
        </w:rPr>
        <w:t xml:space="preserve">, HapSeq2, or </w:t>
      </w:r>
      <w:proofErr w:type="spellStart"/>
      <w:r w:rsidRPr="00214EA9">
        <w:rPr>
          <w:color w:val="1411FF"/>
          <w:sz w:val="20"/>
          <w:szCs w:val="20"/>
        </w:rPr>
        <w:t>Whatshap</w:t>
      </w:r>
      <w:proofErr w:type="spellEnd"/>
      <w:r w:rsidRPr="00214EA9">
        <w:rPr>
          <w:color w:val="1411FF"/>
          <w:sz w:val="20"/>
          <w:szCs w:val="20"/>
        </w:rPr>
        <w:t>) to see how they write the Introduction and background section.</w:t>
      </w:r>
    </w:p>
    <w:p w14:paraId="6649EFB8" w14:textId="77777777" w:rsidR="00C348A5" w:rsidRPr="00214EA9" w:rsidRDefault="00E23C0E" w:rsidP="00E23C0E">
      <w:pPr>
        <w:pStyle w:val="ListParagraph"/>
        <w:numPr>
          <w:ilvl w:val="0"/>
          <w:numId w:val="10"/>
        </w:numPr>
        <w:rPr>
          <w:color w:val="1411FF"/>
          <w:sz w:val="20"/>
          <w:szCs w:val="20"/>
        </w:rPr>
      </w:pPr>
      <w:r w:rsidRPr="00214EA9">
        <w:rPr>
          <w:color w:val="1411FF"/>
          <w:sz w:val="20"/>
          <w:szCs w:val="20"/>
        </w:rPr>
        <w:t xml:space="preserve">After you read each paper carefully, please also summarize them using a few sentences: </w:t>
      </w:r>
    </w:p>
    <w:p w14:paraId="318E7507" w14:textId="77777777" w:rsidR="00C348A5" w:rsidRPr="00214EA9" w:rsidRDefault="00E23C0E" w:rsidP="00C348A5">
      <w:pPr>
        <w:pStyle w:val="ListParagraph"/>
        <w:ind w:left="360"/>
        <w:rPr>
          <w:color w:val="1411FF"/>
          <w:sz w:val="20"/>
          <w:szCs w:val="20"/>
        </w:rPr>
      </w:pPr>
      <w:r w:rsidRPr="00214EA9">
        <w:rPr>
          <w:color w:val="1411FF"/>
          <w:sz w:val="20"/>
          <w:szCs w:val="20"/>
        </w:rPr>
        <w:t xml:space="preserve">(1) How does this algorithm (e.g., DBM) work, </w:t>
      </w:r>
    </w:p>
    <w:p w14:paraId="0B9ECE75" w14:textId="21FB9547" w:rsidR="00C348A5" w:rsidRPr="00214EA9" w:rsidRDefault="00E23C0E" w:rsidP="00C348A5">
      <w:pPr>
        <w:pStyle w:val="ListParagraph"/>
        <w:ind w:left="360"/>
        <w:rPr>
          <w:color w:val="1411FF"/>
          <w:sz w:val="20"/>
          <w:szCs w:val="20"/>
        </w:rPr>
      </w:pPr>
      <w:r w:rsidRPr="00214EA9">
        <w:rPr>
          <w:color w:val="1411FF"/>
          <w:sz w:val="20"/>
          <w:szCs w:val="20"/>
        </w:rPr>
        <w:t xml:space="preserve">(2) </w:t>
      </w:r>
      <w:r w:rsidR="00C348A5" w:rsidRPr="00214EA9">
        <w:rPr>
          <w:color w:val="1411FF"/>
          <w:sz w:val="20"/>
          <w:szCs w:val="20"/>
        </w:rPr>
        <w:t>W</w:t>
      </w:r>
      <w:r w:rsidRPr="00214EA9">
        <w:rPr>
          <w:color w:val="1411FF"/>
          <w:sz w:val="20"/>
          <w:szCs w:val="20"/>
        </w:rPr>
        <w:t xml:space="preserve">hat is the advantage of this algorithm as claimed in the paper, </w:t>
      </w:r>
    </w:p>
    <w:p w14:paraId="362E436B" w14:textId="77777777" w:rsidR="00214EA9" w:rsidRPr="00214EA9" w:rsidRDefault="00C348A5" w:rsidP="00214EA9">
      <w:pPr>
        <w:pStyle w:val="ListParagraph"/>
        <w:ind w:left="360"/>
        <w:rPr>
          <w:color w:val="1411FF"/>
          <w:sz w:val="20"/>
          <w:szCs w:val="20"/>
        </w:rPr>
      </w:pPr>
      <w:r w:rsidRPr="00214EA9">
        <w:rPr>
          <w:color w:val="1411FF"/>
          <w:sz w:val="20"/>
          <w:szCs w:val="20"/>
        </w:rPr>
        <w:t>(3)</w:t>
      </w:r>
      <w:r w:rsidR="00E23C0E" w:rsidRPr="00214EA9">
        <w:rPr>
          <w:color w:val="1411FF"/>
          <w:sz w:val="20"/>
          <w:szCs w:val="20"/>
        </w:rPr>
        <w:t xml:space="preserve"> </w:t>
      </w:r>
      <w:r w:rsidRPr="00214EA9">
        <w:rPr>
          <w:color w:val="1411FF"/>
          <w:sz w:val="20"/>
          <w:szCs w:val="20"/>
        </w:rPr>
        <w:t>W</w:t>
      </w:r>
      <w:r w:rsidR="00E23C0E" w:rsidRPr="00214EA9">
        <w:rPr>
          <w:color w:val="1411FF"/>
          <w:sz w:val="20"/>
          <w:szCs w:val="20"/>
        </w:rPr>
        <w:t xml:space="preserve">hat is the </w:t>
      </w:r>
      <w:r w:rsidRPr="00214EA9">
        <w:rPr>
          <w:color w:val="1411FF"/>
          <w:sz w:val="20"/>
          <w:szCs w:val="20"/>
        </w:rPr>
        <w:t>disadvantage/</w:t>
      </w:r>
      <w:r w:rsidR="00E23C0E" w:rsidRPr="00214EA9">
        <w:rPr>
          <w:color w:val="1411FF"/>
          <w:sz w:val="20"/>
          <w:szCs w:val="20"/>
        </w:rPr>
        <w:t xml:space="preserve">limitation as stated in the paper (especially the </w:t>
      </w:r>
      <w:r w:rsidR="00E23C0E" w:rsidRPr="00214EA9">
        <w:rPr>
          <w:i/>
          <w:iCs/>
          <w:color w:val="1411FF"/>
          <w:sz w:val="20"/>
          <w:szCs w:val="20"/>
        </w:rPr>
        <w:t>discussion</w:t>
      </w:r>
      <w:r w:rsidR="00E23C0E" w:rsidRPr="00214EA9">
        <w:rPr>
          <w:color w:val="1411FF"/>
          <w:sz w:val="20"/>
          <w:szCs w:val="20"/>
        </w:rPr>
        <w:t xml:space="preserve"> session)</w:t>
      </w:r>
      <w:r w:rsidR="00CB159E" w:rsidRPr="00214EA9">
        <w:rPr>
          <w:color w:val="1411FF"/>
          <w:sz w:val="20"/>
          <w:szCs w:val="20"/>
        </w:rPr>
        <w:t xml:space="preserve"> or mentioned/criticized by the other paper</w:t>
      </w:r>
      <w:r w:rsidR="00E23C0E" w:rsidRPr="00214EA9">
        <w:rPr>
          <w:color w:val="1411FF"/>
          <w:sz w:val="20"/>
          <w:szCs w:val="20"/>
        </w:rPr>
        <w:t xml:space="preserve">. </w:t>
      </w:r>
    </w:p>
    <w:p w14:paraId="7CFD7476" w14:textId="6104217C" w:rsidR="00214EA9" w:rsidRPr="00214EA9" w:rsidRDefault="00214EA9" w:rsidP="00214EA9">
      <w:pPr>
        <w:rPr>
          <w:color w:val="1411FF"/>
          <w:sz w:val="20"/>
          <w:szCs w:val="20"/>
        </w:rPr>
      </w:pPr>
      <w:r w:rsidRPr="00214EA9">
        <w:rPr>
          <w:b/>
          <w:bCs/>
          <w:color w:val="1411FF"/>
          <w:sz w:val="20"/>
          <w:szCs w:val="20"/>
        </w:rPr>
        <w:t xml:space="preserve">3. </w:t>
      </w:r>
      <w:r w:rsidRPr="00214EA9">
        <w:rPr>
          <w:color w:val="1411FF"/>
          <w:sz w:val="20"/>
          <w:szCs w:val="20"/>
        </w:rPr>
        <w:t>SS explanation notes on Aug 28,2020</w:t>
      </w:r>
    </w:p>
    <w:p w14:paraId="2269C609" w14:textId="77777777" w:rsidR="00214EA9" w:rsidRPr="00214EA9" w:rsidRDefault="00214EA9" w:rsidP="00214EA9">
      <w:pPr>
        <w:rPr>
          <w:b/>
          <w:bCs/>
          <w:color w:val="1411FF"/>
          <w:sz w:val="20"/>
          <w:szCs w:val="20"/>
        </w:rPr>
      </w:pPr>
      <w:r w:rsidRPr="00214EA9">
        <w:rPr>
          <w:b/>
          <w:bCs/>
          <w:color w:val="1411FF"/>
          <w:sz w:val="20"/>
          <w:szCs w:val="20"/>
        </w:rPr>
        <w:t>Haplotype inference (phasing)</w:t>
      </w:r>
      <w:r w:rsidRPr="00214EA9">
        <w:rPr>
          <w:color w:val="1411FF"/>
          <w:sz w:val="20"/>
          <w:szCs w:val="20"/>
        </w:rPr>
        <w:t>:  infer haplotypes from (or based on) genotypes (SNPs), no sequencing reads involved</w:t>
      </w:r>
      <w:r w:rsidRPr="00214EA9">
        <w:rPr>
          <w:b/>
          <w:bCs/>
          <w:color w:val="1411FF"/>
          <w:sz w:val="20"/>
          <w:szCs w:val="20"/>
        </w:rPr>
        <w:t xml:space="preserve">. </w:t>
      </w:r>
    </w:p>
    <w:p w14:paraId="4EDF01CA" w14:textId="77777777" w:rsidR="00214EA9" w:rsidRPr="00214EA9" w:rsidRDefault="00214EA9" w:rsidP="00214EA9">
      <w:pPr>
        <w:rPr>
          <w:b/>
          <w:bCs/>
          <w:color w:val="1411FF"/>
          <w:sz w:val="20"/>
          <w:szCs w:val="20"/>
        </w:rPr>
      </w:pPr>
      <w:r w:rsidRPr="00214EA9">
        <w:rPr>
          <w:b/>
          <w:bCs/>
          <w:color w:val="1411FF"/>
          <w:sz w:val="20"/>
          <w:szCs w:val="20"/>
        </w:rPr>
        <w:t>Haplotype assembly (</w:t>
      </w:r>
      <w:r w:rsidRPr="00214EA9">
        <w:rPr>
          <w:b/>
          <w:bCs/>
          <w:i/>
          <w:iCs/>
          <w:color w:val="1411FF"/>
          <w:sz w:val="20"/>
          <w:szCs w:val="20"/>
          <w:u w:val="single"/>
        </w:rPr>
        <w:t>some</w:t>
      </w:r>
      <w:r w:rsidRPr="00214EA9">
        <w:rPr>
          <w:b/>
          <w:bCs/>
          <w:color w:val="1411FF"/>
          <w:sz w:val="20"/>
          <w:szCs w:val="20"/>
        </w:rPr>
        <w:t xml:space="preserve"> paper or </w:t>
      </w:r>
      <w:r w:rsidRPr="00214EA9">
        <w:rPr>
          <w:b/>
          <w:bCs/>
          <w:i/>
          <w:iCs/>
          <w:color w:val="1411FF"/>
          <w:sz w:val="20"/>
          <w:szCs w:val="20"/>
          <w:u w:val="single"/>
        </w:rPr>
        <w:t>some</w:t>
      </w:r>
      <w:r w:rsidRPr="00214EA9">
        <w:rPr>
          <w:b/>
          <w:bCs/>
          <w:color w:val="1411FF"/>
          <w:sz w:val="20"/>
          <w:szCs w:val="20"/>
        </w:rPr>
        <w:t xml:space="preserve"> algorithm, say phasing): </w:t>
      </w:r>
    </w:p>
    <w:p w14:paraId="5C5476E7" w14:textId="77777777" w:rsidR="00214EA9" w:rsidRPr="00214EA9" w:rsidRDefault="00214EA9" w:rsidP="00214EA9">
      <w:pPr>
        <w:pStyle w:val="ListParagraph"/>
        <w:numPr>
          <w:ilvl w:val="0"/>
          <w:numId w:val="11"/>
        </w:numPr>
        <w:rPr>
          <w:b/>
          <w:bCs/>
          <w:color w:val="1411FF"/>
          <w:sz w:val="20"/>
          <w:szCs w:val="20"/>
        </w:rPr>
      </w:pPr>
      <w:r w:rsidRPr="00214EA9">
        <w:rPr>
          <w:color w:val="1411FF"/>
          <w:sz w:val="20"/>
          <w:szCs w:val="20"/>
        </w:rPr>
        <w:t xml:space="preserve">Infer/reconstruct haplotypes from (or based on) sequencing reads. Sequencing reads </w:t>
      </w:r>
      <w:r w:rsidRPr="00214EA9">
        <w:rPr>
          <w:color w:val="1411FF"/>
          <w:sz w:val="20"/>
          <w:szCs w:val="20"/>
        </w:rPr>
        <w:sym w:font="Wingdings" w:char="F0E0"/>
      </w:r>
      <w:r w:rsidRPr="00214EA9">
        <w:rPr>
          <w:color w:val="1411FF"/>
          <w:sz w:val="20"/>
          <w:szCs w:val="20"/>
        </w:rPr>
        <w:t xml:space="preserve"> SNVs (including known SNPs  + unknown/new SNVs) </w:t>
      </w:r>
      <w:r w:rsidRPr="00214EA9">
        <w:rPr>
          <w:color w:val="1411FF"/>
          <w:sz w:val="20"/>
          <w:szCs w:val="20"/>
        </w:rPr>
        <w:sym w:font="Wingdings" w:char="F0E0"/>
      </w:r>
      <w:r w:rsidRPr="00214EA9">
        <w:rPr>
          <w:color w:val="1411FF"/>
          <w:sz w:val="20"/>
          <w:szCs w:val="20"/>
        </w:rPr>
        <w:t xml:space="preserve"> haplotypes.</w:t>
      </w:r>
      <w:r w:rsidRPr="00214EA9">
        <w:rPr>
          <w:b/>
          <w:bCs/>
          <w:color w:val="1411FF"/>
          <w:sz w:val="20"/>
          <w:szCs w:val="20"/>
        </w:rPr>
        <w:t xml:space="preserve"> </w:t>
      </w:r>
    </w:p>
    <w:p w14:paraId="2F625190" w14:textId="77777777" w:rsidR="00214EA9" w:rsidRPr="00214EA9" w:rsidRDefault="00214EA9" w:rsidP="00214EA9">
      <w:pPr>
        <w:pStyle w:val="ListParagraph"/>
        <w:numPr>
          <w:ilvl w:val="0"/>
          <w:numId w:val="11"/>
        </w:numPr>
        <w:rPr>
          <w:color w:val="1411FF"/>
          <w:sz w:val="20"/>
          <w:szCs w:val="20"/>
        </w:rPr>
      </w:pPr>
      <w:r w:rsidRPr="00214EA9">
        <w:rPr>
          <w:color w:val="1411FF"/>
          <w:sz w:val="20"/>
          <w:szCs w:val="20"/>
        </w:rPr>
        <w:t xml:space="preserve">Some HA algorithms may not have the above SNVs step: sequencing reads </w:t>
      </w:r>
      <w:r w:rsidRPr="00214EA9">
        <w:rPr>
          <w:color w:val="1411FF"/>
          <w:sz w:val="20"/>
          <w:szCs w:val="20"/>
        </w:rPr>
        <w:sym w:font="Wingdings" w:char="F0E0"/>
      </w:r>
      <w:r w:rsidRPr="00214EA9">
        <w:rPr>
          <w:color w:val="1411FF"/>
          <w:sz w:val="20"/>
          <w:szCs w:val="20"/>
        </w:rPr>
        <w:t xml:space="preserve"> haplotypes</w:t>
      </w:r>
    </w:p>
    <w:p w14:paraId="69DFCC63" w14:textId="77777777" w:rsidR="00214EA9" w:rsidRDefault="00214EA9" w:rsidP="00214EA9">
      <w:pPr>
        <w:rPr>
          <w:b/>
          <w:bCs/>
          <w:sz w:val="22"/>
          <w:szCs w:val="22"/>
        </w:rPr>
      </w:pPr>
    </w:p>
    <w:p w14:paraId="49B9EE72" w14:textId="77777777" w:rsidR="00214EA9" w:rsidRPr="00CB159E" w:rsidRDefault="00214EA9" w:rsidP="00C348A5">
      <w:pPr>
        <w:pStyle w:val="ListParagraph"/>
        <w:ind w:left="360"/>
        <w:rPr>
          <w:color w:val="1411FF"/>
          <w:sz w:val="22"/>
          <w:szCs w:val="22"/>
        </w:rPr>
      </w:pPr>
    </w:p>
    <w:p w14:paraId="0073ED78" w14:textId="77777777" w:rsidR="00FD7DE2" w:rsidRPr="00FD7DE2" w:rsidRDefault="00FD7DE2" w:rsidP="003B22FE">
      <w:pPr>
        <w:rPr>
          <w:b/>
          <w:bCs/>
          <w:color w:val="1411FF"/>
          <w:sz w:val="22"/>
          <w:szCs w:val="22"/>
        </w:rPr>
      </w:pPr>
    </w:p>
    <w:p w14:paraId="097EA75F" w14:textId="2105C13B" w:rsidR="003B22FE" w:rsidRPr="003B22FE" w:rsidRDefault="003B22FE" w:rsidP="003B22FE">
      <w:pPr>
        <w:rPr>
          <w:b/>
          <w:bCs/>
          <w:sz w:val="22"/>
          <w:szCs w:val="22"/>
        </w:rPr>
      </w:pPr>
      <w:r>
        <w:rPr>
          <w:b/>
          <w:bCs/>
          <w:sz w:val="22"/>
          <w:szCs w:val="22"/>
        </w:rPr>
        <w:t>Body</w:t>
      </w:r>
    </w:p>
    <w:p w14:paraId="036A72CF" w14:textId="4AEF0AF4" w:rsidR="00CC215D" w:rsidRPr="00B1062D" w:rsidRDefault="004D68B2" w:rsidP="00E6614C">
      <w:pPr>
        <w:ind w:firstLine="720"/>
        <w:rPr>
          <w:sz w:val="22"/>
          <w:szCs w:val="22"/>
        </w:rPr>
      </w:pPr>
      <w:r w:rsidRPr="00B1062D">
        <w:rPr>
          <w:sz w:val="22"/>
          <w:szCs w:val="22"/>
        </w:rPr>
        <w:t xml:space="preserve">DNA sequencing reads </w:t>
      </w:r>
      <w:r w:rsidR="00CC215D" w:rsidRPr="00B1062D">
        <w:rPr>
          <w:sz w:val="22"/>
          <w:szCs w:val="22"/>
        </w:rPr>
        <w:t xml:space="preserve">of five colon cancer </w:t>
      </w:r>
      <w:r w:rsidRPr="00B1062D">
        <w:rPr>
          <w:sz w:val="22"/>
          <w:szCs w:val="22"/>
        </w:rPr>
        <w:t>samples</w:t>
      </w:r>
      <w:r w:rsidR="0059188E" w:rsidRPr="00B1062D">
        <w:rPr>
          <w:sz w:val="22"/>
          <w:szCs w:val="22"/>
        </w:rPr>
        <w:t xml:space="preserve"> (2012.Adams)</w:t>
      </w:r>
      <w:r w:rsidRPr="00B1062D">
        <w:rPr>
          <w:sz w:val="22"/>
          <w:szCs w:val="22"/>
        </w:rPr>
        <w:t xml:space="preserve"> are </w:t>
      </w:r>
      <w:r w:rsidR="00CC215D" w:rsidRPr="00B1062D">
        <w:rPr>
          <w:sz w:val="22"/>
          <w:szCs w:val="22"/>
        </w:rPr>
        <w:t>used to compare the pairwise agreement of the three haplotype assembly algorithms</w:t>
      </w:r>
      <w:r w:rsidR="00E6614C" w:rsidRPr="00B1062D">
        <w:rPr>
          <w:sz w:val="22"/>
          <w:szCs w:val="22"/>
        </w:rPr>
        <w:t xml:space="preserve">. </w:t>
      </w:r>
      <w:r w:rsidRPr="00B1062D">
        <w:rPr>
          <w:sz w:val="22"/>
          <w:szCs w:val="22"/>
        </w:rPr>
        <w:t xml:space="preserve">The raw reads are </w:t>
      </w:r>
      <w:r w:rsidR="00CC215D" w:rsidRPr="00B1062D">
        <w:rPr>
          <w:sz w:val="22"/>
          <w:szCs w:val="22"/>
        </w:rPr>
        <w:t>aligned to the reference genome HG38 using Burrows-Wheeler Aligner</w:t>
      </w:r>
      <w:r w:rsidR="00E6614C" w:rsidRPr="00B1062D">
        <w:rPr>
          <w:sz w:val="22"/>
          <w:szCs w:val="22"/>
        </w:rPr>
        <w:t xml:space="preserve"> version </w:t>
      </w:r>
      <w:r w:rsidR="00C36700" w:rsidRPr="00B1062D">
        <w:rPr>
          <w:sz w:val="22"/>
          <w:szCs w:val="22"/>
        </w:rPr>
        <w:t>0.6</w:t>
      </w:r>
      <w:r w:rsidR="00B90927" w:rsidRPr="00B1062D">
        <w:rPr>
          <w:sz w:val="22"/>
          <w:szCs w:val="22"/>
        </w:rPr>
        <w:t xml:space="preserve"> (</w:t>
      </w:r>
      <w:r w:rsidR="0019004F" w:rsidRPr="00B1062D">
        <w:rPr>
          <w:sz w:val="22"/>
          <w:szCs w:val="22"/>
        </w:rPr>
        <w:t>2009.Li.</w:t>
      </w:r>
      <w:r w:rsidR="00B90927" w:rsidRPr="00B1062D">
        <w:rPr>
          <w:sz w:val="22"/>
          <w:szCs w:val="22"/>
        </w:rPr>
        <w:t>BWA</w:t>
      </w:r>
      <w:r w:rsidR="00E6614C" w:rsidRPr="00B1062D">
        <w:rPr>
          <w:sz w:val="22"/>
          <w:szCs w:val="22"/>
        </w:rPr>
        <w:t>)</w:t>
      </w:r>
      <w:r w:rsidR="00E53747" w:rsidRPr="00B1062D">
        <w:rPr>
          <w:sz w:val="22"/>
          <w:szCs w:val="22"/>
        </w:rPr>
        <w:t>.</w:t>
      </w:r>
      <w:r w:rsidR="00CC215D" w:rsidRPr="00B1062D">
        <w:rPr>
          <w:sz w:val="22"/>
          <w:szCs w:val="22"/>
        </w:rPr>
        <w:t xml:space="preserve"> </w:t>
      </w:r>
      <w:r w:rsidRPr="00B1062D">
        <w:rPr>
          <w:sz w:val="22"/>
          <w:szCs w:val="22"/>
        </w:rPr>
        <w:t>SNVs are called based on the aligned reads, and these SNVs are then used for haploty</w:t>
      </w:r>
      <w:r w:rsidR="00326CF0" w:rsidRPr="00B1062D">
        <w:rPr>
          <w:sz w:val="22"/>
          <w:szCs w:val="22"/>
        </w:rPr>
        <w:t>p</w:t>
      </w:r>
      <w:r w:rsidRPr="00B1062D">
        <w:rPr>
          <w:sz w:val="22"/>
          <w:szCs w:val="22"/>
        </w:rPr>
        <w:t xml:space="preserve">e assembly. Specifically, </w:t>
      </w:r>
      <w:r w:rsidR="00E6614C" w:rsidRPr="00B1062D">
        <w:rPr>
          <w:sz w:val="22"/>
          <w:szCs w:val="22"/>
        </w:rPr>
        <w:t>t</w:t>
      </w:r>
      <w:r w:rsidR="00CE15F6" w:rsidRPr="00B1062D">
        <w:rPr>
          <w:sz w:val="22"/>
          <w:szCs w:val="22"/>
        </w:rPr>
        <w:t xml:space="preserve">he SNVs are called using the library BCFTools 1.9 by setting an option of its function mpileup to only output the SNV positions. </w:t>
      </w:r>
      <w:r w:rsidR="00CC215D" w:rsidRPr="00B1062D">
        <w:rPr>
          <w:sz w:val="22"/>
          <w:szCs w:val="22"/>
        </w:rPr>
        <w:t xml:space="preserve">The input for BCFTools mpileup is a text file that lists the locations of each aligned sequence in BAM format, and mpileup produces a list of SNVs in variant call format or VCF. These SNVs were then used to assemble haplotypes with each haplotype assembly package </w:t>
      </w:r>
      <w:r w:rsidR="00E53747" w:rsidRPr="00B1062D">
        <w:rPr>
          <w:sz w:val="22"/>
          <w:szCs w:val="22"/>
        </w:rPr>
        <w:t xml:space="preserve">requiring different </w:t>
      </w:r>
      <w:r w:rsidR="00CC215D" w:rsidRPr="00B1062D">
        <w:rPr>
          <w:sz w:val="22"/>
          <w:szCs w:val="22"/>
        </w:rPr>
        <w:t>levels of input preparation.</w:t>
      </w:r>
    </w:p>
    <w:p w14:paraId="11C27AB2" w14:textId="025D442F" w:rsidR="002623C6" w:rsidRPr="00B1062D" w:rsidRDefault="00CC215D" w:rsidP="009C6610">
      <w:pPr>
        <w:rPr>
          <w:sz w:val="22"/>
          <w:szCs w:val="22"/>
        </w:rPr>
      </w:pPr>
      <w:r w:rsidRPr="00B1062D">
        <w:rPr>
          <w:sz w:val="22"/>
          <w:szCs w:val="22"/>
        </w:rPr>
        <w:tab/>
      </w:r>
      <w:r w:rsidR="00E53747" w:rsidRPr="00B1062D">
        <w:rPr>
          <w:sz w:val="22"/>
          <w:szCs w:val="22"/>
        </w:rPr>
        <w:t>A</w:t>
      </w:r>
      <w:r w:rsidR="00012478" w:rsidRPr="00B1062D">
        <w:rPr>
          <w:sz w:val="22"/>
          <w:szCs w:val="22"/>
        </w:rPr>
        <w:t xml:space="preserve">mong all three HA algorithms, </w:t>
      </w:r>
      <w:r w:rsidRPr="00B1062D">
        <w:rPr>
          <w:sz w:val="22"/>
          <w:szCs w:val="22"/>
        </w:rPr>
        <w:t xml:space="preserve">WhatsHap </w:t>
      </w:r>
      <w:r w:rsidR="00012478" w:rsidRPr="00B1062D">
        <w:rPr>
          <w:sz w:val="22"/>
          <w:szCs w:val="22"/>
        </w:rPr>
        <w:t xml:space="preserve">is the simplest one </w:t>
      </w:r>
      <w:r w:rsidRPr="00B1062D">
        <w:rPr>
          <w:sz w:val="22"/>
          <w:szCs w:val="22"/>
        </w:rPr>
        <w:t>in preparing input as it only requires the VCF file produced by BCFTools</w:t>
      </w:r>
      <w:r w:rsidR="009C6610" w:rsidRPr="00B1062D">
        <w:rPr>
          <w:sz w:val="22"/>
          <w:szCs w:val="22"/>
        </w:rPr>
        <w:t>.</w:t>
      </w:r>
      <w:r w:rsidRPr="00B1062D">
        <w:rPr>
          <w:sz w:val="22"/>
          <w:szCs w:val="22"/>
        </w:rPr>
        <w:t xml:space="preserve"> </w:t>
      </w:r>
      <w:r w:rsidR="009C6610" w:rsidRPr="00B1062D">
        <w:rPr>
          <w:sz w:val="22"/>
          <w:szCs w:val="22"/>
        </w:rPr>
        <w:t>I</w:t>
      </w:r>
      <w:r w:rsidR="00012478" w:rsidRPr="00B1062D">
        <w:rPr>
          <w:sz w:val="22"/>
          <w:szCs w:val="22"/>
        </w:rPr>
        <w:t xml:space="preserve">t </w:t>
      </w:r>
      <w:r w:rsidRPr="00B1062D">
        <w:rPr>
          <w:sz w:val="22"/>
          <w:szCs w:val="22"/>
        </w:rPr>
        <w:t xml:space="preserve">outputs a VCF file with haplotype blocks appended at </w:t>
      </w:r>
      <w:r w:rsidR="00EC7B9F" w:rsidRPr="00B1062D">
        <w:rPr>
          <w:sz w:val="22"/>
          <w:szCs w:val="22"/>
        </w:rPr>
        <w:t xml:space="preserve">the </w:t>
      </w:r>
      <w:r w:rsidRPr="00B1062D">
        <w:rPr>
          <w:sz w:val="22"/>
          <w:szCs w:val="22"/>
        </w:rPr>
        <w:t xml:space="preserve">end of each phased row. HapSeq2 needs two input files </w:t>
      </w:r>
      <w:r w:rsidRPr="00B1062D">
        <w:rPr>
          <w:i/>
          <w:iCs/>
          <w:sz w:val="22"/>
          <w:szCs w:val="22"/>
        </w:rPr>
        <w:t>sites.txt</w:t>
      </w:r>
      <w:r w:rsidRPr="00B1062D">
        <w:rPr>
          <w:sz w:val="22"/>
          <w:szCs w:val="22"/>
        </w:rPr>
        <w:t xml:space="preserve"> and </w:t>
      </w:r>
      <w:r w:rsidRPr="00B1062D">
        <w:rPr>
          <w:i/>
          <w:iCs/>
          <w:sz w:val="22"/>
          <w:szCs w:val="22"/>
        </w:rPr>
        <w:t>counts.txt</w:t>
      </w:r>
      <w:r w:rsidRPr="00B1062D">
        <w:rPr>
          <w:sz w:val="22"/>
          <w:szCs w:val="22"/>
        </w:rPr>
        <w:t xml:space="preserve">, the former includes the </w:t>
      </w:r>
      <w:r w:rsidR="00012478" w:rsidRPr="00B1062D">
        <w:rPr>
          <w:sz w:val="22"/>
          <w:szCs w:val="22"/>
        </w:rPr>
        <w:t xml:space="preserve">following </w:t>
      </w:r>
      <w:r w:rsidRPr="00B1062D">
        <w:rPr>
          <w:sz w:val="22"/>
          <w:szCs w:val="22"/>
        </w:rPr>
        <w:t>columns</w:t>
      </w:r>
      <w:r w:rsidR="00012478" w:rsidRPr="00B1062D">
        <w:rPr>
          <w:sz w:val="22"/>
          <w:szCs w:val="22"/>
        </w:rPr>
        <w:t xml:space="preserve">: </w:t>
      </w:r>
      <w:r w:rsidRPr="00B1062D">
        <w:rPr>
          <w:sz w:val="22"/>
          <w:szCs w:val="22"/>
        </w:rPr>
        <w:t xml:space="preserve">Position, Reference Allele, and Alternate Allele. The latter is prepared using an executable included in the HapSeq2 package called </w:t>
      </w:r>
      <w:proofErr w:type="spellStart"/>
      <w:r w:rsidRPr="00B1062D">
        <w:rPr>
          <w:sz w:val="22"/>
          <w:szCs w:val="22"/>
        </w:rPr>
        <w:t>bam_parser</w:t>
      </w:r>
      <w:proofErr w:type="spellEnd"/>
      <w:r w:rsidRPr="00B1062D">
        <w:rPr>
          <w:sz w:val="22"/>
          <w:szCs w:val="22"/>
        </w:rPr>
        <w:t xml:space="preserve"> and generates a file with reference and alternate allele counts at each position for each sample. See examples of HapSeq2 input </w:t>
      </w:r>
      <w:r w:rsidR="00EC7B9F" w:rsidRPr="00B1062D">
        <w:rPr>
          <w:sz w:val="22"/>
          <w:szCs w:val="22"/>
        </w:rPr>
        <w:t xml:space="preserve">shown in </w:t>
      </w:r>
      <w:r w:rsidR="00CE15F6" w:rsidRPr="00B1062D">
        <w:rPr>
          <w:sz w:val="22"/>
          <w:szCs w:val="22"/>
        </w:rPr>
        <w:t>T</w:t>
      </w:r>
      <w:r w:rsidR="00EC7B9F" w:rsidRPr="00B1062D">
        <w:rPr>
          <w:sz w:val="22"/>
          <w:szCs w:val="22"/>
        </w:rPr>
        <w:t>able 1 and Table 2</w:t>
      </w:r>
      <w:r w:rsidR="001866EA" w:rsidRPr="00B1062D">
        <w:rPr>
          <w:sz w:val="22"/>
          <w:szCs w:val="22"/>
        </w:rPr>
        <w:t xml:space="preserve">. </w:t>
      </w:r>
      <w:r w:rsidR="002623C6" w:rsidRPr="00B1062D">
        <w:rPr>
          <w:sz w:val="22"/>
          <w:szCs w:val="22"/>
        </w:rPr>
        <w:t xml:space="preserve">HapSeq2 phases two haplotypes for each sample. An example of an individuals’ haplotypes is </w:t>
      </w:r>
      <w:r w:rsidR="00E53747" w:rsidRPr="00B1062D">
        <w:rPr>
          <w:sz w:val="22"/>
          <w:szCs w:val="22"/>
        </w:rPr>
        <w:t xml:space="preserve">shown </w:t>
      </w:r>
      <w:r w:rsidR="00205D5C" w:rsidRPr="00B1062D">
        <w:rPr>
          <w:sz w:val="22"/>
          <w:szCs w:val="22"/>
        </w:rPr>
        <w:t>i</w:t>
      </w:r>
      <w:r w:rsidR="002623C6" w:rsidRPr="00B1062D">
        <w:rPr>
          <w:sz w:val="22"/>
          <w:szCs w:val="22"/>
        </w:rPr>
        <w:t xml:space="preserve">n Table </w:t>
      </w:r>
      <w:r w:rsidR="00205D5C" w:rsidRPr="00B1062D">
        <w:rPr>
          <w:sz w:val="22"/>
          <w:szCs w:val="22"/>
        </w:rPr>
        <w:t>3.</w:t>
      </w:r>
    </w:p>
    <w:p w14:paraId="2241FEA4" w14:textId="77777777" w:rsidR="00CE15F6" w:rsidRPr="00B1062D" w:rsidRDefault="00CE15F6" w:rsidP="00CC215D">
      <w:pPr>
        <w:rPr>
          <w:sz w:val="22"/>
          <w:szCs w:val="22"/>
        </w:rPr>
      </w:pPr>
    </w:p>
    <w:p w14:paraId="2C512121" w14:textId="77777777" w:rsidR="00CC215D" w:rsidRPr="00B1062D" w:rsidRDefault="00CC215D" w:rsidP="00CC215D">
      <w:pPr>
        <w:rPr>
          <w:b/>
          <w:bCs/>
          <w:sz w:val="22"/>
          <w:szCs w:val="22"/>
        </w:rPr>
      </w:pPr>
      <w:r w:rsidRPr="00B1062D">
        <w:rPr>
          <w:b/>
          <w:bCs/>
          <w:sz w:val="22"/>
          <w:szCs w:val="22"/>
        </w:rPr>
        <w:t>Sites.txt</w:t>
      </w:r>
    </w:p>
    <w:p w14:paraId="3F70ADDA" w14:textId="77777777" w:rsidR="00CC215D" w:rsidRPr="00B1062D" w:rsidRDefault="00CC215D" w:rsidP="00CC215D">
      <w:pPr>
        <w:rPr>
          <w:sz w:val="22"/>
          <w:szCs w:val="22"/>
        </w:rPr>
      </w:pPr>
      <w:r w:rsidRPr="00B1062D">
        <w:rPr>
          <w:sz w:val="22"/>
          <w:szCs w:val="22"/>
        </w:rPr>
        <w:lastRenderedPageBreak/>
        <w:t>47754   T       C</w:t>
      </w:r>
    </w:p>
    <w:p w14:paraId="60CA6D3E" w14:textId="77777777" w:rsidR="00CC215D" w:rsidRPr="00B1062D" w:rsidRDefault="00CC215D" w:rsidP="00CC215D">
      <w:pPr>
        <w:rPr>
          <w:sz w:val="22"/>
          <w:szCs w:val="22"/>
        </w:rPr>
      </w:pPr>
      <w:r w:rsidRPr="00B1062D">
        <w:rPr>
          <w:sz w:val="22"/>
          <w:szCs w:val="22"/>
        </w:rPr>
        <w:t>47771   C       T</w:t>
      </w:r>
    </w:p>
    <w:p w14:paraId="50CDD6B0" w14:textId="77777777" w:rsidR="00CC215D" w:rsidRPr="00B1062D" w:rsidRDefault="00CC215D" w:rsidP="00CC215D">
      <w:pPr>
        <w:rPr>
          <w:sz w:val="22"/>
          <w:szCs w:val="22"/>
        </w:rPr>
      </w:pPr>
      <w:r w:rsidRPr="00B1062D">
        <w:rPr>
          <w:sz w:val="22"/>
          <w:szCs w:val="22"/>
        </w:rPr>
        <w:t>47774   A       C</w:t>
      </w:r>
    </w:p>
    <w:p w14:paraId="03B1FEC0" w14:textId="77777777" w:rsidR="00CC215D" w:rsidRPr="00B1062D" w:rsidRDefault="00CC215D" w:rsidP="00CC215D">
      <w:pPr>
        <w:rPr>
          <w:sz w:val="22"/>
          <w:szCs w:val="22"/>
        </w:rPr>
      </w:pPr>
      <w:r w:rsidRPr="00B1062D">
        <w:rPr>
          <w:sz w:val="22"/>
          <w:szCs w:val="22"/>
        </w:rPr>
        <w:t>1183069 G       A</w:t>
      </w:r>
    </w:p>
    <w:p w14:paraId="5E86B2F0" w14:textId="77777777" w:rsidR="00CC215D" w:rsidRPr="00B1062D" w:rsidRDefault="00CC215D" w:rsidP="00CC215D">
      <w:pPr>
        <w:rPr>
          <w:sz w:val="22"/>
          <w:szCs w:val="22"/>
        </w:rPr>
      </w:pPr>
      <w:r w:rsidRPr="00B1062D">
        <w:rPr>
          <w:sz w:val="22"/>
          <w:szCs w:val="22"/>
        </w:rPr>
        <w:t>1183111 G       T</w:t>
      </w:r>
    </w:p>
    <w:p w14:paraId="708B7AF3" w14:textId="77777777" w:rsidR="00CC215D" w:rsidRPr="00B1062D" w:rsidRDefault="00CC215D" w:rsidP="00CC215D">
      <w:pPr>
        <w:rPr>
          <w:sz w:val="22"/>
          <w:szCs w:val="22"/>
        </w:rPr>
      </w:pPr>
      <w:r w:rsidRPr="00B1062D">
        <w:rPr>
          <w:sz w:val="22"/>
          <w:szCs w:val="22"/>
        </w:rPr>
        <w:t>1183505 C       A</w:t>
      </w:r>
    </w:p>
    <w:p w14:paraId="3CFC722C" w14:textId="77777777" w:rsidR="005430FB" w:rsidRPr="00B1062D" w:rsidRDefault="005430FB" w:rsidP="00E6614C">
      <w:pPr>
        <w:rPr>
          <w:sz w:val="22"/>
          <w:szCs w:val="22"/>
        </w:rPr>
      </w:pPr>
    </w:p>
    <w:p w14:paraId="66681629" w14:textId="7EFCA2BF" w:rsidR="00EC7B9F" w:rsidRPr="00B1062D" w:rsidRDefault="00EC7B9F" w:rsidP="00E6614C">
      <w:pPr>
        <w:rPr>
          <w:b/>
          <w:bCs/>
          <w:sz w:val="22"/>
          <w:szCs w:val="22"/>
        </w:rPr>
      </w:pPr>
      <w:r w:rsidRPr="00B1062D">
        <w:rPr>
          <w:b/>
          <w:bCs/>
          <w:sz w:val="22"/>
          <w:szCs w:val="22"/>
        </w:rPr>
        <w:t>Table 1: The hapseq2 input example file 1, sites.txt. The 3 columns are chromosome, reference allele, and alternative allele</w:t>
      </w:r>
      <w:r w:rsidR="00012478" w:rsidRPr="00B1062D">
        <w:rPr>
          <w:b/>
          <w:bCs/>
          <w:sz w:val="22"/>
          <w:szCs w:val="22"/>
        </w:rPr>
        <w:t xml:space="preserve">. </w:t>
      </w:r>
    </w:p>
    <w:p w14:paraId="48426EFE" w14:textId="77777777" w:rsidR="00EC7B9F" w:rsidRPr="00B1062D" w:rsidRDefault="00EC7B9F" w:rsidP="00CC215D">
      <w:pPr>
        <w:rPr>
          <w:sz w:val="22"/>
          <w:szCs w:val="22"/>
        </w:rPr>
      </w:pPr>
    </w:p>
    <w:p w14:paraId="2C1EE68E" w14:textId="77777777" w:rsidR="00CC215D" w:rsidRPr="00B1062D" w:rsidRDefault="00CC215D" w:rsidP="00CC215D">
      <w:pPr>
        <w:rPr>
          <w:b/>
          <w:bCs/>
          <w:sz w:val="22"/>
          <w:szCs w:val="22"/>
        </w:rPr>
      </w:pPr>
      <w:r w:rsidRPr="00B1062D">
        <w:rPr>
          <w:b/>
          <w:bCs/>
          <w:sz w:val="22"/>
          <w:szCs w:val="22"/>
        </w:rPr>
        <w:t>counts.txt</w:t>
      </w:r>
    </w:p>
    <w:p w14:paraId="387FAA68" w14:textId="77777777" w:rsidR="00CC215D" w:rsidRPr="00B1062D" w:rsidRDefault="00CC215D" w:rsidP="00CC215D">
      <w:pPr>
        <w:rPr>
          <w:sz w:val="22"/>
          <w:szCs w:val="22"/>
        </w:rPr>
      </w:pPr>
      <w:r w:rsidRPr="00B1062D">
        <w:rPr>
          <w:b/>
          <w:bCs/>
          <w:sz w:val="22"/>
          <w:szCs w:val="22"/>
        </w:rPr>
        <w:t>1 1 0 0 1</w:t>
      </w:r>
      <w:r w:rsidRPr="00B1062D">
        <w:rPr>
          <w:sz w:val="22"/>
          <w:szCs w:val="22"/>
        </w:rPr>
        <w:t xml:space="preserve"> 1 1 39 19 0 24 0 42 14 15 0 23 0 138 0 111 0 121 22 49 0 0 1 4 88 40 0 30 0 22 3 5 0 54 0 20 5 0 170 0 18 31 158 78 4 14 5 2 80 63 0 2 73 0 51 0 61 0 16 16 1 1 1 1 0 56 0 6 0 3 17 30 0 1 0 0 0 0 0 0 39 0 0 186 0 8 0 17 148 50 3 67 8 2 0 78 10 29 13 3 0 180 0 15 177 23 0 6 0 0 0 12 0 12 1 230 0 52 2 153 0 192 0 0 0 228 0 3 0 3 0 13 0 6 0 0 1 150 0 123 1 0 1 0 0 4 0 6 0 4 0 0 0 0 0 2 0 4 0 2 0 2 31 14 0 7 0 10 0 11 0 18 2 0 0 1 0 2 0 19 54 211 0 2 0 12 131 36 0 139 0 2 5 0 15 1 0 0 0 13 0 17 20 55 0 159 0 94 0 6 0 3 0 0 4 1 3 0 71 19 87 19 0 119 77 26 137 46 10 1 20 9 0 0 0 2 0 2 0 0</w:t>
      </w:r>
    </w:p>
    <w:p w14:paraId="197E2024" w14:textId="77777777" w:rsidR="005430FB" w:rsidRPr="00B1062D" w:rsidRDefault="005430FB" w:rsidP="005430FB">
      <w:pPr>
        <w:rPr>
          <w:sz w:val="22"/>
          <w:szCs w:val="22"/>
        </w:rPr>
      </w:pPr>
    </w:p>
    <w:p w14:paraId="3992193D" w14:textId="0E0579A9" w:rsidR="00294E4D" w:rsidRPr="00B1062D" w:rsidRDefault="001866EA" w:rsidP="005430FB">
      <w:pPr>
        <w:rPr>
          <w:b/>
          <w:bCs/>
          <w:sz w:val="22"/>
          <w:szCs w:val="22"/>
        </w:rPr>
      </w:pPr>
      <w:r w:rsidRPr="00B1062D">
        <w:rPr>
          <w:b/>
          <w:bCs/>
          <w:sz w:val="22"/>
          <w:szCs w:val="22"/>
        </w:rPr>
        <w:t xml:space="preserve">Table 2: The hapseq2 input example file 2, count.txt. </w:t>
      </w:r>
      <w:r w:rsidR="00294E4D" w:rsidRPr="00B1062D">
        <w:rPr>
          <w:b/>
          <w:bCs/>
          <w:sz w:val="22"/>
          <w:szCs w:val="22"/>
        </w:rPr>
        <w:t xml:space="preserve">The first five columns represent the family id, the individual id, the father id, the mother id, and the gender of that individual. </w:t>
      </w:r>
      <w:r w:rsidR="007C2977" w:rsidRPr="00B1062D">
        <w:rPr>
          <w:b/>
          <w:bCs/>
        </w:rPr>
        <w:t xml:space="preserve">Since HapSeq2 can only handles unrelated individuals at this moment, the father id and the mother id should be 0 in the count file. </w:t>
      </w:r>
      <w:r w:rsidR="00E53747" w:rsidRPr="00B1062D">
        <w:rPr>
          <w:b/>
          <w:bCs/>
          <w:sz w:val="22"/>
          <w:szCs w:val="22"/>
        </w:rPr>
        <w:t xml:space="preserve">For example, ‘ 1 1 0 0 1” means </w:t>
      </w:r>
      <w:r w:rsidR="007C2977" w:rsidRPr="00B1062D">
        <w:rPr>
          <w:b/>
          <w:bCs/>
          <w:sz w:val="22"/>
          <w:szCs w:val="22"/>
        </w:rPr>
        <w:t xml:space="preserve">the family ID is 1, the individual ID is 1, and the individual is </w:t>
      </w:r>
      <w:r w:rsidR="000553C2" w:rsidRPr="00B1062D">
        <w:rPr>
          <w:b/>
          <w:bCs/>
          <w:sz w:val="22"/>
          <w:szCs w:val="22"/>
        </w:rPr>
        <w:t>female</w:t>
      </w:r>
      <w:r w:rsidR="007C2977" w:rsidRPr="00B1062D">
        <w:rPr>
          <w:b/>
          <w:bCs/>
          <w:sz w:val="22"/>
          <w:szCs w:val="22"/>
        </w:rPr>
        <w:t>.</w:t>
      </w:r>
      <w:r w:rsidR="00E53747" w:rsidRPr="00B1062D">
        <w:rPr>
          <w:b/>
          <w:bCs/>
          <w:sz w:val="22"/>
          <w:szCs w:val="22"/>
        </w:rPr>
        <w:t xml:space="preserve"> </w:t>
      </w:r>
      <w:r w:rsidR="00294E4D" w:rsidRPr="00B1062D">
        <w:rPr>
          <w:b/>
          <w:bCs/>
          <w:sz w:val="22"/>
          <w:szCs w:val="22"/>
        </w:rPr>
        <w:t>For the subsequent columns, each pair of columns represents the read counts for allele 1 and allele 2 at that site.</w:t>
      </w:r>
      <w:r w:rsidR="00E53747" w:rsidRPr="00B1062D">
        <w:rPr>
          <w:b/>
          <w:bCs/>
          <w:sz w:val="22"/>
          <w:szCs w:val="22"/>
        </w:rPr>
        <w:t xml:space="preserve"> For example, “1 1 39 19” </w:t>
      </w:r>
      <w:r w:rsidR="007C2977" w:rsidRPr="00B1062D">
        <w:rPr>
          <w:b/>
          <w:bCs/>
          <w:sz w:val="22"/>
          <w:szCs w:val="22"/>
        </w:rPr>
        <w:t xml:space="preserve">is a count of one reference allele and one alternate allele counted at the first SNV, with 39 reference allele and 19 alternate allele and the second SNV. </w:t>
      </w:r>
    </w:p>
    <w:p w14:paraId="0796D326" w14:textId="3AD6A475" w:rsidR="00CC215D" w:rsidRPr="00B1062D" w:rsidRDefault="00FD7C97" w:rsidP="00CC215D">
      <w:pPr>
        <w:rPr>
          <w:sz w:val="22"/>
          <w:szCs w:val="22"/>
        </w:rPr>
      </w:pPr>
      <w:r w:rsidRPr="00B1062D">
        <w:rPr>
          <w:sz w:val="22"/>
          <w:szCs w:val="22"/>
        </w:rPr>
        <w:t xml:space="preserve"> </w:t>
      </w:r>
    </w:p>
    <w:p w14:paraId="402F03F7" w14:textId="77777777" w:rsidR="00CC215D" w:rsidRPr="00B1062D" w:rsidRDefault="00CC215D" w:rsidP="00CC215D">
      <w:pPr>
        <w:rPr>
          <w:b/>
          <w:bCs/>
          <w:sz w:val="22"/>
          <w:szCs w:val="22"/>
        </w:rPr>
      </w:pPr>
      <w:r w:rsidRPr="00B1062D">
        <w:rPr>
          <w:b/>
          <w:bCs/>
          <w:sz w:val="22"/>
          <w:szCs w:val="22"/>
        </w:rPr>
        <w:t>phased.chr10.hapseq.txt</w:t>
      </w:r>
    </w:p>
    <w:p w14:paraId="66B7E62E" w14:textId="77777777" w:rsidR="00CC215D" w:rsidRPr="00B1062D" w:rsidRDefault="00CC215D" w:rsidP="00CC215D">
      <w:pPr>
        <w:rPr>
          <w:sz w:val="22"/>
          <w:szCs w:val="22"/>
        </w:rPr>
      </w:pPr>
      <w:r w:rsidRPr="00B1062D">
        <w:rPr>
          <w:sz w:val="22"/>
          <w:szCs w:val="22"/>
        </w:rPr>
        <w:t>1-&gt;1 HAPLO1 tcaggctttgtgcatcggtttcgcgattcgccctcgcatcaccacccccctgtcctcgtcgaggtgccgcctgtgcggccagcgtcctcggccgctaggccacccctgggtccgacggcaagacaagtcagctcggccccatctccaggataggctgctggagtctccggaaactgttgctccgaatatcgcgtagggggcaatccgtccaacgccccggccgccccctgcatgcccgcgttacctacttacgctagttcccattccgtcaggcgccgtcagtccgcgtatagcataccctcgaggcccactacgggggtccacttaaaaccgagccaaaactgcccgtgttttccggcacatgagtccataatggccaatcgcgccgtaggccaggaggcgtcaaagtagttggggatacgacgaccgggcgtattacccctcacagccgcataagctcggggacaaaagagcccattggtgtcgcggccacgcgccctgcctgtcttcctctgcgaagggcccccggggggacgtcagacaccagcaccttactaatttgtggccccccttcatgagggccgtggggtacgagtcctacggccggctccaaaacgttcaggtatta</w:t>
      </w:r>
    </w:p>
    <w:p w14:paraId="38066F8B" w14:textId="77777777" w:rsidR="00CC215D" w:rsidRPr="00B1062D" w:rsidRDefault="00CC215D" w:rsidP="00CC215D">
      <w:pPr>
        <w:rPr>
          <w:sz w:val="22"/>
          <w:szCs w:val="22"/>
        </w:rPr>
      </w:pPr>
      <w:r w:rsidRPr="00B1062D">
        <w:rPr>
          <w:sz w:val="22"/>
          <w:szCs w:val="22"/>
        </w:rPr>
        <w:t>1-&gt;1 HAPLO2 tcaagccccgtgcatcggattgtgtggccgccctcacgcactcacccctttgcattggtcggggtgccgccggtgcggccggggtacctagtcgctaggccactgttgggtacgactgcccgacaagatcgctcgggcctgggatcgggatgcggcgctcgtctctccggaaactggggccccgaatatcacggggggcgcgattcgttaccacgaaatcctacgccccacacacctgcgttacctacttacgctagttccagttctgacagcggccgccagtcagtgtccggcataccctcgagcctcactacgggggtccatccccagccgaggcaaaaccgcccgtgttgtccggcgcatgaggccatcccggtcaatcgttccttgagccgggaggcttctaagtcgcggttgctacgagaaccgggcgtattacccatcgcagtcgcctaccctcggggcagccagcgcctactggctccgcgaccacgcgccgtgtttttcttcctctgcgacaggcacttgggggtccgtcagaaaccaacactctcctgcgttgtggccccctcccaggaaggccgtggtgtacgagtcgtacggccggcttcaaaccgcgtaggcttgg</w:t>
      </w:r>
    </w:p>
    <w:p w14:paraId="2458D553" w14:textId="77777777" w:rsidR="005430FB" w:rsidRPr="00B1062D" w:rsidRDefault="005430FB" w:rsidP="00294E4D">
      <w:pPr>
        <w:rPr>
          <w:sz w:val="22"/>
          <w:szCs w:val="22"/>
        </w:rPr>
      </w:pPr>
    </w:p>
    <w:p w14:paraId="7C721B97" w14:textId="13305783" w:rsidR="00294E4D" w:rsidRPr="00B1062D" w:rsidRDefault="001866EA" w:rsidP="00294E4D">
      <w:pPr>
        <w:rPr>
          <w:b/>
          <w:bCs/>
          <w:sz w:val="22"/>
          <w:szCs w:val="22"/>
        </w:rPr>
      </w:pPr>
      <w:r w:rsidRPr="00B1062D">
        <w:rPr>
          <w:b/>
          <w:bCs/>
          <w:sz w:val="22"/>
          <w:szCs w:val="22"/>
        </w:rPr>
        <w:t xml:space="preserve">Table 3: </w:t>
      </w:r>
      <w:r w:rsidR="00E6614C" w:rsidRPr="00B1062D">
        <w:rPr>
          <w:b/>
          <w:bCs/>
          <w:sz w:val="22"/>
          <w:szCs w:val="22"/>
        </w:rPr>
        <w:t xml:space="preserve">HapSeq2 </w:t>
      </w:r>
      <w:r w:rsidR="00294E4D" w:rsidRPr="00B1062D">
        <w:rPr>
          <w:b/>
          <w:bCs/>
          <w:sz w:val="22"/>
          <w:szCs w:val="22"/>
        </w:rPr>
        <w:t xml:space="preserve">inferred pair of haplotypes for </w:t>
      </w:r>
      <w:r w:rsidR="00B65A74" w:rsidRPr="00B1062D">
        <w:rPr>
          <w:b/>
          <w:bCs/>
          <w:sz w:val="22"/>
          <w:szCs w:val="22"/>
        </w:rPr>
        <w:t>an individual</w:t>
      </w:r>
      <w:r w:rsidR="00294E4D" w:rsidRPr="00B1062D">
        <w:rPr>
          <w:b/>
          <w:bCs/>
          <w:sz w:val="22"/>
          <w:szCs w:val="22"/>
        </w:rPr>
        <w:t>. This file has the same format</w:t>
      </w:r>
    </w:p>
    <w:p w14:paraId="69F1F27F" w14:textId="7D43BB0E" w:rsidR="00CC215D" w:rsidRPr="00B1062D" w:rsidRDefault="00294E4D" w:rsidP="00294E4D">
      <w:pPr>
        <w:rPr>
          <w:b/>
          <w:bCs/>
          <w:sz w:val="22"/>
          <w:szCs w:val="22"/>
        </w:rPr>
      </w:pPr>
      <w:r w:rsidRPr="00B1062D">
        <w:rPr>
          <w:b/>
          <w:bCs/>
          <w:sz w:val="22"/>
          <w:szCs w:val="22"/>
        </w:rPr>
        <w:t>as Thunder.</w:t>
      </w:r>
      <w:r w:rsidR="0040374D" w:rsidRPr="00B1062D">
        <w:rPr>
          <w:b/>
          <w:bCs/>
          <w:sz w:val="22"/>
          <w:szCs w:val="22"/>
        </w:rPr>
        <w:t xml:space="preserve"> The two columns are sample ID and haplotype.</w:t>
      </w:r>
    </w:p>
    <w:p w14:paraId="01F0EB86" w14:textId="77777777" w:rsidR="00CC215D" w:rsidRPr="00B1062D" w:rsidRDefault="00CC215D" w:rsidP="00CC215D">
      <w:pPr>
        <w:rPr>
          <w:sz w:val="22"/>
          <w:szCs w:val="22"/>
        </w:rPr>
      </w:pPr>
    </w:p>
    <w:p w14:paraId="25A8E57C" w14:textId="4F0D5DB8" w:rsidR="002623C6" w:rsidRPr="00B1062D" w:rsidRDefault="00B65A74" w:rsidP="00B90927">
      <w:pPr>
        <w:ind w:firstLine="720"/>
        <w:rPr>
          <w:sz w:val="22"/>
          <w:szCs w:val="22"/>
        </w:rPr>
      </w:pPr>
      <w:r w:rsidRPr="00B1062D">
        <w:rPr>
          <w:sz w:val="22"/>
          <w:szCs w:val="22"/>
        </w:rPr>
        <w:t xml:space="preserve">A workflow for phasing haplotypes using DBM is illustrated in figure 1. </w:t>
      </w:r>
      <w:r w:rsidR="00CC215D" w:rsidRPr="00B1062D">
        <w:rPr>
          <w:sz w:val="22"/>
          <w:szCs w:val="22"/>
        </w:rPr>
        <w:t xml:space="preserve">DBM needs two input files to phase haplotypes, these files have the extensions </w:t>
      </w:r>
      <w:proofErr w:type="spellStart"/>
      <w:r w:rsidR="00CC215D" w:rsidRPr="00B1062D">
        <w:rPr>
          <w:sz w:val="22"/>
          <w:szCs w:val="22"/>
        </w:rPr>
        <w:t>snps</w:t>
      </w:r>
      <w:proofErr w:type="spellEnd"/>
      <w:r w:rsidR="00CC215D" w:rsidRPr="00B1062D">
        <w:rPr>
          <w:sz w:val="22"/>
          <w:szCs w:val="22"/>
        </w:rPr>
        <w:t xml:space="preserve"> and counts with the same file name (</w:t>
      </w:r>
      <w:r w:rsidR="00E53747" w:rsidRPr="00B1062D">
        <w:rPr>
          <w:sz w:val="22"/>
          <w:szCs w:val="22"/>
        </w:rPr>
        <w:t xml:space="preserve">e.g., </w:t>
      </w:r>
      <w:r w:rsidR="00CC215D" w:rsidRPr="00B1062D">
        <w:rPr>
          <w:sz w:val="22"/>
          <w:szCs w:val="22"/>
        </w:rPr>
        <w:t xml:space="preserve">chr10.snps and chr10.counts). The former has the columns ID, Chromosome, Position, Quality Score, Reference Allele, and Alternate Allele. The latter has a row for each SNV with the count of reference and alternate alleles in each sample, which </w:t>
      </w:r>
      <w:r w:rsidR="002403A0" w:rsidRPr="00B1062D">
        <w:rPr>
          <w:sz w:val="22"/>
          <w:szCs w:val="22"/>
        </w:rPr>
        <w:t>can be</w:t>
      </w:r>
      <w:r w:rsidR="00CC215D" w:rsidRPr="00B1062D">
        <w:rPr>
          <w:sz w:val="22"/>
          <w:szCs w:val="22"/>
        </w:rPr>
        <w:t xml:space="preserve"> found in the VCF file produced by BCFTools. A sample of the two DBM inputs are</w:t>
      </w:r>
      <w:r w:rsidR="00AD6E84" w:rsidRPr="00B1062D">
        <w:rPr>
          <w:sz w:val="22"/>
          <w:szCs w:val="22"/>
        </w:rPr>
        <w:t xml:space="preserve"> in table </w:t>
      </w:r>
      <w:r w:rsidR="00AD6E84" w:rsidRPr="00B1062D">
        <w:rPr>
          <w:sz w:val="22"/>
          <w:szCs w:val="22"/>
        </w:rPr>
        <w:lastRenderedPageBreak/>
        <w:t xml:space="preserve">4 and table 5. </w:t>
      </w:r>
      <w:r w:rsidR="002623C6" w:rsidRPr="00B1062D">
        <w:rPr>
          <w:sz w:val="22"/>
          <w:szCs w:val="22"/>
        </w:rPr>
        <w:t>The output of DBM has columns ID, Chromosome, Position, and two columns of haplotype information for each sample provided. An example of haplotypes phased by DBM is found below</w:t>
      </w:r>
      <w:r w:rsidR="00AD6E84" w:rsidRPr="00B1062D">
        <w:rPr>
          <w:sz w:val="22"/>
          <w:szCs w:val="22"/>
        </w:rPr>
        <w:t xml:space="preserve"> in table 6.</w:t>
      </w:r>
    </w:p>
    <w:p w14:paraId="3B5BC179" w14:textId="77777777" w:rsidR="00B65A74" w:rsidRPr="00B1062D" w:rsidRDefault="00B65A74" w:rsidP="00B65A74">
      <w:pPr>
        <w:jc w:val="center"/>
        <w:rPr>
          <w:b/>
          <w:bCs/>
          <w:sz w:val="22"/>
          <w:szCs w:val="22"/>
        </w:rPr>
      </w:pPr>
      <w:r w:rsidRPr="00B1062D">
        <w:rPr>
          <w:b/>
          <w:bCs/>
          <w:noProof/>
          <w:sz w:val="22"/>
          <w:szCs w:val="22"/>
        </w:rPr>
        <w:drawing>
          <wp:inline distT="0" distB="0" distL="0" distR="0" wp14:anchorId="06448782" wp14:editId="0E0F4685">
            <wp:extent cx="4572396" cy="342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3429297"/>
                    </a:xfrm>
                    <a:prstGeom prst="rect">
                      <a:avLst/>
                    </a:prstGeom>
                  </pic:spPr>
                </pic:pic>
              </a:graphicData>
            </a:graphic>
          </wp:inline>
        </w:drawing>
      </w:r>
    </w:p>
    <w:p w14:paraId="4A1A06AA" w14:textId="4ED140D9" w:rsidR="00B65A74" w:rsidRPr="00B1062D" w:rsidRDefault="00B65A74" w:rsidP="00B65A74">
      <w:pPr>
        <w:rPr>
          <w:b/>
          <w:bCs/>
          <w:sz w:val="22"/>
          <w:szCs w:val="22"/>
        </w:rPr>
      </w:pPr>
      <w:r w:rsidRPr="00B1062D">
        <w:rPr>
          <w:b/>
          <w:bCs/>
          <w:sz w:val="22"/>
          <w:szCs w:val="22"/>
        </w:rPr>
        <w:t>Figure 1: DBM workflow</w:t>
      </w:r>
      <w:r w:rsidR="00433E19" w:rsidRPr="00B1062D">
        <w:rPr>
          <w:b/>
          <w:bCs/>
          <w:sz w:val="22"/>
          <w:szCs w:val="22"/>
        </w:rPr>
        <w:t xml:space="preserve">. This </w:t>
      </w:r>
      <w:r w:rsidRPr="00B1062D">
        <w:rPr>
          <w:b/>
          <w:bCs/>
          <w:sz w:val="22"/>
          <w:szCs w:val="22"/>
        </w:rPr>
        <w:t>includes aligning sequences, calling their SNV, preparing both DBM input files</w:t>
      </w:r>
      <w:r w:rsidR="00433E19" w:rsidRPr="00B1062D">
        <w:rPr>
          <w:b/>
          <w:bCs/>
          <w:sz w:val="22"/>
          <w:szCs w:val="22"/>
        </w:rPr>
        <w:t xml:space="preserve"> </w:t>
      </w:r>
      <w:r w:rsidRPr="00B1062D">
        <w:rPr>
          <w:b/>
          <w:bCs/>
          <w:sz w:val="22"/>
          <w:szCs w:val="22"/>
        </w:rPr>
        <w:t>(</w:t>
      </w:r>
      <w:proofErr w:type="spellStart"/>
      <w:r w:rsidRPr="00B1062D">
        <w:rPr>
          <w:b/>
          <w:bCs/>
          <w:sz w:val="22"/>
          <w:szCs w:val="22"/>
        </w:rPr>
        <w:t>sample.snps</w:t>
      </w:r>
      <w:proofErr w:type="spellEnd"/>
      <w:r w:rsidRPr="00B1062D">
        <w:rPr>
          <w:b/>
          <w:bCs/>
          <w:sz w:val="22"/>
          <w:szCs w:val="22"/>
        </w:rPr>
        <w:t xml:space="preserve"> and </w:t>
      </w:r>
      <w:proofErr w:type="spellStart"/>
      <w:r w:rsidRPr="00B1062D">
        <w:rPr>
          <w:b/>
          <w:bCs/>
          <w:sz w:val="22"/>
          <w:szCs w:val="22"/>
        </w:rPr>
        <w:t>sample.counts</w:t>
      </w:r>
      <w:proofErr w:type="spellEnd"/>
      <w:r w:rsidRPr="00B1062D">
        <w:rPr>
          <w:b/>
          <w:bCs/>
          <w:sz w:val="22"/>
          <w:szCs w:val="22"/>
        </w:rPr>
        <w:t>), and phasing haplotypes.</w:t>
      </w:r>
    </w:p>
    <w:p w14:paraId="637E7B14" w14:textId="77777777" w:rsidR="00B65A74" w:rsidRPr="00B1062D" w:rsidRDefault="00B65A74" w:rsidP="00B65A74">
      <w:pPr>
        <w:rPr>
          <w:sz w:val="22"/>
          <w:szCs w:val="22"/>
        </w:rPr>
      </w:pPr>
    </w:p>
    <w:p w14:paraId="18E9B2C0" w14:textId="77777777" w:rsidR="00B65A74" w:rsidRPr="00B1062D" w:rsidRDefault="00B65A74" w:rsidP="00CC215D">
      <w:pPr>
        <w:rPr>
          <w:b/>
          <w:bCs/>
          <w:sz w:val="22"/>
          <w:szCs w:val="22"/>
        </w:rPr>
      </w:pPr>
    </w:p>
    <w:p w14:paraId="0B92453D" w14:textId="77777777" w:rsidR="00B65A74" w:rsidRPr="00B1062D" w:rsidRDefault="00B65A74" w:rsidP="00CC215D">
      <w:pPr>
        <w:rPr>
          <w:b/>
          <w:bCs/>
          <w:sz w:val="22"/>
          <w:szCs w:val="22"/>
        </w:rPr>
      </w:pPr>
    </w:p>
    <w:p w14:paraId="3FEF6E0E" w14:textId="77777777" w:rsidR="00B65A74" w:rsidRPr="00B1062D" w:rsidRDefault="00B65A74" w:rsidP="00CC215D">
      <w:pPr>
        <w:rPr>
          <w:b/>
          <w:bCs/>
          <w:sz w:val="22"/>
          <w:szCs w:val="22"/>
        </w:rPr>
      </w:pPr>
    </w:p>
    <w:p w14:paraId="32D445B7" w14:textId="77777777" w:rsidR="00B65A74" w:rsidRPr="00B1062D" w:rsidRDefault="00B65A74" w:rsidP="00CC215D">
      <w:pPr>
        <w:rPr>
          <w:b/>
          <w:bCs/>
          <w:sz w:val="22"/>
          <w:szCs w:val="22"/>
        </w:rPr>
      </w:pPr>
    </w:p>
    <w:p w14:paraId="0DC535F2" w14:textId="77777777" w:rsidR="00B65A74" w:rsidRPr="00B1062D" w:rsidRDefault="00B65A74" w:rsidP="00CC215D">
      <w:pPr>
        <w:rPr>
          <w:b/>
          <w:bCs/>
          <w:sz w:val="22"/>
          <w:szCs w:val="22"/>
        </w:rPr>
      </w:pPr>
    </w:p>
    <w:p w14:paraId="36BD4103" w14:textId="77777777" w:rsidR="00B65A74" w:rsidRPr="00B1062D" w:rsidRDefault="00B65A74" w:rsidP="00CC215D">
      <w:pPr>
        <w:rPr>
          <w:b/>
          <w:bCs/>
          <w:sz w:val="22"/>
          <w:szCs w:val="22"/>
        </w:rPr>
      </w:pPr>
    </w:p>
    <w:p w14:paraId="3D8DD99E" w14:textId="77777777" w:rsidR="00B65A74" w:rsidRPr="00B1062D" w:rsidRDefault="00B65A74" w:rsidP="00CC215D">
      <w:pPr>
        <w:rPr>
          <w:b/>
          <w:bCs/>
          <w:sz w:val="22"/>
          <w:szCs w:val="22"/>
        </w:rPr>
      </w:pPr>
    </w:p>
    <w:p w14:paraId="42CA83DA" w14:textId="5147762F" w:rsidR="00CC215D" w:rsidRPr="00B1062D" w:rsidRDefault="00CC215D" w:rsidP="00CC215D">
      <w:pPr>
        <w:rPr>
          <w:b/>
          <w:bCs/>
          <w:sz w:val="22"/>
          <w:szCs w:val="22"/>
        </w:rPr>
      </w:pPr>
      <w:r w:rsidRPr="00B1062D">
        <w:rPr>
          <w:b/>
          <w:bCs/>
          <w:sz w:val="22"/>
          <w:szCs w:val="22"/>
        </w:rPr>
        <w:t>chr10.5sample.snps</w:t>
      </w:r>
    </w:p>
    <w:p w14:paraId="6E311271" w14:textId="77777777" w:rsidR="00CC215D" w:rsidRPr="00B1062D" w:rsidRDefault="00CC215D" w:rsidP="00CC215D">
      <w:pPr>
        <w:rPr>
          <w:sz w:val="22"/>
          <w:szCs w:val="22"/>
        </w:rPr>
      </w:pPr>
      <w:r w:rsidRPr="00B1062D">
        <w:rPr>
          <w:sz w:val="22"/>
          <w:szCs w:val="22"/>
        </w:rPr>
        <w:t>1       chr10   47754   57.5615 T       C</w:t>
      </w:r>
    </w:p>
    <w:p w14:paraId="6B9D677E" w14:textId="77777777" w:rsidR="00CC215D" w:rsidRPr="00B1062D" w:rsidRDefault="00CC215D" w:rsidP="00CC215D">
      <w:pPr>
        <w:rPr>
          <w:sz w:val="22"/>
          <w:szCs w:val="22"/>
        </w:rPr>
      </w:pPr>
      <w:r w:rsidRPr="00B1062D">
        <w:rPr>
          <w:sz w:val="22"/>
          <w:szCs w:val="22"/>
        </w:rPr>
        <w:t>2       chr10   47771   49.6775 C       T</w:t>
      </w:r>
    </w:p>
    <w:p w14:paraId="10984317" w14:textId="77777777" w:rsidR="00CC215D" w:rsidRPr="00B1062D" w:rsidRDefault="00CC215D" w:rsidP="00CC215D">
      <w:pPr>
        <w:rPr>
          <w:sz w:val="22"/>
          <w:szCs w:val="22"/>
        </w:rPr>
      </w:pPr>
      <w:r w:rsidRPr="00B1062D">
        <w:rPr>
          <w:sz w:val="22"/>
          <w:szCs w:val="22"/>
        </w:rPr>
        <w:t>3       chr10   47774   46.8073 A       C</w:t>
      </w:r>
    </w:p>
    <w:p w14:paraId="3C5275A3" w14:textId="77777777" w:rsidR="00CC215D" w:rsidRPr="00B1062D" w:rsidRDefault="00CC215D" w:rsidP="00CC215D">
      <w:pPr>
        <w:rPr>
          <w:sz w:val="22"/>
          <w:szCs w:val="22"/>
        </w:rPr>
      </w:pPr>
      <w:r w:rsidRPr="00B1062D">
        <w:rPr>
          <w:sz w:val="22"/>
          <w:szCs w:val="22"/>
        </w:rPr>
        <w:t>4       chr10   1183069 999     G       A</w:t>
      </w:r>
    </w:p>
    <w:p w14:paraId="4277D577" w14:textId="77777777" w:rsidR="00CC215D" w:rsidRPr="00B1062D" w:rsidRDefault="00CC215D" w:rsidP="00CC215D">
      <w:pPr>
        <w:rPr>
          <w:sz w:val="22"/>
          <w:szCs w:val="22"/>
        </w:rPr>
      </w:pPr>
      <w:r w:rsidRPr="00B1062D">
        <w:rPr>
          <w:sz w:val="22"/>
          <w:szCs w:val="22"/>
        </w:rPr>
        <w:t>5       chr10   1183111 17.1126 G       T</w:t>
      </w:r>
    </w:p>
    <w:p w14:paraId="0A451B9D" w14:textId="77777777" w:rsidR="00CC215D" w:rsidRPr="00B1062D" w:rsidRDefault="00CC215D" w:rsidP="00CC215D">
      <w:pPr>
        <w:rPr>
          <w:sz w:val="22"/>
          <w:szCs w:val="22"/>
        </w:rPr>
      </w:pPr>
      <w:r w:rsidRPr="00B1062D">
        <w:rPr>
          <w:sz w:val="22"/>
          <w:szCs w:val="22"/>
        </w:rPr>
        <w:t>6       chr10   1183505 3.02212 C       A</w:t>
      </w:r>
    </w:p>
    <w:p w14:paraId="0189AE8E" w14:textId="77777777" w:rsidR="00B65A74" w:rsidRPr="00B1062D" w:rsidRDefault="00B65A74" w:rsidP="00CC215D">
      <w:pPr>
        <w:rPr>
          <w:sz w:val="22"/>
          <w:szCs w:val="22"/>
        </w:rPr>
      </w:pPr>
    </w:p>
    <w:p w14:paraId="05D2D8DE" w14:textId="66E9D004" w:rsidR="00D50A90" w:rsidRPr="00B1062D" w:rsidRDefault="00D50A90" w:rsidP="00CC215D">
      <w:pPr>
        <w:rPr>
          <w:b/>
          <w:bCs/>
          <w:sz w:val="22"/>
          <w:szCs w:val="22"/>
        </w:rPr>
      </w:pPr>
      <w:r w:rsidRPr="00B1062D">
        <w:rPr>
          <w:b/>
          <w:bCs/>
          <w:sz w:val="22"/>
          <w:szCs w:val="22"/>
        </w:rPr>
        <w:t xml:space="preserve">Table </w:t>
      </w:r>
      <w:r w:rsidR="00E6614C" w:rsidRPr="00B1062D">
        <w:rPr>
          <w:b/>
          <w:bCs/>
          <w:sz w:val="22"/>
          <w:szCs w:val="22"/>
        </w:rPr>
        <w:t>4</w:t>
      </w:r>
      <w:r w:rsidRPr="00B1062D">
        <w:rPr>
          <w:b/>
          <w:bCs/>
          <w:sz w:val="22"/>
          <w:szCs w:val="22"/>
        </w:rPr>
        <w:t xml:space="preserve">: </w:t>
      </w:r>
      <w:r w:rsidR="00D140DA" w:rsidRPr="00B1062D">
        <w:rPr>
          <w:b/>
          <w:bCs/>
          <w:sz w:val="22"/>
          <w:szCs w:val="22"/>
        </w:rPr>
        <w:t xml:space="preserve">DBM input </w:t>
      </w:r>
      <w:r w:rsidR="00B65A74" w:rsidRPr="00B1062D">
        <w:rPr>
          <w:b/>
          <w:bCs/>
          <w:sz w:val="22"/>
          <w:szCs w:val="22"/>
        </w:rPr>
        <w:t xml:space="preserve">example </w:t>
      </w:r>
      <w:r w:rsidR="00D140DA" w:rsidRPr="00B1062D">
        <w:rPr>
          <w:b/>
          <w:bCs/>
          <w:sz w:val="22"/>
          <w:szCs w:val="22"/>
        </w:rPr>
        <w:t>file 1</w:t>
      </w:r>
      <w:r w:rsidR="00433E19" w:rsidRPr="00B1062D">
        <w:rPr>
          <w:b/>
          <w:bCs/>
          <w:sz w:val="22"/>
          <w:szCs w:val="22"/>
        </w:rPr>
        <w:t>. This input file</w:t>
      </w:r>
      <w:r w:rsidR="00B65A74" w:rsidRPr="00B1062D">
        <w:rPr>
          <w:b/>
          <w:bCs/>
          <w:sz w:val="22"/>
          <w:szCs w:val="22"/>
        </w:rPr>
        <w:t xml:space="preserve"> has columns ID, Chromosome, Position, Quality Score, Reference Allele, and Alternate Allele.</w:t>
      </w:r>
    </w:p>
    <w:p w14:paraId="257F9880" w14:textId="77777777" w:rsidR="00D140DA" w:rsidRPr="00B1062D" w:rsidRDefault="00D140DA" w:rsidP="00CC215D">
      <w:pPr>
        <w:rPr>
          <w:b/>
          <w:bCs/>
          <w:sz w:val="22"/>
          <w:szCs w:val="22"/>
        </w:rPr>
      </w:pPr>
    </w:p>
    <w:p w14:paraId="10B5282C" w14:textId="77777777" w:rsidR="00CC215D" w:rsidRPr="00B1062D" w:rsidRDefault="00CC215D" w:rsidP="00CC215D">
      <w:pPr>
        <w:rPr>
          <w:b/>
          <w:bCs/>
          <w:sz w:val="22"/>
          <w:szCs w:val="22"/>
        </w:rPr>
      </w:pPr>
      <w:r w:rsidRPr="00B1062D">
        <w:rPr>
          <w:b/>
          <w:bCs/>
          <w:sz w:val="22"/>
          <w:szCs w:val="22"/>
        </w:rPr>
        <w:t>chr10.5sample.counts</w:t>
      </w:r>
    </w:p>
    <w:p w14:paraId="10D2DB2E" w14:textId="77777777" w:rsidR="00CC215D" w:rsidRPr="00B1062D" w:rsidRDefault="00CC215D" w:rsidP="00CC215D">
      <w:pPr>
        <w:rPr>
          <w:sz w:val="22"/>
          <w:szCs w:val="22"/>
        </w:rPr>
      </w:pPr>
      <w:r w:rsidRPr="00B1062D">
        <w:rPr>
          <w:sz w:val="22"/>
          <w:szCs w:val="22"/>
        </w:rPr>
        <w:t xml:space="preserve">I       SID     I1      </w:t>
      </w:r>
      <w:proofErr w:type="spellStart"/>
      <w:r w:rsidRPr="00B1062D">
        <w:rPr>
          <w:sz w:val="22"/>
          <w:szCs w:val="22"/>
        </w:rPr>
        <w:t>I1</w:t>
      </w:r>
      <w:proofErr w:type="spellEnd"/>
      <w:r w:rsidRPr="00B1062D">
        <w:rPr>
          <w:sz w:val="22"/>
          <w:szCs w:val="22"/>
        </w:rPr>
        <w:t xml:space="preserve">      I2      </w:t>
      </w:r>
      <w:proofErr w:type="spellStart"/>
      <w:r w:rsidRPr="00B1062D">
        <w:rPr>
          <w:sz w:val="22"/>
          <w:szCs w:val="22"/>
        </w:rPr>
        <w:t>I2</w:t>
      </w:r>
      <w:proofErr w:type="spellEnd"/>
      <w:r w:rsidRPr="00B1062D">
        <w:rPr>
          <w:sz w:val="22"/>
          <w:szCs w:val="22"/>
        </w:rPr>
        <w:t xml:space="preserve">      I3      </w:t>
      </w:r>
      <w:proofErr w:type="spellStart"/>
      <w:r w:rsidRPr="00B1062D">
        <w:rPr>
          <w:sz w:val="22"/>
          <w:szCs w:val="22"/>
        </w:rPr>
        <w:t>I3</w:t>
      </w:r>
      <w:proofErr w:type="spellEnd"/>
      <w:r w:rsidRPr="00B1062D">
        <w:rPr>
          <w:sz w:val="22"/>
          <w:szCs w:val="22"/>
        </w:rPr>
        <w:t xml:space="preserve">      I4      </w:t>
      </w:r>
      <w:proofErr w:type="spellStart"/>
      <w:r w:rsidRPr="00B1062D">
        <w:rPr>
          <w:sz w:val="22"/>
          <w:szCs w:val="22"/>
        </w:rPr>
        <w:t>I4</w:t>
      </w:r>
      <w:proofErr w:type="spellEnd"/>
      <w:r w:rsidRPr="00B1062D">
        <w:rPr>
          <w:sz w:val="22"/>
          <w:szCs w:val="22"/>
        </w:rPr>
        <w:t xml:space="preserve">      I5      </w:t>
      </w:r>
      <w:proofErr w:type="spellStart"/>
      <w:r w:rsidRPr="00B1062D">
        <w:rPr>
          <w:sz w:val="22"/>
          <w:szCs w:val="22"/>
        </w:rPr>
        <w:t>I5</w:t>
      </w:r>
      <w:proofErr w:type="spellEnd"/>
    </w:p>
    <w:p w14:paraId="042F3A39" w14:textId="77777777" w:rsidR="00CC215D" w:rsidRPr="00B1062D" w:rsidRDefault="00CC215D" w:rsidP="00CC215D">
      <w:pPr>
        <w:rPr>
          <w:sz w:val="22"/>
          <w:szCs w:val="22"/>
        </w:rPr>
      </w:pPr>
      <w:r w:rsidRPr="00B1062D">
        <w:rPr>
          <w:sz w:val="22"/>
          <w:szCs w:val="22"/>
        </w:rPr>
        <w:t>M       1       7       0       1       0       7       0       1       4       5       2</w:t>
      </w:r>
    </w:p>
    <w:p w14:paraId="22D94D43" w14:textId="77777777" w:rsidR="00CC215D" w:rsidRPr="00B1062D" w:rsidRDefault="00CC215D" w:rsidP="00CC215D">
      <w:pPr>
        <w:rPr>
          <w:sz w:val="22"/>
          <w:szCs w:val="22"/>
        </w:rPr>
      </w:pPr>
      <w:r w:rsidRPr="00B1062D">
        <w:rPr>
          <w:sz w:val="22"/>
          <w:szCs w:val="22"/>
        </w:rPr>
        <w:t>M       2       5       0       1       0       10      0       3       4       2       2</w:t>
      </w:r>
    </w:p>
    <w:p w14:paraId="0575D1CB" w14:textId="77777777" w:rsidR="00CC215D" w:rsidRPr="00B1062D" w:rsidRDefault="00CC215D" w:rsidP="00CC215D">
      <w:pPr>
        <w:rPr>
          <w:sz w:val="22"/>
          <w:szCs w:val="22"/>
        </w:rPr>
      </w:pPr>
      <w:r w:rsidRPr="00B1062D">
        <w:rPr>
          <w:sz w:val="22"/>
          <w:szCs w:val="22"/>
        </w:rPr>
        <w:t>M       3       5       0       1       0       10      0       3       4       3       2</w:t>
      </w:r>
    </w:p>
    <w:p w14:paraId="13FE130B" w14:textId="77777777" w:rsidR="00CC215D" w:rsidRPr="00B1062D" w:rsidRDefault="00CC215D" w:rsidP="00CC215D">
      <w:pPr>
        <w:rPr>
          <w:sz w:val="22"/>
          <w:szCs w:val="22"/>
        </w:rPr>
      </w:pPr>
      <w:r w:rsidRPr="00B1062D">
        <w:rPr>
          <w:sz w:val="22"/>
          <w:szCs w:val="22"/>
        </w:rPr>
        <w:t>M       4       7       1       5       0       0       19      8       0       14      6</w:t>
      </w:r>
    </w:p>
    <w:p w14:paraId="152D4C9D" w14:textId="77777777" w:rsidR="00CC215D" w:rsidRPr="00B1062D" w:rsidRDefault="00CC215D" w:rsidP="00CC215D">
      <w:pPr>
        <w:rPr>
          <w:sz w:val="22"/>
          <w:szCs w:val="22"/>
        </w:rPr>
      </w:pPr>
      <w:r w:rsidRPr="00B1062D">
        <w:rPr>
          <w:sz w:val="22"/>
          <w:szCs w:val="22"/>
        </w:rPr>
        <w:t>M       5       17      2       12      0       29      0       8       0       27      0</w:t>
      </w:r>
    </w:p>
    <w:p w14:paraId="05E0DEAF" w14:textId="77777777" w:rsidR="00CC215D" w:rsidRPr="00B1062D" w:rsidRDefault="00CC215D" w:rsidP="00CC215D">
      <w:pPr>
        <w:rPr>
          <w:sz w:val="22"/>
          <w:szCs w:val="22"/>
        </w:rPr>
      </w:pPr>
    </w:p>
    <w:p w14:paraId="2569058D" w14:textId="034F409A" w:rsidR="000553C2" w:rsidRPr="00B1062D" w:rsidRDefault="00D50A90" w:rsidP="000553C2">
      <w:pPr>
        <w:rPr>
          <w:b/>
          <w:bCs/>
          <w:sz w:val="22"/>
          <w:szCs w:val="22"/>
        </w:rPr>
      </w:pPr>
      <w:r w:rsidRPr="00B1062D">
        <w:rPr>
          <w:b/>
          <w:bCs/>
          <w:sz w:val="22"/>
          <w:szCs w:val="22"/>
        </w:rPr>
        <w:t xml:space="preserve">Table </w:t>
      </w:r>
      <w:r w:rsidR="00E6614C" w:rsidRPr="00B1062D">
        <w:rPr>
          <w:b/>
          <w:bCs/>
          <w:sz w:val="22"/>
          <w:szCs w:val="22"/>
        </w:rPr>
        <w:t>5</w:t>
      </w:r>
      <w:r w:rsidRPr="00B1062D">
        <w:rPr>
          <w:b/>
          <w:bCs/>
          <w:sz w:val="22"/>
          <w:szCs w:val="22"/>
        </w:rPr>
        <w:t xml:space="preserve">:  </w:t>
      </w:r>
      <w:r w:rsidR="00D140DA" w:rsidRPr="00B1062D">
        <w:rPr>
          <w:b/>
          <w:bCs/>
          <w:sz w:val="22"/>
          <w:szCs w:val="22"/>
        </w:rPr>
        <w:t>DBM input</w:t>
      </w:r>
      <w:r w:rsidR="00B65A74" w:rsidRPr="00B1062D">
        <w:rPr>
          <w:b/>
          <w:bCs/>
          <w:sz w:val="22"/>
          <w:szCs w:val="22"/>
        </w:rPr>
        <w:t xml:space="preserve"> example</w:t>
      </w:r>
      <w:r w:rsidR="00D140DA" w:rsidRPr="00B1062D">
        <w:rPr>
          <w:b/>
          <w:bCs/>
          <w:sz w:val="22"/>
          <w:szCs w:val="22"/>
        </w:rPr>
        <w:t xml:space="preserve"> file 2</w:t>
      </w:r>
      <w:r w:rsidR="00433E19" w:rsidRPr="00B1062D">
        <w:rPr>
          <w:b/>
          <w:bCs/>
          <w:sz w:val="22"/>
          <w:szCs w:val="22"/>
        </w:rPr>
        <w:t>. This input file</w:t>
      </w:r>
      <w:r w:rsidR="00B65A74" w:rsidRPr="00B1062D">
        <w:rPr>
          <w:b/>
          <w:bCs/>
          <w:sz w:val="22"/>
          <w:szCs w:val="22"/>
        </w:rPr>
        <w:t xml:space="preserve"> has a row for each SNV with the count of reference and alternate alleles in each sample.</w:t>
      </w:r>
      <w:r w:rsidR="00433E19" w:rsidRPr="00B1062D">
        <w:rPr>
          <w:b/>
          <w:bCs/>
          <w:sz w:val="22"/>
          <w:szCs w:val="22"/>
        </w:rPr>
        <w:t xml:space="preserve"> The first column “I” </w:t>
      </w:r>
      <w:r w:rsidR="000553C2" w:rsidRPr="00B1062D">
        <w:rPr>
          <w:b/>
          <w:bCs/>
          <w:sz w:val="22"/>
          <w:szCs w:val="22"/>
        </w:rPr>
        <w:t>is the</w:t>
      </w:r>
      <w:r w:rsidR="00433E19" w:rsidRPr="00B1062D">
        <w:rPr>
          <w:b/>
          <w:bCs/>
          <w:sz w:val="22"/>
          <w:szCs w:val="22"/>
        </w:rPr>
        <w:t xml:space="preserve"> </w:t>
      </w:r>
      <w:r w:rsidR="000553C2" w:rsidRPr="00B1062D">
        <w:rPr>
          <w:b/>
          <w:bCs/>
          <w:sz w:val="22"/>
          <w:szCs w:val="22"/>
        </w:rPr>
        <w:t>Family ID</w:t>
      </w:r>
      <w:r w:rsidR="00433E19" w:rsidRPr="00B1062D">
        <w:rPr>
          <w:b/>
          <w:bCs/>
          <w:sz w:val="22"/>
          <w:szCs w:val="22"/>
        </w:rPr>
        <w:t xml:space="preserve"> </w:t>
      </w:r>
      <w:r w:rsidR="000553C2" w:rsidRPr="00B1062D">
        <w:rPr>
          <w:b/>
          <w:bCs/>
          <w:sz w:val="22"/>
          <w:szCs w:val="22"/>
        </w:rPr>
        <w:t>and M is selected as a family ID in this example</w:t>
      </w:r>
      <w:r w:rsidR="00433E19" w:rsidRPr="00B1062D">
        <w:rPr>
          <w:b/>
          <w:bCs/>
          <w:sz w:val="22"/>
          <w:szCs w:val="22"/>
        </w:rPr>
        <w:t xml:space="preserve">. The second column “SID” means </w:t>
      </w:r>
      <w:r w:rsidR="000553C2" w:rsidRPr="00B1062D">
        <w:rPr>
          <w:b/>
          <w:bCs/>
          <w:sz w:val="22"/>
          <w:szCs w:val="22"/>
        </w:rPr>
        <w:t xml:space="preserve">SNV ID which is assigned in the chr10.5sample.snps file. </w:t>
      </w:r>
    </w:p>
    <w:p w14:paraId="1AA055C6" w14:textId="57801ACE" w:rsidR="00D50A90" w:rsidRPr="00B1062D" w:rsidRDefault="00433E19" w:rsidP="00D50A90">
      <w:pPr>
        <w:rPr>
          <w:b/>
          <w:bCs/>
          <w:sz w:val="22"/>
          <w:szCs w:val="22"/>
        </w:rPr>
      </w:pPr>
      <w:r w:rsidRPr="00B1062D">
        <w:rPr>
          <w:b/>
          <w:bCs/>
          <w:sz w:val="22"/>
          <w:szCs w:val="22"/>
        </w:rPr>
        <w:t>I1 and I2 refer to</w:t>
      </w:r>
      <w:r w:rsidR="000553C2" w:rsidRPr="00B1062D">
        <w:rPr>
          <w:b/>
          <w:bCs/>
          <w:sz w:val="22"/>
          <w:szCs w:val="22"/>
        </w:rPr>
        <w:t xml:space="preserve"> individual 1 and individual 2, each individual has columns for reference and alternate allele counts.</w:t>
      </w:r>
    </w:p>
    <w:p w14:paraId="4CABA46F" w14:textId="77777777" w:rsidR="00B65A74" w:rsidRPr="00B1062D" w:rsidRDefault="00B65A74" w:rsidP="00CC215D">
      <w:pPr>
        <w:rPr>
          <w:b/>
          <w:bCs/>
          <w:sz w:val="22"/>
          <w:szCs w:val="22"/>
        </w:rPr>
      </w:pPr>
    </w:p>
    <w:p w14:paraId="4F9F489F" w14:textId="2875DCFD" w:rsidR="00CC215D" w:rsidRPr="00B1062D" w:rsidRDefault="00CC215D" w:rsidP="00CC215D">
      <w:pPr>
        <w:rPr>
          <w:b/>
          <w:bCs/>
          <w:sz w:val="22"/>
          <w:szCs w:val="22"/>
        </w:rPr>
      </w:pPr>
      <w:r w:rsidRPr="00B1062D">
        <w:rPr>
          <w:b/>
          <w:bCs/>
          <w:sz w:val="22"/>
          <w:szCs w:val="22"/>
        </w:rPr>
        <w:t>chr10.5sample.g</w:t>
      </w:r>
    </w:p>
    <w:p w14:paraId="2CB1E7F6" w14:textId="77777777" w:rsidR="00CC215D" w:rsidRPr="00B1062D" w:rsidRDefault="00CC215D" w:rsidP="00CC215D">
      <w:pPr>
        <w:rPr>
          <w:sz w:val="22"/>
          <w:szCs w:val="22"/>
        </w:rPr>
      </w:pPr>
      <w:r w:rsidRPr="00B1062D">
        <w:rPr>
          <w:sz w:val="22"/>
          <w:szCs w:val="22"/>
        </w:rPr>
        <w:t xml:space="preserve">ID CHR POS I1 </w:t>
      </w:r>
      <w:proofErr w:type="spellStart"/>
      <w:r w:rsidRPr="00B1062D">
        <w:rPr>
          <w:sz w:val="22"/>
          <w:szCs w:val="22"/>
        </w:rPr>
        <w:t>I1</w:t>
      </w:r>
      <w:proofErr w:type="spellEnd"/>
      <w:r w:rsidRPr="00B1062D">
        <w:rPr>
          <w:sz w:val="22"/>
          <w:szCs w:val="22"/>
        </w:rPr>
        <w:t xml:space="preserve"> I2 </w:t>
      </w:r>
      <w:proofErr w:type="spellStart"/>
      <w:r w:rsidRPr="00B1062D">
        <w:rPr>
          <w:sz w:val="22"/>
          <w:szCs w:val="22"/>
        </w:rPr>
        <w:t>I2</w:t>
      </w:r>
      <w:proofErr w:type="spellEnd"/>
      <w:r w:rsidRPr="00B1062D">
        <w:rPr>
          <w:sz w:val="22"/>
          <w:szCs w:val="22"/>
        </w:rPr>
        <w:t xml:space="preserve"> I3 </w:t>
      </w:r>
      <w:proofErr w:type="spellStart"/>
      <w:r w:rsidRPr="00B1062D">
        <w:rPr>
          <w:sz w:val="22"/>
          <w:szCs w:val="22"/>
        </w:rPr>
        <w:t>I3</w:t>
      </w:r>
      <w:proofErr w:type="spellEnd"/>
      <w:r w:rsidRPr="00B1062D">
        <w:rPr>
          <w:sz w:val="22"/>
          <w:szCs w:val="22"/>
        </w:rPr>
        <w:t xml:space="preserve"> I4 </w:t>
      </w:r>
      <w:proofErr w:type="spellStart"/>
      <w:r w:rsidRPr="00B1062D">
        <w:rPr>
          <w:sz w:val="22"/>
          <w:szCs w:val="22"/>
        </w:rPr>
        <w:t>I4</w:t>
      </w:r>
      <w:proofErr w:type="spellEnd"/>
      <w:r w:rsidRPr="00B1062D">
        <w:rPr>
          <w:sz w:val="22"/>
          <w:szCs w:val="22"/>
        </w:rPr>
        <w:t xml:space="preserve"> I5 </w:t>
      </w:r>
      <w:proofErr w:type="spellStart"/>
      <w:r w:rsidRPr="00B1062D">
        <w:rPr>
          <w:sz w:val="22"/>
          <w:szCs w:val="22"/>
        </w:rPr>
        <w:t>I5</w:t>
      </w:r>
      <w:proofErr w:type="spellEnd"/>
    </w:p>
    <w:p w14:paraId="401C86EF" w14:textId="77777777" w:rsidR="00CC215D" w:rsidRPr="00B1062D" w:rsidRDefault="00CC215D" w:rsidP="00CC215D">
      <w:pPr>
        <w:rPr>
          <w:sz w:val="22"/>
          <w:szCs w:val="22"/>
        </w:rPr>
      </w:pPr>
      <w:r w:rsidRPr="00B1062D">
        <w:rPr>
          <w:sz w:val="22"/>
          <w:szCs w:val="22"/>
        </w:rPr>
        <w:t xml:space="preserve">1 chr10 47754 T </w:t>
      </w:r>
      <w:proofErr w:type="spellStart"/>
      <w:r w:rsidRPr="00B1062D">
        <w:rPr>
          <w:sz w:val="22"/>
          <w:szCs w:val="22"/>
        </w:rPr>
        <w:t>T</w:t>
      </w:r>
      <w:proofErr w:type="spellEnd"/>
      <w:r w:rsidRPr="00B1062D">
        <w:rPr>
          <w:sz w:val="22"/>
          <w:szCs w:val="22"/>
        </w:rPr>
        <w:t xml:space="preserve"> </w:t>
      </w:r>
      <w:proofErr w:type="spellStart"/>
      <w:r w:rsidRPr="00B1062D">
        <w:rPr>
          <w:sz w:val="22"/>
          <w:szCs w:val="22"/>
        </w:rPr>
        <w:t>T</w:t>
      </w:r>
      <w:proofErr w:type="spellEnd"/>
      <w:r w:rsidRPr="00B1062D">
        <w:rPr>
          <w:sz w:val="22"/>
          <w:szCs w:val="22"/>
        </w:rPr>
        <w:t xml:space="preserve"> </w:t>
      </w:r>
      <w:proofErr w:type="spellStart"/>
      <w:r w:rsidRPr="00B1062D">
        <w:rPr>
          <w:sz w:val="22"/>
          <w:szCs w:val="22"/>
        </w:rPr>
        <w:t>T</w:t>
      </w:r>
      <w:proofErr w:type="spellEnd"/>
      <w:r w:rsidRPr="00B1062D">
        <w:rPr>
          <w:sz w:val="22"/>
          <w:szCs w:val="22"/>
        </w:rPr>
        <w:t xml:space="preserve"> </w:t>
      </w:r>
      <w:proofErr w:type="spellStart"/>
      <w:r w:rsidRPr="00B1062D">
        <w:rPr>
          <w:sz w:val="22"/>
          <w:szCs w:val="22"/>
        </w:rPr>
        <w:t>T</w:t>
      </w:r>
      <w:proofErr w:type="spellEnd"/>
      <w:r w:rsidRPr="00B1062D">
        <w:rPr>
          <w:sz w:val="22"/>
          <w:szCs w:val="22"/>
        </w:rPr>
        <w:t xml:space="preserve"> </w:t>
      </w:r>
      <w:proofErr w:type="spellStart"/>
      <w:r w:rsidRPr="00B1062D">
        <w:rPr>
          <w:sz w:val="22"/>
          <w:szCs w:val="22"/>
        </w:rPr>
        <w:t>T</w:t>
      </w:r>
      <w:proofErr w:type="spellEnd"/>
      <w:r w:rsidRPr="00B1062D">
        <w:rPr>
          <w:sz w:val="22"/>
          <w:szCs w:val="22"/>
        </w:rPr>
        <w:t xml:space="preserve"> C T </w:t>
      </w:r>
      <w:proofErr w:type="spellStart"/>
      <w:r w:rsidRPr="00B1062D">
        <w:rPr>
          <w:sz w:val="22"/>
          <w:szCs w:val="22"/>
        </w:rPr>
        <w:t>T</w:t>
      </w:r>
      <w:proofErr w:type="spellEnd"/>
      <w:r w:rsidRPr="00B1062D">
        <w:rPr>
          <w:sz w:val="22"/>
          <w:szCs w:val="22"/>
        </w:rPr>
        <w:t xml:space="preserve"> C</w:t>
      </w:r>
    </w:p>
    <w:p w14:paraId="21714C01" w14:textId="77777777" w:rsidR="00CC215D" w:rsidRPr="00B1062D" w:rsidRDefault="00CC215D" w:rsidP="00CC215D">
      <w:pPr>
        <w:rPr>
          <w:sz w:val="22"/>
          <w:szCs w:val="22"/>
        </w:rPr>
      </w:pPr>
      <w:r w:rsidRPr="00B1062D">
        <w:rPr>
          <w:sz w:val="22"/>
          <w:szCs w:val="22"/>
        </w:rPr>
        <w:t xml:space="preserve">2 chr10 47771 C </w:t>
      </w:r>
      <w:proofErr w:type="spellStart"/>
      <w:r w:rsidRPr="00B1062D">
        <w:rPr>
          <w:sz w:val="22"/>
          <w:szCs w:val="22"/>
        </w:rPr>
        <w:t>C</w:t>
      </w:r>
      <w:proofErr w:type="spellEnd"/>
      <w:r w:rsidRPr="00B1062D">
        <w:rPr>
          <w:sz w:val="22"/>
          <w:szCs w:val="22"/>
        </w:rPr>
        <w:t xml:space="preserve"> </w:t>
      </w:r>
      <w:proofErr w:type="spellStart"/>
      <w:r w:rsidRPr="00B1062D">
        <w:rPr>
          <w:sz w:val="22"/>
          <w:szCs w:val="22"/>
        </w:rPr>
        <w:t>C</w:t>
      </w:r>
      <w:proofErr w:type="spellEnd"/>
      <w:r w:rsidRPr="00B1062D">
        <w:rPr>
          <w:sz w:val="22"/>
          <w:szCs w:val="22"/>
        </w:rPr>
        <w:t xml:space="preserve"> </w:t>
      </w:r>
      <w:proofErr w:type="spellStart"/>
      <w:r w:rsidRPr="00B1062D">
        <w:rPr>
          <w:sz w:val="22"/>
          <w:szCs w:val="22"/>
        </w:rPr>
        <w:t>C</w:t>
      </w:r>
      <w:proofErr w:type="spellEnd"/>
      <w:r w:rsidRPr="00B1062D">
        <w:rPr>
          <w:sz w:val="22"/>
          <w:szCs w:val="22"/>
        </w:rPr>
        <w:t xml:space="preserve"> </w:t>
      </w:r>
      <w:proofErr w:type="spellStart"/>
      <w:r w:rsidRPr="00B1062D">
        <w:rPr>
          <w:sz w:val="22"/>
          <w:szCs w:val="22"/>
        </w:rPr>
        <w:t>C</w:t>
      </w:r>
      <w:proofErr w:type="spellEnd"/>
      <w:r w:rsidRPr="00B1062D">
        <w:rPr>
          <w:sz w:val="22"/>
          <w:szCs w:val="22"/>
        </w:rPr>
        <w:t xml:space="preserve"> </w:t>
      </w:r>
      <w:proofErr w:type="spellStart"/>
      <w:r w:rsidRPr="00B1062D">
        <w:rPr>
          <w:sz w:val="22"/>
          <w:szCs w:val="22"/>
        </w:rPr>
        <w:t>C</w:t>
      </w:r>
      <w:proofErr w:type="spellEnd"/>
      <w:r w:rsidRPr="00B1062D">
        <w:rPr>
          <w:sz w:val="22"/>
          <w:szCs w:val="22"/>
        </w:rPr>
        <w:t xml:space="preserve"> T C </w:t>
      </w:r>
      <w:proofErr w:type="spellStart"/>
      <w:r w:rsidRPr="00B1062D">
        <w:rPr>
          <w:sz w:val="22"/>
          <w:szCs w:val="22"/>
        </w:rPr>
        <w:t>C</w:t>
      </w:r>
      <w:proofErr w:type="spellEnd"/>
      <w:r w:rsidRPr="00B1062D">
        <w:rPr>
          <w:sz w:val="22"/>
          <w:szCs w:val="22"/>
        </w:rPr>
        <w:t xml:space="preserve"> T</w:t>
      </w:r>
    </w:p>
    <w:p w14:paraId="127D794A" w14:textId="77777777" w:rsidR="00CC215D" w:rsidRPr="00B1062D" w:rsidRDefault="00CC215D" w:rsidP="00CC215D">
      <w:pPr>
        <w:rPr>
          <w:sz w:val="22"/>
          <w:szCs w:val="22"/>
        </w:rPr>
      </w:pPr>
      <w:r w:rsidRPr="00B1062D">
        <w:rPr>
          <w:sz w:val="22"/>
          <w:szCs w:val="22"/>
        </w:rPr>
        <w:t xml:space="preserve">3 chr10 47774 A </w:t>
      </w:r>
      <w:proofErr w:type="spellStart"/>
      <w:r w:rsidRPr="00B1062D">
        <w:rPr>
          <w:sz w:val="22"/>
          <w:szCs w:val="22"/>
        </w:rPr>
        <w:t>A</w:t>
      </w:r>
      <w:proofErr w:type="spellEnd"/>
      <w:r w:rsidRPr="00B1062D">
        <w:rPr>
          <w:sz w:val="22"/>
          <w:szCs w:val="22"/>
        </w:rPr>
        <w:t xml:space="preserve"> </w:t>
      </w:r>
      <w:proofErr w:type="spellStart"/>
      <w:r w:rsidRPr="00B1062D">
        <w:rPr>
          <w:sz w:val="22"/>
          <w:szCs w:val="22"/>
        </w:rPr>
        <w:t>A</w:t>
      </w:r>
      <w:proofErr w:type="spellEnd"/>
      <w:r w:rsidRPr="00B1062D">
        <w:rPr>
          <w:sz w:val="22"/>
          <w:szCs w:val="22"/>
        </w:rPr>
        <w:t xml:space="preserve"> </w:t>
      </w:r>
      <w:proofErr w:type="spellStart"/>
      <w:r w:rsidRPr="00B1062D">
        <w:rPr>
          <w:sz w:val="22"/>
          <w:szCs w:val="22"/>
        </w:rPr>
        <w:t>A</w:t>
      </w:r>
      <w:proofErr w:type="spellEnd"/>
      <w:r w:rsidRPr="00B1062D">
        <w:rPr>
          <w:sz w:val="22"/>
          <w:szCs w:val="22"/>
        </w:rPr>
        <w:t xml:space="preserve"> </w:t>
      </w:r>
      <w:proofErr w:type="spellStart"/>
      <w:r w:rsidRPr="00B1062D">
        <w:rPr>
          <w:sz w:val="22"/>
          <w:szCs w:val="22"/>
        </w:rPr>
        <w:t>A</w:t>
      </w:r>
      <w:proofErr w:type="spellEnd"/>
      <w:r w:rsidRPr="00B1062D">
        <w:rPr>
          <w:sz w:val="22"/>
          <w:szCs w:val="22"/>
        </w:rPr>
        <w:t xml:space="preserve"> </w:t>
      </w:r>
      <w:proofErr w:type="spellStart"/>
      <w:r w:rsidRPr="00B1062D">
        <w:rPr>
          <w:sz w:val="22"/>
          <w:szCs w:val="22"/>
        </w:rPr>
        <w:t>A</w:t>
      </w:r>
      <w:proofErr w:type="spellEnd"/>
      <w:r w:rsidRPr="00B1062D">
        <w:rPr>
          <w:sz w:val="22"/>
          <w:szCs w:val="22"/>
        </w:rPr>
        <w:t xml:space="preserve"> C A </w:t>
      </w:r>
      <w:proofErr w:type="spellStart"/>
      <w:r w:rsidRPr="00B1062D">
        <w:rPr>
          <w:sz w:val="22"/>
          <w:szCs w:val="22"/>
        </w:rPr>
        <w:t>A</w:t>
      </w:r>
      <w:proofErr w:type="spellEnd"/>
      <w:r w:rsidRPr="00B1062D">
        <w:rPr>
          <w:sz w:val="22"/>
          <w:szCs w:val="22"/>
        </w:rPr>
        <w:t xml:space="preserve"> C</w:t>
      </w:r>
    </w:p>
    <w:p w14:paraId="72A2C4D3" w14:textId="77777777" w:rsidR="00CC215D" w:rsidRPr="00B1062D" w:rsidRDefault="00CC215D" w:rsidP="00CC215D">
      <w:pPr>
        <w:rPr>
          <w:sz w:val="22"/>
          <w:szCs w:val="22"/>
        </w:rPr>
      </w:pPr>
      <w:r w:rsidRPr="00B1062D">
        <w:rPr>
          <w:sz w:val="22"/>
          <w:szCs w:val="22"/>
        </w:rPr>
        <w:t xml:space="preserve">4 chr10 1183069 A G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A </w:t>
      </w:r>
      <w:proofErr w:type="spellStart"/>
      <w:r w:rsidRPr="00B1062D">
        <w:rPr>
          <w:sz w:val="22"/>
          <w:szCs w:val="22"/>
        </w:rPr>
        <w:t>A</w:t>
      </w:r>
      <w:proofErr w:type="spellEnd"/>
      <w:r w:rsidRPr="00B1062D">
        <w:rPr>
          <w:sz w:val="22"/>
          <w:szCs w:val="22"/>
        </w:rPr>
        <w:t xml:space="preserve"> G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A</w:t>
      </w:r>
    </w:p>
    <w:p w14:paraId="6965D4A7" w14:textId="77777777" w:rsidR="00CC215D" w:rsidRPr="00B1062D" w:rsidRDefault="00CC215D" w:rsidP="00CC215D">
      <w:pPr>
        <w:rPr>
          <w:sz w:val="22"/>
          <w:szCs w:val="22"/>
        </w:rPr>
      </w:pPr>
      <w:r w:rsidRPr="00B1062D">
        <w:rPr>
          <w:sz w:val="22"/>
          <w:szCs w:val="22"/>
        </w:rPr>
        <w:t xml:space="preserve">5 chr10 1183111 G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r w:rsidRPr="00B1062D">
        <w:rPr>
          <w:sz w:val="22"/>
          <w:szCs w:val="22"/>
        </w:rPr>
        <w:t xml:space="preserve"> </w:t>
      </w:r>
      <w:proofErr w:type="spellStart"/>
      <w:r w:rsidRPr="00B1062D">
        <w:rPr>
          <w:sz w:val="22"/>
          <w:szCs w:val="22"/>
        </w:rPr>
        <w:t>G</w:t>
      </w:r>
      <w:proofErr w:type="spellEnd"/>
    </w:p>
    <w:p w14:paraId="18AF3379" w14:textId="77777777" w:rsidR="006D180B" w:rsidRPr="00B1062D" w:rsidRDefault="006D180B" w:rsidP="00B65A74">
      <w:pPr>
        <w:rPr>
          <w:b/>
          <w:bCs/>
          <w:sz w:val="22"/>
          <w:szCs w:val="22"/>
        </w:rPr>
      </w:pPr>
    </w:p>
    <w:p w14:paraId="3DD460A3" w14:textId="0469AD45" w:rsidR="00CC215D" w:rsidRPr="00B1062D" w:rsidRDefault="00D50A90" w:rsidP="00B65A74">
      <w:pPr>
        <w:rPr>
          <w:b/>
          <w:bCs/>
          <w:sz w:val="22"/>
          <w:szCs w:val="22"/>
        </w:rPr>
      </w:pPr>
      <w:r w:rsidRPr="00B1062D">
        <w:rPr>
          <w:b/>
          <w:bCs/>
          <w:sz w:val="22"/>
          <w:szCs w:val="22"/>
        </w:rPr>
        <w:t xml:space="preserve">Table </w:t>
      </w:r>
      <w:r w:rsidR="002623C6" w:rsidRPr="00B1062D">
        <w:rPr>
          <w:b/>
          <w:bCs/>
          <w:sz w:val="22"/>
          <w:szCs w:val="22"/>
        </w:rPr>
        <w:t>6</w:t>
      </w:r>
      <w:r w:rsidRPr="00B1062D">
        <w:rPr>
          <w:b/>
          <w:bCs/>
          <w:sz w:val="22"/>
          <w:szCs w:val="22"/>
        </w:rPr>
        <w:t xml:space="preserve">: </w:t>
      </w:r>
      <w:r w:rsidR="00433E19" w:rsidRPr="00B1062D">
        <w:rPr>
          <w:b/>
          <w:bCs/>
          <w:sz w:val="22"/>
          <w:szCs w:val="22"/>
        </w:rPr>
        <w:t>DBM output example file.  This file has</w:t>
      </w:r>
      <w:r w:rsidR="002623C6" w:rsidRPr="00B1062D">
        <w:rPr>
          <w:b/>
          <w:bCs/>
          <w:sz w:val="22"/>
          <w:szCs w:val="22"/>
        </w:rPr>
        <w:t xml:space="preserve"> phased haplotype</w:t>
      </w:r>
      <w:r w:rsidR="00B65A74" w:rsidRPr="00B1062D">
        <w:rPr>
          <w:b/>
          <w:bCs/>
          <w:sz w:val="22"/>
          <w:szCs w:val="22"/>
        </w:rPr>
        <w:t xml:space="preserve"> </w:t>
      </w:r>
      <w:r w:rsidR="00433E19" w:rsidRPr="00B1062D">
        <w:rPr>
          <w:b/>
          <w:bCs/>
          <w:sz w:val="22"/>
          <w:szCs w:val="22"/>
        </w:rPr>
        <w:t xml:space="preserve">and includes the following columns: </w:t>
      </w:r>
      <w:r w:rsidR="00B549F5" w:rsidRPr="00B1062D">
        <w:rPr>
          <w:b/>
          <w:bCs/>
          <w:sz w:val="22"/>
          <w:szCs w:val="22"/>
        </w:rPr>
        <w:t xml:space="preserve">SNV ID, </w:t>
      </w:r>
      <w:r w:rsidR="00B65A74" w:rsidRPr="00B1062D">
        <w:rPr>
          <w:b/>
          <w:bCs/>
          <w:sz w:val="22"/>
          <w:szCs w:val="22"/>
        </w:rPr>
        <w:t xml:space="preserve"> Chromosome, Position, and two columns of haplotype information for each sample provided.</w:t>
      </w:r>
    </w:p>
    <w:p w14:paraId="27836993" w14:textId="77777777" w:rsidR="007C2977" w:rsidRPr="00B1062D" w:rsidRDefault="007C2977" w:rsidP="00B65A74">
      <w:pPr>
        <w:rPr>
          <w:sz w:val="22"/>
          <w:szCs w:val="22"/>
        </w:rPr>
      </w:pPr>
    </w:p>
    <w:p w14:paraId="7174276B" w14:textId="41C684B8" w:rsidR="00B0474A" w:rsidRPr="00B1062D" w:rsidRDefault="00B0474A" w:rsidP="00B0474A">
      <w:pPr>
        <w:ind w:firstLine="720"/>
        <w:rPr>
          <w:sz w:val="22"/>
          <w:szCs w:val="22"/>
        </w:rPr>
      </w:pPr>
      <w:r w:rsidRPr="00B1062D">
        <w:rPr>
          <w:sz w:val="22"/>
          <w:szCs w:val="22"/>
        </w:rPr>
        <w:t>The haplotypes generated for the five samples by each haplotype assembly library were compared on pairwise agreement using Perl and R. A Perl script called /home/s_m774/Haplotype-Research/getGenotypeAgreement.pl was created to complete the pairwise comparison of genotypes. The script getGenotypeAgreement.pl takes two genotypes and calculates strict and non-strict agreements, the latter awarding half points to partial matches between the two genotypes. Strict agreement counts 1 when the genotype of two HA algorithms are the same (e.g. “AC” in both WhatsHap and HapSeq2). While non-strict agreement counts as 1 when both alleles are the same and counts 0.5 when at least 1 of the two alleles are the same (e.g. “AC” for WhatsHap and “AA” for hapseq2). For example, a 95 in table 7 column 1 means among the 120 SNVs, 95 genotypes are the same when comparing DBM with WhatsHap. An R script is used to calculate pairwise agreements between the haplotypes of each package similar to the genotype agreement but allowing for a switch in the blocks. Haplotype comparisons are shown in row 3 of table 7, for example 82.5 in Table 7 row 3 means an 82.5 agreement score allowing for switched blocks. An example usage of getGenotypeAgreement.pl is provided below:</w:t>
      </w:r>
    </w:p>
    <w:p w14:paraId="10191B33" w14:textId="77777777" w:rsidR="00B0474A" w:rsidRPr="00B1062D" w:rsidRDefault="00B0474A" w:rsidP="00B0474A">
      <w:pPr>
        <w:jc w:val="center"/>
        <w:rPr>
          <w:b/>
          <w:bCs/>
          <w:sz w:val="22"/>
          <w:szCs w:val="22"/>
        </w:rPr>
      </w:pPr>
      <w:r w:rsidRPr="00B1062D">
        <w:rPr>
          <w:b/>
          <w:bCs/>
          <w:sz w:val="22"/>
          <w:szCs w:val="22"/>
        </w:rPr>
        <w:t>getGenotypeAgreement.pl</w:t>
      </w:r>
    </w:p>
    <w:p w14:paraId="2E353996" w14:textId="77777777" w:rsidR="00B0474A" w:rsidRPr="00B1062D" w:rsidRDefault="00B0474A" w:rsidP="00B0474A">
      <w:pPr>
        <w:rPr>
          <w:sz w:val="18"/>
          <w:szCs w:val="18"/>
        </w:rPr>
      </w:pPr>
      <w:proofErr w:type="spellStart"/>
      <w:r w:rsidRPr="00B1062D">
        <w:rPr>
          <w:sz w:val="18"/>
          <w:szCs w:val="18"/>
        </w:rPr>
        <w:t>perl</w:t>
      </w:r>
      <w:proofErr w:type="spellEnd"/>
      <w:r w:rsidRPr="00B1062D">
        <w:rPr>
          <w:sz w:val="18"/>
          <w:szCs w:val="18"/>
        </w:rPr>
        <w:t xml:space="preserve"> /home/s_m774/Haplotype-Research/getGenotypeAgreement.pl dbm.genotype.826.chr10.txt hapseq2.genotype.826.chr10.txt</w:t>
      </w:r>
    </w:p>
    <w:p w14:paraId="4AEF02F6" w14:textId="77777777" w:rsidR="00B0474A" w:rsidRPr="00B1062D" w:rsidRDefault="00B0474A" w:rsidP="00B0474A">
      <w:pPr>
        <w:rPr>
          <w:sz w:val="22"/>
          <w:szCs w:val="22"/>
        </w:rPr>
      </w:pPr>
      <w:r w:rsidRPr="00B1062D">
        <w:rPr>
          <w:sz w:val="22"/>
          <w:szCs w:val="22"/>
        </w:rPr>
        <w:t>Strict genotype agreement: 92/120</w:t>
      </w:r>
    </w:p>
    <w:p w14:paraId="5A4C4D6C" w14:textId="77DE5E22" w:rsidR="00B0474A" w:rsidRPr="00B1062D" w:rsidRDefault="00B0474A" w:rsidP="00B65A74">
      <w:pPr>
        <w:rPr>
          <w:sz w:val="22"/>
          <w:szCs w:val="22"/>
        </w:rPr>
      </w:pPr>
      <w:r w:rsidRPr="00B1062D">
        <w:rPr>
          <w:sz w:val="22"/>
          <w:szCs w:val="22"/>
        </w:rPr>
        <w:t>Non-Strict genotype agreement: 104.5/120</w:t>
      </w:r>
    </w:p>
    <w:p w14:paraId="28CE2FA5" w14:textId="77777777" w:rsidR="00B0474A" w:rsidRPr="00B1062D" w:rsidRDefault="00B0474A" w:rsidP="00B65A74">
      <w:pPr>
        <w:rPr>
          <w:sz w:val="22"/>
          <w:szCs w:val="22"/>
        </w:rPr>
      </w:pPr>
    </w:p>
    <w:p w14:paraId="74F85F8C" w14:textId="79739B81" w:rsidR="006D180B" w:rsidRPr="00B1062D" w:rsidRDefault="006D180B" w:rsidP="00645248">
      <w:pPr>
        <w:ind w:firstLine="720"/>
        <w:rPr>
          <w:sz w:val="22"/>
          <w:szCs w:val="22"/>
        </w:rPr>
      </w:pPr>
      <w:r w:rsidRPr="00B1062D">
        <w:rPr>
          <w:sz w:val="22"/>
          <w:szCs w:val="22"/>
        </w:rPr>
        <w:t>Two subsets of SNVs are selected from the five-sample dataset and phased to compare the agreements of the three packages. The first dataset created</w:t>
      </w:r>
      <w:r w:rsidRPr="00B1062D">
        <w:rPr>
          <w:strike/>
          <w:sz w:val="22"/>
          <w:szCs w:val="22"/>
        </w:rPr>
        <w:t xml:space="preserve"> </w:t>
      </w:r>
      <w:r w:rsidR="00433E19" w:rsidRPr="00B1062D">
        <w:rPr>
          <w:sz w:val="22"/>
          <w:szCs w:val="22"/>
        </w:rPr>
        <w:t xml:space="preserve">is </w:t>
      </w:r>
      <w:r w:rsidRPr="00B1062D">
        <w:rPr>
          <w:sz w:val="22"/>
          <w:szCs w:val="22"/>
        </w:rPr>
        <w:t xml:space="preserve">a set of 120 SNVs which are heterozygous sites and have at least 2X reads on three or more samples. The results of these pairwise agreements are shown in the table 7 below. </w:t>
      </w:r>
      <w:r w:rsidR="00E67592" w:rsidRPr="00B1062D">
        <w:rPr>
          <w:sz w:val="22"/>
          <w:szCs w:val="22"/>
        </w:rPr>
        <w:t xml:space="preserve">This table </w:t>
      </w:r>
      <w:r w:rsidR="00433E19" w:rsidRPr="00B1062D">
        <w:rPr>
          <w:sz w:val="22"/>
          <w:szCs w:val="22"/>
        </w:rPr>
        <w:t>shows</w:t>
      </w:r>
      <w:r w:rsidR="00E67592" w:rsidRPr="00B1062D">
        <w:rPr>
          <w:sz w:val="22"/>
          <w:szCs w:val="22"/>
        </w:rPr>
        <w:t xml:space="preserve"> that the What</w:t>
      </w:r>
      <w:r w:rsidR="00645248" w:rsidRPr="00B1062D">
        <w:rPr>
          <w:sz w:val="22"/>
          <w:szCs w:val="22"/>
        </w:rPr>
        <w:t>s</w:t>
      </w:r>
      <w:r w:rsidR="00E67592" w:rsidRPr="00B1062D">
        <w:rPr>
          <w:sz w:val="22"/>
          <w:szCs w:val="22"/>
        </w:rPr>
        <w:t xml:space="preserve">Hap and HapSeq2 algorithms have the greatest agreements in their haplotypes. While DBM </w:t>
      </w:r>
      <w:r w:rsidR="00B549F5" w:rsidRPr="00B1062D">
        <w:rPr>
          <w:sz w:val="22"/>
          <w:szCs w:val="22"/>
        </w:rPr>
        <w:t xml:space="preserve">produces </w:t>
      </w:r>
      <w:r w:rsidR="00E67592" w:rsidRPr="00B1062D">
        <w:rPr>
          <w:sz w:val="22"/>
          <w:szCs w:val="22"/>
        </w:rPr>
        <w:t>the most conflicts when compared with either WhatsHap or HapSeq2.</w:t>
      </w:r>
      <w:r w:rsidRPr="00B1062D">
        <w:rPr>
          <w:sz w:val="22"/>
          <w:szCs w:val="22"/>
        </w:rPr>
        <w:t xml:space="preserve"> The second dataset </w:t>
      </w:r>
      <w:r w:rsidR="00E67592" w:rsidRPr="00B1062D">
        <w:rPr>
          <w:sz w:val="22"/>
          <w:szCs w:val="22"/>
        </w:rPr>
        <w:t>are</w:t>
      </w:r>
      <w:r w:rsidRPr="00B1062D">
        <w:rPr>
          <w:sz w:val="22"/>
          <w:szCs w:val="22"/>
        </w:rPr>
        <w:t xml:space="preserve"> 628 SNVs that </w:t>
      </w:r>
      <w:r w:rsidR="00E67592" w:rsidRPr="00B1062D">
        <w:rPr>
          <w:sz w:val="22"/>
          <w:szCs w:val="22"/>
        </w:rPr>
        <w:t>have</w:t>
      </w:r>
      <w:r w:rsidRPr="00B1062D">
        <w:rPr>
          <w:sz w:val="22"/>
          <w:szCs w:val="22"/>
        </w:rPr>
        <w:t xml:space="preserve"> a minimum of 20 depth across five samples. The results</w:t>
      </w:r>
      <w:r w:rsidR="00E67592" w:rsidRPr="00B1062D">
        <w:rPr>
          <w:sz w:val="22"/>
          <w:szCs w:val="22"/>
        </w:rPr>
        <w:t xml:space="preserve"> </w:t>
      </w:r>
      <w:r w:rsidRPr="00B1062D">
        <w:rPr>
          <w:sz w:val="22"/>
          <w:szCs w:val="22"/>
        </w:rPr>
        <w:t>of these pairwise agreements</w:t>
      </w:r>
      <w:r w:rsidR="00E67592" w:rsidRPr="00B1062D">
        <w:rPr>
          <w:sz w:val="22"/>
          <w:szCs w:val="22"/>
        </w:rPr>
        <w:t xml:space="preserve"> are shown in table 8 below and</w:t>
      </w:r>
      <w:r w:rsidRPr="00B1062D">
        <w:rPr>
          <w:sz w:val="22"/>
          <w:szCs w:val="22"/>
        </w:rPr>
        <w:t xml:space="preserve"> </w:t>
      </w:r>
      <w:r w:rsidR="00645248" w:rsidRPr="00B1062D">
        <w:rPr>
          <w:sz w:val="22"/>
          <w:szCs w:val="22"/>
        </w:rPr>
        <w:t>are</w:t>
      </w:r>
      <w:r w:rsidR="00E67592" w:rsidRPr="00B1062D">
        <w:rPr>
          <w:sz w:val="22"/>
          <w:szCs w:val="22"/>
        </w:rPr>
        <w:t xml:space="preserve"> </w:t>
      </w:r>
      <w:r w:rsidR="00645248" w:rsidRPr="00B1062D">
        <w:rPr>
          <w:sz w:val="22"/>
          <w:szCs w:val="22"/>
        </w:rPr>
        <w:t>similar to</w:t>
      </w:r>
      <w:r w:rsidR="00E67592" w:rsidRPr="00B1062D">
        <w:rPr>
          <w:sz w:val="22"/>
          <w:szCs w:val="22"/>
        </w:rPr>
        <w:t xml:space="preserve"> table 7 in that the What</w:t>
      </w:r>
      <w:r w:rsidR="00645248" w:rsidRPr="00B1062D">
        <w:rPr>
          <w:sz w:val="22"/>
          <w:szCs w:val="22"/>
        </w:rPr>
        <w:t>s</w:t>
      </w:r>
      <w:r w:rsidR="00E67592" w:rsidRPr="00B1062D">
        <w:rPr>
          <w:sz w:val="22"/>
          <w:szCs w:val="22"/>
        </w:rPr>
        <w:t>Hap and HapSeq2 algorithms have the greatest agreements in their haplotypes. While DBM produced the most conflicts when compared with either WhatsHap or HapSeq2.</w:t>
      </w:r>
    </w:p>
    <w:p w14:paraId="155E02A3" w14:textId="77777777" w:rsidR="006D180B" w:rsidRPr="00B1062D" w:rsidRDefault="006D180B" w:rsidP="00CC215D">
      <w:pPr>
        <w:rPr>
          <w:sz w:val="22"/>
          <w:szCs w:val="22"/>
        </w:rPr>
      </w:pPr>
    </w:p>
    <w:p w14:paraId="7EC1E5C5" w14:textId="61060C3F" w:rsidR="00CC215D" w:rsidRPr="00B1062D" w:rsidRDefault="00CC215D" w:rsidP="00FD7C97">
      <w:pPr>
        <w:jc w:val="center"/>
        <w:rPr>
          <w:sz w:val="22"/>
          <w:szCs w:val="22"/>
        </w:rPr>
      </w:pPr>
      <w:r w:rsidRPr="00B1062D">
        <w:rPr>
          <w:noProof/>
          <w:sz w:val="22"/>
          <w:szCs w:val="22"/>
        </w:rPr>
        <w:lastRenderedPageBreak/>
        <w:drawing>
          <wp:inline distT="0" distB="0" distL="0" distR="0" wp14:anchorId="654C4598" wp14:editId="3A16B73A">
            <wp:extent cx="4572396" cy="3429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396" cy="3429297"/>
                    </a:xfrm>
                    <a:prstGeom prst="rect">
                      <a:avLst/>
                    </a:prstGeom>
                  </pic:spPr>
                </pic:pic>
              </a:graphicData>
            </a:graphic>
          </wp:inline>
        </w:drawing>
      </w:r>
    </w:p>
    <w:p w14:paraId="07F98664" w14:textId="0B773230" w:rsidR="00B1062D" w:rsidRPr="00B1062D" w:rsidRDefault="002623C6" w:rsidP="00B0474A">
      <w:pPr>
        <w:rPr>
          <w:sz w:val="22"/>
          <w:szCs w:val="22"/>
        </w:rPr>
      </w:pPr>
      <w:r w:rsidRPr="00B1062D">
        <w:rPr>
          <w:b/>
          <w:bCs/>
          <w:sz w:val="22"/>
          <w:szCs w:val="22"/>
        </w:rPr>
        <w:t xml:space="preserve">Table 7: Pairwise comparison of </w:t>
      </w:r>
      <w:r w:rsidR="00530205" w:rsidRPr="00B1062D">
        <w:rPr>
          <w:b/>
          <w:bCs/>
          <w:sz w:val="22"/>
          <w:szCs w:val="22"/>
        </w:rPr>
        <w:t xml:space="preserve">3 HA algorithms abased on </w:t>
      </w:r>
      <w:r w:rsidRPr="00B1062D">
        <w:rPr>
          <w:b/>
          <w:bCs/>
          <w:sz w:val="22"/>
          <w:szCs w:val="22"/>
        </w:rPr>
        <w:t>120 positions</w:t>
      </w:r>
      <w:r w:rsidR="00530205" w:rsidRPr="00B1062D">
        <w:rPr>
          <w:b/>
          <w:bCs/>
          <w:sz w:val="22"/>
          <w:szCs w:val="22"/>
        </w:rPr>
        <w:t>.</w:t>
      </w:r>
      <w:r w:rsidR="00B1062D" w:rsidRPr="00B1062D">
        <w:rPr>
          <w:b/>
          <w:bCs/>
          <w:sz w:val="22"/>
          <w:szCs w:val="22"/>
        </w:rPr>
        <w:t xml:space="preserve"> [ Note, this table is from PPT slide 168]</w:t>
      </w:r>
      <w:r w:rsidR="00FC4243" w:rsidRPr="00B1062D">
        <w:rPr>
          <w:b/>
          <w:bCs/>
          <w:sz w:val="22"/>
          <w:szCs w:val="22"/>
        </w:rPr>
        <w:t xml:space="preserve"> </w:t>
      </w:r>
      <w:r w:rsidR="00530205" w:rsidRPr="00B1062D">
        <w:rPr>
          <w:b/>
          <w:bCs/>
          <w:sz w:val="22"/>
          <w:szCs w:val="22"/>
        </w:rPr>
        <w:t>In the first column, a</w:t>
      </w:r>
      <w:r w:rsidR="00FC4243" w:rsidRPr="00B1062D">
        <w:rPr>
          <w:b/>
          <w:bCs/>
          <w:sz w:val="22"/>
          <w:szCs w:val="22"/>
        </w:rPr>
        <w:t xml:space="preserve"> strict agreement counts 1 when the genotype of two HA algorithms are the same (e.g. “AC” in both WhatsHap and HapSeq2)</w:t>
      </w:r>
      <w:r w:rsidR="00530205" w:rsidRPr="00B1062D">
        <w:rPr>
          <w:b/>
          <w:bCs/>
          <w:sz w:val="22"/>
          <w:szCs w:val="22"/>
        </w:rPr>
        <w:t xml:space="preserve"> and 0 when the genotype of two HA algorithms are not identical (e.g., one HA output  AC, another is  AA or AT). </w:t>
      </w:r>
      <w:r w:rsidR="00FC4243" w:rsidRPr="00B1062D">
        <w:rPr>
          <w:b/>
          <w:bCs/>
          <w:sz w:val="22"/>
          <w:szCs w:val="22"/>
        </w:rPr>
        <w:t xml:space="preserve"> </w:t>
      </w:r>
      <w:r w:rsidR="00530205" w:rsidRPr="00B1062D">
        <w:rPr>
          <w:b/>
          <w:bCs/>
          <w:sz w:val="22"/>
          <w:szCs w:val="22"/>
        </w:rPr>
        <w:t xml:space="preserve">For example, the number 95 means  </w:t>
      </w:r>
      <w:r w:rsidR="00B549F5" w:rsidRPr="00B1062D">
        <w:rPr>
          <w:b/>
          <w:bCs/>
          <w:sz w:val="22"/>
          <w:szCs w:val="22"/>
        </w:rPr>
        <w:t xml:space="preserve">out of the 120 SNVs, the genotype of 95 of two HA algorithms are the same. </w:t>
      </w:r>
      <w:r w:rsidR="00FC4243" w:rsidRPr="00B1062D">
        <w:rPr>
          <w:b/>
          <w:bCs/>
          <w:sz w:val="22"/>
          <w:szCs w:val="22"/>
        </w:rPr>
        <w:t>While non-strict agreement counts as 1 when both alleles are the same and counts 0.5 when at least 1 of the two alleles are the same (e.g. “AC” for WhatsHap and “AA” for hapseq2).</w:t>
      </w:r>
      <w:r w:rsidR="00037E94" w:rsidRPr="00B1062D">
        <w:rPr>
          <w:b/>
          <w:bCs/>
          <w:sz w:val="22"/>
          <w:szCs w:val="22"/>
        </w:rPr>
        <w:t xml:space="preserve"> </w:t>
      </w:r>
      <w:r w:rsidR="00530205" w:rsidRPr="00B1062D">
        <w:rPr>
          <w:b/>
          <w:bCs/>
          <w:sz w:val="22"/>
          <w:szCs w:val="22"/>
        </w:rPr>
        <w:t xml:space="preserve">For example, the number 106 means </w:t>
      </w:r>
      <w:r w:rsidR="00B549F5" w:rsidRPr="00B1062D">
        <w:rPr>
          <w:b/>
          <w:bCs/>
          <w:sz w:val="22"/>
          <w:szCs w:val="22"/>
        </w:rPr>
        <w:t xml:space="preserve">among the 240 alleles of the 120 SNVs, 212 (106 X2 ) of them are the same. </w:t>
      </w:r>
      <w:r w:rsidR="00530205" w:rsidRPr="00B1062D">
        <w:rPr>
          <w:b/>
          <w:bCs/>
          <w:sz w:val="22"/>
          <w:szCs w:val="22"/>
        </w:rPr>
        <w:t>The haplotype comparison is done by comparing the two haplotype</w:t>
      </w:r>
      <w:r w:rsidR="00B1062D" w:rsidRPr="00B1062D">
        <w:rPr>
          <w:b/>
          <w:bCs/>
          <w:sz w:val="22"/>
          <w:szCs w:val="22"/>
        </w:rPr>
        <w:t>s</w:t>
      </w:r>
      <w:r w:rsidR="00530205" w:rsidRPr="00B1062D">
        <w:rPr>
          <w:b/>
          <w:bCs/>
          <w:sz w:val="22"/>
          <w:szCs w:val="22"/>
        </w:rPr>
        <w:t xml:space="preserve"> position by position and count</w:t>
      </w:r>
      <w:r w:rsidR="00B1062D" w:rsidRPr="00B1062D">
        <w:rPr>
          <w:b/>
          <w:bCs/>
          <w:sz w:val="22"/>
          <w:szCs w:val="22"/>
        </w:rPr>
        <w:t>ing</w:t>
      </w:r>
      <w:r w:rsidR="00530205" w:rsidRPr="00B1062D">
        <w:rPr>
          <w:b/>
          <w:bCs/>
          <w:sz w:val="22"/>
          <w:szCs w:val="22"/>
        </w:rPr>
        <w:t xml:space="preserve"> the total number of bases that they are the same. For example, 82.5 means </w:t>
      </w:r>
      <w:r w:rsidR="00B1062D" w:rsidRPr="00B1062D">
        <w:rPr>
          <w:b/>
          <w:bCs/>
          <w:sz w:val="22"/>
          <w:szCs w:val="22"/>
        </w:rPr>
        <w:t>165 (82.5 X2)</w:t>
      </w:r>
      <w:r w:rsidR="00B549F5" w:rsidRPr="00B1062D">
        <w:rPr>
          <w:b/>
          <w:bCs/>
          <w:sz w:val="22"/>
          <w:szCs w:val="22"/>
        </w:rPr>
        <w:t xml:space="preserve"> </w:t>
      </w:r>
      <w:r w:rsidR="00B1062D" w:rsidRPr="00B1062D">
        <w:rPr>
          <w:b/>
          <w:bCs/>
          <w:sz w:val="22"/>
          <w:szCs w:val="22"/>
        </w:rPr>
        <w:t>alleles are the same on a position by position basis. This is accomplished using</w:t>
      </w:r>
      <w:r w:rsidR="00B549F5" w:rsidRPr="00B1062D">
        <w:rPr>
          <w:b/>
          <w:bCs/>
          <w:sz w:val="22"/>
          <w:szCs w:val="22"/>
        </w:rPr>
        <w:t xml:space="preserve"> </w:t>
      </w:r>
      <w:r w:rsidR="00B1062D" w:rsidRPr="00B1062D">
        <w:rPr>
          <w:b/>
          <w:bCs/>
          <w:sz w:val="22"/>
          <w:szCs w:val="22"/>
        </w:rPr>
        <w:t xml:space="preserve">R: </w:t>
      </w:r>
    </w:p>
    <w:p w14:paraId="062BEC94" w14:textId="77777777" w:rsidR="00B1062D" w:rsidRPr="00B1062D" w:rsidRDefault="00B1062D" w:rsidP="00B0474A">
      <w:pPr>
        <w:rPr>
          <w:sz w:val="22"/>
          <w:szCs w:val="22"/>
        </w:rPr>
      </w:pPr>
      <w:r w:rsidRPr="00B1062D">
        <w:rPr>
          <w:sz w:val="22"/>
          <w:szCs w:val="22"/>
        </w:rPr>
        <w:t>(sum(sample826[,1]==sample826[,3])+ sum(sample826[,2]==sample826[,4]))/2</w:t>
      </w:r>
      <w:r w:rsidRPr="00B1062D">
        <w:rPr>
          <w:rFonts w:ascii="MS Gothic" w:eastAsia="MS Gothic" w:hAnsi="MS Gothic" w:cs="MS Gothic" w:hint="eastAsia"/>
          <w:sz w:val="22"/>
          <w:szCs w:val="22"/>
        </w:rPr>
        <w:t> </w:t>
      </w:r>
      <w:r w:rsidRPr="00B1062D">
        <w:rPr>
          <w:sz w:val="22"/>
          <w:szCs w:val="22"/>
        </w:rPr>
        <w:tab/>
      </w:r>
    </w:p>
    <w:p w14:paraId="7F4A54E6" w14:textId="77777777" w:rsidR="00B1062D" w:rsidRPr="00B1062D" w:rsidRDefault="00B1062D" w:rsidP="00B0474A">
      <w:pPr>
        <w:rPr>
          <w:sz w:val="22"/>
          <w:szCs w:val="22"/>
        </w:rPr>
      </w:pPr>
    </w:p>
    <w:p w14:paraId="033A4BBE" w14:textId="77777777" w:rsidR="00CC215D" w:rsidRPr="00B1062D" w:rsidRDefault="00CC215D" w:rsidP="00CC215D">
      <w:pPr>
        <w:jc w:val="center"/>
        <w:rPr>
          <w:sz w:val="22"/>
          <w:szCs w:val="22"/>
        </w:rPr>
      </w:pPr>
      <w:r w:rsidRPr="00B1062D">
        <w:rPr>
          <w:noProof/>
          <w:sz w:val="22"/>
          <w:szCs w:val="22"/>
        </w:rPr>
        <w:lastRenderedPageBreak/>
        <w:drawing>
          <wp:inline distT="0" distB="0" distL="0" distR="0" wp14:anchorId="14801233" wp14:editId="1046F81C">
            <wp:extent cx="4572396" cy="3429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3429297"/>
                    </a:xfrm>
                    <a:prstGeom prst="rect">
                      <a:avLst/>
                    </a:prstGeom>
                  </pic:spPr>
                </pic:pic>
              </a:graphicData>
            </a:graphic>
          </wp:inline>
        </w:drawing>
      </w:r>
    </w:p>
    <w:p w14:paraId="160E06F7" w14:textId="6C0D2EBE" w:rsidR="002623C6" w:rsidRPr="00B1062D" w:rsidRDefault="002623C6" w:rsidP="00B0474A">
      <w:pPr>
        <w:jc w:val="both"/>
        <w:rPr>
          <w:b/>
          <w:bCs/>
          <w:sz w:val="22"/>
          <w:szCs w:val="22"/>
        </w:rPr>
      </w:pPr>
      <w:r w:rsidRPr="00B1062D">
        <w:rPr>
          <w:b/>
          <w:bCs/>
          <w:sz w:val="22"/>
          <w:szCs w:val="22"/>
        </w:rPr>
        <w:t>Table 8: Pairwise comparison of haplotypes on 628 positions</w:t>
      </w:r>
      <w:r w:rsidR="00B1062D" w:rsidRPr="00B1062D">
        <w:rPr>
          <w:b/>
          <w:bCs/>
          <w:sz w:val="22"/>
          <w:szCs w:val="22"/>
        </w:rPr>
        <w:t>. [ Note, this table is from PPT slide 157] S</w:t>
      </w:r>
      <w:r w:rsidR="00645248" w:rsidRPr="00B1062D">
        <w:rPr>
          <w:b/>
          <w:bCs/>
          <w:sz w:val="22"/>
          <w:szCs w:val="22"/>
        </w:rPr>
        <w:t>trict agreement counts 1 when the genotype of two HA algorithms are the same (e.g. “AC” in both WhatsHap and HapSeq2). While non-strict agreement counts as 1 when both alleles are the same and counts 0.5 when at least 1 of the two alleles are the same (e.g. “AC” for WhatsHap and “AA” for hapseq2).</w:t>
      </w:r>
      <w:r w:rsidR="00B549F5" w:rsidRPr="00B1062D">
        <w:rPr>
          <w:b/>
          <w:bCs/>
          <w:sz w:val="22"/>
          <w:szCs w:val="22"/>
        </w:rPr>
        <w:t xml:space="preserve"> </w:t>
      </w:r>
    </w:p>
    <w:p w14:paraId="6E786D85" w14:textId="475D08DA" w:rsidR="00CC215D" w:rsidRPr="00B1062D" w:rsidRDefault="00CC215D" w:rsidP="00CC215D">
      <w:pPr>
        <w:rPr>
          <w:sz w:val="22"/>
          <w:szCs w:val="22"/>
        </w:rPr>
      </w:pPr>
    </w:p>
    <w:p w14:paraId="22CDF64F" w14:textId="77777777" w:rsidR="009A7373" w:rsidRPr="00B1062D" w:rsidRDefault="009A7373" w:rsidP="00CC215D">
      <w:pPr>
        <w:rPr>
          <w:sz w:val="22"/>
          <w:szCs w:val="22"/>
        </w:rPr>
      </w:pPr>
    </w:p>
    <w:p w14:paraId="438B1AC7" w14:textId="3C166B35" w:rsidR="006D180B" w:rsidRPr="00B1062D" w:rsidRDefault="00CC215D" w:rsidP="00645248">
      <w:pPr>
        <w:ind w:firstLine="720"/>
        <w:rPr>
          <w:sz w:val="22"/>
          <w:szCs w:val="22"/>
        </w:rPr>
      </w:pPr>
      <w:r w:rsidRPr="00B1062D">
        <w:rPr>
          <w:sz w:val="22"/>
          <w:szCs w:val="22"/>
        </w:rPr>
        <w:t>The results</w:t>
      </w:r>
      <w:r w:rsidR="00B0474A" w:rsidRPr="00B1062D">
        <w:rPr>
          <w:sz w:val="22"/>
          <w:szCs w:val="22"/>
        </w:rPr>
        <w:t xml:space="preserve"> in table 7 </w:t>
      </w:r>
      <w:r w:rsidR="00BE41BE" w:rsidRPr="00B1062D">
        <w:rPr>
          <w:sz w:val="22"/>
          <w:szCs w:val="22"/>
        </w:rPr>
        <w:t xml:space="preserve">show </w:t>
      </w:r>
      <w:r w:rsidR="00B0474A" w:rsidRPr="00B1062D">
        <w:rPr>
          <w:sz w:val="22"/>
          <w:szCs w:val="22"/>
        </w:rPr>
        <w:t xml:space="preserve">for the 826 sample in the 120 SNV comparison </w:t>
      </w:r>
      <w:r w:rsidR="00BE41BE" w:rsidRPr="00B1062D">
        <w:rPr>
          <w:sz w:val="22"/>
          <w:szCs w:val="22"/>
        </w:rPr>
        <w:t xml:space="preserve">between WhatsHap and DBM </w:t>
      </w:r>
      <w:r w:rsidR="00B0474A" w:rsidRPr="00B1062D">
        <w:rPr>
          <w:sz w:val="22"/>
          <w:szCs w:val="22"/>
        </w:rPr>
        <w:t xml:space="preserve">the strict genotype agreement is 95, the non-strict is 106, </w:t>
      </w:r>
      <w:r w:rsidR="00561C1A" w:rsidRPr="00B1062D">
        <w:rPr>
          <w:sz w:val="22"/>
          <w:szCs w:val="22"/>
        </w:rPr>
        <w:t xml:space="preserve">and </w:t>
      </w:r>
      <w:r w:rsidR="00B0474A" w:rsidRPr="00B1062D">
        <w:rPr>
          <w:sz w:val="22"/>
          <w:szCs w:val="22"/>
        </w:rPr>
        <w:t xml:space="preserve">the haplotype agreement is </w:t>
      </w:r>
      <w:r w:rsidR="00BE41BE" w:rsidRPr="00B1062D">
        <w:rPr>
          <w:sz w:val="22"/>
          <w:szCs w:val="22"/>
        </w:rPr>
        <w:t>82.5</w:t>
      </w:r>
      <w:r w:rsidR="00B0474A" w:rsidRPr="00B1062D">
        <w:rPr>
          <w:sz w:val="22"/>
          <w:szCs w:val="22"/>
        </w:rPr>
        <w:t>, the other samples have the similar patter</w:t>
      </w:r>
      <w:r w:rsidR="00BE41BE" w:rsidRPr="00B1062D">
        <w:rPr>
          <w:sz w:val="22"/>
          <w:szCs w:val="22"/>
        </w:rPr>
        <w:t>n</w:t>
      </w:r>
      <w:r w:rsidR="00B0474A" w:rsidRPr="00B1062D">
        <w:rPr>
          <w:sz w:val="22"/>
          <w:szCs w:val="22"/>
        </w:rPr>
        <w:t xml:space="preserve">. </w:t>
      </w:r>
      <w:r w:rsidR="00BE41BE" w:rsidRPr="00B1062D">
        <w:rPr>
          <w:sz w:val="22"/>
          <w:szCs w:val="22"/>
        </w:rPr>
        <w:t xml:space="preserve">We also see in the same table in the comparison between HapSeq2 and DBM produced similar results as WhatsHap and DBM. While </w:t>
      </w:r>
      <w:r w:rsidR="00561C1A" w:rsidRPr="00B1062D">
        <w:rPr>
          <w:sz w:val="22"/>
          <w:szCs w:val="22"/>
        </w:rPr>
        <w:t>we see a much better agreement when comparing WhatsHap and Hapseq2. For example, on sample 826</w:t>
      </w:r>
      <w:r w:rsidR="00BE41BE" w:rsidRPr="00B1062D">
        <w:rPr>
          <w:sz w:val="22"/>
          <w:szCs w:val="22"/>
        </w:rPr>
        <w:t xml:space="preserve"> the strict genotype agreement is </w:t>
      </w:r>
      <w:r w:rsidR="00561C1A" w:rsidRPr="00B1062D">
        <w:rPr>
          <w:sz w:val="22"/>
          <w:szCs w:val="22"/>
        </w:rPr>
        <w:t>111</w:t>
      </w:r>
      <w:r w:rsidR="00BE41BE" w:rsidRPr="00B1062D">
        <w:rPr>
          <w:sz w:val="22"/>
          <w:szCs w:val="22"/>
        </w:rPr>
        <w:t xml:space="preserve">, the non-strict is </w:t>
      </w:r>
      <w:r w:rsidR="00561C1A" w:rsidRPr="00B1062D">
        <w:rPr>
          <w:sz w:val="22"/>
          <w:szCs w:val="22"/>
        </w:rPr>
        <w:t>115.5</w:t>
      </w:r>
      <w:r w:rsidR="00BE41BE" w:rsidRPr="00B1062D">
        <w:rPr>
          <w:sz w:val="22"/>
          <w:szCs w:val="22"/>
        </w:rPr>
        <w:t xml:space="preserve">, the haplotype agreement is </w:t>
      </w:r>
      <w:r w:rsidR="00561C1A" w:rsidRPr="00B1062D">
        <w:rPr>
          <w:sz w:val="22"/>
          <w:szCs w:val="22"/>
        </w:rPr>
        <w:t>87.5</w:t>
      </w:r>
      <w:r w:rsidR="00BE41BE" w:rsidRPr="00B1062D">
        <w:rPr>
          <w:sz w:val="22"/>
          <w:szCs w:val="22"/>
        </w:rPr>
        <w:t xml:space="preserve">, </w:t>
      </w:r>
      <w:r w:rsidR="00561C1A" w:rsidRPr="00B1062D">
        <w:rPr>
          <w:sz w:val="22"/>
          <w:szCs w:val="22"/>
        </w:rPr>
        <w:t xml:space="preserve">and </w:t>
      </w:r>
      <w:r w:rsidR="00BE41BE" w:rsidRPr="00B1062D">
        <w:rPr>
          <w:sz w:val="22"/>
          <w:szCs w:val="22"/>
        </w:rPr>
        <w:t>the other samples have the similar pattern.</w:t>
      </w:r>
      <w:r w:rsidR="00561C1A" w:rsidRPr="00B1062D">
        <w:rPr>
          <w:sz w:val="22"/>
          <w:szCs w:val="22"/>
        </w:rPr>
        <w:t xml:space="preserve"> </w:t>
      </w:r>
      <w:r w:rsidR="00BE41BE" w:rsidRPr="00B1062D">
        <w:rPr>
          <w:sz w:val="22"/>
          <w:szCs w:val="22"/>
        </w:rPr>
        <w:t>We get similar agreement</w:t>
      </w:r>
      <w:r w:rsidR="00561C1A" w:rsidRPr="00B1062D">
        <w:rPr>
          <w:sz w:val="22"/>
          <w:szCs w:val="22"/>
        </w:rPr>
        <w:t>s</w:t>
      </w:r>
      <w:r w:rsidR="00BE41BE" w:rsidRPr="00B1062D">
        <w:rPr>
          <w:sz w:val="22"/>
          <w:szCs w:val="22"/>
        </w:rPr>
        <w:t xml:space="preserve"> </w:t>
      </w:r>
      <w:r w:rsidR="00561C1A" w:rsidRPr="00B1062D">
        <w:rPr>
          <w:sz w:val="22"/>
          <w:szCs w:val="22"/>
        </w:rPr>
        <w:t>i</w:t>
      </w:r>
      <w:r w:rsidR="00B0474A" w:rsidRPr="00B1062D">
        <w:rPr>
          <w:sz w:val="22"/>
          <w:szCs w:val="22"/>
        </w:rPr>
        <w:t xml:space="preserve">n Table </w:t>
      </w:r>
      <w:r w:rsidR="00BE41BE" w:rsidRPr="00B1062D">
        <w:rPr>
          <w:sz w:val="22"/>
          <w:szCs w:val="22"/>
        </w:rPr>
        <w:t>8</w:t>
      </w:r>
      <w:r w:rsidR="00561C1A" w:rsidRPr="00B1062D">
        <w:rPr>
          <w:sz w:val="22"/>
          <w:szCs w:val="22"/>
        </w:rPr>
        <w:t xml:space="preserve"> where we see</w:t>
      </w:r>
      <w:r w:rsidR="00B0474A" w:rsidRPr="00B1062D">
        <w:rPr>
          <w:sz w:val="22"/>
          <w:szCs w:val="22"/>
        </w:rPr>
        <w:t xml:space="preserve"> a similar pattern, </w:t>
      </w:r>
      <w:r w:rsidR="00561C1A" w:rsidRPr="00B1062D">
        <w:rPr>
          <w:sz w:val="22"/>
          <w:szCs w:val="22"/>
        </w:rPr>
        <w:t>where the WhatsHap and HapSeq2 algorithms have the greatest agreements in their genotypes and haplotypes. T</w:t>
      </w:r>
      <w:r w:rsidR="00B0474A" w:rsidRPr="00B1062D">
        <w:rPr>
          <w:sz w:val="22"/>
          <w:szCs w:val="22"/>
        </w:rPr>
        <w:t xml:space="preserve">he conclusion </w:t>
      </w:r>
      <w:r w:rsidR="00561C1A" w:rsidRPr="00B1062D">
        <w:rPr>
          <w:sz w:val="22"/>
          <w:szCs w:val="22"/>
        </w:rPr>
        <w:t xml:space="preserve">is </w:t>
      </w:r>
      <w:r w:rsidRPr="00B1062D">
        <w:rPr>
          <w:sz w:val="22"/>
          <w:szCs w:val="22"/>
        </w:rPr>
        <w:t xml:space="preserve">that the </w:t>
      </w:r>
      <w:r w:rsidR="00645248" w:rsidRPr="00B1062D">
        <w:rPr>
          <w:sz w:val="22"/>
          <w:szCs w:val="22"/>
        </w:rPr>
        <w:t>WhatsHap</w:t>
      </w:r>
      <w:r w:rsidRPr="00B1062D">
        <w:rPr>
          <w:sz w:val="22"/>
          <w:szCs w:val="22"/>
        </w:rPr>
        <w:t xml:space="preserve"> and HapSeq2 algorithms have the greatest agreements in their haplotypes</w:t>
      </w:r>
      <w:r w:rsidR="00561C1A" w:rsidRPr="00B1062D">
        <w:rPr>
          <w:sz w:val="22"/>
          <w:szCs w:val="22"/>
        </w:rPr>
        <w:t xml:space="preserve"> across each dataset tested</w:t>
      </w:r>
      <w:r w:rsidRPr="00B1062D">
        <w:rPr>
          <w:sz w:val="22"/>
          <w:szCs w:val="22"/>
        </w:rPr>
        <w:t>. While DBM produced the most conflicts when compared with either WhatsHap or HapSeq2.</w:t>
      </w:r>
      <w:r w:rsidR="006D180B" w:rsidRPr="00B1062D">
        <w:rPr>
          <w:sz w:val="22"/>
          <w:szCs w:val="22"/>
        </w:rPr>
        <w:t xml:space="preserve"> </w:t>
      </w:r>
    </w:p>
    <w:p w14:paraId="1D0E7BAF" w14:textId="4A8F148A" w:rsidR="00CC215D" w:rsidRPr="00D15BF6" w:rsidRDefault="00CC215D" w:rsidP="00CC215D">
      <w:pPr>
        <w:rPr>
          <w:sz w:val="22"/>
          <w:szCs w:val="22"/>
        </w:rPr>
      </w:pPr>
    </w:p>
    <w:p w14:paraId="046BE5DC" w14:textId="3A5DE3AB" w:rsidR="00154545" w:rsidRDefault="00154545">
      <w:pPr>
        <w:rPr>
          <w:sz w:val="22"/>
          <w:szCs w:val="22"/>
        </w:rPr>
      </w:pPr>
    </w:p>
    <w:p w14:paraId="3EF3DA2F" w14:textId="48CBF4A8" w:rsidR="00154545" w:rsidRDefault="00154545">
      <w:pPr>
        <w:rPr>
          <w:sz w:val="22"/>
          <w:szCs w:val="22"/>
        </w:rPr>
      </w:pPr>
    </w:p>
    <w:p w14:paraId="53759AD6" w14:textId="61C1DA5C" w:rsidR="00B90927" w:rsidRDefault="00B90927">
      <w:pPr>
        <w:rPr>
          <w:sz w:val="22"/>
          <w:szCs w:val="22"/>
        </w:rPr>
      </w:pPr>
    </w:p>
    <w:p w14:paraId="64E2D45C" w14:textId="6CF9BE90" w:rsidR="00B90927" w:rsidRDefault="00B90927">
      <w:pPr>
        <w:rPr>
          <w:sz w:val="22"/>
          <w:szCs w:val="22"/>
        </w:rPr>
      </w:pPr>
    </w:p>
    <w:p w14:paraId="44107ECB" w14:textId="47DCFB8D" w:rsidR="00B90927" w:rsidRDefault="00B90927">
      <w:pPr>
        <w:rPr>
          <w:sz w:val="22"/>
          <w:szCs w:val="22"/>
        </w:rPr>
      </w:pPr>
    </w:p>
    <w:p w14:paraId="03AB26D8" w14:textId="57FDDF0B" w:rsidR="00B90927" w:rsidRDefault="00B90927">
      <w:pPr>
        <w:rPr>
          <w:sz w:val="22"/>
          <w:szCs w:val="22"/>
        </w:rPr>
      </w:pPr>
    </w:p>
    <w:p w14:paraId="41629A23" w14:textId="0F8E7223" w:rsidR="00B90927" w:rsidRDefault="00B90927">
      <w:pPr>
        <w:rPr>
          <w:sz w:val="22"/>
          <w:szCs w:val="22"/>
        </w:rPr>
      </w:pPr>
    </w:p>
    <w:p w14:paraId="66BD6E2C" w14:textId="0C387670" w:rsidR="00561C1A" w:rsidRDefault="00561C1A">
      <w:pPr>
        <w:rPr>
          <w:sz w:val="22"/>
          <w:szCs w:val="22"/>
        </w:rPr>
      </w:pPr>
    </w:p>
    <w:p w14:paraId="6D24621A" w14:textId="27D48139" w:rsidR="00561C1A" w:rsidRDefault="00561C1A">
      <w:pPr>
        <w:rPr>
          <w:sz w:val="22"/>
          <w:szCs w:val="22"/>
        </w:rPr>
      </w:pPr>
    </w:p>
    <w:p w14:paraId="376D17AE" w14:textId="315E38A8" w:rsidR="00B90927" w:rsidRDefault="00B90927">
      <w:pPr>
        <w:rPr>
          <w:sz w:val="22"/>
          <w:szCs w:val="22"/>
        </w:rPr>
      </w:pPr>
    </w:p>
    <w:p w14:paraId="06B05A9A" w14:textId="77777777" w:rsidR="00B1062D" w:rsidRDefault="00B1062D">
      <w:pPr>
        <w:rPr>
          <w:sz w:val="22"/>
          <w:szCs w:val="22"/>
        </w:rPr>
      </w:pPr>
    </w:p>
    <w:p w14:paraId="5C20FA73" w14:textId="3DBF0285" w:rsidR="0039673E" w:rsidRPr="00B90927" w:rsidRDefault="0039673E" w:rsidP="00B90927">
      <w:pPr>
        <w:jc w:val="center"/>
        <w:rPr>
          <w:sz w:val="22"/>
          <w:szCs w:val="22"/>
        </w:rPr>
      </w:pPr>
      <w:r w:rsidRPr="00B90927">
        <w:rPr>
          <w:sz w:val="22"/>
          <w:szCs w:val="22"/>
        </w:rPr>
        <w:t>References</w:t>
      </w:r>
    </w:p>
    <w:p w14:paraId="2A884501" w14:textId="77777777" w:rsidR="00B90927" w:rsidRDefault="00B90927">
      <w:pPr>
        <w:rPr>
          <w:rFonts w:ascii="Arial" w:hAnsi="Arial" w:cs="Arial"/>
          <w:color w:val="303030"/>
          <w:sz w:val="20"/>
          <w:szCs w:val="20"/>
          <w:shd w:val="clear" w:color="auto" w:fill="FFFFFF"/>
        </w:rPr>
      </w:pPr>
    </w:p>
    <w:p w14:paraId="53D2DC72" w14:textId="06EAF52F" w:rsidR="0059188E" w:rsidRDefault="0059188E">
      <w:pPr>
        <w:rPr>
          <w:rFonts w:ascii="Arial" w:hAnsi="Arial" w:cs="Arial"/>
          <w:color w:val="303030"/>
          <w:sz w:val="20"/>
          <w:szCs w:val="20"/>
          <w:shd w:val="clear" w:color="auto" w:fill="FFFFFF"/>
        </w:rPr>
      </w:pPr>
      <w:r w:rsidRPr="0059188E">
        <w:rPr>
          <w:rFonts w:ascii="Arial" w:hAnsi="Arial" w:cs="Arial"/>
          <w:color w:val="303030"/>
          <w:sz w:val="20"/>
          <w:szCs w:val="20"/>
          <w:shd w:val="clear" w:color="auto" w:fill="FFFFFF"/>
        </w:rPr>
        <w:lastRenderedPageBreak/>
        <w:t xml:space="preserve">Adams, M. D., </w:t>
      </w:r>
      <w:proofErr w:type="spellStart"/>
      <w:r w:rsidRPr="0059188E">
        <w:rPr>
          <w:rFonts w:ascii="Arial" w:hAnsi="Arial" w:cs="Arial"/>
          <w:color w:val="303030"/>
          <w:sz w:val="20"/>
          <w:szCs w:val="20"/>
          <w:shd w:val="clear" w:color="auto" w:fill="FFFFFF"/>
        </w:rPr>
        <w:t>Veigl</w:t>
      </w:r>
      <w:proofErr w:type="spellEnd"/>
      <w:r w:rsidRPr="0059188E">
        <w:rPr>
          <w:rFonts w:ascii="Arial" w:hAnsi="Arial" w:cs="Arial"/>
          <w:color w:val="303030"/>
          <w:sz w:val="20"/>
          <w:szCs w:val="20"/>
          <w:shd w:val="clear" w:color="auto" w:fill="FFFFFF"/>
        </w:rPr>
        <w:t xml:space="preserve">, M. L., Wang, Z., Molyneux, N., Sun, S., </w:t>
      </w:r>
      <w:proofErr w:type="spellStart"/>
      <w:r w:rsidRPr="0059188E">
        <w:rPr>
          <w:rFonts w:ascii="Arial" w:hAnsi="Arial" w:cs="Arial"/>
          <w:color w:val="303030"/>
          <w:sz w:val="20"/>
          <w:szCs w:val="20"/>
          <w:shd w:val="clear" w:color="auto" w:fill="FFFFFF"/>
        </w:rPr>
        <w:t>Guda</w:t>
      </w:r>
      <w:proofErr w:type="spellEnd"/>
      <w:r w:rsidRPr="0059188E">
        <w:rPr>
          <w:rFonts w:ascii="Arial" w:hAnsi="Arial" w:cs="Arial"/>
          <w:color w:val="303030"/>
          <w:sz w:val="20"/>
          <w:szCs w:val="20"/>
          <w:shd w:val="clear" w:color="auto" w:fill="FFFFFF"/>
        </w:rPr>
        <w:t>, K., Yu, X., Markowitz, S. D., &amp; Willis, J. (2012). Global mutational profiling of formalin-fixed human colon cancers from a pathology archive. Modern pathology : an official journal of the United States and Canadian Academy of Pathology, Inc, 25(12), 1599–1608. https://doi.org/10.1038/modpathol.2012.121</w:t>
      </w:r>
    </w:p>
    <w:p w14:paraId="7ECCC23E" w14:textId="56009BFA" w:rsidR="0059188E" w:rsidRDefault="0059188E">
      <w:pPr>
        <w:rPr>
          <w:rFonts w:ascii="Arial" w:hAnsi="Arial" w:cs="Arial"/>
          <w:color w:val="303030"/>
          <w:sz w:val="20"/>
          <w:szCs w:val="20"/>
          <w:shd w:val="clear" w:color="auto" w:fill="FFFFFF"/>
        </w:rPr>
      </w:pPr>
    </w:p>
    <w:p w14:paraId="2273085B" w14:textId="3EE64037" w:rsidR="00BB1165" w:rsidRDefault="00BB1165">
      <w:pPr>
        <w:rPr>
          <w:rFonts w:ascii="Arial" w:hAnsi="Arial" w:cs="Arial"/>
          <w:color w:val="303030"/>
          <w:sz w:val="20"/>
          <w:szCs w:val="20"/>
          <w:shd w:val="clear" w:color="auto" w:fill="FFFFFF"/>
        </w:rPr>
      </w:pPr>
      <w:proofErr w:type="spellStart"/>
      <w:r w:rsidRPr="00BB1165">
        <w:rPr>
          <w:rFonts w:ascii="Arial" w:hAnsi="Arial" w:cs="Arial"/>
          <w:color w:val="303030"/>
          <w:sz w:val="20"/>
          <w:szCs w:val="20"/>
          <w:shd w:val="clear" w:color="auto" w:fill="FFFFFF"/>
        </w:rPr>
        <w:t>Bonizzoni</w:t>
      </w:r>
      <w:proofErr w:type="spellEnd"/>
      <w:r w:rsidRPr="00BB1165">
        <w:rPr>
          <w:rFonts w:ascii="Arial" w:hAnsi="Arial" w:cs="Arial"/>
          <w:color w:val="303030"/>
          <w:sz w:val="20"/>
          <w:szCs w:val="20"/>
          <w:shd w:val="clear" w:color="auto" w:fill="FFFFFF"/>
        </w:rPr>
        <w:t xml:space="preserve">, P., </w:t>
      </w:r>
      <w:proofErr w:type="spellStart"/>
      <w:r w:rsidRPr="00BB1165">
        <w:rPr>
          <w:rFonts w:ascii="Arial" w:hAnsi="Arial" w:cs="Arial"/>
          <w:color w:val="303030"/>
          <w:sz w:val="20"/>
          <w:szCs w:val="20"/>
          <w:shd w:val="clear" w:color="auto" w:fill="FFFFFF"/>
        </w:rPr>
        <w:t>Dondi</w:t>
      </w:r>
      <w:proofErr w:type="spellEnd"/>
      <w:r w:rsidRPr="00BB1165">
        <w:rPr>
          <w:rFonts w:ascii="Arial" w:hAnsi="Arial" w:cs="Arial"/>
          <w:color w:val="303030"/>
          <w:sz w:val="20"/>
          <w:szCs w:val="20"/>
          <w:shd w:val="clear" w:color="auto" w:fill="FFFFFF"/>
        </w:rPr>
        <w:t xml:space="preserve">, R., </w:t>
      </w:r>
      <w:proofErr w:type="spellStart"/>
      <w:r w:rsidRPr="00BB1165">
        <w:rPr>
          <w:rFonts w:ascii="Arial" w:hAnsi="Arial" w:cs="Arial"/>
          <w:color w:val="303030"/>
          <w:sz w:val="20"/>
          <w:szCs w:val="20"/>
          <w:shd w:val="clear" w:color="auto" w:fill="FFFFFF"/>
        </w:rPr>
        <w:t>Klau</w:t>
      </w:r>
      <w:proofErr w:type="spellEnd"/>
      <w:r w:rsidRPr="00BB1165">
        <w:rPr>
          <w:rFonts w:ascii="Arial" w:hAnsi="Arial" w:cs="Arial"/>
          <w:color w:val="303030"/>
          <w:sz w:val="20"/>
          <w:szCs w:val="20"/>
          <w:shd w:val="clear" w:color="auto" w:fill="FFFFFF"/>
        </w:rPr>
        <w:t xml:space="preserve">, G. W., </w:t>
      </w:r>
      <w:proofErr w:type="spellStart"/>
      <w:r w:rsidRPr="00BB1165">
        <w:rPr>
          <w:rFonts w:ascii="Arial" w:hAnsi="Arial" w:cs="Arial"/>
          <w:color w:val="303030"/>
          <w:sz w:val="20"/>
          <w:szCs w:val="20"/>
          <w:shd w:val="clear" w:color="auto" w:fill="FFFFFF"/>
        </w:rPr>
        <w:t>Pirola</w:t>
      </w:r>
      <w:proofErr w:type="spellEnd"/>
      <w:r w:rsidRPr="00BB1165">
        <w:rPr>
          <w:rFonts w:ascii="Arial" w:hAnsi="Arial" w:cs="Arial"/>
          <w:color w:val="303030"/>
          <w:sz w:val="20"/>
          <w:szCs w:val="20"/>
          <w:shd w:val="clear" w:color="auto" w:fill="FFFFFF"/>
        </w:rPr>
        <w:t xml:space="preserve">, Y., </w:t>
      </w:r>
      <w:proofErr w:type="spellStart"/>
      <w:r w:rsidRPr="00BB1165">
        <w:rPr>
          <w:rFonts w:ascii="Arial" w:hAnsi="Arial" w:cs="Arial"/>
          <w:color w:val="303030"/>
          <w:sz w:val="20"/>
          <w:szCs w:val="20"/>
          <w:shd w:val="clear" w:color="auto" w:fill="FFFFFF"/>
        </w:rPr>
        <w:t>Pisanti</w:t>
      </w:r>
      <w:proofErr w:type="spellEnd"/>
      <w:r w:rsidRPr="00BB1165">
        <w:rPr>
          <w:rFonts w:ascii="Arial" w:hAnsi="Arial" w:cs="Arial"/>
          <w:color w:val="303030"/>
          <w:sz w:val="20"/>
          <w:szCs w:val="20"/>
          <w:shd w:val="clear" w:color="auto" w:fill="FFFFFF"/>
        </w:rPr>
        <w:t xml:space="preserve">, N., &amp; </w:t>
      </w:r>
      <w:proofErr w:type="spellStart"/>
      <w:r w:rsidRPr="00BB1165">
        <w:rPr>
          <w:rFonts w:ascii="Arial" w:hAnsi="Arial" w:cs="Arial"/>
          <w:color w:val="303030"/>
          <w:sz w:val="20"/>
          <w:szCs w:val="20"/>
          <w:shd w:val="clear" w:color="auto" w:fill="FFFFFF"/>
        </w:rPr>
        <w:t>Zaccaria</w:t>
      </w:r>
      <w:proofErr w:type="spellEnd"/>
      <w:r w:rsidRPr="00BB1165">
        <w:rPr>
          <w:rFonts w:ascii="Arial" w:hAnsi="Arial" w:cs="Arial"/>
          <w:color w:val="303030"/>
          <w:sz w:val="20"/>
          <w:szCs w:val="20"/>
          <w:shd w:val="clear" w:color="auto" w:fill="FFFFFF"/>
        </w:rPr>
        <w:t>, S. (2016). On the Minimum Error Correction Problem for Haplotype Assembly in Diploid and Polyploid Genomes. Journal of computational biology : a journal of computational molecular cell biology, 23(9), 718–736. https://doi.org/10.1089/cmb.2015.0220</w:t>
      </w:r>
    </w:p>
    <w:p w14:paraId="223A48B0" w14:textId="77777777" w:rsidR="00BB1165" w:rsidRDefault="00BB1165">
      <w:pPr>
        <w:rPr>
          <w:rFonts w:ascii="Arial" w:hAnsi="Arial" w:cs="Arial"/>
          <w:color w:val="303030"/>
          <w:sz w:val="20"/>
          <w:szCs w:val="20"/>
          <w:shd w:val="clear" w:color="auto" w:fill="FFFFFF"/>
        </w:rPr>
      </w:pPr>
    </w:p>
    <w:p w14:paraId="63D07B56" w14:textId="6498C538" w:rsidR="0039673E" w:rsidRDefault="002623C6">
      <w:pPr>
        <w:rPr>
          <w:rFonts w:ascii="Arial" w:hAnsi="Arial" w:cs="Arial"/>
          <w:color w:val="303030"/>
          <w:sz w:val="20"/>
          <w:szCs w:val="20"/>
          <w:shd w:val="clear" w:color="auto" w:fill="FFFFFF"/>
        </w:rPr>
      </w:pPr>
      <w:r>
        <w:rPr>
          <w:rFonts w:ascii="Arial" w:hAnsi="Arial" w:cs="Arial"/>
          <w:color w:val="303030"/>
          <w:sz w:val="20"/>
          <w:szCs w:val="20"/>
          <w:shd w:val="clear" w:color="auto" w:fill="FFFFFF"/>
        </w:rPr>
        <w:t>Li, H., &amp; Durbin, R. (2009). Fast and accurate short read alignment with Burrows-Wheeler transform. </w:t>
      </w:r>
      <w:r>
        <w:rPr>
          <w:rFonts w:ascii="Arial" w:hAnsi="Arial" w:cs="Arial"/>
          <w:i/>
          <w:iCs/>
          <w:color w:val="303030"/>
          <w:sz w:val="20"/>
          <w:szCs w:val="20"/>
          <w:shd w:val="clear" w:color="auto" w:fill="FFFFFF"/>
        </w:rPr>
        <w:t>Bioinformatics (Oxford, England)</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25</w:t>
      </w:r>
      <w:r>
        <w:rPr>
          <w:rFonts w:ascii="Arial" w:hAnsi="Arial" w:cs="Arial"/>
          <w:color w:val="303030"/>
          <w:sz w:val="20"/>
          <w:szCs w:val="20"/>
          <w:shd w:val="clear" w:color="auto" w:fill="FFFFFF"/>
        </w:rPr>
        <w:t>(14), 1754–1760. https://doi.org/10.1093/bioinformatics/btp324</w:t>
      </w:r>
    </w:p>
    <w:p w14:paraId="3F451ADF" w14:textId="6C4A27E9" w:rsidR="002623C6" w:rsidRDefault="002623C6">
      <w:pPr>
        <w:rPr>
          <w:sz w:val="22"/>
          <w:szCs w:val="22"/>
        </w:rPr>
      </w:pPr>
    </w:p>
    <w:p w14:paraId="73EA086F" w14:textId="1BEE2B7C" w:rsidR="002F5974" w:rsidRDefault="002F5974">
      <w:pPr>
        <w:rPr>
          <w:rFonts w:ascii="Arial" w:hAnsi="Arial" w:cs="Arial"/>
          <w:color w:val="303030"/>
          <w:sz w:val="20"/>
          <w:szCs w:val="20"/>
          <w:shd w:val="clear" w:color="auto" w:fill="FFFFFF"/>
        </w:rPr>
      </w:pPr>
      <w:r>
        <w:rPr>
          <w:rFonts w:ascii="Arial" w:hAnsi="Arial" w:cs="Arial"/>
          <w:color w:val="303030"/>
          <w:sz w:val="20"/>
          <w:szCs w:val="20"/>
          <w:shd w:val="clear" w:color="auto" w:fill="FFFFFF"/>
        </w:rPr>
        <w:t>Li H. (2011). A statistical framework for SNP calling, mutation discovery, association mapping and population genetical parameter estimation from sequencing data. </w:t>
      </w:r>
      <w:r>
        <w:rPr>
          <w:rFonts w:ascii="Arial" w:hAnsi="Arial" w:cs="Arial"/>
          <w:i/>
          <w:iCs/>
          <w:color w:val="303030"/>
          <w:sz w:val="20"/>
          <w:szCs w:val="20"/>
          <w:shd w:val="clear" w:color="auto" w:fill="FFFFFF"/>
        </w:rPr>
        <w:t>Bioinformatics (Oxford, England)</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27</w:t>
      </w:r>
      <w:r>
        <w:rPr>
          <w:rFonts w:ascii="Arial" w:hAnsi="Arial" w:cs="Arial"/>
          <w:color w:val="303030"/>
          <w:sz w:val="20"/>
          <w:szCs w:val="20"/>
          <w:shd w:val="clear" w:color="auto" w:fill="FFFFFF"/>
        </w:rPr>
        <w:t>(21), 2987–2993. https://doi.org/10.1093/bioinformatics/btr509</w:t>
      </w:r>
    </w:p>
    <w:p w14:paraId="23086E11" w14:textId="77777777" w:rsidR="0059188E" w:rsidRDefault="0059188E">
      <w:pPr>
        <w:rPr>
          <w:sz w:val="22"/>
          <w:szCs w:val="22"/>
        </w:rPr>
      </w:pPr>
    </w:p>
    <w:p w14:paraId="38EDABF8" w14:textId="5340E49E" w:rsidR="0039673E" w:rsidRDefault="0039673E" w:rsidP="0039673E">
      <w:pPr>
        <w:rPr>
          <w:rFonts w:ascii="Arial" w:eastAsia="Times New Roman" w:hAnsi="Arial" w:cs="Arial"/>
          <w:color w:val="222222"/>
          <w:sz w:val="20"/>
          <w:szCs w:val="20"/>
          <w:shd w:val="clear" w:color="auto" w:fill="FFFFFF"/>
        </w:rPr>
      </w:pPr>
      <w:r w:rsidRPr="0039673E">
        <w:rPr>
          <w:rFonts w:ascii="Arial" w:eastAsia="Times New Roman" w:hAnsi="Arial" w:cs="Arial"/>
          <w:color w:val="222222"/>
          <w:sz w:val="20"/>
          <w:szCs w:val="20"/>
          <w:shd w:val="clear" w:color="auto" w:fill="FFFFFF"/>
        </w:rPr>
        <w:t xml:space="preserve">Patterson, M., </w:t>
      </w:r>
      <w:proofErr w:type="spellStart"/>
      <w:r w:rsidRPr="0039673E">
        <w:rPr>
          <w:rFonts w:ascii="Arial" w:eastAsia="Times New Roman" w:hAnsi="Arial" w:cs="Arial"/>
          <w:color w:val="222222"/>
          <w:sz w:val="20"/>
          <w:szCs w:val="20"/>
          <w:shd w:val="clear" w:color="auto" w:fill="FFFFFF"/>
        </w:rPr>
        <w:t>Marschall</w:t>
      </w:r>
      <w:proofErr w:type="spellEnd"/>
      <w:r w:rsidRPr="0039673E">
        <w:rPr>
          <w:rFonts w:ascii="Arial" w:eastAsia="Times New Roman" w:hAnsi="Arial" w:cs="Arial"/>
          <w:color w:val="222222"/>
          <w:sz w:val="20"/>
          <w:szCs w:val="20"/>
          <w:shd w:val="clear" w:color="auto" w:fill="FFFFFF"/>
        </w:rPr>
        <w:t xml:space="preserve">, T., </w:t>
      </w:r>
      <w:proofErr w:type="spellStart"/>
      <w:r w:rsidRPr="0039673E">
        <w:rPr>
          <w:rFonts w:ascii="Arial" w:eastAsia="Times New Roman" w:hAnsi="Arial" w:cs="Arial"/>
          <w:color w:val="222222"/>
          <w:sz w:val="20"/>
          <w:szCs w:val="20"/>
          <w:shd w:val="clear" w:color="auto" w:fill="FFFFFF"/>
        </w:rPr>
        <w:t>Pisanti</w:t>
      </w:r>
      <w:proofErr w:type="spellEnd"/>
      <w:r w:rsidRPr="0039673E">
        <w:rPr>
          <w:rFonts w:ascii="Arial" w:eastAsia="Times New Roman" w:hAnsi="Arial" w:cs="Arial"/>
          <w:color w:val="222222"/>
          <w:sz w:val="20"/>
          <w:szCs w:val="20"/>
          <w:shd w:val="clear" w:color="auto" w:fill="FFFFFF"/>
        </w:rPr>
        <w:t xml:space="preserve">, N., Van </w:t>
      </w:r>
      <w:proofErr w:type="spellStart"/>
      <w:r w:rsidRPr="0039673E">
        <w:rPr>
          <w:rFonts w:ascii="Arial" w:eastAsia="Times New Roman" w:hAnsi="Arial" w:cs="Arial"/>
          <w:color w:val="222222"/>
          <w:sz w:val="20"/>
          <w:szCs w:val="20"/>
          <w:shd w:val="clear" w:color="auto" w:fill="FFFFFF"/>
        </w:rPr>
        <w:t>Iersel</w:t>
      </w:r>
      <w:proofErr w:type="spellEnd"/>
      <w:r w:rsidRPr="0039673E">
        <w:rPr>
          <w:rFonts w:ascii="Arial" w:eastAsia="Times New Roman" w:hAnsi="Arial" w:cs="Arial"/>
          <w:color w:val="222222"/>
          <w:sz w:val="20"/>
          <w:szCs w:val="20"/>
          <w:shd w:val="clear" w:color="auto" w:fill="FFFFFF"/>
        </w:rPr>
        <w:t xml:space="preserve">, L., </w:t>
      </w:r>
      <w:proofErr w:type="spellStart"/>
      <w:r w:rsidRPr="0039673E">
        <w:rPr>
          <w:rFonts w:ascii="Arial" w:eastAsia="Times New Roman" w:hAnsi="Arial" w:cs="Arial"/>
          <w:color w:val="222222"/>
          <w:sz w:val="20"/>
          <w:szCs w:val="20"/>
          <w:shd w:val="clear" w:color="auto" w:fill="FFFFFF"/>
        </w:rPr>
        <w:t>Stougie</w:t>
      </w:r>
      <w:proofErr w:type="spellEnd"/>
      <w:r w:rsidRPr="0039673E">
        <w:rPr>
          <w:rFonts w:ascii="Arial" w:eastAsia="Times New Roman" w:hAnsi="Arial" w:cs="Arial"/>
          <w:color w:val="222222"/>
          <w:sz w:val="20"/>
          <w:szCs w:val="20"/>
          <w:shd w:val="clear" w:color="auto" w:fill="FFFFFF"/>
        </w:rPr>
        <w:t xml:space="preserve">, L., </w:t>
      </w:r>
      <w:proofErr w:type="spellStart"/>
      <w:r w:rsidRPr="0039673E">
        <w:rPr>
          <w:rFonts w:ascii="Arial" w:eastAsia="Times New Roman" w:hAnsi="Arial" w:cs="Arial"/>
          <w:color w:val="222222"/>
          <w:sz w:val="20"/>
          <w:szCs w:val="20"/>
          <w:shd w:val="clear" w:color="auto" w:fill="FFFFFF"/>
        </w:rPr>
        <w:t>Klau</w:t>
      </w:r>
      <w:proofErr w:type="spellEnd"/>
      <w:r w:rsidRPr="0039673E">
        <w:rPr>
          <w:rFonts w:ascii="Arial" w:eastAsia="Times New Roman" w:hAnsi="Arial" w:cs="Arial"/>
          <w:color w:val="222222"/>
          <w:sz w:val="20"/>
          <w:szCs w:val="20"/>
          <w:shd w:val="clear" w:color="auto" w:fill="FFFFFF"/>
        </w:rPr>
        <w:t xml:space="preserve">, G. W., &amp; </w:t>
      </w:r>
      <w:proofErr w:type="spellStart"/>
      <w:r w:rsidRPr="0039673E">
        <w:rPr>
          <w:rFonts w:ascii="Arial" w:eastAsia="Times New Roman" w:hAnsi="Arial" w:cs="Arial"/>
          <w:color w:val="222222"/>
          <w:sz w:val="20"/>
          <w:szCs w:val="20"/>
          <w:shd w:val="clear" w:color="auto" w:fill="FFFFFF"/>
        </w:rPr>
        <w:t>Schönhuth</w:t>
      </w:r>
      <w:proofErr w:type="spellEnd"/>
      <w:r w:rsidRPr="0039673E">
        <w:rPr>
          <w:rFonts w:ascii="Arial" w:eastAsia="Times New Roman" w:hAnsi="Arial" w:cs="Arial"/>
          <w:color w:val="222222"/>
          <w:sz w:val="20"/>
          <w:szCs w:val="20"/>
          <w:shd w:val="clear" w:color="auto" w:fill="FFFFFF"/>
        </w:rPr>
        <w:t>, A. (2015). WhatsHap: weighted haplotype assembly for future-generation sequencing reads. </w:t>
      </w:r>
      <w:r w:rsidRPr="0039673E">
        <w:rPr>
          <w:rFonts w:ascii="Arial" w:eastAsia="Times New Roman" w:hAnsi="Arial" w:cs="Arial"/>
          <w:i/>
          <w:iCs/>
          <w:color w:val="222222"/>
          <w:sz w:val="20"/>
          <w:szCs w:val="20"/>
          <w:shd w:val="clear" w:color="auto" w:fill="FFFFFF"/>
        </w:rPr>
        <w:t>Journal of Computational Biology</w:t>
      </w:r>
      <w:r w:rsidRPr="0039673E">
        <w:rPr>
          <w:rFonts w:ascii="Arial" w:eastAsia="Times New Roman" w:hAnsi="Arial" w:cs="Arial"/>
          <w:color w:val="222222"/>
          <w:sz w:val="20"/>
          <w:szCs w:val="20"/>
          <w:shd w:val="clear" w:color="auto" w:fill="FFFFFF"/>
        </w:rPr>
        <w:t>, </w:t>
      </w:r>
      <w:r w:rsidRPr="0039673E">
        <w:rPr>
          <w:rFonts w:ascii="Arial" w:eastAsia="Times New Roman" w:hAnsi="Arial" w:cs="Arial"/>
          <w:i/>
          <w:iCs/>
          <w:color w:val="222222"/>
          <w:sz w:val="20"/>
          <w:szCs w:val="20"/>
          <w:shd w:val="clear" w:color="auto" w:fill="FFFFFF"/>
        </w:rPr>
        <w:t>22</w:t>
      </w:r>
      <w:r w:rsidRPr="0039673E">
        <w:rPr>
          <w:rFonts w:ascii="Arial" w:eastAsia="Times New Roman" w:hAnsi="Arial" w:cs="Arial"/>
          <w:color w:val="222222"/>
          <w:sz w:val="20"/>
          <w:szCs w:val="20"/>
          <w:shd w:val="clear" w:color="auto" w:fill="FFFFFF"/>
        </w:rPr>
        <w:t>(6), 498-509.</w:t>
      </w:r>
    </w:p>
    <w:p w14:paraId="7B8F5829" w14:textId="45362A22" w:rsidR="002F5974" w:rsidRDefault="002F5974" w:rsidP="0039673E">
      <w:pPr>
        <w:rPr>
          <w:rFonts w:ascii="Arial" w:eastAsia="Times New Roman" w:hAnsi="Arial" w:cs="Arial"/>
          <w:color w:val="222222"/>
          <w:sz w:val="20"/>
          <w:szCs w:val="20"/>
          <w:shd w:val="clear" w:color="auto" w:fill="FFFFFF"/>
        </w:rPr>
      </w:pPr>
    </w:p>
    <w:p w14:paraId="49FB4353" w14:textId="0ACB70C9" w:rsidR="002F5974" w:rsidRPr="0039673E" w:rsidRDefault="002F5974" w:rsidP="0039673E">
      <w:pPr>
        <w:rPr>
          <w:rFonts w:ascii="Times New Roman" w:eastAsia="Times New Roman" w:hAnsi="Times New Roman" w:cs="Times New Roman"/>
        </w:rPr>
      </w:pPr>
      <w:r>
        <w:rPr>
          <w:rFonts w:ascii="Arial" w:hAnsi="Arial" w:cs="Arial"/>
          <w:color w:val="303030"/>
          <w:sz w:val="20"/>
          <w:szCs w:val="20"/>
          <w:shd w:val="clear" w:color="auto" w:fill="FFFFFF"/>
        </w:rPr>
        <w:t xml:space="preserve">Zhang, K., &amp; </w:t>
      </w:r>
      <w:proofErr w:type="spellStart"/>
      <w:r>
        <w:rPr>
          <w:rFonts w:ascii="Arial" w:hAnsi="Arial" w:cs="Arial"/>
          <w:color w:val="303030"/>
          <w:sz w:val="20"/>
          <w:szCs w:val="20"/>
          <w:shd w:val="clear" w:color="auto" w:fill="FFFFFF"/>
        </w:rPr>
        <w:t>Zhi</w:t>
      </w:r>
      <w:proofErr w:type="spellEnd"/>
      <w:r>
        <w:rPr>
          <w:rFonts w:ascii="Arial" w:hAnsi="Arial" w:cs="Arial"/>
          <w:color w:val="303030"/>
          <w:sz w:val="20"/>
          <w:szCs w:val="20"/>
          <w:shd w:val="clear" w:color="auto" w:fill="FFFFFF"/>
        </w:rPr>
        <w:t>, D. (2013). Joint haplotype phasing and genotype calling of multiple individuals using haplotype informative reads. </w:t>
      </w:r>
      <w:r>
        <w:rPr>
          <w:rFonts w:ascii="Arial" w:hAnsi="Arial" w:cs="Arial"/>
          <w:i/>
          <w:iCs/>
          <w:color w:val="303030"/>
          <w:sz w:val="20"/>
          <w:szCs w:val="20"/>
          <w:shd w:val="clear" w:color="auto" w:fill="FFFFFF"/>
        </w:rPr>
        <w:t>Bioinformatics (Oxford, England)</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29</w:t>
      </w:r>
      <w:r>
        <w:rPr>
          <w:rFonts w:ascii="Arial" w:hAnsi="Arial" w:cs="Arial"/>
          <w:color w:val="303030"/>
          <w:sz w:val="20"/>
          <w:szCs w:val="20"/>
          <w:shd w:val="clear" w:color="auto" w:fill="FFFFFF"/>
        </w:rPr>
        <w:t>(19), 2427–2434. https://doi.org/10.1093/bioinformatics/btt418</w:t>
      </w:r>
    </w:p>
    <w:p w14:paraId="327E8876" w14:textId="3B45F3C7" w:rsidR="0039673E" w:rsidRDefault="0039673E">
      <w:pPr>
        <w:rPr>
          <w:sz w:val="22"/>
          <w:szCs w:val="22"/>
        </w:rPr>
      </w:pPr>
    </w:p>
    <w:p w14:paraId="20F40695" w14:textId="29411E40" w:rsidR="0039673E" w:rsidRDefault="002F5974">
      <w:pPr>
        <w:rPr>
          <w:sz w:val="22"/>
          <w:szCs w:val="22"/>
        </w:rPr>
      </w:pPr>
      <w:r>
        <w:rPr>
          <w:rFonts w:ascii="Arial" w:hAnsi="Arial" w:cs="Arial"/>
          <w:color w:val="303030"/>
          <w:sz w:val="20"/>
          <w:szCs w:val="20"/>
          <w:shd w:val="clear" w:color="auto" w:fill="FFFFFF"/>
        </w:rPr>
        <w:t>Zhang Y. (2013). A dynamic Bayesian Markov model for phasing and characterizing haplotypes in next-generation sequencing. </w:t>
      </w:r>
      <w:r>
        <w:rPr>
          <w:rFonts w:ascii="Arial" w:hAnsi="Arial" w:cs="Arial"/>
          <w:i/>
          <w:iCs/>
          <w:color w:val="303030"/>
          <w:sz w:val="20"/>
          <w:szCs w:val="20"/>
          <w:shd w:val="clear" w:color="auto" w:fill="FFFFFF"/>
        </w:rPr>
        <w:t>Bioinformatics (Oxford, England)</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29</w:t>
      </w:r>
      <w:r>
        <w:rPr>
          <w:rFonts w:ascii="Arial" w:hAnsi="Arial" w:cs="Arial"/>
          <w:color w:val="303030"/>
          <w:sz w:val="20"/>
          <w:szCs w:val="20"/>
          <w:shd w:val="clear" w:color="auto" w:fill="FFFFFF"/>
        </w:rPr>
        <w:t>(7), 878–885. https://doi.org/10.1093/bioinformatics/btt065</w:t>
      </w:r>
    </w:p>
    <w:p w14:paraId="2C728708" w14:textId="77777777" w:rsidR="0039673E" w:rsidRDefault="0039673E">
      <w:pPr>
        <w:rPr>
          <w:sz w:val="22"/>
          <w:szCs w:val="22"/>
        </w:rPr>
      </w:pPr>
    </w:p>
    <w:p w14:paraId="15F5C93C" w14:textId="371567A8" w:rsidR="006F1BC1" w:rsidRDefault="006F1BC1">
      <w:pPr>
        <w:rPr>
          <w:sz w:val="22"/>
          <w:szCs w:val="22"/>
        </w:rPr>
      </w:pPr>
    </w:p>
    <w:p w14:paraId="4B365A0B" w14:textId="3463D66B" w:rsidR="009947A9" w:rsidRDefault="009947A9">
      <w:pPr>
        <w:rPr>
          <w:sz w:val="22"/>
          <w:szCs w:val="22"/>
        </w:rPr>
      </w:pPr>
    </w:p>
    <w:p w14:paraId="752592B2" w14:textId="3D79AFF9" w:rsidR="002F5974" w:rsidRDefault="002F5974">
      <w:pPr>
        <w:rPr>
          <w:sz w:val="22"/>
          <w:szCs w:val="22"/>
        </w:rPr>
      </w:pPr>
    </w:p>
    <w:p w14:paraId="0060C04C" w14:textId="1ABDD91C" w:rsidR="002F5974" w:rsidRDefault="002F5974">
      <w:pPr>
        <w:rPr>
          <w:sz w:val="22"/>
          <w:szCs w:val="22"/>
        </w:rPr>
      </w:pPr>
    </w:p>
    <w:p w14:paraId="003ED52E" w14:textId="0584E496" w:rsidR="002F5974" w:rsidRDefault="002F5974">
      <w:pPr>
        <w:rPr>
          <w:sz w:val="22"/>
          <w:szCs w:val="22"/>
        </w:rPr>
      </w:pPr>
    </w:p>
    <w:p w14:paraId="5641FBAD" w14:textId="3C60F200" w:rsidR="002F5974" w:rsidRDefault="002F5974">
      <w:pPr>
        <w:rPr>
          <w:sz w:val="22"/>
          <w:szCs w:val="22"/>
        </w:rPr>
      </w:pPr>
    </w:p>
    <w:p w14:paraId="6E30CF00" w14:textId="77777777" w:rsidR="002F5974" w:rsidRDefault="002F5974">
      <w:pPr>
        <w:rPr>
          <w:sz w:val="22"/>
          <w:szCs w:val="22"/>
        </w:rPr>
      </w:pPr>
    </w:p>
    <w:p w14:paraId="6A8F0EBB" w14:textId="02F349F8" w:rsidR="009947A9" w:rsidRDefault="009947A9">
      <w:pPr>
        <w:rPr>
          <w:sz w:val="22"/>
          <w:szCs w:val="22"/>
        </w:rPr>
      </w:pPr>
    </w:p>
    <w:p w14:paraId="4A6968B7" w14:textId="48E3021C" w:rsidR="00333D09" w:rsidRDefault="00333D09">
      <w:pPr>
        <w:rPr>
          <w:sz w:val="22"/>
          <w:szCs w:val="22"/>
        </w:rPr>
      </w:pPr>
    </w:p>
    <w:p w14:paraId="47D4BD8B" w14:textId="47786160" w:rsidR="00333D09" w:rsidRDefault="00333D09">
      <w:pPr>
        <w:rPr>
          <w:sz w:val="22"/>
          <w:szCs w:val="22"/>
        </w:rPr>
      </w:pPr>
    </w:p>
    <w:p w14:paraId="703C7E95" w14:textId="5BD10ABF" w:rsidR="00333D09" w:rsidRDefault="00333D09">
      <w:pPr>
        <w:rPr>
          <w:sz w:val="22"/>
          <w:szCs w:val="22"/>
        </w:rPr>
      </w:pPr>
    </w:p>
    <w:p w14:paraId="7D961B86" w14:textId="02AAD13B" w:rsidR="00333D09" w:rsidRDefault="00333D09">
      <w:pPr>
        <w:rPr>
          <w:sz w:val="22"/>
          <w:szCs w:val="22"/>
        </w:rPr>
      </w:pPr>
    </w:p>
    <w:p w14:paraId="5DFAE2D1" w14:textId="77777777" w:rsidR="00333D09" w:rsidRDefault="00333D09">
      <w:pPr>
        <w:rPr>
          <w:b/>
          <w:bCs/>
          <w:color w:val="2717FF"/>
          <w:sz w:val="22"/>
          <w:szCs w:val="22"/>
        </w:rPr>
      </w:pPr>
    </w:p>
    <w:p w14:paraId="762F415B" w14:textId="100CCB46" w:rsidR="00154545" w:rsidRDefault="00154545">
      <w:pPr>
        <w:rPr>
          <w:b/>
          <w:bCs/>
          <w:color w:val="2717FF"/>
          <w:sz w:val="22"/>
          <w:szCs w:val="22"/>
        </w:rPr>
      </w:pPr>
      <w:r>
        <w:rPr>
          <w:b/>
          <w:bCs/>
          <w:color w:val="2717FF"/>
          <w:sz w:val="22"/>
          <w:szCs w:val="22"/>
        </w:rPr>
        <w:t>--------------------------------------------------------------------------------------------------------------------------------------------</w:t>
      </w:r>
    </w:p>
    <w:p w14:paraId="14974178" w14:textId="3FAE3AA5" w:rsidR="00154545" w:rsidRDefault="00154545">
      <w:pPr>
        <w:rPr>
          <w:b/>
          <w:bCs/>
          <w:color w:val="2717FF"/>
          <w:sz w:val="22"/>
          <w:szCs w:val="22"/>
        </w:rPr>
      </w:pPr>
      <w:r>
        <w:rPr>
          <w:b/>
          <w:bCs/>
          <w:color w:val="2717FF"/>
          <w:sz w:val="22"/>
          <w:szCs w:val="22"/>
        </w:rPr>
        <w:t xml:space="preserve">Aug 12, 2020 SS notes: The following notes are about how to further compare 3 MIHA algorithms. </w:t>
      </w:r>
    </w:p>
    <w:p w14:paraId="03329C95" w14:textId="77777777" w:rsidR="00154545" w:rsidRDefault="00154545">
      <w:pPr>
        <w:rPr>
          <w:b/>
          <w:bCs/>
          <w:color w:val="2717FF"/>
          <w:sz w:val="22"/>
          <w:szCs w:val="22"/>
        </w:rPr>
      </w:pPr>
    </w:p>
    <w:p w14:paraId="261F84FF" w14:textId="708D3C38" w:rsidR="006F1BC1" w:rsidRPr="009B5568" w:rsidRDefault="006F1BC1">
      <w:pPr>
        <w:rPr>
          <w:color w:val="000000" w:themeColor="text1"/>
          <w:sz w:val="22"/>
          <w:szCs w:val="22"/>
        </w:rPr>
      </w:pPr>
      <w:r w:rsidRPr="009B5568">
        <w:rPr>
          <w:color w:val="000000" w:themeColor="text1"/>
          <w:sz w:val="22"/>
          <w:szCs w:val="22"/>
          <w:highlight w:val="yellow"/>
        </w:rPr>
        <w:t>Next, explore the switch distance/error for those regions that they are very different! Our pairwise comparison is a “rough” comparison, it is not in detail, we’d better to zoom in to compare them.</w:t>
      </w:r>
      <w:r w:rsidRPr="009B5568">
        <w:rPr>
          <w:color w:val="000000" w:themeColor="text1"/>
          <w:sz w:val="22"/>
          <w:szCs w:val="22"/>
        </w:rPr>
        <w:t xml:space="preserve"> </w:t>
      </w:r>
    </w:p>
    <w:p w14:paraId="754C2E4C" w14:textId="01A506FF" w:rsidR="00677FAF" w:rsidRPr="009B5568" w:rsidRDefault="00677FAF">
      <w:pPr>
        <w:rPr>
          <w:color w:val="000000" w:themeColor="text1"/>
          <w:sz w:val="22"/>
          <w:szCs w:val="22"/>
        </w:rPr>
      </w:pPr>
    </w:p>
    <w:p w14:paraId="330A1B8F" w14:textId="15B504B7" w:rsidR="00677FAF" w:rsidRPr="00E40F02" w:rsidRDefault="00677FAF">
      <w:pPr>
        <w:rPr>
          <w:b/>
          <w:bCs/>
          <w:color w:val="000000" w:themeColor="text1"/>
          <w:sz w:val="22"/>
          <w:szCs w:val="22"/>
        </w:rPr>
      </w:pPr>
      <w:r w:rsidRPr="00E40F02">
        <w:rPr>
          <w:b/>
          <w:bCs/>
          <w:color w:val="000000" w:themeColor="text1"/>
          <w:sz w:val="22"/>
          <w:szCs w:val="22"/>
        </w:rPr>
        <w:t xml:space="preserve">The </w:t>
      </w:r>
      <w:proofErr w:type="spellStart"/>
      <w:r w:rsidRPr="00E40F02">
        <w:rPr>
          <w:b/>
          <w:bCs/>
          <w:color w:val="000000" w:themeColor="text1"/>
          <w:sz w:val="22"/>
          <w:szCs w:val="22"/>
        </w:rPr>
        <w:t>mixSIH</w:t>
      </w:r>
      <w:proofErr w:type="spellEnd"/>
      <w:r w:rsidRPr="00E40F02">
        <w:rPr>
          <w:b/>
          <w:bCs/>
          <w:color w:val="000000" w:themeColor="text1"/>
          <w:sz w:val="22"/>
          <w:szCs w:val="22"/>
        </w:rPr>
        <w:t xml:space="preserve"> and </w:t>
      </w:r>
      <w:proofErr w:type="spellStart"/>
      <w:r w:rsidRPr="00E40F02">
        <w:rPr>
          <w:b/>
          <w:bCs/>
          <w:color w:val="000000" w:themeColor="text1"/>
          <w:sz w:val="22"/>
          <w:szCs w:val="22"/>
        </w:rPr>
        <w:t>whatshap</w:t>
      </w:r>
      <w:proofErr w:type="spellEnd"/>
      <w:r w:rsidRPr="00E40F02">
        <w:rPr>
          <w:b/>
          <w:bCs/>
          <w:color w:val="000000" w:themeColor="text1"/>
          <w:sz w:val="22"/>
          <w:szCs w:val="22"/>
        </w:rPr>
        <w:t xml:space="preserve"> papers have detailed figures or explanation on switch distance. </w:t>
      </w:r>
    </w:p>
    <w:p w14:paraId="1586B63D" w14:textId="6C0A036C" w:rsidR="00677FAF" w:rsidRPr="009B5568" w:rsidRDefault="00677FAF">
      <w:pPr>
        <w:rPr>
          <w:color w:val="000000" w:themeColor="text1"/>
          <w:sz w:val="22"/>
          <w:szCs w:val="22"/>
        </w:rPr>
      </w:pPr>
    </w:p>
    <w:tbl>
      <w:tblPr>
        <w:tblStyle w:val="TableGrid"/>
        <w:tblW w:w="0" w:type="auto"/>
        <w:tblLook w:val="04A0" w:firstRow="1" w:lastRow="0" w:firstColumn="1" w:lastColumn="0" w:noHBand="0" w:noVBand="1"/>
      </w:tblPr>
      <w:tblGrid>
        <w:gridCol w:w="9926"/>
      </w:tblGrid>
      <w:tr w:rsidR="009B5568" w14:paraId="669EBE00" w14:textId="77777777" w:rsidTr="009B5568">
        <w:tc>
          <w:tcPr>
            <w:tcW w:w="9926" w:type="dxa"/>
          </w:tcPr>
          <w:p w14:paraId="6E7EC19E" w14:textId="27DC0C4F" w:rsidR="009B5568" w:rsidRPr="009B5568" w:rsidRDefault="009B5568" w:rsidP="009B5568">
            <w:pPr>
              <w:rPr>
                <w:color w:val="000000" w:themeColor="text1"/>
                <w:sz w:val="22"/>
                <w:szCs w:val="22"/>
              </w:rPr>
            </w:pPr>
            <w:r w:rsidRPr="009B5568">
              <w:rPr>
                <w:color w:val="000000" w:themeColor="text1"/>
                <w:sz w:val="22"/>
                <w:szCs w:val="22"/>
              </w:rPr>
              <w:t xml:space="preserve">The following are copied from Flora Cheng’s </w:t>
            </w:r>
            <w:proofErr w:type="spellStart"/>
            <w:r w:rsidRPr="009B5568">
              <w:rPr>
                <w:color w:val="000000" w:themeColor="text1"/>
                <w:sz w:val="22"/>
                <w:szCs w:val="22"/>
              </w:rPr>
              <w:t>whatshap</w:t>
            </w:r>
            <w:proofErr w:type="spellEnd"/>
            <w:r w:rsidRPr="009B5568">
              <w:rPr>
                <w:color w:val="000000" w:themeColor="text1"/>
                <w:sz w:val="22"/>
                <w:szCs w:val="22"/>
              </w:rPr>
              <w:t xml:space="preserve"> presentation slide</w:t>
            </w:r>
            <w:r>
              <w:rPr>
                <w:color w:val="000000" w:themeColor="text1"/>
                <w:sz w:val="22"/>
                <w:szCs w:val="22"/>
              </w:rPr>
              <w:t xml:space="preserve"> page 11 (check </w:t>
            </w:r>
            <w:proofErr w:type="spellStart"/>
            <w:r>
              <w:rPr>
                <w:color w:val="000000" w:themeColor="text1"/>
                <w:sz w:val="22"/>
                <w:szCs w:val="22"/>
              </w:rPr>
              <w:t>whatshap</w:t>
            </w:r>
            <w:proofErr w:type="spellEnd"/>
            <w:r>
              <w:rPr>
                <w:color w:val="000000" w:themeColor="text1"/>
                <w:sz w:val="22"/>
                <w:szCs w:val="22"/>
              </w:rPr>
              <w:t xml:space="preserve"> paper)</w:t>
            </w:r>
          </w:p>
          <w:p w14:paraId="0FD6B77F" w14:textId="000A7DEF" w:rsidR="009B5568" w:rsidRPr="009B5568" w:rsidRDefault="009B5568" w:rsidP="009B5568">
            <w:pPr>
              <w:rPr>
                <w:b/>
                <w:bCs/>
                <w:color w:val="000000" w:themeColor="text1"/>
                <w:sz w:val="22"/>
                <w:szCs w:val="22"/>
              </w:rPr>
            </w:pPr>
            <w:r w:rsidRPr="009B5568">
              <w:rPr>
                <w:b/>
                <w:bCs/>
                <w:color w:val="000000" w:themeColor="text1"/>
                <w:sz w:val="22"/>
                <w:szCs w:val="22"/>
              </w:rPr>
              <w:t>PPT File: WhatsHap.Presentation.Flora.Cheng.pptx</w:t>
            </w:r>
          </w:p>
          <w:p w14:paraId="2D8DF971" w14:textId="77777777" w:rsidR="009B5568" w:rsidRPr="009B5568" w:rsidRDefault="009B5568" w:rsidP="009B5568">
            <w:pPr>
              <w:rPr>
                <w:color w:val="000000" w:themeColor="text1"/>
                <w:sz w:val="22"/>
                <w:szCs w:val="22"/>
              </w:rPr>
            </w:pPr>
          </w:p>
          <w:p w14:paraId="3B4A4899" w14:textId="77777777" w:rsidR="009B5568" w:rsidRPr="009B5568" w:rsidRDefault="009B5568" w:rsidP="009B5568">
            <w:pPr>
              <w:rPr>
                <w:color w:val="000000" w:themeColor="text1"/>
                <w:sz w:val="22"/>
                <w:szCs w:val="22"/>
              </w:rPr>
            </w:pPr>
            <w:r w:rsidRPr="009B5568">
              <w:rPr>
                <w:color w:val="000000" w:themeColor="text1"/>
                <w:sz w:val="22"/>
                <w:szCs w:val="22"/>
              </w:rPr>
              <w:lastRenderedPageBreak/>
              <w:t xml:space="preserve">Phasing Completeness - variants are partitioned into haplotype blocks. </w:t>
            </w:r>
          </w:p>
          <w:p w14:paraId="2BCFD7AC" w14:textId="77777777" w:rsidR="009B5568" w:rsidRPr="009B5568" w:rsidRDefault="009B5568" w:rsidP="009B5568">
            <w:pPr>
              <w:numPr>
                <w:ilvl w:val="0"/>
                <w:numId w:val="4"/>
              </w:numPr>
              <w:rPr>
                <w:color w:val="000000" w:themeColor="text1"/>
                <w:sz w:val="22"/>
                <w:szCs w:val="22"/>
              </w:rPr>
            </w:pPr>
            <w:r w:rsidRPr="009B5568">
              <w:rPr>
                <w:color w:val="000000" w:themeColor="text1"/>
                <w:sz w:val="22"/>
                <w:szCs w:val="22"/>
              </w:rPr>
              <w:t>Best case: the blocks correspond to the connected components of a connectivity graph</w:t>
            </w:r>
          </w:p>
          <w:p w14:paraId="5F919CE7" w14:textId="77777777" w:rsidR="009B5568" w:rsidRPr="009B5568" w:rsidRDefault="009B5568" w:rsidP="009B5568">
            <w:pPr>
              <w:rPr>
                <w:color w:val="000000" w:themeColor="text1"/>
                <w:sz w:val="22"/>
                <w:szCs w:val="22"/>
              </w:rPr>
            </w:pPr>
            <w:r w:rsidRPr="009B5568">
              <w:rPr>
                <w:color w:val="000000" w:themeColor="text1"/>
                <w:sz w:val="22"/>
                <w:szCs w:val="22"/>
              </w:rPr>
              <w:t xml:space="preserve">Phasing accuracy </w:t>
            </w:r>
          </w:p>
          <w:p w14:paraId="703D2554" w14:textId="77777777" w:rsidR="009B5568" w:rsidRPr="009B5568" w:rsidRDefault="009B5568" w:rsidP="009B5568">
            <w:pPr>
              <w:numPr>
                <w:ilvl w:val="0"/>
                <w:numId w:val="5"/>
              </w:numPr>
              <w:rPr>
                <w:color w:val="000000" w:themeColor="text1"/>
                <w:sz w:val="22"/>
                <w:szCs w:val="22"/>
              </w:rPr>
            </w:pPr>
            <w:r w:rsidRPr="009B5568">
              <w:rPr>
                <w:color w:val="000000" w:themeColor="text1"/>
                <w:sz w:val="22"/>
                <w:szCs w:val="22"/>
              </w:rPr>
              <w:t>Cis - reference alleles of the connected variants are on the same haplotype</w:t>
            </w:r>
          </w:p>
          <w:p w14:paraId="74CDF86E" w14:textId="77777777" w:rsidR="009B5568" w:rsidRPr="009B5568" w:rsidRDefault="009B5568" w:rsidP="009B5568">
            <w:pPr>
              <w:numPr>
                <w:ilvl w:val="0"/>
                <w:numId w:val="5"/>
              </w:numPr>
              <w:rPr>
                <w:color w:val="000000" w:themeColor="text1"/>
                <w:sz w:val="22"/>
                <w:szCs w:val="22"/>
              </w:rPr>
            </w:pPr>
            <w:r w:rsidRPr="009B5568">
              <w:rPr>
                <w:color w:val="000000" w:themeColor="text1"/>
                <w:sz w:val="22"/>
                <w:szCs w:val="22"/>
              </w:rPr>
              <w:t>Trans - the reference alleles are on different haplotypes</w:t>
            </w:r>
          </w:p>
          <w:p w14:paraId="1CC089FA" w14:textId="77777777" w:rsidR="009B5568" w:rsidRPr="009B5568" w:rsidRDefault="009B5568" w:rsidP="009B5568">
            <w:pPr>
              <w:numPr>
                <w:ilvl w:val="0"/>
                <w:numId w:val="5"/>
              </w:numPr>
              <w:rPr>
                <w:color w:val="000000" w:themeColor="text1"/>
                <w:sz w:val="22"/>
                <w:szCs w:val="22"/>
              </w:rPr>
            </w:pPr>
            <w:r w:rsidRPr="009B5568">
              <w:rPr>
                <w:b/>
                <w:bCs/>
                <w:color w:val="000000" w:themeColor="text1"/>
                <w:sz w:val="22"/>
                <w:szCs w:val="22"/>
              </w:rPr>
              <w:t>Switch errors:</w:t>
            </w:r>
            <w:r w:rsidRPr="009B5568">
              <w:rPr>
                <w:color w:val="000000" w:themeColor="text1"/>
                <w:sz w:val="22"/>
                <w:szCs w:val="22"/>
              </w:rPr>
              <w:t xml:space="preserve"> cis/trans’ meaning is reversed from one point on forward within a block. Calculated by traversing the haplotype blocks and finding the number of times a jump from one haplotype to the other is needed to reconstruct the true haplotype. </w:t>
            </w:r>
          </w:p>
          <w:p w14:paraId="5812DC6A" w14:textId="189BFED2" w:rsidR="009B5568" w:rsidRPr="00DA6E5B" w:rsidRDefault="009B5568" w:rsidP="00DA6E5B">
            <w:pPr>
              <w:numPr>
                <w:ilvl w:val="0"/>
                <w:numId w:val="5"/>
              </w:numPr>
              <w:rPr>
                <w:color w:val="000000" w:themeColor="text1"/>
                <w:sz w:val="22"/>
                <w:szCs w:val="22"/>
              </w:rPr>
            </w:pPr>
            <w:r w:rsidRPr="009B5568">
              <w:rPr>
                <w:b/>
                <w:bCs/>
                <w:color w:val="000000" w:themeColor="text1"/>
                <w:sz w:val="22"/>
                <w:szCs w:val="22"/>
              </w:rPr>
              <w:t>Flip error:</w:t>
            </w:r>
            <w:r w:rsidRPr="009B5568">
              <w:rPr>
                <w:color w:val="000000" w:themeColor="text1"/>
                <w:sz w:val="22"/>
                <w:szCs w:val="22"/>
              </w:rPr>
              <w:t xml:space="preserve"> two switch errors in this model. Phasing error rate - sum of the switch errors over all blocks divided by the total number of phase connections</w:t>
            </w:r>
          </w:p>
        </w:tc>
      </w:tr>
      <w:tr w:rsidR="009B5568" w14:paraId="5F94FA27" w14:textId="77777777" w:rsidTr="009B5568">
        <w:tc>
          <w:tcPr>
            <w:tcW w:w="9926" w:type="dxa"/>
          </w:tcPr>
          <w:p w14:paraId="3877C742" w14:textId="57D304C0" w:rsidR="009B5568" w:rsidRDefault="009B5568">
            <w:pPr>
              <w:rPr>
                <w:color w:val="000000" w:themeColor="text1"/>
                <w:sz w:val="22"/>
                <w:szCs w:val="22"/>
              </w:rPr>
            </w:pPr>
            <w:r w:rsidRPr="009B5568">
              <w:rPr>
                <w:color w:val="000000" w:themeColor="text1"/>
                <w:sz w:val="22"/>
                <w:szCs w:val="22"/>
              </w:rPr>
              <w:lastRenderedPageBreak/>
              <w:t>The following are copied from</w:t>
            </w:r>
            <w:r>
              <w:rPr>
                <w:color w:val="000000" w:themeColor="text1"/>
                <w:sz w:val="22"/>
                <w:szCs w:val="22"/>
              </w:rPr>
              <w:t xml:space="preserve"> Daphne’s presentation on </w:t>
            </w:r>
            <w:proofErr w:type="spellStart"/>
            <w:r>
              <w:rPr>
                <w:color w:val="000000" w:themeColor="text1"/>
                <w:sz w:val="22"/>
                <w:szCs w:val="22"/>
              </w:rPr>
              <w:t>MixSIH</w:t>
            </w:r>
            <w:proofErr w:type="spellEnd"/>
            <w:r>
              <w:rPr>
                <w:color w:val="000000" w:themeColor="text1"/>
                <w:sz w:val="22"/>
                <w:szCs w:val="22"/>
              </w:rPr>
              <w:t xml:space="preserve"> page 16: </w:t>
            </w:r>
          </w:p>
          <w:p w14:paraId="556A2DE3" w14:textId="2DE2DB86" w:rsidR="009B5568" w:rsidRDefault="009B5568">
            <w:pPr>
              <w:rPr>
                <w:b/>
                <w:bCs/>
                <w:color w:val="000000" w:themeColor="text1"/>
                <w:sz w:val="22"/>
                <w:szCs w:val="22"/>
              </w:rPr>
            </w:pPr>
            <w:r w:rsidRPr="009B5568">
              <w:rPr>
                <w:b/>
                <w:bCs/>
                <w:color w:val="000000" w:themeColor="text1"/>
                <w:sz w:val="22"/>
                <w:szCs w:val="22"/>
              </w:rPr>
              <w:t>File name: MixSH.PPT.by.Daphne.Han.pptm</w:t>
            </w:r>
          </w:p>
          <w:p w14:paraId="730C823D" w14:textId="77777777" w:rsidR="009B5568" w:rsidRPr="009B5568" w:rsidRDefault="009B5568">
            <w:pPr>
              <w:rPr>
                <w:b/>
                <w:bCs/>
                <w:color w:val="000000" w:themeColor="text1"/>
                <w:sz w:val="22"/>
                <w:szCs w:val="22"/>
              </w:rPr>
            </w:pPr>
          </w:p>
          <w:p w14:paraId="3DF57406" w14:textId="77777777" w:rsidR="00DA6E5B" w:rsidRDefault="009B5568" w:rsidP="009B5568">
            <w:pPr>
              <w:pStyle w:val="ListParagraph"/>
              <w:numPr>
                <w:ilvl w:val="0"/>
                <w:numId w:val="8"/>
              </w:numPr>
              <w:rPr>
                <w:color w:val="000000" w:themeColor="text1"/>
                <w:sz w:val="22"/>
                <w:szCs w:val="22"/>
              </w:rPr>
            </w:pPr>
            <w:r w:rsidRPr="00DA6E5B">
              <w:rPr>
                <w:color w:val="000000" w:themeColor="text1"/>
                <w:sz w:val="22"/>
                <w:szCs w:val="22"/>
              </w:rPr>
              <w:t xml:space="preserve">The figure below shows the example of the case that the switch error rate isn’t suitable to evaluate the segment quality. </w:t>
            </w:r>
          </w:p>
          <w:p w14:paraId="2DF97AF2" w14:textId="293981E3" w:rsidR="009B5568" w:rsidRPr="00DA6E5B" w:rsidRDefault="009B5568" w:rsidP="00DA6E5B">
            <w:pPr>
              <w:pStyle w:val="ListParagraph"/>
              <w:numPr>
                <w:ilvl w:val="0"/>
                <w:numId w:val="8"/>
              </w:numPr>
              <w:rPr>
                <w:color w:val="000000" w:themeColor="text1"/>
                <w:sz w:val="22"/>
                <w:szCs w:val="22"/>
              </w:rPr>
            </w:pPr>
            <w:r w:rsidRPr="00DA6E5B">
              <w:rPr>
                <w:color w:val="000000" w:themeColor="text1"/>
                <w:sz w:val="22"/>
                <w:szCs w:val="22"/>
              </w:rPr>
              <w:t>A single switch error in the middle of a reconstructed haplotype segment has a greater influence on downstream analyses such as detecting amplified haplotypes than a switch error located at the end of a segment</w:t>
            </w:r>
          </w:p>
          <w:p w14:paraId="72EBEAA0" w14:textId="2FE26E7A" w:rsidR="009B5568" w:rsidRDefault="009B5568">
            <w:pPr>
              <w:rPr>
                <w:color w:val="000000" w:themeColor="text1"/>
                <w:sz w:val="22"/>
                <w:szCs w:val="22"/>
              </w:rPr>
            </w:pPr>
            <w:r w:rsidRPr="009B5568">
              <w:rPr>
                <w:noProof/>
                <w:color w:val="000000" w:themeColor="text1"/>
                <w:sz w:val="22"/>
                <w:szCs w:val="22"/>
              </w:rPr>
              <w:drawing>
                <wp:inline distT="0" distB="0" distL="0" distR="0" wp14:anchorId="1CB51E28" wp14:editId="6B52A438">
                  <wp:extent cx="5981197" cy="2594396"/>
                  <wp:effectExtent l="0" t="0" r="635" b="0"/>
                  <wp:docPr id="4" name="Picture 3">
                    <a:extLst xmlns:a="http://schemas.openxmlformats.org/drawingml/2006/main">
                      <a:ext uri="{FF2B5EF4-FFF2-40B4-BE49-F238E27FC236}">
                        <a16:creationId xmlns:a16="http://schemas.microsoft.com/office/drawing/2014/main" id="{2E6739F3-E921-4793-A17B-929EC2999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E6739F3-E921-4793-A17B-929EC299915F}"/>
                              </a:ext>
                            </a:extLst>
                          </pic:cNvPr>
                          <pic:cNvPicPr>
                            <a:picLocks noChangeAspect="1"/>
                          </pic:cNvPicPr>
                        </pic:nvPicPr>
                        <pic:blipFill>
                          <a:blip r:embed="rId11"/>
                          <a:stretch>
                            <a:fillRect/>
                          </a:stretch>
                        </pic:blipFill>
                        <pic:spPr>
                          <a:xfrm>
                            <a:off x="0" y="0"/>
                            <a:ext cx="5981197" cy="2594396"/>
                          </a:xfrm>
                          <a:prstGeom prst="rect">
                            <a:avLst/>
                          </a:prstGeom>
                        </pic:spPr>
                      </pic:pic>
                    </a:graphicData>
                  </a:graphic>
                </wp:inline>
              </w:drawing>
            </w:r>
          </w:p>
        </w:tc>
      </w:tr>
    </w:tbl>
    <w:p w14:paraId="0B4026AC" w14:textId="75355326" w:rsidR="009B5568" w:rsidRPr="00DA6E5B" w:rsidRDefault="009B5568">
      <w:pPr>
        <w:rPr>
          <w:color w:val="FF0000"/>
          <w:sz w:val="22"/>
          <w:szCs w:val="22"/>
        </w:rPr>
      </w:pPr>
    </w:p>
    <w:tbl>
      <w:tblPr>
        <w:tblStyle w:val="TableGrid"/>
        <w:tblW w:w="0" w:type="auto"/>
        <w:tblLook w:val="04A0" w:firstRow="1" w:lastRow="0" w:firstColumn="1" w:lastColumn="0" w:noHBand="0" w:noVBand="1"/>
      </w:tblPr>
      <w:tblGrid>
        <w:gridCol w:w="9926"/>
      </w:tblGrid>
      <w:tr w:rsidR="00DA6E5B" w:rsidRPr="00DA6E5B" w14:paraId="4C4F0568" w14:textId="77777777" w:rsidTr="00DA6E5B">
        <w:tc>
          <w:tcPr>
            <w:tcW w:w="9926" w:type="dxa"/>
          </w:tcPr>
          <w:p w14:paraId="3F64BFDE" w14:textId="215B9C43" w:rsidR="00DA6E5B" w:rsidRDefault="00DA6E5B">
            <w:pPr>
              <w:rPr>
                <w:color w:val="000000" w:themeColor="text1"/>
                <w:sz w:val="22"/>
                <w:szCs w:val="22"/>
              </w:rPr>
            </w:pPr>
            <w:r w:rsidRPr="00DA6E5B">
              <w:rPr>
                <w:b/>
                <w:bCs/>
                <w:color w:val="000000" w:themeColor="text1"/>
                <w:sz w:val="22"/>
                <w:szCs w:val="22"/>
              </w:rPr>
              <w:t>July 3, 2020 notes by SS.</w:t>
            </w:r>
            <w:r>
              <w:rPr>
                <w:color w:val="000000" w:themeColor="text1"/>
                <w:sz w:val="22"/>
                <w:szCs w:val="22"/>
              </w:rPr>
              <w:t xml:space="preserve"> </w:t>
            </w:r>
            <w:r w:rsidRPr="00DA6E5B">
              <w:rPr>
                <w:color w:val="000000" w:themeColor="text1"/>
                <w:sz w:val="22"/>
                <w:szCs w:val="22"/>
              </w:rPr>
              <w:t>Regarding the comparison of 3 MIHA algorithms</w:t>
            </w:r>
            <w:r>
              <w:rPr>
                <w:color w:val="000000" w:themeColor="text1"/>
                <w:sz w:val="22"/>
                <w:szCs w:val="22"/>
              </w:rPr>
              <w:t>. For the following notes on page 126 (page 157 is the copy of page 126), I have the following notes:</w:t>
            </w:r>
          </w:p>
          <w:p w14:paraId="52868709" w14:textId="0DF7562A" w:rsidR="00DA6E5B" w:rsidRDefault="00DA6E5B">
            <w:pPr>
              <w:rPr>
                <w:color w:val="000000" w:themeColor="text1"/>
                <w:sz w:val="22"/>
                <w:szCs w:val="22"/>
              </w:rPr>
            </w:pPr>
          </w:p>
          <w:p w14:paraId="763459E6" w14:textId="77777777" w:rsidR="00DA6E5B" w:rsidRPr="00DA6E5B" w:rsidRDefault="00DA6E5B" w:rsidP="00DA6E5B">
            <w:pPr>
              <w:rPr>
                <w:color w:val="FF0000"/>
                <w:sz w:val="22"/>
                <w:szCs w:val="22"/>
              </w:rPr>
            </w:pPr>
            <w:r w:rsidRPr="00DA6E5B">
              <w:rPr>
                <w:color w:val="FF0000"/>
                <w:sz w:val="22"/>
                <w:szCs w:val="22"/>
              </w:rPr>
              <w:t>“red” number for haplotype comparison with NO “-”, which is incorrect,</w:t>
            </w:r>
          </w:p>
          <w:p w14:paraId="5169C364" w14:textId="77777777" w:rsidR="00DA6E5B" w:rsidRPr="00DA6E5B" w:rsidRDefault="00DA6E5B" w:rsidP="00DA6E5B">
            <w:pPr>
              <w:rPr>
                <w:color w:val="000000" w:themeColor="text1"/>
                <w:sz w:val="22"/>
                <w:szCs w:val="22"/>
              </w:rPr>
            </w:pPr>
            <w:r w:rsidRPr="00DA6E5B">
              <w:rPr>
                <w:color w:val="000000" w:themeColor="text1"/>
                <w:sz w:val="22"/>
                <w:szCs w:val="22"/>
              </w:rPr>
              <w:t xml:space="preserve"> </w:t>
            </w:r>
            <w:r w:rsidRPr="00DA6E5B">
              <w:rPr>
                <w:color w:val="000000" w:themeColor="text1"/>
                <w:sz w:val="22"/>
                <w:szCs w:val="22"/>
                <w:highlight w:val="green"/>
              </w:rPr>
              <w:t xml:space="preserve">the “green” one is the correct with the “-” for </w:t>
            </w:r>
            <w:proofErr w:type="spellStart"/>
            <w:r w:rsidRPr="00DA6E5B">
              <w:rPr>
                <w:color w:val="000000" w:themeColor="text1"/>
                <w:sz w:val="22"/>
                <w:szCs w:val="22"/>
                <w:highlight w:val="green"/>
              </w:rPr>
              <w:t>whatshap</w:t>
            </w:r>
            <w:proofErr w:type="spellEnd"/>
            <w:r w:rsidRPr="00DA6E5B">
              <w:rPr>
                <w:color w:val="000000" w:themeColor="text1"/>
                <w:sz w:val="22"/>
                <w:szCs w:val="22"/>
                <w:highlight w:val="green"/>
              </w:rPr>
              <w:t xml:space="preserve"> unphased positions.</w:t>
            </w:r>
            <w:r w:rsidRPr="00DA6E5B">
              <w:rPr>
                <w:color w:val="000000" w:themeColor="text1"/>
                <w:sz w:val="22"/>
                <w:szCs w:val="22"/>
              </w:rPr>
              <w:t xml:space="preserve"> </w:t>
            </w:r>
          </w:p>
          <w:p w14:paraId="64B14054" w14:textId="77777777" w:rsidR="00DA6E5B" w:rsidRPr="00DA6E5B" w:rsidRDefault="00DA6E5B">
            <w:pPr>
              <w:rPr>
                <w:color w:val="000000" w:themeColor="text1"/>
                <w:sz w:val="22"/>
                <w:szCs w:val="22"/>
              </w:rPr>
            </w:pPr>
          </w:p>
          <w:p w14:paraId="0757BF35" w14:textId="4ED73923" w:rsidR="00DA6E5B" w:rsidRPr="00DA6E5B" w:rsidRDefault="00DA6E5B">
            <w:pPr>
              <w:rPr>
                <w:color w:val="FF0000"/>
                <w:sz w:val="22"/>
                <w:szCs w:val="22"/>
              </w:rPr>
            </w:pPr>
            <w:r w:rsidRPr="00DA6E5B">
              <w:rPr>
                <w:color w:val="000000" w:themeColor="text1"/>
                <w:sz w:val="22"/>
                <w:szCs w:val="22"/>
              </w:rPr>
              <w:t>This means that in “</w:t>
            </w:r>
            <w:proofErr w:type="spellStart"/>
            <w:r w:rsidRPr="00DA6E5B">
              <w:rPr>
                <w:color w:val="000000" w:themeColor="text1"/>
                <w:sz w:val="22"/>
                <w:szCs w:val="22"/>
              </w:rPr>
              <w:t>whatshap</w:t>
            </w:r>
            <w:proofErr w:type="spellEnd"/>
            <w:r w:rsidRPr="00DA6E5B">
              <w:rPr>
                <w:color w:val="000000" w:themeColor="text1"/>
                <w:sz w:val="22"/>
                <w:szCs w:val="22"/>
              </w:rPr>
              <w:t xml:space="preserve">” output, if it did not </w:t>
            </w:r>
            <w:r>
              <w:rPr>
                <w:color w:val="000000" w:themeColor="text1"/>
                <w:sz w:val="22"/>
                <w:szCs w:val="22"/>
              </w:rPr>
              <w:t xml:space="preserve">infer haplotype at a specific position, its  haplotype is “-“. In order to do the strict (genotype) and non-strict (allele) </w:t>
            </w:r>
            <w:proofErr w:type="spellStart"/>
            <w:r>
              <w:rPr>
                <w:color w:val="000000" w:themeColor="text1"/>
                <w:sz w:val="22"/>
                <w:szCs w:val="22"/>
              </w:rPr>
              <w:t>comparision</w:t>
            </w:r>
            <w:proofErr w:type="spellEnd"/>
            <w:r>
              <w:rPr>
                <w:color w:val="000000" w:themeColor="text1"/>
                <w:sz w:val="22"/>
                <w:szCs w:val="22"/>
              </w:rPr>
              <w:t xml:space="preserve">, we change those “-“ to the </w:t>
            </w:r>
            <w:proofErr w:type="spellStart"/>
            <w:r>
              <w:rPr>
                <w:color w:val="000000" w:themeColor="text1"/>
                <w:sz w:val="22"/>
                <w:szCs w:val="22"/>
              </w:rPr>
              <w:t>correspodng</w:t>
            </w:r>
            <w:proofErr w:type="spellEnd"/>
            <w:r>
              <w:rPr>
                <w:color w:val="000000" w:themeColor="text1"/>
                <w:sz w:val="22"/>
                <w:szCs w:val="22"/>
              </w:rPr>
              <w:t xml:space="preserve"> allele, but they are NOT the </w:t>
            </w:r>
            <w:proofErr w:type="spellStart"/>
            <w:r>
              <w:rPr>
                <w:color w:val="000000" w:themeColor="text1"/>
                <w:sz w:val="22"/>
                <w:szCs w:val="22"/>
              </w:rPr>
              <w:t>haplotpe</w:t>
            </w:r>
            <w:proofErr w:type="spellEnd"/>
            <w:r>
              <w:rPr>
                <w:color w:val="000000" w:themeColor="text1"/>
                <w:sz w:val="22"/>
                <w:szCs w:val="22"/>
              </w:rPr>
              <w:t xml:space="preserve"> alleles, so when we do the haplotype comparison, we should not include them, that is why I have this note :” </w:t>
            </w:r>
            <w:r w:rsidRPr="00DA6E5B">
              <w:rPr>
                <w:color w:val="FF0000"/>
                <w:sz w:val="22"/>
                <w:szCs w:val="22"/>
              </w:rPr>
              <w:t>“red” number for haplotype comparison with NO “-”, which is incorrect</w:t>
            </w:r>
            <w:r>
              <w:rPr>
                <w:color w:val="FF0000"/>
                <w:sz w:val="22"/>
                <w:szCs w:val="22"/>
              </w:rPr>
              <w:t xml:space="preserve">”. </w:t>
            </w:r>
          </w:p>
        </w:tc>
      </w:tr>
    </w:tbl>
    <w:p w14:paraId="19C3C77A" w14:textId="4FAB7B79" w:rsidR="00DA6E5B" w:rsidRDefault="00DA6E5B">
      <w:pPr>
        <w:rPr>
          <w:b/>
          <w:bCs/>
          <w:color w:val="FF0000"/>
          <w:sz w:val="22"/>
          <w:szCs w:val="22"/>
        </w:rPr>
      </w:pPr>
    </w:p>
    <w:p w14:paraId="534C70B4" w14:textId="77777777" w:rsidR="00EB3297" w:rsidRPr="006F1BC1" w:rsidRDefault="00A869E8" w:rsidP="00EB3297">
      <w:pPr>
        <w:rPr>
          <w:b/>
          <w:bCs/>
          <w:color w:val="FF0000"/>
          <w:sz w:val="22"/>
          <w:szCs w:val="22"/>
        </w:rPr>
      </w:pPr>
      <w:r>
        <w:rPr>
          <w:color w:val="FF0000"/>
          <w:sz w:val="22"/>
          <w:szCs w:val="22"/>
        </w:rPr>
        <w:t xml:space="preserve"> </w:t>
      </w:r>
    </w:p>
    <w:tbl>
      <w:tblPr>
        <w:tblStyle w:val="TableGrid"/>
        <w:tblW w:w="0" w:type="auto"/>
        <w:tblLook w:val="04A0" w:firstRow="1" w:lastRow="0" w:firstColumn="1" w:lastColumn="0" w:noHBand="0" w:noVBand="1"/>
      </w:tblPr>
      <w:tblGrid>
        <w:gridCol w:w="9926"/>
      </w:tblGrid>
      <w:tr w:rsidR="00EB3297" w14:paraId="3047E9DE" w14:textId="77777777" w:rsidTr="006740B6">
        <w:trPr>
          <w:trHeight w:val="5030"/>
        </w:trPr>
        <w:tc>
          <w:tcPr>
            <w:tcW w:w="9926" w:type="dxa"/>
          </w:tcPr>
          <w:p w14:paraId="09CE13DC" w14:textId="37776573" w:rsidR="00EB3297" w:rsidRPr="00EB3297" w:rsidRDefault="00EB3297" w:rsidP="00EB3297">
            <w:pPr>
              <w:rPr>
                <w:color w:val="000000" w:themeColor="text1"/>
                <w:sz w:val="22"/>
                <w:szCs w:val="22"/>
              </w:rPr>
            </w:pPr>
            <w:r w:rsidRPr="00EB3297">
              <w:rPr>
                <w:color w:val="000000" w:themeColor="text1"/>
                <w:sz w:val="22"/>
                <w:szCs w:val="22"/>
              </w:rPr>
              <w:lastRenderedPageBreak/>
              <w:t>July 3, 2020 notes by SS</w:t>
            </w:r>
          </w:p>
          <w:p w14:paraId="592D45E8" w14:textId="77777777" w:rsidR="00EB3297" w:rsidRPr="00EB3297" w:rsidRDefault="00EB3297" w:rsidP="00EB3297">
            <w:pPr>
              <w:rPr>
                <w:color w:val="000000" w:themeColor="text1"/>
                <w:sz w:val="22"/>
                <w:szCs w:val="22"/>
              </w:rPr>
            </w:pPr>
            <w:r w:rsidRPr="00EB3297">
              <w:rPr>
                <w:color w:val="000000" w:themeColor="text1"/>
                <w:sz w:val="22"/>
                <w:szCs w:val="22"/>
              </w:rPr>
              <w:t>Sherwin found that for the 3 MIHA comparison results obtained on July 3, 2020 (PPT slide page 156) is very different from the 3 MIHA comparison results obtained on April 24, 2020 (PPT slides 126 and 157, which are identical). It shows that the DBM performance or agreement with other two algorithms are improved more. This is likely due to the following reasons:</w:t>
            </w:r>
          </w:p>
          <w:p w14:paraId="62593D99" w14:textId="77777777" w:rsidR="00EB3297" w:rsidRPr="00EB3297" w:rsidRDefault="00EB3297" w:rsidP="00EB3297">
            <w:pPr>
              <w:pStyle w:val="ListParagraph"/>
              <w:numPr>
                <w:ilvl w:val="0"/>
                <w:numId w:val="9"/>
              </w:numPr>
              <w:rPr>
                <w:color w:val="000000" w:themeColor="text1"/>
                <w:sz w:val="22"/>
                <w:szCs w:val="22"/>
              </w:rPr>
            </w:pPr>
            <w:r w:rsidRPr="00EB3297">
              <w:rPr>
                <w:color w:val="000000" w:themeColor="text1"/>
                <w:sz w:val="22"/>
                <w:szCs w:val="22"/>
              </w:rPr>
              <w:t xml:space="preserve">Both the April-2020 and July-2020 VCF filles, </w:t>
            </w:r>
            <w:proofErr w:type="spellStart"/>
            <w:r w:rsidRPr="00EB3297">
              <w:rPr>
                <w:color w:val="000000" w:themeColor="text1"/>
                <w:sz w:val="22"/>
                <w:szCs w:val="22"/>
              </w:rPr>
              <w:t>whathap</w:t>
            </w:r>
            <w:proofErr w:type="spellEnd"/>
            <w:r w:rsidRPr="00EB3297">
              <w:rPr>
                <w:color w:val="000000" w:themeColor="text1"/>
                <w:sz w:val="22"/>
                <w:szCs w:val="22"/>
              </w:rPr>
              <w:t xml:space="preserve"> used ONE VCF file consists of 5 samples, how the VCF file for DBM and HapSeq2 are different between the  April-2020 and July-2020 runs, see (2)</w:t>
            </w:r>
          </w:p>
          <w:p w14:paraId="0C419E12" w14:textId="77777777" w:rsidR="00EB3297" w:rsidRPr="00EB3297" w:rsidRDefault="00EB3297" w:rsidP="00EB3297">
            <w:pPr>
              <w:pStyle w:val="ListParagraph"/>
              <w:numPr>
                <w:ilvl w:val="0"/>
                <w:numId w:val="9"/>
              </w:numPr>
              <w:rPr>
                <w:color w:val="FF0000"/>
                <w:sz w:val="22"/>
                <w:szCs w:val="22"/>
              </w:rPr>
            </w:pPr>
            <w:r w:rsidRPr="00EB3297">
              <w:rPr>
                <w:color w:val="000000" w:themeColor="text1"/>
                <w:sz w:val="22"/>
                <w:szCs w:val="22"/>
              </w:rPr>
              <w:t>For th</w:t>
            </w:r>
            <w:r>
              <w:rPr>
                <w:color w:val="000000" w:themeColor="text1"/>
                <w:sz w:val="22"/>
                <w:szCs w:val="22"/>
              </w:rPr>
              <w:t xml:space="preserve">e April-2020 run of DBM and HapSeq2, there are 5 VCF files for 5 samples; for the July-2020 run of DBM and HapSeq2, the ONE VCF file used for </w:t>
            </w:r>
            <w:proofErr w:type="spellStart"/>
            <w:r>
              <w:rPr>
                <w:color w:val="000000" w:themeColor="text1"/>
                <w:sz w:val="22"/>
                <w:szCs w:val="22"/>
              </w:rPr>
              <w:t>whatshap</w:t>
            </w:r>
            <w:proofErr w:type="spellEnd"/>
            <w:r>
              <w:rPr>
                <w:color w:val="000000" w:themeColor="text1"/>
                <w:sz w:val="22"/>
                <w:szCs w:val="22"/>
              </w:rPr>
              <w:t xml:space="preserve"> is used. That is, the VCF files for the April-2020 and July-2020 are different. </w:t>
            </w:r>
          </w:p>
          <w:p w14:paraId="707D6B36" w14:textId="77777777" w:rsidR="00EB3297" w:rsidRDefault="00EB3297" w:rsidP="00EB3297">
            <w:pPr>
              <w:rPr>
                <w:color w:val="FF0000"/>
                <w:sz w:val="22"/>
                <w:szCs w:val="22"/>
              </w:rPr>
            </w:pPr>
          </w:p>
          <w:p w14:paraId="43C4D052" w14:textId="58EC33A8" w:rsidR="00EB3297" w:rsidRPr="003B5ED4" w:rsidRDefault="00EB3297" w:rsidP="00EB3297">
            <w:pPr>
              <w:rPr>
                <w:b/>
                <w:bCs/>
                <w:color w:val="000000" w:themeColor="text1"/>
                <w:sz w:val="22"/>
                <w:szCs w:val="22"/>
              </w:rPr>
            </w:pPr>
            <w:proofErr w:type="spellStart"/>
            <w:r w:rsidRPr="003B5ED4">
              <w:rPr>
                <w:b/>
                <w:bCs/>
                <w:color w:val="000000" w:themeColor="text1"/>
                <w:sz w:val="22"/>
                <w:szCs w:val="22"/>
              </w:rPr>
              <w:t>Shewin’s</w:t>
            </w:r>
            <w:proofErr w:type="spellEnd"/>
            <w:r w:rsidRPr="003B5ED4">
              <w:rPr>
                <w:b/>
                <w:bCs/>
                <w:color w:val="000000" w:themeColor="text1"/>
                <w:sz w:val="22"/>
                <w:szCs w:val="22"/>
              </w:rPr>
              <w:t xml:space="preserve"> explanation</w:t>
            </w:r>
            <w:r w:rsidR="006C3EC0" w:rsidRPr="003B5ED4">
              <w:rPr>
                <w:b/>
                <w:bCs/>
                <w:color w:val="000000" w:themeColor="text1"/>
                <w:sz w:val="22"/>
                <w:szCs w:val="22"/>
              </w:rPr>
              <w:t xml:space="preserve"> (on July 3) </w:t>
            </w:r>
          </w:p>
          <w:p w14:paraId="6AD3BAA9" w14:textId="29A5CA14" w:rsidR="00EB3297" w:rsidRDefault="00EB3297" w:rsidP="00EB3297">
            <w:pPr>
              <w:rPr>
                <w:color w:val="000000" w:themeColor="text1"/>
                <w:sz w:val="22"/>
                <w:szCs w:val="22"/>
              </w:rPr>
            </w:pPr>
            <w:r w:rsidRPr="001E12BA">
              <w:rPr>
                <w:color w:val="000000" w:themeColor="text1"/>
                <w:sz w:val="22"/>
                <w:szCs w:val="22"/>
              </w:rPr>
              <w:t>“ I phased each package using the same VCF</w:t>
            </w:r>
            <w:r w:rsidR="006740B6">
              <w:rPr>
                <w:color w:val="000000" w:themeColor="text1"/>
                <w:sz w:val="22"/>
                <w:szCs w:val="22"/>
              </w:rPr>
              <w:t xml:space="preserve"> (with/of 5 samples)</w:t>
            </w:r>
            <w:r w:rsidRPr="001E12BA">
              <w:rPr>
                <w:color w:val="000000" w:themeColor="text1"/>
                <w:sz w:val="22"/>
                <w:szCs w:val="22"/>
              </w:rPr>
              <w:t xml:space="preserve"> July, 2020</w:t>
            </w:r>
            <w:r w:rsidR="006740B6">
              <w:rPr>
                <w:color w:val="000000" w:themeColor="text1"/>
                <w:sz w:val="22"/>
                <w:szCs w:val="22"/>
              </w:rPr>
              <w:t>.</w:t>
            </w:r>
            <w:r w:rsidRPr="001E12BA">
              <w:rPr>
                <w:color w:val="000000" w:themeColor="text1"/>
                <w:sz w:val="22"/>
                <w:szCs w:val="22"/>
              </w:rPr>
              <w:t xml:space="preserve">  In April , 2020</w:t>
            </w:r>
            <w:r w:rsidR="006740B6">
              <w:rPr>
                <w:color w:val="000000" w:themeColor="text1"/>
                <w:sz w:val="22"/>
                <w:szCs w:val="22"/>
              </w:rPr>
              <w:t xml:space="preserve">, </w:t>
            </w:r>
            <w:r w:rsidRPr="001E12BA">
              <w:rPr>
                <w:color w:val="000000" w:themeColor="text1"/>
                <w:sz w:val="22"/>
                <w:szCs w:val="22"/>
              </w:rPr>
              <w:t>each package phased a different VCF</w:t>
            </w:r>
            <w:r w:rsidR="006740B6">
              <w:rPr>
                <w:color w:val="000000" w:themeColor="text1"/>
                <w:sz w:val="22"/>
                <w:szCs w:val="22"/>
              </w:rPr>
              <w:t xml:space="preserve"> (for each of those 5 individual sample). </w:t>
            </w:r>
          </w:p>
          <w:p w14:paraId="1AFD1DDB" w14:textId="77777777" w:rsidR="001E12BA" w:rsidRDefault="001E12BA" w:rsidP="00EB3297">
            <w:pPr>
              <w:rPr>
                <w:color w:val="000000" w:themeColor="text1"/>
                <w:sz w:val="22"/>
                <w:szCs w:val="22"/>
              </w:rPr>
            </w:pPr>
          </w:p>
          <w:p w14:paraId="620E97E5" w14:textId="77777777" w:rsidR="001E12BA" w:rsidRPr="001E12BA" w:rsidRDefault="001E12BA" w:rsidP="001E12BA">
            <w:pPr>
              <w:rPr>
                <w:color w:val="FF0000"/>
                <w:sz w:val="22"/>
                <w:szCs w:val="22"/>
              </w:rPr>
            </w:pPr>
            <w:r w:rsidRPr="001E12BA">
              <w:rPr>
                <w:color w:val="FF0000"/>
                <w:sz w:val="22"/>
                <w:szCs w:val="22"/>
              </w:rPr>
              <w:t>/home/s_m774/data/miha/dbm.2020.mar20/</w:t>
            </w:r>
          </w:p>
          <w:p w14:paraId="3DD7E126" w14:textId="77777777" w:rsidR="001E12BA" w:rsidRDefault="001E12BA" w:rsidP="001E12BA">
            <w:pPr>
              <w:rPr>
                <w:color w:val="FF0000"/>
                <w:sz w:val="22"/>
                <w:szCs w:val="22"/>
              </w:rPr>
            </w:pPr>
            <w:r w:rsidRPr="001E12BA">
              <w:rPr>
                <w:color w:val="FF0000"/>
                <w:sz w:val="22"/>
                <w:szCs w:val="22"/>
              </w:rPr>
              <w:t>/home/s_m774/data/new.MIHA.June2020/</w:t>
            </w:r>
            <w:proofErr w:type="spellStart"/>
            <w:r w:rsidRPr="001E12BA">
              <w:rPr>
                <w:color w:val="FF0000"/>
                <w:sz w:val="22"/>
                <w:szCs w:val="22"/>
              </w:rPr>
              <w:t>dbm</w:t>
            </w:r>
            <w:proofErr w:type="spellEnd"/>
          </w:p>
          <w:p w14:paraId="7E7466E1" w14:textId="77777777" w:rsidR="006740B6" w:rsidRDefault="006740B6" w:rsidP="001E12BA">
            <w:pPr>
              <w:rPr>
                <w:color w:val="FF0000"/>
                <w:sz w:val="22"/>
                <w:szCs w:val="22"/>
              </w:rPr>
            </w:pPr>
          </w:p>
          <w:p w14:paraId="4C28CACB" w14:textId="0F107541" w:rsidR="006740B6" w:rsidRPr="003B5ED4" w:rsidRDefault="006C3EC0" w:rsidP="001E12BA">
            <w:pPr>
              <w:rPr>
                <w:b/>
                <w:bCs/>
                <w:color w:val="000000" w:themeColor="text1"/>
                <w:sz w:val="22"/>
                <w:szCs w:val="22"/>
              </w:rPr>
            </w:pPr>
            <w:proofErr w:type="spellStart"/>
            <w:r w:rsidRPr="003B5ED4">
              <w:rPr>
                <w:b/>
                <w:bCs/>
                <w:color w:val="000000" w:themeColor="text1"/>
                <w:sz w:val="22"/>
                <w:szCs w:val="22"/>
              </w:rPr>
              <w:t>Shewin’s</w:t>
            </w:r>
            <w:proofErr w:type="spellEnd"/>
            <w:r w:rsidRPr="003B5ED4">
              <w:rPr>
                <w:b/>
                <w:bCs/>
                <w:color w:val="000000" w:themeColor="text1"/>
                <w:sz w:val="22"/>
                <w:szCs w:val="22"/>
              </w:rPr>
              <w:t xml:space="preserve"> explanation </w:t>
            </w:r>
            <w:r w:rsidR="006740B6" w:rsidRPr="003B5ED4">
              <w:rPr>
                <w:b/>
                <w:bCs/>
                <w:color w:val="000000" w:themeColor="text1"/>
                <w:sz w:val="22"/>
                <w:szCs w:val="22"/>
              </w:rPr>
              <w:t>July 18, 2020 Saturday:</w:t>
            </w:r>
          </w:p>
          <w:p w14:paraId="7422914F" w14:textId="2ACC8E54" w:rsidR="006740B6" w:rsidRPr="006740B6" w:rsidRDefault="006740B6" w:rsidP="001E12BA">
            <w:pPr>
              <w:rPr>
                <w:color w:val="000000" w:themeColor="text1"/>
                <w:sz w:val="22"/>
                <w:szCs w:val="22"/>
              </w:rPr>
            </w:pPr>
            <w:r w:rsidRPr="006740B6">
              <w:rPr>
                <w:color w:val="000000" w:themeColor="text1"/>
                <w:sz w:val="22"/>
                <w:szCs w:val="22"/>
              </w:rPr>
              <w:t xml:space="preserve">In April 2020 run of 628 SNVs, the positions were phased </w:t>
            </w:r>
            <w:r w:rsidR="006C3EC0">
              <w:rPr>
                <w:color w:val="000000" w:themeColor="text1"/>
                <w:sz w:val="22"/>
                <w:szCs w:val="22"/>
              </w:rPr>
              <w:t xml:space="preserve">(using the VCF of ALL 13558 SNVs) </w:t>
            </w:r>
            <w:r w:rsidRPr="006740B6">
              <w:rPr>
                <w:color w:val="000000" w:themeColor="text1"/>
                <w:sz w:val="22"/>
                <w:szCs w:val="22"/>
              </w:rPr>
              <w:t xml:space="preserve">prior to filter. </w:t>
            </w:r>
          </w:p>
          <w:p w14:paraId="7802498F" w14:textId="77777777" w:rsidR="006740B6" w:rsidRDefault="006740B6" w:rsidP="001E12BA">
            <w:pPr>
              <w:rPr>
                <w:color w:val="000000" w:themeColor="text1"/>
                <w:sz w:val="22"/>
                <w:szCs w:val="22"/>
              </w:rPr>
            </w:pPr>
            <w:r w:rsidRPr="006740B6">
              <w:rPr>
                <w:color w:val="000000" w:themeColor="text1"/>
                <w:sz w:val="22"/>
                <w:szCs w:val="22"/>
              </w:rPr>
              <w:t xml:space="preserve">In </w:t>
            </w:r>
            <w:r>
              <w:rPr>
                <w:color w:val="000000" w:themeColor="text1"/>
                <w:sz w:val="22"/>
                <w:szCs w:val="22"/>
              </w:rPr>
              <w:t xml:space="preserve">July 2020 run of 628 SNVs, </w:t>
            </w:r>
            <w:r w:rsidR="006C3EC0">
              <w:rPr>
                <w:color w:val="000000" w:themeColor="text1"/>
                <w:sz w:val="22"/>
                <w:szCs w:val="22"/>
              </w:rPr>
              <w:t xml:space="preserve">the positions were filtered/selected first prior to phasing. </w:t>
            </w:r>
          </w:p>
          <w:p w14:paraId="72CCDA05" w14:textId="77777777" w:rsidR="008B3262" w:rsidRDefault="008B3262" w:rsidP="001E12BA">
            <w:pPr>
              <w:rPr>
                <w:color w:val="FF0000"/>
                <w:sz w:val="22"/>
                <w:szCs w:val="22"/>
              </w:rPr>
            </w:pPr>
          </w:p>
          <w:p w14:paraId="46E3E7FF" w14:textId="486DAA42" w:rsidR="008B3262" w:rsidRPr="008B3262" w:rsidRDefault="008B3262" w:rsidP="001E12BA">
            <w:pPr>
              <w:rPr>
                <w:b/>
                <w:bCs/>
                <w:color w:val="FF0000"/>
                <w:sz w:val="22"/>
                <w:szCs w:val="22"/>
              </w:rPr>
            </w:pPr>
            <w:r w:rsidRPr="008B3262">
              <w:rPr>
                <w:b/>
                <w:bCs/>
                <w:color w:val="00B0F0"/>
                <w:sz w:val="22"/>
                <w:szCs w:val="22"/>
              </w:rPr>
              <w:t xml:space="preserve">Compare the 628 (or 120) count in the old way and new way, </w:t>
            </w:r>
            <w:r>
              <w:rPr>
                <w:b/>
                <w:bCs/>
                <w:color w:val="00B0F0"/>
                <w:sz w:val="22"/>
                <w:szCs w:val="22"/>
              </w:rPr>
              <w:t>to see if they are different!</w:t>
            </w:r>
          </w:p>
        </w:tc>
      </w:tr>
    </w:tbl>
    <w:p w14:paraId="7862B927" w14:textId="11325751" w:rsidR="00EB3297" w:rsidRPr="006F1BC1" w:rsidRDefault="00EB3297" w:rsidP="00EB3297">
      <w:pPr>
        <w:rPr>
          <w:b/>
          <w:bCs/>
          <w:color w:val="FF0000"/>
          <w:sz w:val="22"/>
          <w:szCs w:val="22"/>
        </w:rPr>
      </w:pPr>
    </w:p>
    <w:p w14:paraId="00ACB597" w14:textId="58462E4A" w:rsidR="00A869E8" w:rsidRDefault="00A869E8" w:rsidP="00EB3297">
      <w:pPr>
        <w:rPr>
          <w:b/>
          <w:bCs/>
          <w:color w:val="FF0000"/>
          <w:sz w:val="22"/>
          <w:szCs w:val="22"/>
        </w:rPr>
      </w:pPr>
    </w:p>
    <w:p w14:paraId="176AC299" w14:textId="6AE63390" w:rsidR="006740B6" w:rsidRDefault="006740B6" w:rsidP="00EB3297">
      <w:pPr>
        <w:rPr>
          <w:b/>
          <w:bCs/>
          <w:color w:val="FF0000"/>
          <w:sz w:val="22"/>
          <w:szCs w:val="22"/>
        </w:rPr>
      </w:pPr>
    </w:p>
    <w:p w14:paraId="1C55003E" w14:textId="03F717C7" w:rsidR="006740B6" w:rsidRDefault="006740B6" w:rsidP="00EB3297">
      <w:pPr>
        <w:rPr>
          <w:b/>
          <w:bCs/>
          <w:color w:val="FF0000"/>
          <w:sz w:val="22"/>
          <w:szCs w:val="22"/>
        </w:rPr>
      </w:pPr>
    </w:p>
    <w:p w14:paraId="3957EB2F" w14:textId="7CE64542" w:rsidR="006740B6" w:rsidRDefault="006740B6" w:rsidP="00EB3297">
      <w:pPr>
        <w:rPr>
          <w:b/>
          <w:bCs/>
          <w:color w:val="FF0000"/>
          <w:sz w:val="22"/>
          <w:szCs w:val="22"/>
        </w:rPr>
      </w:pPr>
    </w:p>
    <w:p w14:paraId="28FBF75B" w14:textId="654D13A1" w:rsidR="006740B6" w:rsidRDefault="006740B6" w:rsidP="00EB3297">
      <w:pPr>
        <w:rPr>
          <w:b/>
          <w:bCs/>
          <w:color w:val="FF0000"/>
          <w:sz w:val="22"/>
          <w:szCs w:val="22"/>
        </w:rPr>
      </w:pPr>
    </w:p>
    <w:p w14:paraId="58F702D2" w14:textId="17340B62" w:rsidR="006740B6" w:rsidRDefault="006740B6" w:rsidP="00EB3297">
      <w:pPr>
        <w:rPr>
          <w:b/>
          <w:bCs/>
          <w:color w:val="FF0000"/>
          <w:sz w:val="22"/>
          <w:szCs w:val="22"/>
        </w:rPr>
      </w:pPr>
    </w:p>
    <w:p w14:paraId="42A560F4" w14:textId="5D854CE0" w:rsidR="006740B6" w:rsidRDefault="006740B6" w:rsidP="00EB3297">
      <w:pPr>
        <w:rPr>
          <w:b/>
          <w:bCs/>
          <w:color w:val="FF0000"/>
          <w:sz w:val="22"/>
          <w:szCs w:val="22"/>
        </w:rPr>
      </w:pPr>
    </w:p>
    <w:p w14:paraId="5DE31E37" w14:textId="6D0B12F2" w:rsidR="006740B6" w:rsidRDefault="006740B6" w:rsidP="00EB3297">
      <w:pPr>
        <w:rPr>
          <w:b/>
          <w:bCs/>
          <w:color w:val="FF0000"/>
          <w:sz w:val="22"/>
          <w:szCs w:val="22"/>
        </w:rPr>
      </w:pPr>
    </w:p>
    <w:p w14:paraId="5CE2CE7D" w14:textId="041885ED" w:rsidR="006740B6" w:rsidRDefault="006740B6" w:rsidP="00EB3297">
      <w:pPr>
        <w:rPr>
          <w:b/>
          <w:bCs/>
          <w:color w:val="FF0000"/>
          <w:sz w:val="22"/>
          <w:szCs w:val="22"/>
        </w:rPr>
      </w:pPr>
    </w:p>
    <w:p w14:paraId="3BD699E2" w14:textId="32DA4333" w:rsidR="006740B6" w:rsidRDefault="006740B6" w:rsidP="00EB3297">
      <w:pPr>
        <w:rPr>
          <w:b/>
          <w:bCs/>
          <w:color w:val="FF0000"/>
          <w:sz w:val="22"/>
          <w:szCs w:val="22"/>
        </w:rPr>
      </w:pPr>
    </w:p>
    <w:p w14:paraId="7A50DC08" w14:textId="0B161D50" w:rsidR="006740B6" w:rsidRDefault="006740B6" w:rsidP="00EB3297">
      <w:pPr>
        <w:rPr>
          <w:b/>
          <w:bCs/>
          <w:color w:val="FF0000"/>
          <w:sz w:val="22"/>
          <w:szCs w:val="22"/>
        </w:rPr>
      </w:pPr>
    </w:p>
    <w:p w14:paraId="6A6F4A05" w14:textId="4A77985A" w:rsidR="006740B6" w:rsidRDefault="006740B6" w:rsidP="00EB3297">
      <w:pPr>
        <w:rPr>
          <w:b/>
          <w:bCs/>
          <w:color w:val="FF0000"/>
          <w:sz w:val="22"/>
          <w:szCs w:val="22"/>
        </w:rPr>
      </w:pPr>
    </w:p>
    <w:p w14:paraId="691C9C2B" w14:textId="09A017E8" w:rsidR="006740B6" w:rsidRDefault="006740B6" w:rsidP="00EB3297">
      <w:pPr>
        <w:rPr>
          <w:b/>
          <w:bCs/>
          <w:color w:val="FF0000"/>
          <w:sz w:val="22"/>
          <w:szCs w:val="22"/>
        </w:rPr>
      </w:pPr>
    </w:p>
    <w:p w14:paraId="33F0A6B9" w14:textId="3238C39A" w:rsidR="006740B6" w:rsidRDefault="006740B6" w:rsidP="00EB3297">
      <w:pPr>
        <w:rPr>
          <w:b/>
          <w:bCs/>
          <w:color w:val="FF0000"/>
          <w:sz w:val="22"/>
          <w:szCs w:val="22"/>
        </w:rPr>
      </w:pPr>
    </w:p>
    <w:p w14:paraId="46B4ADDB" w14:textId="01C94D9A" w:rsidR="006740B6" w:rsidRPr="00BC65B2" w:rsidRDefault="005B75E3" w:rsidP="00EB3297">
      <w:pPr>
        <w:rPr>
          <w:b/>
          <w:bCs/>
          <w:color w:val="000000" w:themeColor="text1"/>
          <w:sz w:val="22"/>
          <w:szCs w:val="22"/>
        </w:rPr>
      </w:pPr>
      <w:r w:rsidRPr="00BC65B2">
        <w:rPr>
          <w:b/>
          <w:bCs/>
          <w:color w:val="000000" w:themeColor="text1"/>
          <w:sz w:val="22"/>
          <w:szCs w:val="22"/>
        </w:rPr>
        <w:t xml:space="preserve"># The following are from July 3, 2020 meeting notes </w:t>
      </w:r>
    </w:p>
    <w:p w14:paraId="37ACA300" w14:textId="77777777" w:rsidR="006740B6" w:rsidRPr="006740B6" w:rsidRDefault="006740B6" w:rsidP="006740B6">
      <w:pPr>
        <w:shd w:val="clear" w:color="auto" w:fill="FFFFFF"/>
        <w:spacing w:before="180"/>
        <w:rPr>
          <w:rFonts w:ascii="Helvetica Neue" w:eastAsia="Times New Roman" w:hAnsi="Helvetica Neue" w:cs="Times New Roman"/>
          <w:color w:val="2D3B45"/>
        </w:rPr>
      </w:pPr>
      <w:r w:rsidRPr="006740B6">
        <w:rPr>
          <w:rFonts w:ascii="Helvetica Neue" w:eastAsia="Times New Roman" w:hAnsi="Helvetica Neue" w:cs="Times New Roman"/>
          <w:color w:val="2D3B45"/>
        </w:rPr>
        <w:t xml:space="preserve">[s_s355@login1 hapseq2.2020.mar20]$ </w:t>
      </w:r>
      <w:proofErr w:type="spellStart"/>
      <w:r w:rsidRPr="006740B6">
        <w:rPr>
          <w:rFonts w:ascii="Helvetica Neue" w:eastAsia="Times New Roman" w:hAnsi="Helvetica Neue" w:cs="Times New Roman"/>
          <w:color w:val="2D3B45"/>
        </w:rPr>
        <w:t>wc</w:t>
      </w:r>
      <w:proofErr w:type="spellEnd"/>
      <w:r w:rsidRPr="006740B6">
        <w:rPr>
          <w:rFonts w:ascii="Helvetica Neue" w:eastAsia="Times New Roman" w:hAnsi="Helvetica Neue" w:cs="Times New Roman"/>
          <w:color w:val="2D3B45"/>
        </w:rPr>
        <w:t xml:space="preserve"> -l /home/s_m774/data/miha/dbm.2020.mar20/chr10.5sample.counts</w:t>
      </w:r>
      <w:r w:rsidRPr="006740B6">
        <w:rPr>
          <w:rFonts w:ascii="Helvetica Neue" w:eastAsia="Times New Roman" w:hAnsi="Helvetica Neue" w:cs="Times New Roman"/>
          <w:color w:val="2D3B45"/>
        </w:rPr>
        <w:br/>
      </w:r>
      <w:r w:rsidRPr="006740B6">
        <w:rPr>
          <w:rFonts w:ascii="Helvetica Neue" w:eastAsia="Times New Roman" w:hAnsi="Helvetica Neue" w:cs="Times New Roman"/>
          <w:b/>
          <w:bCs/>
          <w:color w:val="2D3B45"/>
          <w:highlight w:val="yellow"/>
        </w:rPr>
        <w:t>13558 /home/s_m774/data/miha/dbm.2020.mar20/chr10.5sample.counts</w:t>
      </w:r>
      <w:r w:rsidRPr="006740B6">
        <w:rPr>
          <w:rFonts w:ascii="Helvetica Neue" w:eastAsia="Times New Roman" w:hAnsi="Helvetica Neue" w:cs="Times New Roman"/>
          <w:b/>
          <w:bCs/>
          <w:color w:val="2D3B45"/>
        </w:rPr>
        <w:br/>
      </w:r>
      <w:r w:rsidRPr="006740B6">
        <w:rPr>
          <w:rFonts w:ascii="Helvetica Neue" w:eastAsia="Times New Roman" w:hAnsi="Helvetica Neue" w:cs="Times New Roman"/>
          <w:color w:val="2D3B45"/>
        </w:rPr>
        <w:t xml:space="preserve">[s_s355@login1 hapseq2.2020.mar20]$ </w:t>
      </w:r>
      <w:proofErr w:type="spellStart"/>
      <w:r w:rsidRPr="006740B6">
        <w:rPr>
          <w:rFonts w:ascii="Helvetica Neue" w:eastAsia="Times New Roman" w:hAnsi="Helvetica Neue" w:cs="Times New Roman"/>
          <w:color w:val="2D3B45"/>
        </w:rPr>
        <w:t>wc</w:t>
      </w:r>
      <w:proofErr w:type="spellEnd"/>
      <w:r w:rsidRPr="006740B6">
        <w:rPr>
          <w:rFonts w:ascii="Helvetica Neue" w:eastAsia="Times New Roman" w:hAnsi="Helvetica Neue" w:cs="Times New Roman"/>
          <w:color w:val="2D3B45"/>
        </w:rPr>
        <w:t xml:space="preserve"> -l /home/s_m774/data/new.MIHA.June2020/</w:t>
      </w:r>
      <w:proofErr w:type="spellStart"/>
      <w:r w:rsidRPr="006740B6">
        <w:rPr>
          <w:rFonts w:ascii="Helvetica Neue" w:eastAsia="Times New Roman" w:hAnsi="Helvetica Neue" w:cs="Times New Roman"/>
          <w:color w:val="2D3B45"/>
        </w:rPr>
        <w:t>dbm</w:t>
      </w:r>
      <w:proofErr w:type="spellEnd"/>
      <w:r w:rsidRPr="006740B6">
        <w:rPr>
          <w:rFonts w:ascii="Helvetica Neue" w:eastAsia="Times New Roman" w:hAnsi="Helvetica Neue" w:cs="Times New Roman"/>
          <w:color w:val="2D3B45"/>
        </w:rPr>
        <w:t>/chr10.5sample.counts</w:t>
      </w:r>
      <w:r w:rsidRPr="006740B6">
        <w:rPr>
          <w:rFonts w:ascii="Helvetica Neue" w:eastAsia="Times New Roman" w:hAnsi="Helvetica Neue" w:cs="Times New Roman"/>
          <w:color w:val="2D3B45"/>
        </w:rPr>
        <w:br/>
      </w:r>
      <w:r w:rsidRPr="006740B6">
        <w:rPr>
          <w:rFonts w:ascii="Helvetica Neue" w:eastAsia="Times New Roman" w:hAnsi="Helvetica Neue" w:cs="Times New Roman"/>
          <w:color w:val="2D3B45"/>
          <w:highlight w:val="cyan"/>
        </w:rPr>
        <w:t>629 /home/s_m774/data/new.MIHA.June2020/</w:t>
      </w:r>
      <w:proofErr w:type="spellStart"/>
      <w:r w:rsidRPr="006740B6">
        <w:rPr>
          <w:rFonts w:ascii="Helvetica Neue" w:eastAsia="Times New Roman" w:hAnsi="Helvetica Neue" w:cs="Times New Roman"/>
          <w:color w:val="2D3B45"/>
          <w:highlight w:val="cyan"/>
        </w:rPr>
        <w:t>dbm</w:t>
      </w:r>
      <w:proofErr w:type="spellEnd"/>
      <w:r w:rsidRPr="006740B6">
        <w:rPr>
          <w:rFonts w:ascii="Helvetica Neue" w:eastAsia="Times New Roman" w:hAnsi="Helvetica Neue" w:cs="Times New Roman"/>
          <w:color w:val="2D3B45"/>
          <w:highlight w:val="cyan"/>
        </w:rPr>
        <w:t>/chr10.5sample.counts</w:t>
      </w:r>
      <w:r w:rsidRPr="006740B6">
        <w:rPr>
          <w:rFonts w:ascii="Helvetica Neue" w:eastAsia="Times New Roman" w:hAnsi="Helvetica Neue" w:cs="Times New Roman"/>
          <w:color w:val="2D3B45"/>
        </w:rPr>
        <w:br/>
        <w:t>[s_s355@login1 hapseq2.2020.mar20]$</w:t>
      </w:r>
    </w:p>
    <w:p w14:paraId="1DD1C4F8" w14:textId="77777777" w:rsidR="005B75E3" w:rsidRDefault="006740B6" w:rsidP="006740B6">
      <w:pPr>
        <w:shd w:val="clear" w:color="auto" w:fill="FFFFFF"/>
        <w:spacing w:before="180"/>
        <w:rPr>
          <w:rFonts w:ascii="Helvetica Neue" w:eastAsia="Times New Roman" w:hAnsi="Helvetica Neue" w:cs="Times New Roman"/>
          <w:color w:val="2D3B45"/>
        </w:rPr>
      </w:pPr>
      <w:r w:rsidRPr="006740B6">
        <w:rPr>
          <w:rFonts w:ascii="Helvetica Neue" w:eastAsia="Times New Roman" w:hAnsi="Helvetica Neue" w:cs="Times New Roman"/>
          <w:color w:val="2D3B45"/>
        </w:rPr>
        <w:lastRenderedPageBreak/>
        <w:t>[s_s355@login1 ~]$ head /home/s_m774/data/miha/dbm.2020.mar20/chr10.5sample.counts</w:t>
      </w:r>
      <w:r w:rsidRPr="006740B6">
        <w:rPr>
          <w:rFonts w:ascii="Helvetica Neue" w:eastAsia="Times New Roman" w:hAnsi="Helvetica Neue" w:cs="Times New Roman"/>
          <w:color w:val="2D3B45"/>
        </w:rPr>
        <w:br/>
        <w:t xml:space="preserve">I SID I1 </w:t>
      </w:r>
      <w:proofErr w:type="spellStart"/>
      <w:r w:rsidRPr="006740B6">
        <w:rPr>
          <w:rFonts w:ascii="Helvetica Neue" w:eastAsia="Times New Roman" w:hAnsi="Helvetica Neue" w:cs="Times New Roman"/>
          <w:color w:val="2D3B45"/>
        </w:rPr>
        <w:t>I1</w:t>
      </w:r>
      <w:proofErr w:type="spellEnd"/>
      <w:r w:rsidRPr="006740B6">
        <w:rPr>
          <w:rFonts w:ascii="Helvetica Neue" w:eastAsia="Times New Roman" w:hAnsi="Helvetica Neue" w:cs="Times New Roman"/>
          <w:color w:val="2D3B45"/>
        </w:rPr>
        <w:t xml:space="preserve"> I2 </w:t>
      </w:r>
      <w:proofErr w:type="spellStart"/>
      <w:r w:rsidRPr="006740B6">
        <w:rPr>
          <w:rFonts w:ascii="Helvetica Neue" w:eastAsia="Times New Roman" w:hAnsi="Helvetica Neue" w:cs="Times New Roman"/>
          <w:color w:val="2D3B45"/>
        </w:rPr>
        <w:t>I2</w:t>
      </w:r>
      <w:proofErr w:type="spellEnd"/>
      <w:r w:rsidRPr="006740B6">
        <w:rPr>
          <w:rFonts w:ascii="Helvetica Neue" w:eastAsia="Times New Roman" w:hAnsi="Helvetica Neue" w:cs="Times New Roman"/>
          <w:color w:val="2D3B45"/>
        </w:rPr>
        <w:t xml:space="preserve"> I3 </w:t>
      </w:r>
      <w:proofErr w:type="spellStart"/>
      <w:r w:rsidRPr="006740B6">
        <w:rPr>
          <w:rFonts w:ascii="Helvetica Neue" w:eastAsia="Times New Roman" w:hAnsi="Helvetica Neue" w:cs="Times New Roman"/>
          <w:color w:val="2D3B45"/>
        </w:rPr>
        <w:t>I3</w:t>
      </w:r>
      <w:proofErr w:type="spellEnd"/>
      <w:r w:rsidRPr="006740B6">
        <w:rPr>
          <w:rFonts w:ascii="Helvetica Neue" w:eastAsia="Times New Roman" w:hAnsi="Helvetica Neue" w:cs="Times New Roman"/>
          <w:color w:val="2D3B45"/>
        </w:rPr>
        <w:t xml:space="preserve"> I4 </w:t>
      </w:r>
      <w:proofErr w:type="spellStart"/>
      <w:r w:rsidRPr="006740B6">
        <w:rPr>
          <w:rFonts w:ascii="Helvetica Neue" w:eastAsia="Times New Roman" w:hAnsi="Helvetica Neue" w:cs="Times New Roman"/>
          <w:color w:val="2D3B45"/>
        </w:rPr>
        <w:t>I4</w:t>
      </w:r>
      <w:proofErr w:type="spellEnd"/>
      <w:r w:rsidRPr="006740B6">
        <w:rPr>
          <w:rFonts w:ascii="Helvetica Neue" w:eastAsia="Times New Roman" w:hAnsi="Helvetica Neue" w:cs="Times New Roman"/>
          <w:color w:val="2D3B45"/>
        </w:rPr>
        <w:t xml:space="preserve"> I5 </w:t>
      </w:r>
      <w:proofErr w:type="spellStart"/>
      <w:r w:rsidRPr="006740B6">
        <w:rPr>
          <w:rFonts w:ascii="Helvetica Neue" w:eastAsia="Times New Roman" w:hAnsi="Helvetica Neue" w:cs="Times New Roman"/>
          <w:color w:val="2D3B45"/>
        </w:rPr>
        <w:t>I5</w:t>
      </w:r>
      <w:proofErr w:type="spellEnd"/>
      <w:r w:rsidRPr="006740B6">
        <w:rPr>
          <w:rFonts w:ascii="Helvetica Neue" w:eastAsia="Times New Roman" w:hAnsi="Helvetica Neue" w:cs="Times New Roman"/>
          <w:color w:val="2D3B45"/>
        </w:rPr>
        <w:br/>
      </w:r>
      <w:r w:rsidRPr="006740B6">
        <w:rPr>
          <w:rFonts w:ascii="Helvetica Neue" w:eastAsia="Times New Roman" w:hAnsi="Helvetica Neue" w:cs="Times New Roman"/>
          <w:color w:val="2D3B45"/>
          <w:highlight w:val="yellow"/>
        </w:rPr>
        <w:t>M 1 0 0 0 0 0 0 0 0 0 2</w:t>
      </w:r>
      <w:r w:rsidRPr="006740B6">
        <w:rPr>
          <w:rFonts w:ascii="Helvetica Neue" w:eastAsia="Times New Roman" w:hAnsi="Helvetica Neue" w:cs="Times New Roman"/>
          <w:color w:val="2D3B45"/>
          <w:highlight w:val="yellow"/>
        </w:rPr>
        <w:br/>
        <w:t>M 2 0 0 0 0 0 0 0 0 0 2</w:t>
      </w:r>
      <w:r w:rsidRPr="006740B6">
        <w:rPr>
          <w:rFonts w:ascii="Helvetica Neue" w:eastAsia="Times New Roman" w:hAnsi="Helvetica Neue" w:cs="Times New Roman"/>
          <w:color w:val="2D3B45"/>
          <w:highlight w:val="yellow"/>
        </w:rPr>
        <w:br/>
        <w:t>M 3 0 0 0 0 0 1 0 0 0 3</w:t>
      </w:r>
      <w:r w:rsidRPr="006740B6">
        <w:rPr>
          <w:rFonts w:ascii="Helvetica Neue" w:eastAsia="Times New Roman" w:hAnsi="Helvetica Neue" w:cs="Times New Roman"/>
          <w:color w:val="2D3B45"/>
          <w:highlight w:val="yellow"/>
        </w:rPr>
        <w:br/>
        <w:t>M 4 7 0 1 0 7 0 1 4 5 2</w:t>
      </w:r>
      <w:r w:rsidR="008B3262">
        <w:rPr>
          <w:rFonts w:ascii="Helvetica Neue" w:eastAsia="Times New Roman" w:hAnsi="Helvetica Neue" w:cs="Times New Roman"/>
          <w:color w:val="2D3B45"/>
          <w:highlight w:val="yellow"/>
        </w:rPr>
        <w:t xml:space="preserve">  ** </w:t>
      </w:r>
      <w:r w:rsidRPr="006740B6">
        <w:rPr>
          <w:rFonts w:ascii="Helvetica Neue" w:eastAsia="Times New Roman" w:hAnsi="Helvetica Neue" w:cs="Times New Roman"/>
          <w:color w:val="2D3B45"/>
          <w:highlight w:val="yellow"/>
        </w:rPr>
        <w:br/>
        <w:t>M 5 5 0 1 0 10 0 3 4 2 2</w:t>
      </w:r>
      <w:r w:rsidRPr="006740B6">
        <w:rPr>
          <w:rFonts w:ascii="Helvetica Neue" w:eastAsia="Times New Roman" w:hAnsi="Helvetica Neue" w:cs="Times New Roman"/>
          <w:color w:val="2D3B45"/>
          <w:highlight w:val="yellow"/>
        </w:rPr>
        <w:br/>
        <w:t>M 6 5 0 1 0 10 0 3 4 3 2</w:t>
      </w:r>
      <w:r w:rsidR="008B3262">
        <w:rPr>
          <w:rFonts w:ascii="Helvetica Neue" w:eastAsia="Times New Roman" w:hAnsi="Helvetica Neue" w:cs="Times New Roman"/>
          <w:color w:val="2D3B45"/>
          <w:highlight w:val="yellow"/>
        </w:rPr>
        <w:t xml:space="preserve">  ** </w:t>
      </w:r>
      <w:r w:rsidRPr="006740B6">
        <w:rPr>
          <w:rFonts w:ascii="Helvetica Neue" w:eastAsia="Times New Roman" w:hAnsi="Helvetica Neue" w:cs="Times New Roman"/>
          <w:color w:val="2D3B45"/>
          <w:highlight w:val="yellow"/>
        </w:rPr>
        <w:br/>
        <w:t>M 7 0 0 0 0 0 4 0 0 1 0</w:t>
      </w:r>
      <w:r w:rsidRPr="006740B6">
        <w:rPr>
          <w:rFonts w:ascii="Helvetica Neue" w:eastAsia="Times New Roman" w:hAnsi="Helvetica Neue" w:cs="Times New Roman"/>
          <w:color w:val="2D3B45"/>
          <w:highlight w:val="yellow"/>
        </w:rPr>
        <w:br/>
        <w:t>M 8 0 0 0 0 0 0 0 0 0 4</w:t>
      </w:r>
      <w:r w:rsidRPr="006740B6">
        <w:rPr>
          <w:rFonts w:ascii="Helvetica Neue" w:eastAsia="Times New Roman" w:hAnsi="Helvetica Neue" w:cs="Times New Roman"/>
          <w:color w:val="2D3B45"/>
          <w:highlight w:val="yellow"/>
        </w:rPr>
        <w:br/>
        <w:t>M 9 0 1 0 0 0 0 0 0 0 0</w:t>
      </w:r>
      <w:r w:rsidRPr="006740B6">
        <w:rPr>
          <w:rFonts w:ascii="Helvetica Neue" w:eastAsia="Times New Roman" w:hAnsi="Helvetica Neue" w:cs="Times New Roman"/>
          <w:color w:val="2D3B45"/>
        </w:rPr>
        <w:br/>
        <w:t>[s_s355@login1 ~]$ head /home/s_m774/data/new.MIHA.June2020/</w:t>
      </w:r>
      <w:proofErr w:type="spellStart"/>
      <w:r w:rsidRPr="006740B6">
        <w:rPr>
          <w:rFonts w:ascii="Helvetica Neue" w:eastAsia="Times New Roman" w:hAnsi="Helvetica Neue" w:cs="Times New Roman"/>
          <w:color w:val="2D3B45"/>
        </w:rPr>
        <w:t>dbm</w:t>
      </w:r>
      <w:proofErr w:type="spellEnd"/>
      <w:r w:rsidRPr="006740B6">
        <w:rPr>
          <w:rFonts w:ascii="Helvetica Neue" w:eastAsia="Times New Roman" w:hAnsi="Helvetica Neue" w:cs="Times New Roman"/>
          <w:color w:val="2D3B45"/>
        </w:rPr>
        <w:t>/chr10.5sample.counts</w:t>
      </w:r>
      <w:r w:rsidRPr="006740B6">
        <w:rPr>
          <w:rFonts w:ascii="Helvetica Neue" w:eastAsia="Times New Roman" w:hAnsi="Helvetica Neue" w:cs="Times New Roman"/>
          <w:color w:val="2D3B45"/>
        </w:rPr>
        <w:br/>
        <w:t xml:space="preserve">I SID I1 </w:t>
      </w:r>
      <w:proofErr w:type="spellStart"/>
      <w:r w:rsidRPr="006740B6">
        <w:rPr>
          <w:rFonts w:ascii="Helvetica Neue" w:eastAsia="Times New Roman" w:hAnsi="Helvetica Neue" w:cs="Times New Roman"/>
          <w:color w:val="2D3B45"/>
        </w:rPr>
        <w:t>I1</w:t>
      </w:r>
      <w:proofErr w:type="spellEnd"/>
      <w:r w:rsidRPr="006740B6">
        <w:rPr>
          <w:rFonts w:ascii="Helvetica Neue" w:eastAsia="Times New Roman" w:hAnsi="Helvetica Neue" w:cs="Times New Roman"/>
          <w:color w:val="2D3B45"/>
        </w:rPr>
        <w:t xml:space="preserve"> I2 </w:t>
      </w:r>
      <w:proofErr w:type="spellStart"/>
      <w:r w:rsidRPr="006740B6">
        <w:rPr>
          <w:rFonts w:ascii="Helvetica Neue" w:eastAsia="Times New Roman" w:hAnsi="Helvetica Neue" w:cs="Times New Roman"/>
          <w:color w:val="2D3B45"/>
        </w:rPr>
        <w:t>I2</w:t>
      </w:r>
      <w:proofErr w:type="spellEnd"/>
      <w:r w:rsidRPr="006740B6">
        <w:rPr>
          <w:rFonts w:ascii="Helvetica Neue" w:eastAsia="Times New Roman" w:hAnsi="Helvetica Neue" w:cs="Times New Roman"/>
          <w:color w:val="2D3B45"/>
        </w:rPr>
        <w:t xml:space="preserve"> I3 </w:t>
      </w:r>
      <w:proofErr w:type="spellStart"/>
      <w:r w:rsidRPr="006740B6">
        <w:rPr>
          <w:rFonts w:ascii="Helvetica Neue" w:eastAsia="Times New Roman" w:hAnsi="Helvetica Neue" w:cs="Times New Roman"/>
          <w:color w:val="2D3B45"/>
        </w:rPr>
        <w:t>I3</w:t>
      </w:r>
      <w:proofErr w:type="spellEnd"/>
      <w:r w:rsidRPr="006740B6">
        <w:rPr>
          <w:rFonts w:ascii="Helvetica Neue" w:eastAsia="Times New Roman" w:hAnsi="Helvetica Neue" w:cs="Times New Roman"/>
          <w:color w:val="2D3B45"/>
        </w:rPr>
        <w:t xml:space="preserve"> I4 </w:t>
      </w:r>
      <w:proofErr w:type="spellStart"/>
      <w:r w:rsidRPr="006740B6">
        <w:rPr>
          <w:rFonts w:ascii="Helvetica Neue" w:eastAsia="Times New Roman" w:hAnsi="Helvetica Neue" w:cs="Times New Roman"/>
          <w:color w:val="2D3B45"/>
        </w:rPr>
        <w:t>I4</w:t>
      </w:r>
      <w:proofErr w:type="spellEnd"/>
      <w:r w:rsidRPr="006740B6">
        <w:rPr>
          <w:rFonts w:ascii="Helvetica Neue" w:eastAsia="Times New Roman" w:hAnsi="Helvetica Neue" w:cs="Times New Roman"/>
          <w:color w:val="2D3B45"/>
        </w:rPr>
        <w:t xml:space="preserve"> I5 </w:t>
      </w:r>
      <w:proofErr w:type="spellStart"/>
      <w:r w:rsidRPr="006740B6">
        <w:rPr>
          <w:rFonts w:ascii="Helvetica Neue" w:eastAsia="Times New Roman" w:hAnsi="Helvetica Neue" w:cs="Times New Roman"/>
          <w:color w:val="2D3B45"/>
        </w:rPr>
        <w:t>I5</w:t>
      </w:r>
      <w:proofErr w:type="spellEnd"/>
      <w:r w:rsidRPr="006740B6">
        <w:rPr>
          <w:rFonts w:ascii="Helvetica Neue" w:eastAsia="Times New Roman" w:hAnsi="Helvetica Neue" w:cs="Times New Roman"/>
          <w:color w:val="2D3B45"/>
        </w:rPr>
        <w:br/>
      </w:r>
      <w:r w:rsidRPr="006740B6">
        <w:rPr>
          <w:rFonts w:ascii="Helvetica Neue" w:eastAsia="Times New Roman" w:hAnsi="Helvetica Neue" w:cs="Times New Roman"/>
          <w:color w:val="2D3B45"/>
          <w:highlight w:val="cyan"/>
        </w:rPr>
        <w:t>M 1 7 0 1 0 7 0 1 4 5 2</w:t>
      </w:r>
      <w:r w:rsidRPr="006740B6">
        <w:rPr>
          <w:rFonts w:ascii="Helvetica Neue" w:eastAsia="Times New Roman" w:hAnsi="Helvetica Neue" w:cs="Times New Roman"/>
          <w:color w:val="2D3B45"/>
          <w:highlight w:val="cyan"/>
        </w:rPr>
        <w:br/>
        <w:t>M 2 5 0 1 0 10 0 3 4 2 2</w:t>
      </w:r>
      <w:r w:rsidRPr="006740B6">
        <w:rPr>
          <w:rFonts w:ascii="Helvetica Neue" w:eastAsia="Times New Roman" w:hAnsi="Helvetica Neue" w:cs="Times New Roman"/>
          <w:color w:val="2D3B45"/>
          <w:highlight w:val="cyan"/>
        </w:rPr>
        <w:br/>
        <w:t>M 3 5 0 1 0 10 0 3 4 3 2</w:t>
      </w:r>
      <w:r w:rsidRPr="006740B6">
        <w:rPr>
          <w:rFonts w:ascii="Helvetica Neue" w:eastAsia="Times New Roman" w:hAnsi="Helvetica Neue" w:cs="Times New Roman"/>
          <w:color w:val="2D3B45"/>
          <w:highlight w:val="cyan"/>
        </w:rPr>
        <w:br/>
        <w:t>M 4 7 1 5 0 0 19 8 0 14 6</w:t>
      </w:r>
      <w:r w:rsidRPr="006740B6">
        <w:rPr>
          <w:rFonts w:ascii="Helvetica Neue" w:eastAsia="Times New Roman" w:hAnsi="Helvetica Neue" w:cs="Times New Roman"/>
          <w:color w:val="2D3B45"/>
          <w:highlight w:val="cyan"/>
        </w:rPr>
        <w:br/>
        <w:t>M 5 17 2 12 0 29 0 8 0 27 0</w:t>
      </w:r>
      <w:r w:rsidRPr="006740B6">
        <w:rPr>
          <w:rFonts w:ascii="Helvetica Neue" w:eastAsia="Times New Roman" w:hAnsi="Helvetica Neue" w:cs="Times New Roman"/>
          <w:color w:val="2D3B45"/>
          <w:highlight w:val="cyan"/>
        </w:rPr>
        <w:br/>
        <w:t>M 6 18 0 11 0 25 0 23 2 23 0</w:t>
      </w:r>
      <w:r w:rsidRPr="006740B6">
        <w:rPr>
          <w:rFonts w:ascii="Helvetica Neue" w:eastAsia="Times New Roman" w:hAnsi="Helvetica Neue" w:cs="Times New Roman"/>
          <w:color w:val="2D3B45"/>
          <w:highlight w:val="cyan"/>
        </w:rPr>
        <w:br/>
        <w:t>M 7 9 2 10 0 39 0 6 0 21 0</w:t>
      </w:r>
      <w:r w:rsidRPr="006740B6">
        <w:rPr>
          <w:rFonts w:ascii="Helvetica Neue" w:eastAsia="Times New Roman" w:hAnsi="Helvetica Neue" w:cs="Times New Roman"/>
          <w:color w:val="2D3B45"/>
          <w:highlight w:val="cyan"/>
        </w:rPr>
        <w:br/>
        <w:t>M 8 37 18 59 3 1 116 40 0 50 62</w:t>
      </w:r>
      <w:r w:rsidRPr="006740B6">
        <w:rPr>
          <w:rFonts w:ascii="Helvetica Neue" w:eastAsia="Times New Roman" w:hAnsi="Helvetica Neue" w:cs="Times New Roman"/>
          <w:color w:val="2D3B45"/>
          <w:highlight w:val="cyan"/>
        </w:rPr>
        <w:br/>
        <w:t>M 9 7 1 13 0 0 18 2 0 8 5</w:t>
      </w:r>
    </w:p>
    <w:p w14:paraId="1E16639C" w14:textId="4CD4E13D" w:rsidR="006740B6" w:rsidRPr="006740B6" w:rsidRDefault="006740B6" w:rsidP="006740B6">
      <w:pPr>
        <w:shd w:val="clear" w:color="auto" w:fill="FFFFFF"/>
        <w:spacing w:before="180"/>
        <w:rPr>
          <w:rFonts w:ascii="Helvetica Neue" w:eastAsia="Times New Roman" w:hAnsi="Helvetica Neue" w:cs="Times New Roman"/>
          <w:color w:val="2D3B45"/>
        </w:rPr>
      </w:pPr>
      <w:r w:rsidRPr="006740B6">
        <w:rPr>
          <w:rFonts w:ascii="Helvetica Neue" w:eastAsia="Times New Roman" w:hAnsi="Helvetica Neue" w:cs="Times New Roman"/>
          <w:color w:val="2D3B45"/>
        </w:rPr>
        <w:br/>
        <w:t># How to manipulate the VCF to get the 628 positions</w:t>
      </w:r>
      <w:r w:rsidRPr="006740B6">
        <w:rPr>
          <w:rFonts w:ascii="Helvetica Neue" w:eastAsia="Times New Roman" w:hAnsi="Helvetica Neue" w:cs="Times New Roman"/>
          <w:color w:val="2D3B45"/>
        </w:rPr>
        <w:br/>
        <w:t># For the July 2020 run, Sherwin issued the following,</w:t>
      </w:r>
    </w:p>
    <w:p w14:paraId="5BF81124" w14:textId="77777777" w:rsidR="006740B6" w:rsidRPr="006740B6" w:rsidRDefault="006740B6" w:rsidP="006740B6">
      <w:pPr>
        <w:shd w:val="clear" w:color="auto" w:fill="FFFFFF"/>
        <w:spacing w:before="180" w:after="180"/>
        <w:rPr>
          <w:rFonts w:ascii="Helvetica Neue" w:eastAsia="Times New Roman" w:hAnsi="Helvetica Neue" w:cs="Times New Roman"/>
          <w:color w:val="2D3B45"/>
        </w:rPr>
      </w:pPr>
      <w:r w:rsidRPr="006740B6">
        <w:rPr>
          <w:rFonts w:ascii="Helvetica Neue" w:eastAsia="Times New Roman" w:hAnsi="Helvetica Neue" w:cs="Times New Roman"/>
          <w:color w:val="2D3B45"/>
        </w:rPr>
        <w:t>To extract 628 positions: ./</w:t>
      </w:r>
      <w:proofErr w:type="spellStart"/>
      <w:r w:rsidRPr="006740B6">
        <w:rPr>
          <w:rFonts w:ascii="Helvetica Neue" w:eastAsia="Times New Roman" w:hAnsi="Helvetica Neue" w:cs="Times New Roman"/>
          <w:color w:val="2D3B45"/>
        </w:rPr>
        <w:t>bcftools</w:t>
      </w:r>
      <w:proofErr w:type="spellEnd"/>
      <w:r w:rsidRPr="006740B6">
        <w:rPr>
          <w:rFonts w:ascii="Helvetica Neue" w:eastAsia="Times New Roman" w:hAnsi="Helvetica Neue" w:cs="Times New Roman"/>
          <w:color w:val="2D3B45"/>
        </w:rPr>
        <w:t xml:space="preserve"> view -</w:t>
      </w:r>
      <w:proofErr w:type="spellStart"/>
      <w:r w:rsidRPr="006740B6">
        <w:rPr>
          <w:rFonts w:ascii="Helvetica Neue" w:eastAsia="Times New Roman" w:hAnsi="Helvetica Neue" w:cs="Times New Roman"/>
          <w:color w:val="2D3B45"/>
        </w:rPr>
        <w:t>i</w:t>
      </w:r>
      <w:proofErr w:type="spellEnd"/>
      <w:r w:rsidRPr="006740B6">
        <w:rPr>
          <w:rFonts w:ascii="Helvetica Neue" w:eastAsia="Times New Roman" w:hAnsi="Helvetica Neue" w:cs="Times New Roman"/>
          <w:color w:val="2D3B45"/>
        </w:rPr>
        <w:t xml:space="preserve"> 'DP&gt;=20'</w:t>
      </w:r>
    </w:p>
    <w:p w14:paraId="56B67821" w14:textId="77777777" w:rsidR="006740B6" w:rsidRPr="006740B6" w:rsidRDefault="006740B6" w:rsidP="006740B6">
      <w:pPr>
        <w:shd w:val="clear" w:color="auto" w:fill="FFFFFF"/>
        <w:spacing w:before="180" w:after="180"/>
        <w:rPr>
          <w:rFonts w:ascii="Helvetica Neue" w:eastAsia="Times New Roman" w:hAnsi="Helvetica Neue" w:cs="Times New Roman"/>
          <w:color w:val="2D3B45"/>
        </w:rPr>
      </w:pPr>
      <w:r w:rsidRPr="006740B6">
        <w:rPr>
          <w:rFonts w:ascii="Helvetica Neue" w:eastAsia="Times New Roman" w:hAnsi="Helvetica Neue" w:cs="Times New Roman"/>
          <w:color w:val="2D3B45"/>
        </w:rPr>
        <w:t>but the April 2020, he used "grep",</w:t>
      </w:r>
    </w:p>
    <w:p w14:paraId="312B72F7" w14:textId="77777777" w:rsidR="006740B6" w:rsidRPr="006740B6" w:rsidRDefault="006740B6" w:rsidP="006740B6">
      <w:pPr>
        <w:shd w:val="clear" w:color="auto" w:fill="FFFFFF"/>
        <w:spacing w:before="180"/>
        <w:rPr>
          <w:rFonts w:ascii="Helvetica Neue" w:eastAsia="Times New Roman" w:hAnsi="Helvetica Neue" w:cs="Times New Roman"/>
          <w:color w:val="2D3B45"/>
        </w:rPr>
      </w:pPr>
      <w:r w:rsidRPr="006740B6">
        <w:rPr>
          <w:rFonts w:ascii="Helvetica Neue" w:eastAsia="Times New Roman" w:hAnsi="Helvetica Neue" w:cs="Times New Roman"/>
          <w:color w:val="2D3B45"/>
        </w:rPr>
        <w:t># July 3, 2020 notes, we checked, this does NOT cause the problem. That is the 628 positions of those 2 wrongs are these same.</w:t>
      </w:r>
    </w:p>
    <w:p w14:paraId="3500E875" w14:textId="77777777" w:rsidR="006740B6" w:rsidRPr="006F1BC1" w:rsidRDefault="006740B6" w:rsidP="00EB3297">
      <w:pPr>
        <w:rPr>
          <w:b/>
          <w:bCs/>
          <w:color w:val="FF0000"/>
          <w:sz w:val="22"/>
          <w:szCs w:val="22"/>
        </w:rPr>
      </w:pPr>
    </w:p>
    <w:sectPr w:rsidR="006740B6" w:rsidRPr="006F1BC1" w:rsidSect="00677FAF">
      <w:footerReference w:type="even" r:id="rId12"/>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5388F" w14:textId="77777777" w:rsidR="00B81080" w:rsidRDefault="00B81080" w:rsidP="00333D09">
      <w:r>
        <w:separator/>
      </w:r>
    </w:p>
  </w:endnote>
  <w:endnote w:type="continuationSeparator" w:id="0">
    <w:p w14:paraId="03611B3D" w14:textId="77777777" w:rsidR="00B81080" w:rsidRDefault="00B81080" w:rsidP="00333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55976124"/>
      <w:docPartObj>
        <w:docPartGallery w:val="Page Numbers (Bottom of Page)"/>
        <w:docPartUnique/>
      </w:docPartObj>
    </w:sdtPr>
    <w:sdtEndPr>
      <w:rPr>
        <w:rStyle w:val="PageNumber"/>
      </w:rPr>
    </w:sdtEndPr>
    <w:sdtContent>
      <w:p w14:paraId="04799C57" w14:textId="7510BCF2" w:rsidR="00333D09" w:rsidRDefault="00333D09" w:rsidP="00436B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A6A7A1" w14:textId="77777777" w:rsidR="00333D09" w:rsidRDefault="00333D09" w:rsidP="00333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1619384"/>
      <w:docPartObj>
        <w:docPartGallery w:val="Page Numbers (Bottom of Page)"/>
        <w:docPartUnique/>
      </w:docPartObj>
    </w:sdtPr>
    <w:sdtEndPr>
      <w:rPr>
        <w:rStyle w:val="PageNumber"/>
      </w:rPr>
    </w:sdtEndPr>
    <w:sdtContent>
      <w:p w14:paraId="6EA4D2ED" w14:textId="06BFB0EE" w:rsidR="00333D09" w:rsidRDefault="00333D09" w:rsidP="00436B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70C790" w14:textId="77777777" w:rsidR="00333D09" w:rsidRDefault="00333D09" w:rsidP="00333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DCE06" w14:textId="77777777" w:rsidR="00B81080" w:rsidRDefault="00B81080" w:rsidP="00333D09">
      <w:r>
        <w:separator/>
      </w:r>
    </w:p>
  </w:footnote>
  <w:footnote w:type="continuationSeparator" w:id="0">
    <w:p w14:paraId="52C49F86" w14:textId="77777777" w:rsidR="00B81080" w:rsidRDefault="00B81080" w:rsidP="00333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A12B1"/>
    <w:multiLevelType w:val="hybridMultilevel"/>
    <w:tmpl w:val="30D26D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D846BE"/>
    <w:multiLevelType w:val="hybridMultilevel"/>
    <w:tmpl w:val="5EF45544"/>
    <w:lvl w:ilvl="0" w:tplc="A912AA58">
      <w:start w:val="1"/>
      <w:numFmt w:val="bullet"/>
      <w:lvlText w:val="•"/>
      <w:lvlJc w:val="left"/>
      <w:pPr>
        <w:tabs>
          <w:tab w:val="num" w:pos="720"/>
        </w:tabs>
        <w:ind w:left="720" w:hanging="360"/>
      </w:pPr>
      <w:rPr>
        <w:rFonts w:ascii="Arial" w:hAnsi="Arial" w:hint="default"/>
      </w:rPr>
    </w:lvl>
    <w:lvl w:ilvl="1" w:tplc="6C045C06" w:tentative="1">
      <w:start w:val="1"/>
      <w:numFmt w:val="bullet"/>
      <w:lvlText w:val="•"/>
      <w:lvlJc w:val="left"/>
      <w:pPr>
        <w:tabs>
          <w:tab w:val="num" w:pos="1440"/>
        </w:tabs>
        <w:ind w:left="1440" w:hanging="360"/>
      </w:pPr>
      <w:rPr>
        <w:rFonts w:ascii="Arial" w:hAnsi="Arial" w:hint="default"/>
      </w:rPr>
    </w:lvl>
    <w:lvl w:ilvl="2" w:tplc="B41C2C2C" w:tentative="1">
      <w:start w:val="1"/>
      <w:numFmt w:val="bullet"/>
      <w:lvlText w:val="•"/>
      <w:lvlJc w:val="left"/>
      <w:pPr>
        <w:tabs>
          <w:tab w:val="num" w:pos="2160"/>
        </w:tabs>
        <w:ind w:left="2160" w:hanging="360"/>
      </w:pPr>
      <w:rPr>
        <w:rFonts w:ascii="Arial" w:hAnsi="Arial" w:hint="default"/>
      </w:rPr>
    </w:lvl>
    <w:lvl w:ilvl="3" w:tplc="202697F6" w:tentative="1">
      <w:start w:val="1"/>
      <w:numFmt w:val="bullet"/>
      <w:lvlText w:val="•"/>
      <w:lvlJc w:val="left"/>
      <w:pPr>
        <w:tabs>
          <w:tab w:val="num" w:pos="2880"/>
        </w:tabs>
        <w:ind w:left="2880" w:hanging="360"/>
      </w:pPr>
      <w:rPr>
        <w:rFonts w:ascii="Arial" w:hAnsi="Arial" w:hint="default"/>
      </w:rPr>
    </w:lvl>
    <w:lvl w:ilvl="4" w:tplc="365E3322" w:tentative="1">
      <w:start w:val="1"/>
      <w:numFmt w:val="bullet"/>
      <w:lvlText w:val="•"/>
      <w:lvlJc w:val="left"/>
      <w:pPr>
        <w:tabs>
          <w:tab w:val="num" w:pos="3600"/>
        </w:tabs>
        <w:ind w:left="3600" w:hanging="360"/>
      </w:pPr>
      <w:rPr>
        <w:rFonts w:ascii="Arial" w:hAnsi="Arial" w:hint="default"/>
      </w:rPr>
    </w:lvl>
    <w:lvl w:ilvl="5" w:tplc="066EF90C" w:tentative="1">
      <w:start w:val="1"/>
      <w:numFmt w:val="bullet"/>
      <w:lvlText w:val="•"/>
      <w:lvlJc w:val="left"/>
      <w:pPr>
        <w:tabs>
          <w:tab w:val="num" w:pos="4320"/>
        </w:tabs>
        <w:ind w:left="4320" w:hanging="360"/>
      </w:pPr>
      <w:rPr>
        <w:rFonts w:ascii="Arial" w:hAnsi="Arial" w:hint="default"/>
      </w:rPr>
    </w:lvl>
    <w:lvl w:ilvl="6" w:tplc="ED4C2DC4" w:tentative="1">
      <w:start w:val="1"/>
      <w:numFmt w:val="bullet"/>
      <w:lvlText w:val="•"/>
      <w:lvlJc w:val="left"/>
      <w:pPr>
        <w:tabs>
          <w:tab w:val="num" w:pos="5040"/>
        </w:tabs>
        <w:ind w:left="5040" w:hanging="360"/>
      </w:pPr>
      <w:rPr>
        <w:rFonts w:ascii="Arial" w:hAnsi="Arial" w:hint="default"/>
      </w:rPr>
    </w:lvl>
    <w:lvl w:ilvl="7" w:tplc="0144FFF8" w:tentative="1">
      <w:start w:val="1"/>
      <w:numFmt w:val="bullet"/>
      <w:lvlText w:val="•"/>
      <w:lvlJc w:val="left"/>
      <w:pPr>
        <w:tabs>
          <w:tab w:val="num" w:pos="5760"/>
        </w:tabs>
        <w:ind w:left="5760" w:hanging="360"/>
      </w:pPr>
      <w:rPr>
        <w:rFonts w:ascii="Arial" w:hAnsi="Arial" w:hint="default"/>
      </w:rPr>
    </w:lvl>
    <w:lvl w:ilvl="8" w:tplc="77B4B5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A41C36"/>
    <w:multiLevelType w:val="hybridMultilevel"/>
    <w:tmpl w:val="EFCC10FE"/>
    <w:lvl w:ilvl="0" w:tplc="50A418C4">
      <w:start w:val="1"/>
      <w:numFmt w:val="bullet"/>
      <w:lvlText w:val="●"/>
      <w:lvlJc w:val="left"/>
      <w:pPr>
        <w:tabs>
          <w:tab w:val="num" w:pos="720"/>
        </w:tabs>
        <w:ind w:left="720" w:hanging="360"/>
      </w:pPr>
      <w:rPr>
        <w:rFonts w:ascii="Arial" w:hAnsi="Arial" w:hint="default"/>
      </w:rPr>
    </w:lvl>
    <w:lvl w:ilvl="1" w:tplc="5E3A55AA" w:tentative="1">
      <w:start w:val="1"/>
      <w:numFmt w:val="bullet"/>
      <w:lvlText w:val="●"/>
      <w:lvlJc w:val="left"/>
      <w:pPr>
        <w:tabs>
          <w:tab w:val="num" w:pos="1440"/>
        </w:tabs>
        <w:ind w:left="1440" w:hanging="360"/>
      </w:pPr>
      <w:rPr>
        <w:rFonts w:ascii="Arial" w:hAnsi="Arial" w:hint="default"/>
      </w:rPr>
    </w:lvl>
    <w:lvl w:ilvl="2" w:tplc="C890F6AE" w:tentative="1">
      <w:start w:val="1"/>
      <w:numFmt w:val="bullet"/>
      <w:lvlText w:val="●"/>
      <w:lvlJc w:val="left"/>
      <w:pPr>
        <w:tabs>
          <w:tab w:val="num" w:pos="2160"/>
        </w:tabs>
        <w:ind w:left="2160" w:hanging="360"/>
      </w:pPr>
      <w:rPr>
        <w:rFonts w:ascii="Arial" w:hAnsi="Arial" w:hint="default"/>
      </w:rPr>
    </w:lvl>
    <w:lvl w:ilvl="3" w:tplc="0A56011E" w:tentative="1">
      <w:start w:val="1"/>
      <w:numFmt w:val="bullet"/>
      <w:lvlText w:val="●"/>
      <w:lvlJc w:val="left"/>
      <w:pPr>
        <w:tabs>
          <w:tab w:val="num" w:pos="2880"/>
        </w:tabs>
        <w:ind w:left="2880" w:hanging="360"/>
      </w:pPr>
      <w:rPr>
        <w:rFonts w:ascii="Arial" w:hAnsi="Arial" w:hint="default"/>
      </w:rPr>
    </w:lvl>
    <w:lvl w:ilvl="4" w:tplc="4F98DF58" w:tentative="1">
      <w:start w:val="1"/>
      <w:numFmt w:val="bullet"/>
      <w:lvlText w:val="●"/>
      <w:lvlJc w:val="left"/>
      <w:pPr>
        <w:tabs>
          <w:tab w:val="num" w:pos="3600"/>
        </w:tabs>
        <w:ind w:left="3600" w:hanging="360"/>
      </w:pPr>
      <w:rPr>
        <w:rFonts w:ascii="Arial" w:hAnsi="Arial" w:hint="default"/>
      </w:rPr>
    </w:lvl>
    <w:lvl w:ilvl="5" w:tplc="EA2C1BDC" w:tentative="1">
      <w:start w:val="1"/>
      <w:numFmt w:val="bullet"/>
      <w:lvlText w:val="●"/>
      <w:lvlJc w:val="left"/>
      <w:pPr>
        <w:tabs>
          <w:tab w:val="num" w:pos="4320"/>
        </w:tabs>
        <w:ind w:left="4320" w:hanging="360"/>
      </w:pPr>
      <w:rPr>
        <w:rFonts w:ascii="Arial" w:hAnsi="Arial" w:hint="default"/>
      </w:rPr>
    </w:lvl>
    <w:lvl w:ilvl="6" w:tplc="38581276" w:tentative="1">
      <w:start w:val="1"/>
      <w:numFmt w:val="bullet"/>
      <w:lvlText w:val="●"/>
      <w:lvlJc w:val="left"/>
      <w:pPr>
        <w:tabs>
          <w:tab w:val="num" w:pos="5040"/>
        </w:tabs>
        <w:ind w:left="5040" w:hanging="360"/>
      </w:pPr>
      <w:rPr>
        <w:rFonts w:ascii="Arial" w:hAnsi="Arial" w:hint="default"/>
      </w:rPr>
    </w:lvl>
    <w:lvl w:ilvl="7" w:tplc="BA4C7F78" w:tentative="1">
      <w:start w:val="1"/>
      <w:numFmt w:val="bullet"/>
      <w:lvlText w:val="●"/>
      <w:lvlJc w:val="left"/>
      <w:pPr>
        <w:tabs>
          <w:tab w:val="num" w:pos="5760"/>
        </w:tabs>
        <w:ind w:left="5760" w:hanging="360"/>
      </w:pPr>
      <w:rPr>
        <w:rFonts w:ascii="Arial" w:hAnsi="Arial" w:hint="default"/>
      </w:rPr>
    </w:lvl>
    <w:lvl w:ilvl="8" w:tplc="AF5AA9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1F7073"/>
    <w:multiLevelType w:val="hybridMultilevel"/>
    <w:tmpl w:val="52ACF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4D47B6"/>
    <w:multiLevelType w:val="hybridMultilevel"/>
    <w:tmpl w:val="08B2DBCA"/>
    <w:lvl w:ilvl="0" w:tplc="6006655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360C51"/>
    <w:multiLevelType w:val="hybridMultilevel"/>
    <w:tmpl w:val="93CA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E6454"/>
    <w:multiLevelType w:val="hybridMultilevel"/>
    <w:tmpl w:val="8BD03B26"/>
    <w:lvl w:ilvl="0" w:tplc="707CDF9C">
      <w:start w:val="1"/>
      <w:numFmt w:val="bullet"/>
      <w:lvlText w:val="●"/>
      <w:lvlJc w:val="left"/>
      <w:pPr>
        <w:tabs>
          <w:tab w:val="num" w:pos="720"/>
        </w:tabs>
        <w:ind w:left="720" w:hanging="360"/>
      </w:pPr>
      <w:rPr>
        <w:rFonts w:ascii="Arial" w:hAnsi="Arial" w:hint="default"/>
      </w:rPr>
    </w:lvl>
    <w:lvl w:ilvl="1" w:tplc="2556A8FE" w:tentative="1">
      <w:start w:val="1"/>
      <w:numFmt w:val="bullet"/>
      <w:lvlText w:val="●"/>
      <w:lvlJc w:val="left"/>
      <w:pPr>
        <w:tabs>
          <w:tab w:val="num" w:pos="1440"/>
        </w:tabs>
        <w:ind w:left="1440" w:hanging="360"/>
      </w:pPr>
      <w:rPr>
        <w:rFonts w:ascii="Arial" w:hAnsi="Arial" w:hint="default"/>
      </w:rPr>
    </w:lvl>
    <w:lvl w:ilvl="2" w:tplc="91027F2A" w:tentative="1">
      <w:start w:val="1"/>
      <w:numFmt w:val="bullet"/>
      <w:lvlText w:val="●"/>
      <w:lvlJc w:val="left"/>
      <w:pPr>
        <w:tabs>
          <w:tab w:val="num" w:pos="2160"/>
        </w:tabs>
        <w:ind w:left="2160" w:hanging="360"/>
      </w:pPr>
      <w:rPr>
        <w:rFonts w:ascii="Arial" w:hAnsi="Arial" w:hint="default"/>
      </w:rPr>
    </w:lvl>
    <w:lvl w:ilvl="3" w:tplc="12C2F106" w:tentative="1">
      <w:start w:val="1"/>
      <w:numFmt w:val="bullet"/>
      <w:lvlText w:val="●"/>
      <w:lvlJc w:val="left"/>
      <w:pPr>
        <w:tabs>
          <w:tab w:val="num" w:pos="2880"/>
        </w:tabs>
        <w:ind w:left="2880" w:hanging="360"/>
      </w:pPr>
      <w:rPr>
        <w:rFonts w:ascii="Arial" w:hAnsi="Arial" w:hint="default"/>
      </w:rPr>
    </w:lvl>
    <w:lvl w:ilvl="4" w:tplc="0A2EF4C2" w:tentative="1">
      <w:start w:val="1"/>
      <w:numFmt w:val="bullet"/>
      <w:lvlText w:val="●"/>
      <w:lvlJc w:val="left"/>
      <w:pPr>
        <w:tabs>
          <w:tab w:val="num" w:pos="3600"/>
        </w:tabs>
        <w:ind w:left="3600" w:hanging="360"/>
      </w:pPr>
      <w:rPr>
        <w:rFonts w:ascii="Arial" w:hAnsi="Arial" w:hint="default"/>
      </w:rPr>
    </w:lvl>
    <w:lvl w:ilvl="5" w:tplc="36388D1E" w:tentative="1">
      <w:start w:val="1"/>
      <w:numFmt w:val="bullet"/>
      <w:lvlText w:val="●"/>
      <w:lvlJc w:val="left"/>
      <w:pPr>
        <w:tabs>
          <w:tab w:val="num" w:pos="4320"/>
        </w:tabs>
        <w:ind w:left="4320" w:hanging="360"/>
      </w:pPr>
      <w:rPr>
        <w:rFonts w:ascii="Arial" w:hAnsi="Arial" w:hint="default"/>
      </w:rPr>
    </w:lvl>
    <w:lvl w:ilvl="6" w:tplc="428687D8" w:tentative="1">
      <w:start w:val="1"/>
      <w:numFmt w:val="bullet"/>
      <w:lvlText w:val="●"/>
      <w:lvlJc w:val="left"/>
      <w:pPr>
        <w:tabs>
          <w:tab w:val="num" w:pos="5040"/>
        </w:tabs>
        <w:ind w:left="5040" w:hanging="360"/>
      </w:pPr>
      <w:rPr>
        <w:rFonts w:ascii="Arial" w:hAnsi="Arial" w:hint="default"/>
      </w:rPr>
    </w:lvl>
    <w:lvl w:ilvl="7" w:tplc="D42EA3F2" w:tentative="1">
      <w:start w:val="1"/>
      <w:numFmt w:val="bullet"/>
      <w:lvlText w:val="●"/>
      <w:lvlJc w:val="left"/>
      <w:pPr>
        <w:tabs>
          <w:tab w:val="num" w:pos="5760"/>
        </w:tabs>
        <w:ind w:left="5760" w:hanging="360"/>
      </w:pPr>
      <w:rPr>
        <w:rFonts w:ascii="Arial" w:hAnsi="Arial" w:hint="default"/>
      </w:rPr>
    </w:lvl>
    <w:lvl w:ilvl="8" w:tplc="2EDC38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9A4C4E"/>
    <w:multiLevelType w:val="hybridMultilevel"/>
    <w:tmpl w:val="3D6847E8"/>
    <w:lvl w:ilvl="0" w:tplc="E604EB96">
      <w:start w:val="1"/>
      <w:numFmt w:val="bullet"/>
      <w:lvlText w:val="•"/>
      <w:lvlJc w:val="left"/>
      <w:pPr>
        <w:tabs>
          <w:tab w:val="num" w:pos="720"/>
        </w:tabs>
        <w:ind w:left="720" w:hanging="360"/>
      </w:pPr>
      <w:rPr>
        <w:rFonts w:ascii="Arial" w:hAnsi="Arial" w:hint="default"/>
      </w:rPr>
    </w:lvl>
    <w:lvl w:ilvl="1" w:tplc="6A860DCC" w:tentative="1">
      <w:start w:val="1"/>
      <w:numFmt w:val="bullet"/>
      <w:lvlText w:val="•"/>
      <w:lvlJc w:val="left"/>
      <w:pPr>
        <w:tabs>
          <w:tab w:val="num" w:pos="1440"/>
        </w:tabs>
        <w:ind w:left="1440" w:hanging="360"/>
      </w:pPr>
      <w:rPr>
        <w:rFonts w:ascii="Arial" w:hAnsi="Arial" w:hint="default"/>
      </w:rPr>
    </w:lvl>
    <w:lvl w:ilvl="2" w:tplc="978A028E" w:tentative="1">
      <w:start w:val="1"/>
      <w:numFmt w:val="bullet"/>
      <w:lvlText w:val="•"/>
      <w:lvlJc w:val="left"/>
      <w:pPr>
        <w:tabs>
          <w:tab w:val="num" w:pos="2160"/>
        </w:tabs>
        <w:ind w:left="2160" w:hanging="360"/>
      </w:pPr>
      <w:rPr>
        <w:rFonts w:ascii="Arial" w:hAnsi="Arial" w:hint="default"/>
      </w:rPr>
    </w:lvl>
    <w:lvl w:ilvl="3" w:tplc="50EA7550" w:tentative="1">
      <w:start w:val="1"/>
      <w:numFmt w:val="bullet"/>
      <w:lvlText w:val="•"/>
      <w:lvlJc w:val="left"/>
      <w:pPr>
        <w:tabs>
          <w:tab w:val="num" w:pos="2880"/>
        </w:tabs>
        <w:ind w:left="2880" w:hanging="360"/>
      </w:pPr>
      <w:rPr>
        <w:rFonts w:ascii="Arial" w:hAnsi="Arial" w:hint="default"/>
      </w:rPr>
    </w:lvl>
    <w:lvl w:ilvl="4" w:tplc="DFDA2F40" w:tentative="1">
      <w:start w:val="1"/>
      <w:numFmt w:val="bullet"/>
      <w:lvlText w:val="•"/>
      <w:lvlJc w:val="left"/>
      <w:pPr>
        <w:tabs>
          <w:tab w:val="num" w:pos="3600"/>
        </w:tabs>
        <w:ind w:left="3600" w:hanging="360"/>
      </w:pPr>
      <w:rPr>
        <w:rFonts w:ascii="Arial" w:hAnsi="Arial" w:hint="default"/>
      </w:rPr>
    </w:lvl>
    <w:lvl w:ilvl="5" w:tplc="349A7296" w:tentative="1">
      <w:start w:val="1"/>
      <w:numFmt w:val="bullet"/>
      <w:lvlText w:val="•"/>
      <w:lvlJc w:val="left"/>
      <w:pPr>
        <w:tabs>
          <w:tab w:val="num" w:pos="4320"/>
        </w:tabs>
        <w:ind w:left="4320" w:hanging="360"/>
      </w:pPr>
      <w:rPr>
        <w:rFonts w:ascii="Arial" w:hAnsi="Arial" w:hint="default"/>
      </w:rPr>
    </w:lvl>
    <w:lvl w:ilvl="6" w:tplc="88DE3728" w:tentative="1">
      <w:start w:val="1"/>
      <w:numFmt w:val="bullet"/>
      <w:lvlText w:val="•"/>
      <w:lvlJc w:val="left"/>
      <w:pPr>
        <w:tabs>
          <w:tab w:val="num" w:pos="5040"/>
        </w:tabs>
        <w:ind w:left="5040" w:hanging="360"/>
      </w:pPr>
      <w:rPr>
        <w:rFonts w:ascii="Arial" w:hAnsi="Arial" w:hint="default"/>
      </w:rPr>
    </w:lvl>
    <w:lvl w:ilvl="7" w:tplc="591282DA" w:tentative="1">
      <w:start w:val="1"/>
      <w:numFmt w:val="bullet"/>
      <w:lvlText w:val="•"/>
      <w:lvlJc w:val="left"/>
      <w:pPr>
        <w:tabs>
          <w:tab w:val="num" w:pos="5760"/>
        </w:tabs>
        <w:ind w:left="5760" w:hanging="360"/>
      </w:pPr>
      <w:rPr>
        <w:rFonts w:ascii="Arial" w:hAnsi="Arial" w:hint="default"/>
      </w:rPr>
    </w:lvl>
    <w:lvl w:ilvl="8" w:tplc="84E84F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115851"/>
    <w:multiLevelType w:val="hybridMultilevel"/>
    <w:tmpl w:val="8A4C2E5C"/>
    <w:lvl w:ilvl="0" w:tplc="053C154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3004C5"/>
    <w:multiLevelType w:val="hybridMultilevel"/>
    <w:tmpl w:val="5942B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2E12F1"/>
    <w:multiLevelType w:val="hybridMultilevel"/>
    <w:tmpl w:val="B40A9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4D0AE6"/>
    <w:multiLevelType w:val="hybridMultilevel"/>
    <w:tmpl w:val="C7603012"/>
    <w:lvl w:ilvl="0" w:tplc="1832BBC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2"/>
  </w:num>
  <w:num w:numId="6">
    <w:abstractNumId w:val="7"/>
  </w:num>
  <w:num w:numId="7">
    <w:abstractNumId w:val="1"/>
  </w:num>
  <w:num w:numId="8">
    <w:abstractNumId w:val="9"/>
  </w:num>
  <w:num w:numId="9">
    <w:abstractNumId w:val="11"/>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30"/>
    <w:rsid w:val="00012478"/>
    <w:rsid w:val="00037E94"/>
    <w:rsid w:val="00043E43"/>
    <w:rsid w:val="00046A83"/>
    <w:rsid w:val="000553C2"/>
    <w:rsid w:val="000813D8"/>
    <w:rsid w:val="000924FF"/>
    <w:rsid w:val="000C1490"/>
    <w:rsid w:val="0011686C"/>
    <w:rsid w:val="00154545"/>
    <w:rsid w:val="00154AE2"/>
    <w:rsid w:val="001563D2"/>
    <w:rsid w:val="001866EA"/>
    <w:rsid w:val="0019004F"/>
    <w:rsid w:val="0019140F"/>
    <w:rsid w:val="00193BD3"/>
    <w:rsid w:val="001C365D"/>
    <w:rsid w:val="001D2D66"/>
    <w:rsid w:val="001D6788"/>
    <w:rsid w:val="001E12BA"/>
    <w:rsid w:val="001F1416"/>
    <w:rsid w:val="001F7C40"/>
    <w:rsid w:val="00205D5C"/>
    <w:rsid w:val="00214EA9"/>
    <w:rsid w:val="00225916"/>
    <w:rsid w:val="002403A0"/>
    <w:rsid w:val="002623C6"/>
    <w:rsid w:val="002715DA"/>
    <w:rsid w:val="0027644D"/>
    <w:rsid w:val="00294E4D"/>
    <w:rsid w:val="002A292F"/>
    <w:rsid w:val="002C10D8"/>
    <w:rsid w:val="002E4CBB"/>
    <w:rsid w:val="002F5974"/>
    <w:rsid w:val="00310DEE"/>
    <w:rsid w:val="00322E04"/>
    <w:rsid w:val="00326CF0"/>
    <w:rsid w:val="00333D09"/>
    <w:rsid w:val="0036674E"/>
    <w:rsid w:val="0039673E"/>
    <w:rsid w:val="00396AA0"/>
    <w:rsid w:val="003A2251"/>
    <w:rsid w:val="003B22FE"/>
    <w:rsid w:val="003B5ED4"/>
    <w:rsid w:val="003C6F5C"/>
    <w:rsid w:val="0040374D"/>
    <w:rsid w:val="00422FCC"/>
    <w:rsid w:val="00424BB0"/>
    <w:rsid w:val="00426185"/>
    <w:rsid w:val="004279BB"/>
    <w:rsid w:val="00433E19"/>
    <w:rsid w:val="00442922"/>
    <w:rsid w:val="00443B28"/>
    <w:rsid w:val="00456F5B"/>
    <w:rsid w:val="004C7BE4"/>
    <w:rsid w:val="004D3777"/>
    <w:rsid w:val="004D68B2"/>
    <w:rsid w:val="004E19F1"/>
    <w:rsid w:val="00500CC6"/>
    <w:rsid w:val="00501F4C"/>
    <w:rsid w:val="005158FE"/>
    <w:rsid w:val="005215AD"/>
    <w:rsid w:val="00530205"/>
    <w:rsid w:val="005430FB"/>
    <w:rsid w:val="00557F01"/>
    <w:rsid w:val="00561C1A"/>
    <w:rsid w:val="00563BE4"/>
    <w:rsid w:val="0059188E"/>
    <w:rsid w:val="005B611B"/>
    <w:rsid w:val="005B75E3"/>
    <w:rsid w:val="005E0D9F"/>
    <w:rsid w:val="00603858"/>
    <w:rsid w:val="00626923"/>
    <w:rsid w:val="0063145E"/>
    <w:rsid w:val="00645248"/>
    <w:rsid w:val="006740B6"/>
    <w:rsid w:val="00677FAF"/>
    <w:rsid w:val="006C151D"/>
    <w:rsid w:val="006C3EC0"/>
    <w:rsid w:val="006D180B"/>
    <w:rsid w:val="006D4056"/>
    <w:rsid w:val="006F1BC1"/>
    <w:rsid w:val="007128E3"/>
    <w:rsid w:val="00724AAB"/>
    <w:rsid w:val="00733C09"/>
    <w:rsid w:val="007640B2"/>
    <w:rsid w:val="0077037B"/>
    <w:rsid w:val="007929B1"/>
    <w:rsid w:val="007B6C29"/>
    <w:rsid w:val="007C2977"/>
    <w:rsid w:val="007C478C"/>
    <w:rsid w:val="007D0B62"/>
    <w:rsid w:val="007F3BE8"/>
    <w:rsid w:val="0080386C"/>
    <w:rsid w:val="00807073"/>
    <w:rsid w:val="00811001"/>
    <w:rsid w:val="00832D22"/>
    <w:rsid w:val="00833875"/>
    <w:rsid w:val="00847930"/>
    <w:rsid w:val="008533EF"/>
    <w:rsid w:val="008568C7"/>
    <w:rsid w:val="00890F1A"/>
    <w:rsid w:val="008A27B6"/>
    <w:rsid w:val="008A7791"/>
    <w:rsid w:val="008B3262"/>
    <w:rsid w:val="008D4FD3"/>
    <w:rsid w:val="008D7E3F"/>
    <w:rsid w:val="008E1C50"/>
    <w:rsid w:val="009138D0"/>
    <w:rsid w:val="00932F5F"/>
    <w:rsid w:val="0093589E"/>
    <w:rsid w:val="00937E71"/>
    <w:rsid w:val="009750CE"/>
    <w:rsid w:val="00986287"/>
    <w:rsid w:val="009947A9"/>
    <w:rsid w:val="009A0F19"/>
    <w:rsid w:val="009A7373"/>
    <w:rsid w:val="009B5568"/>
    <w:rsid w:val="009C2520"/>
    <w:rsid w:val="009C6610"/>
    <w:rsid w:val="009E3E90"/>
    <w:rsid w:val="00A1415D"/>
    <w:rsid w:val="00A34710"/>
    <w:rsid w:val="00A52020"/>
    <w:rsid w:val="00A562E5"/>
    <w:rsid w:val="00A869E8"/>
    <w:rsid w:val="00A8736E"/>
    <w:rsid w:val="00AD6E84"/>
    <w:rsid w:val="00B0474A"/>
    <w:rsid w:val="00B1062D"/>
    <w:rsid w:val="00B1743F"/>
    <w:rsid w:val="00B2153A"/>
    <w:rsid w:val="00B3505F"/>
    <w:rsid w:val="00B549F5"/>
    <w:rsid w:val="00B55E62"/>
    <w:rsid w:val="00B577A6"/>
    <w:rsid w:val="00B65A74"/>
    <w:rsid w:val="00B76C54"/>
    <w:rsid w:val="00B81080"/>
    <w:rsid w:val="00B90927"/>
    <w:rsid w:val="00BB1165"/>
    <w:rsid w:val="00BC1D3A"/>
    <w:rsid w:val="00BC65B2"/>
    <w:rsid w:val="00BC7056"/>
    <w:rsid w:val="00BE41BE"/>
    <w:rsid w:val="00BE66D2"/>
    <w:rsid w:val="00BF5919"/>
    <w:rsid w:val="00C12D7D"/>
    <w:rsid w:val="00C14959"/>
    <w:rsid w:val="00C2454E"/>
    <w:rsid w:val="00C348A5"/>
    <w:rsid w:val="00C36700"/>
    <w:rsid w:val="00C57F5E"/>
    <w:rsid w:val="00CB159E"/>
    <w:rsid w:val="00CB1796"/>
    <w:rsid w:val="00CB29CC"/>
    <w:rsid w:val="00CC215D"/>
    <w:rsid w:val="00CC6302"/>
    <w:rsid w:val="00CD01D5"/>
    <w:rsid w:val="00CE15F6"/>
    <w:rsid w:val="00CE7077"/>
    <w:rsid w:val="00D0260A"/>
    <w:rsid w:val="00D140DA"/>
    <w:rsid w:val="00D50A90"/>
    <w:rsid w:val="00D63309"/>
    <w:rsid w:val="00DA4695"/>
    <w:rsid w:val="00DA6E5B"/>
    <w:rsid w:val="00DB7B4F"/>
    <w:rsid w:val="00DD3845"/>
    <w:rsid w:val="00DD752F"/>
    <w:rsid w:val="00DE5436"/>
    <w:rsid w:val="00E06E7D"/>
    <w:rsid w:val="00E23C0E"/>
    <w:rsid w:val="00E35E93"/>
    <w:rsid w:val="00E36AE1"/>
    <w:rsid w:val="00E40F02"/>
    <w:rsid w:val="00E53747"/>
    <w:rsid w:val="00E60B1D"/>
    <w:rsid w:val="00E62403"/>
    <w:rsid w:val="00E6614C"/>
    <w:rsid w:val="00E67592"/>
    <w:rsid w:val="00E772C2"/>
    <w:rsid w:val="00E9155C"/>
    <w:rsid w:val="00EB3297"/>
    <w:rsid w:val="00EC0A1E"/>
    <w:rsid w:val="00EC4004"/>
    <w:rsid w:val="00EC7B9F"/>
    <w:rsid w:val="00F27492"/>
    <w:rsid w:val="00F50078"/>
    <w:rsid w:val="00F61ED5"/>
    <w:rsid w:val="00F81B5E"/>
    <w:rsid w:val="00FB1C69"/>
    <w:rsid w:val="00FB3FF5"/>
    <w:rsid w:val="00FC4243"/>
    <w:rsid w:val="00FD7C97"/>
    <w:rsid w:val="00FD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F90B"/>
  <w15:chartTrackingRefBased/>
  <w15:docId w15:val="{F709CFCD-D973-6B47-BEA5-0773DEE1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E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3E43"/>
    <w:rPr>
      <w:b/>
      <w:bCs/>
    </w:rPr>
  </w:style>
  <w:style w:type="paragraph" w:styleId="ListParagraph">
    <w:name w:val="List Paragraph"/>
    <w:basedOn w:val="Normal"/>
    <w:uiPriority w:val="34"/>
    <w:qFormat/>
    <w:rsid w:val="00043E43"/>
    <w:pPr>
      <w:ind w:left="720"/>
      <w:contextualSpacing/>
    </w:pPr>
  </w:style>
  <w:style w:type="table" w:styleId="TableGrid">
    <w:name w:val="Table Grid"/>
    <w:basedOn w:val="TableNormal"/>
    <w:uiPriority w:val="39"/>
    <w:rsid w:val="009B5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3D09"/>
    <w:pPr>
      <w:tabs>
        <w:tab w:val="center" w:pos="4680"/>
        <w:tab w:val="right" w:pos="9360"/>
      </w:tabs>
    </w:pPr>
  </w:style>
  <w:style w:type="character" w:customStyle="1" w:styleId="FooterChar">
    <w:name w:val="Footer Char"/>
    <w:basedOn w:val="DefaultParagraphFont"/>
    <w:link w:val="Footer"/>
    <w:uiPriority w:val="99"/>
    <w:rsid w:val="00333D09"/>
  </w:style>
  <w:style w:type="character" w:styleId="PageNumber">
    <w:name w:val="page number"/>
    <w:basedOn w:val="DefaultParagraphFont"/>
    <w:uiPriority w:val="99"/>
    <w:semiHidden/>
    <w:unhideWhenUsed/>
    <w:rsid w:val="00333D09"/>
  </w:style>
  <w:style w:type="character" w:styleId="Hyperlink">
    <w:name w:val="Hyperlink"/>
    <w:basedOn w:val="DefaultParagraphFont"/>
    <w:uiPriority w:val="99"/>
    <w:unhideWhenUsed/>
    <w:rsid w:val="002623C6"/>
    <w:rPr>
      <w:color w:val="0563C1" w:themeColor="hyperlink"/>
      <w:u w:val="single"/>
    </w:rPr>
  </w:style>
  <w:style w:type="character" w:styleId="UnresolvedMention">
    <w:name w:val="Unresolved Mention"/>
    <w:basedOn w:val="DefaultParagraphFont"/>
    <w:uiPriority w:val="99"/>
    <w:semiHidden/>
    <w:unhideWhenUsed/>
    <w:rsid w:val="00262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3283">
      <w:bodyDiv w:val="1"/>
      <w:marLeft w:val="0"/>
      <w:marRight w:val="0"/>
      <w:marTop w:val="0"/>
      <w:marBottom w:val="0"/>
      <w:divBdr>
        <w:top w:val="none" w:sz="0" w:space="0" w:color="auto"/>
        <w:left w:val="none" w:sz="0" w:space="0" w:color="auto"/>
        <w:bottom w:val="none" w:sz="0" w:space="0" w:color="auto"/>
        <w:right w:val="none" w:sz="0" w:space="0" w:color="auto"/>
      </w:divBdr>
      <w:divsChild>
        <w:div w:id="1823152144">
          <w:marLeft w:val="720"/>
          <w:marRight w:val="0"/>
          <w:marTop w:val="0"/>
          <w:marBottom w:val="0"/>
          <w:divBdr>
            <w:top w:val="none" w:sz="0" w:space="0" w:color="auto"/>
            <w:left w:val="none" w:sz="0" w:space="0" w:color="auto"/>
            <w:bottom w:val="none" w:sz="0" w:space="0" w:color="auto"/>
            <w:right w:val="none" w:sz="0" w:space="0" w:color="auto"/>
          </w:divBdr>
        </w:div>
        <w:div w:id="1108699766">
          <w:marLeft w:val="720"/>
          <w:marRight w:val="0"/>
          <w:marTop w:val="0"/>
          <w:marBottom w:val="0"/>
          <w:divBdr>
            <w:top w:val="none" w:sz="0" w:space="0" w:color="auto"/>
            <w:left w:val="none" w:sz="0" w:space="0" w:color="auto"/>
            <w:bottom w:val="none" w:sz="0" w:space="0" w:color="auto"/>
            <w:right w:val="none" w:sz="0" w:space="0" w:color="auto"/>
          </w:divBdr>
        </w:div>
        <w:div w:id="1817449579">
          <w:marLeft w:val="720"/>
          <w:marRight w:val="0"/>
          <w:marTop w:val="0"/>
          <w:marBottom w:val="0"/>
          <w:divBdr>
            <w:top w:val="none" w:sz="0" w:space="0" w:color="auto"/>
            <w:left w:val="none" w:sz="0" w:space="0" w:color="auto"/>
            <w:bottom w:val="none" w:sz="0" w:space="0" w:color="auto"/>
            <w:right w:val="none" w:sz="0" w:space="0" w:color="auto"/>
          </w:divBdr>
        </w:div>
        <w:div w:id="1132945903">
          <w:marLeft w:val="720"/>
          <w:marRight w:val="0"/>
          <w:marTop w:val="0"/>
          <w:marBottom w:val="0"/>
          <w:divBdr>
            <w:top w:val="none" w:sz="0" w:space="0" w:color="auto"/>
            <w:left w:val="none" w:sz="0" w:space="0" w:color="auto"/>
            <w:bottom w:val="none" w:sz="0" w:space="0" w:color="auto"/>
            <w:right w:val="none" w:sz="0" w:space="0" w:color="auto"/>
          </w:divBdr>
        </w:div>
        <w:div w:id="1803965563">
          <w:marLeft w:val="720"/>
          <w:marRight w:val="0"/>
          <w:marTop w:val="0"/>
          <w:marBottom w:val="0"/>
          <w:divBdr>
            <w:top w:val="none" w:sz="0" w:space="0" w:color="auto"/>
            <w:left w:val="none" w:sz="0" w:space="0" w:color="auto"/>
            <w:bottom w:val="none" w:sz="0" w:space="0" w:color="auto"/>
            <w:right w:val="none" w:sz="0" w:space="0" w:color="auto"/>
          </w:divBdr>
        </w:div>
      </w:divsChild>
    </w:div>
    <w:div w:id="158036370">
      <w:bodyDiv w:val="1"/>
      <w:marLeft w:val="0"/>
      <w:marRight w:val="0"/>
      <w:marTop w:val="0"/>
      <w:marBottom w:val="0"/>
      <w:divBdr>
        <w:top w:val="none" w:sz="0" w:space="0" w:color="auto"/>
        <w:left w:val="none" w:sz="0" w:space="0" w:color="auto"/>
        <w:bottom w:val="none" w:sz="0" w:space="0" w:color="auto"/>
        <w:right w:val="none" w:sz="0" w:space="0" w:color="auto"/>
      </w:divBdr>
    </w:div>
    <w:div w:id="556286535">
      <w:bodyDiv w:val="1"/>
      <w:marLeft w:val="0"/>
      <w:marRight w:val="0"/>
      <w:marTop w:val="0"/>
      <w:marBottom w:val="0"/>
      <w:divBdr>
        <w:top w:val="none" w:sz="0" w:space="0" w:color="auto"/>
        <w:left w:val="none" w:sz="0" w:space="0" w:color="auto"/>
        <w:bottom w:val="none" w:sz="0" w:space="0" w:color="auto"/>
        <w:right w:val="none" w:sz="0" w:space="0" w:color="auto"/>
      </w:divBdr>
    </w:div>
    <w:div w:id="730344961">
      <w:bodyDiv w:val="1"/>
      <w:marLeft w:val="0"/>
      <w:marRight w:val="0"/>
      <w:marTop w:val="0"/>
      <w:marBottom w:val="0"/>
      <w:divBdr>
        <w:top w:val="none" w:sz="0" w:space="0" w:color="auto"/>
        <w:left w:val="none" w:sz="0" w:space="0" w:color="auto"/>
        <w:bottom w:val="none" w:sz="0" w:space="0" w:color="auto"/>
        <w:right w:val="none" w:sz="0" w:space="0" w:color="auto"/>
      </w:divBdr>
      <w:divsChild>
        <w:div w:id="1590502046">
          <w:marLeft w:val="144"/>
          <w:marRight w:val="0"/>
          <w:marTop w:val="240"/>
          <w:marBottom w:val="40"/>
          <w:divBdr>
            <w:top w:val="none" w:sz="0" w:space="0" w:color="auto"/>
            <w:left w:val="none" w:sz="0" w:space="0" w:color="auto"/>
            <w:bottom w:val="none" w:sz="0" w:space="0" w:color="auto"/>
            <w:right w:val="none" w:sz="0" w:space="0" w:color="auto"/>
          </w:divBdr>
        </w:div>
      </w:divsChild>
    </w:div>
    <w:div w:id="753014824">
      <w:bodyDiv w:val="1"/>
      <w:marLeft w:val="0"/>
      <w:marRight w:val="0"/>
      <w:marTop w:val="0"/>
      <w:marBottom w:val="0"/>
      <w:divBdr>
        <w:top w:val="none" w:sz="0" w:space="0" w:color="auto"/>
        <w:left w:val="none" w:sz="0" w:space="0" w:color="auto"/>
        <w:bottom w:val="none" w:sz="0" w:space="0" w:color="auto"/>
        <w:right w:val="none" w:sz="0" w:space="0" w:color="auto"/>
      </w:divBdr>
      <w:divsChild>
        <w:div w:id="19104052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803814061">
      <w:bodyDiv w:val="1"/>
      <w:marLeft w:val="0"/>
      <w:marRight w:val="0"/>
      <w:marTop w:val="0"/>
      <w:marBottom w:val="0"/>
      <w:divBdr>
        <w:top w:val="none" w:sz="0" w:space="0" w:color="auto"/>
        <w:left w:val="none" w:sz="0" w:space="0" w:color="auto"/>
        <w:bottom w:val="none" w:sz="0" w:space="0" w:color="auto"/>
        <w:right w:val="none" w:sz="0" w:space="0" w:color="auto"/>
      </w:divBdr>
      <w:divsChild>
        <w:div w:id="180291775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13094177">
      <w:bodyDiv w:val="1"/>
      <w:marLeft w:val="0"/>
      <w:marRight w:val="0"/>
      <w:marTop w:val="0"/>
      <w:marBottom w:val="0"/>
      <w:divBdr>
        <w:top w:val="none" w:sz="0" w:space="0" w:color="auto"/>
        <w:left w:val="none" w:sz="0" w:space="0" w:color="auto"/>
        <w:bottom w:val="none" w:sz="0" w:space="0" w:color="auto"/>
        <w:right w:val="none" w:sz="0" w:space="0" w:color="auto"/>
      </w:divBdr>
    </w:div>
    <w:div w:id="1175073151">
      <w:bodyDiv w:val="1"/>
      <w:marLeft w:val="0"/>
      <w:marRight w:val="0"/>
      <w:marTop w:val="0"/>
      <w:marBottom w:val="0"/>
      <w:divBdr>
        <w:top w:val="none" w:sz="0" w:space="0" w:color="auto"/>
        <w:left w:val="none" w:sz="0" w:space="0" w:color="auto"/>
        <w:bottom w:val="none" w:sz="0" w:space="0" w:color="auto"/>
        <w:right w:val="none" w:sz="0" w:space="0" w:color="auto"/>
      </w:divBdr>
    </w:div>
    <w:div w:id="1379744370">
      <w:bodyDiv w:val="1"/>
      <w:marLeft w:val="0"/>
      <w:marRight w:val="0"/>
      <w:marTop w:val="0"/>
      <w:marBottom w:val="0"/>
      <w:divBdr>
        <w:top w:val="none" w:sz="0" w:space="0" w:color="auto"/>
        <w:left w:val="none" w:sz="0" w:space="0" w:color="auto"/>
        <w:bottom w:val="none" w:sz="0" w:space="0" w:color="auto"/>
        <w:right w:val="none" w:sz="0" w:space="0" w:color="auto"/>
      </w:divBdr>
      <w:divsChild>
        <w:div w:id="1485974103">
          <w:marLeft w:val="144"/>
          <w:marRight w:val="0"/>
          <w:marTop w:val="240"/>
          <w:marBottom w:val="40"/>
          <w:divBdr>
            <w:top w:val="none" w:sz="0" w:space="0" w:color="auto"/>
            <w:left w:val="none" w:sz="0" w:space="0" w:color="auto"/>
            <w:bottom w:val="none" w:sz="0" w:space="0" w:color="auto"/>
            <w:right w:val="none" w:sz="0" w:space="0" w:color="auto"/>
          </w:divBdr>
        </w:div>
      </w:divsChild>
    </w:div>
    <w:div w:id="2097483375">
      <w:bodyDiv w:val="1"/>
      <w:marLeft w:val="0"/>
      <w:marRight w:val="0"/>
      <w:marTop w:val="0"/>
      <w:marBottom w:val="0"/>
      <w:divBdr>
        <w:top w:val="none" w:sz="0" w:space="0" w:color="auto"/>
        <w:left w:val="none" w:sz="0" w:space="0" w:color="auto"/>
        <w:bottom w:val="none" w:sz="0" w:space="0" w:color="auto"/>
        <w:right w:val="none" w:sz="0" w:space="0" w:color="auto"/>
      </w:divBdr>
      <w:divsChild>
        <w:div w:id="1498957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3FF32-D6EC-4D6C-8861-B5547342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12</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Shuying</dc:creator>
  <cp:keywords/>
  <dc:description/>
  <cp:lastModifiedBy>Verified ✔</cp:lastModifiedBy>
  <cp:revision>75</cp:revision>
  <dcterms:created xsi:type="dcterms:W3CDTF">2020-07-03T20:38:00Z</dcterms:created>
  <dcterms:modified xsi:type="dcterms:W3CDTF">2020-09-18T18:52:00Z</dcterms:modified>
</cp:coreProperties>
</file>