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FADE" w14:textId="77777777" w:rsidR="00354FE4" w:rsidRPr="00495D15" w:rsidRDefault="00354FE4" w:rsidP="00354FE4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0A6FEFBE" w14:textId="77777777" w:rsidR="00354FE4" w:rsidRPr="00203AF6" w:rsidRDefault="00354FE4" w:rsidP="00354FE4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034CFE61" w14:textId="77777777" w:rsidR="00354FE4" w:rsidRPr="0035787A" w:rsidRDefault="00354FE4" w:rsidP="00354FE4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3BC7851D" w14:textId="77777777" w:rsidR="00354FE4" w:rsidRPr="00203AF6" w:rsidRDefault="00354FE4" w:rsidP="00354FE4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704A7403" w14:textId="77777777" w:rsidR="00354FE4" w:rsidRPr="00203AF6" w:rsidRDefault="00354FE4" w:rsidP="00354FE4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4</w:t>
      </w:r>
    </w:p>
    <w:p w14:paraId="73519D0F" w14:textId="77777777" w:rsidR="00354FE4" w:rsidRDefault="00354FE4" w:rsidP="00354FE4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1D033FF6" w14:textId="77777777" w:rsidR="00354FE4" w:rsidRDefault="00354FE4" w:rsidP="00354FE4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20B98F6B" w14:textId="5F290B56" w:rsidR="00354FE4" w:rsidRPr="006B6DE3" w:rsidRDefault="00354FE4" w:rsidP="00354FE4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Лашков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09BFC78D" w14:textId="5D4FE368" w:rsidR="00354FE4" w:rsidRPr="0065108C" w:rsidRDefault="00354FE4" w:rsidP="00354FE4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1D57313C" w14:textId="77777777" w:rsidR="00354FE4" w:rsidRDefault="00354FE4" w:rsidP="00354FE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5088970" w14:textId="77777777" w:rsidR="00354FE4" w:rsidRDefault="00354FE4" w:rsidP="00354FE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38D61D6" w14:textId="77777777" w:rsidR="00354FE4" w:rsidRDefault="00354FE4" w:rsidP="00354FE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1EF018C" w14:textId="77777777" w:rsidR="00354FE4" w:rsidRDefault="00354FE4" w:rsidP="00354FE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1B112E" w14:textId="77777777" w:rsidR="00354FE4" w:rsidRPr="00F52FF9" w:rsidRDefault="00354FE4" w:rsidP="00354FE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E6EE9D5" w14:textId="77777777" w:rsidR="00354FE4" w:rsidRPr="002637A9" w:rsidRDefault="00354FE4" w:rsidP="00354FE4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00D4BDF" w14:textId="77777777" w:rsidR="00354FE4" w:rsidRPr="00251E78" w:rsidRDefault="00354FE4" w:rsidP="00354FE4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3503399" w14:textId="3DDC5486" w:rsidR="00AD7A74" w:rsidRDefault="00354FE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12542" w:history="1">
            <w:r w:rsidR="00AD7A74" w:rsidRPr="00A125EC">
              <w:rPr>
                <w:rStyle w:val="ac"/>
              </w:rPr>
              <w:t>Цель работы:</w:t>
            </w:r>
            <w:r w:rsidR="00AD7A74">
              <w:rPr>
                <w:webHidden/>
              </w:rPr>
              <w:tab/>
            </w:r>
            <w:r w:rsidR="00AD7A74">
              <w:rPr>
                <w:webHidden/>
              </w:rPr>
              <w:fldChar w:fldCharType="begin"/>
            </w:r>
            <w:r w:rsidR="00AD7A74">
              <w:rPr>
                <w:webHidden/>
              </w:rPr>
              <w:instrText xml:space="preserve"> PAGEREF _Toc224512542 \h </w:instrText>
            </w:r>
            <w:r w:rsidR="00AD7A74">
              <w:rPr>
                <w:webHidden/>
              </w:rPr>
            </w:r>
            <w:r w:rsidR="00AD7A74">
              <w:rPr>
                <w:webHidden/>
              </w:rPr>
              <w:fldChar w:fldCharType="separate"/>
            </w:r>
            <w:r w:rsidR="00AD7A74">
              <w:rPr>
                <w:webHidden/>
              </w:rPr>
              <w:t>3</w:t>
            </w:r>
            <w:r w:rsidR="00AD7A74">
              <w:rPr>
                <w:webHidden/>
              </w:rPr>
              <w:fldChar w:fldCharType="end"/>
            </w:r>
          </w:hyperlink>
        </w:p>
        <w:p w14:paraId="56D840A2" w14:textId="3F92DF54" w:rsidR="00AD7A74" w:rsidRDefault="00AD7A7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2543" w:history="1">
            <w:r w:rsidRPr="00A125EC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_Toc224512543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346EB4" w14:textId="7245AEBD" w:rsidR="00AD7A74" w:rsidRDefault="00AD7A7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2544" w:history="1">
            <w:r w:rsidRPr="00A125EC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_Toc224512544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D63FDE" w14:textId="1387BFCB" w:rsidR="00354FE4" w:rsidRDefault="00354FE4" w:rsidP="00354FE4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75CE204" w14:textId="77777777" w:rsidR="00354FE4" w:rsidRDefault="00354FE4" w:rsidP="00354FE4">
      <w:pPr>
        <w:ind w:left="-340"/>
        <w:rPr>
          <w:lang w:val="en-US"/>
        </w:rPr>
      </w:pPr>
    </w:p>
    <w:p w14:paraId="2157A067" w14:textId="77777777" w:rsidR="00354FE4" w:rsidRDefault="00354FE4" w:rsidP="00354FE4">
      <w:pPr>
        <w:ind w:left="-340"/>
        <w:rPr>
          <w:lang w:val="en-US"/>
        </w:rPr>
      </w:pPr>
    </w:p>
    <w:p w14:paraId="39B146F1" w14:textId="77777777" w:rsidR="00354FE4" w:rsidRDefault="00354FE4" w:rsidP="00354FE4">
      <w:pPr>
        <w:ind w:left="-340"/>
        <w:rPr>
          <w:lang w:val="en-US"/>
        </w:rPr>
      </w:pPr>
    </w:p>
    <w:p w14:paraId="60FB55E1" w14:textId="77777777" w:rsidR="00354FE4" w:rsidRDefault="00354FE4" w:rsidP="00354FE4">
      <w:pPr>
        <w:ind w:left="-340"/>
        <w:rPr>
          <w:lang w:val="en-US"/>
        </w:rPr>
      </w:pPr>
    </w:p>
    <w:p w14:paraId="251A79C6" w14:textId="77777777" w:rsidR="00354FE4" w:rsidRDefault="00354FE4" w:rsidP="00354FE4">
      <w:pPr>
        <w:ind w:left="-340"/>
        <w:rPr>
          <w:lang w:val="en-US"/>
        </w:rPr>
      </w:pPr>
    </w:p>
    <w:p w14:paraId="03BE5D07" w14:textId="77777777" w:rsidR="00354FE4" w:rsidRDefault="00354FE4" w:rsidP="00354FE4">
      <w:pPr>
        <w:ind w:left="-340"/>
        <w:rPr>
          <w:lang w:val="en-US"/>
        </w:rPr>
      </w:pPr>
    </w:p>
    <w:p w14:paraId="39037C95" w14:textId="77777777" w:rsidR="00354FE4" w:rsidRDefault="00354FE4" w:rsidP="00354FE4">
      <w:pPr>
        <w:ind w:left="-340"/>
        <w:rPr>
          <w:lang w:val="en-US"/>
        </w:rPr>
      </w:pPr>
    </w:p>
    <w:p w14:paraId="55CF2BF5" w14:textId="77777777" w:rsidR="00354FE4" w:rsidRDefault="00354FE4" w:rsidP="00354FE4">
      <w:pPr>
        <w:ind w:left="-340"/>
        <w:rPr>
          <w:lang w:val="en-US"/>
        </w:rPr>
      </w:pPr>
    </w:p>
    <w:p w14:paraId="07D628F4" w14:textId="77777777" w:rsidR="00354FE4" w:rsidRDefault="00354FE4" w:rsidP="00354FE4">
      <w:pPr>
        <w:ind w:left="-340"/>
        <w:rPr>
          <w:lang w:val="en-US"/>
        </w:rPr>
      </w:pPr>
    </w:p>
    <w:p w14:paraId="3DEDCF0A" w14:textId="77777777" w:rsidR="00354FE4" w:rsidRDefault="00354FE4" w:rsidP="00354FE4">
      <w:pPr>
        <w:ind w:left="-340"/>
        <w:rPr>
          <w:lang w:val="en-US"/>
        </w:rPr>
      </w:pPr>
    </w:p>
    <w:p w14:paraId="672C8786" w14:textId="77777777" w:rsidR="00354FE4" w:rsidRDefault="00354FE4" w:rsidP="00354FE4">
      <w:pPr>
        <w:ind w:left="-340"/>
        <w:rPr>
          <w:lang w:val="en-US"/>
        </w:rPr>
      </w:pPr>
    </w:p>
    <w:p w14:paraId="3258182A" w14:textId="77777777" w:rsidR="00354FE4" w:rsidRDefault="00354FE4" w:rsidP="00354FE4">
      <w:pPr>
        <w:ind w:left="-340"/>
        <w:rPr>
          <w:lang w:val="en-US"/>
        </w:rPr>
      </w:pPr>
    </w:p>
    <w:p w14:paraId="78A3E017" w14:textId="77777777" w:rsidR="00354FE4" w:rsidRDefault="00354FE4" w:rsidP="00354FE4">
      <w:pPr>
        <w:ind w:left="-340"/>
        <w:rPr>
          <w:lang w:val="en-US"/>
        </w:rPr>
      </w:pPr>
    </w:p>
    <w:p w14:paraId="41D8D495" w14:textId="77777777" w:rsidR="00354FE4" w:rsidRDefault="00354FE4" w:rsidP="00354FE4">
      <w:pPr>
        <w:ind w:left="-340"/>
        <w:rPr>
          <w:lang w:val="en-US"/>
        </w:rPr>
      </w:pPr>
    </w:p>
    <w:p w14:paraId="36602648" w14:textId="77777777" w:rsidR="00354FE4" w:rsidRDefault="00354FE4" w:rsidP="00354FE4">
      <w:pPr>
        <w:ind w:left="-340"/>
        <w:rPr>
          <w:lang w:val="en-US"/>
        </w:rPr>
      </w:pPr>
    </w:p>
    <w:p w14:paraId="21A95CF1" w14:textId="77777777" w:rsidR="00354FE4" w:rsidRDefault="00354FE4" w:rsidP="00354FE4">
      <w:pPr>
        <w:ind w:left="-340"/>
        <w:rPr>
          <w:lang w:val="en-US"/>
        </w:rPr>
      </w:pPr>
    </w:p>
    <w:p w14:paraId="795F59A5" w14:textId="77777777" w:rsidR="00354FE4" w:rsidRDefault="00354FE4" w:rsidP="00354FE4">
      <w:pPr>
        <w:ind w:left="-340"/>
        <w:rPr>
          <w:lang w:val="en-US"/>
        </w:rPr>
      </w:pPr>
    </w:p>
    <w:p w14:paraId="59FF15D0" w14:textId="77777777" w:rsidR="00354FE4" w:rsidRDefault="00354FE4" w:rsidP="00354FE4">
      <w:pPr>
        <w:ind w:left="-340"/>
        <w:rPr>
          <w:lang w:val="en-US"/>
        </w:rPr>
      </w:pPr>
    </w:p>
    <w:p w14:paraId="29F4A49B" w14:textId="77777777" w:rsidR="00354FE4" w:rsidRDefault="00354FE4" w:rsidP="00354FE4">
      <w:pPr>
        <w:ind w:left="-340"/>
        <w:rPr>
          <w:lang w:val="en-US"/>
        </w:rPr>
      </w:pPr>
    </w:p>
    <w:p w14:paraId="295B9232" w14:textId="77777777" w:rsidR="00354FE4" w:rsidRDefault="00354FE4" w:rsidP="00354FE4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904515F" w14:textId="77777777" w:rsidR="00354FE4" w:rsidRPr="00CA63BF" w:rsidRDefault="00354FE4" w:rsidP="00354FE4">
      <w:pPr>
        <w:rPr>
          <w:lang w:eastAsia="ru-RU"/>
        </w:rPr>
      </w:pPr>
    </w:p>
    <w:p w14:paraId="75B26EBE" w14:textId="77777777" w:rsidR="00354FE4" w:rsidRPr="005207F4" w:rsidRDefault="00354FE4" w:rsidP="00354FE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12542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94F68EE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страницы для отображения отдельной статьи с использованием её идентификатора в URL.</w:t>
      </w:r>
    </w:p>
    <w:p w14:paraId="567960AE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Освоение механизма передачи параметров через регулярные выражения в маршрутизации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97ED479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обработки ошибки 404 при запросе несуществующей записи с помощью исключений.</w:t>
      </w:r>
    </w:p>
    <w:p w14:paraId="61A9D097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ссылок на детальную страницу статьи из общего списка (архива).</w:t>
      </w:r>
    </w:p>
    <w:p w14:paraId="4AB41842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Вёрстка двух страниц (архива и отдельной статьи) в соответствии с предоставленными макетами.</w:t>
      </w:r>
    </w:p>
    <w:p w14:paraId="7A1368ED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Подключение индивидуальных CSS-файлов и стилизация элементов с использованием уникальных классов для разных страниц.</w:t>
      </w:r>
    </w:p>
    <w:p w14:paraId="55AD3AD7" w14:textId="77777777" w:rsidR="00354FE4" w:rsidRPr="0073385D" w:rsidRDefault="00354FE4" w:rsidP="00354FE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Закрепление навыков работы с шаблонами, контекстом и статическими файлами в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1B735ED" w14:textId="77777777" w:rsidR="00354FE4" w:rsidRDefault="00354FE4" w:rsidP="00354FE4">
      <w:pPr>
        <w:pStyle w:val="TR1"/>
      </w:pPr>
      <w:bookmarkStart w:id="2" w:name="_Toc224512543"/>
      <w:r>
        <w:t>Ход работы</w:t>
      </w:r>
      <w:bookmarkEnd w:id="2"/>
    </w:p>
    <w:p w14:paraId="1C9CAD8D" w14:textId="77777777" w:rsidR="00354FE4" w:rsidRPr="00CA63BF" w:rsidRDefault="00354FE4" w:rsidP="00354FE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реализован макет страницы с одним экземпляром статьи, который представлен на рисунке 1.</w:t>
      </w:r>
    </w:p>
    <w:p w14:paraId="41BAB5CA" w14:textId="6F0E8268" w:rsidR="00354FE4" w:rsidRPr="004234E6" w:rsidRDefault="0065108C" w:rsidP="00354FE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5108C">
        <w:rPr>
          <w:color w:val="0F1115"/>
          <w:sz w:val="28"/>
          <w:szCs w:val="28"/>
        </w:rPr>
        <w:drawing>
          <wp:inline distT="0" distB="0" distL="0" distR="0" wp14:anchorId="1AADB430" wp14:editId="22179B04">
            <wp:extent cx="5940425" cy="2120900"/>
            <wp:effectExtent l="0" t="0" r="3175" b="0"/>
            <wp:docPr id="73835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1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EFBC" w14:textId="77777777" w:rsidR="00354FE4" w:rsidRDefault="00354FE4" w:rsidP="00354FE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Вывод одной статьи</w:t>
      </w:r>
    </w:p>
    <w:p w14:paraId="60E5C19B" w14:textId="77777777" w:rsidR="00354FE4" w:rsidRDefault="00354FE4" w:rsidP="00354FE4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3385D">
        <w:rPr>
          <w:rFonts w:ascii="Times New Roman" w:hAnsi="Times New Roman" w:cs="Times New Roman"/>
          <w:sz w:val="28"/>
          <w:szCs w:val="28"/>
        </w:rPr>
        <w:t>Так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же на рисунке 2 продемонстрирован макет страницы со списком всех статей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9414DFE" w14:textId="6C9140D1" w:rsidR="00354FE4" w:rsidRDefault="0065108C" w:rsidP="00354FE4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510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1B707D60" wp14:editId="6C684202">
            <wp:extent cx="4997439" cy="1628775"/>
            <wp:effectExtent l="0" t="0" r="0" b="0"/>
            <wp:docPr id="62836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363" cy="16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FEB1" w14:textId="77777777" w:rsidR="00354FE4" w:rsidRPr="0073385D" w:rsidRDefault="00354FE4" w:rsidP="00354FE4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2. М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акет страницы со списком всех статей</w:t>
      </w:r>
    </w:p>
    <w:p w14:paraId="5C8C719D" w14:textId="77777777" w:rsidR="00354FE4" w:rsidRDefault="00354FE4" w:rsidP="00354FE4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12544"/>
      <w:r w:rsidRPr="00CC7516">
        <w:rPr>
          <w:b/>
          <w:bCs/>
          <w:sz w:val="28"/>
          <w:szCs w:val="28"/>
        </w:rPr>
        <w:t>Вывод</w:t>
      </w:r>
      <w:bookmarkEnd w:id="3"/>
    </w:p>
    <w:p w14:paraId="267462EF" w14:textId="6B337FD5" w:rsidR="0065108C" w:rsidRPr="0065108C" w:rsidRDefault="0065108C" w:rsidP="00651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108C"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 создан проект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65108C">
        <w:rPr>
          <w:rFonts w:ascii="Times New Roman" w:hAnsi="Times New Roman" w:cs="Times New Roman"/>
          <w:sz w:val="28"/>
          <w:szCs w:val="28"/>
        </w:rPr>
        <w:t xml:space="preserve">, в который интегрировано приложение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65108C">
        <w:rPr>
          <w:rFonts w:ascii="Times New Roman" w:hAnsi="Times New Roman" w:cs="Times New Roman"/>
          <w:sz w:val="28"/>
          <w:szCs w:val="28"/>
        </w:rPr>
        <w:t xml:space="preserve"> из предыдущего задания. Освоен механизм маршрутизации с использованием функции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65108C">
        <w:rPr>
          <w:rFonts w:ascii="Times New Roman" w:hAnsi="Times New Roman" w:cs="Times New Roman"/>
          <w:sz w:val="28"/>
          <w:szCs w:val="28"/>
        </w:rPr>
        <w:t xml:space="preserve"> для передачи идентификатора статьи в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5108C">
        <w:rPr>
          <w:rFonts w:ascii="Times New Roman" w:hAnsi="Times New Roman" w:cs="Times New Roman"/>
          <w:sz w:val="28"/>
          <w:szCs w:val="28"/>
        </w:rPr>
        <w:t xml:space="preserve">. Реализовано представление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5108C">
        <w:rPr>
          <w:rFonts w:ascii="Times New Roman" w:hAnsi="Times New Roman" w:cs="Times New Roman"/>
          <w:sz w:val="28"/>
          <w:szCs w:val="28"/>
        </w:rPr>
        <w:t>_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65108C">
        <w:rPr>
          <w:rFonts w:ascii="Times New Roman" w:hAnsi="Times New Roman" w:cs="Times New Roman"/>
          <w:sz w:val="28"/>
          <w:szCs w:val="28"/>
        </w:rPr>
        <w:t xml:space="preserve">, обрабатывающее запрос к конкретной статье, с добавлением обработки исключения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6510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108C">
        <w:rPr>
          <w:rFonts w:ascii="Times New Roman" w:hAnsi="Times New Roman" w:cs="Times New Roman"/>
          <w:sz w:val="28"/>
          <w:szCs w:val="28"/>
          <w:lang w:val="en-US"/>
        </w:rPr>
        <w:t>DoesNotExist</w:t>
      </w:r>
      <w:proofErr w:type="spellEnd"/>
      <w:r w:rsidRPr="0065108C">
        <w:rPr>
          <w:rFonts w:ascii="Times New Roman" w:hAnsi="Times New Roman" w:cs="Times New Roman"/>
          <w:sz w:val="28"/>
          <w:szCs w:val="28"/>
        </w:rPr>
        <w:t xml:space="preserve"> и возбуждением ошибки 404 в случае отсутствия записи. На странице архива заголовки статей преобразованы в гиперссылки, ведущие на соответствующие страницы отдельных записей.</w:t>
      </w:r>
    </w:p>
    <w:p w14:paraId="6C49B29A" w14:textId="5A041F59" w:rsidR="0065108C" w:rsidRPr="0065108C" w:rsidRDefault="0065108C" w:rsidP="00651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08C">
        <w:rPr>
          <w:rFonts w:ascii="Times New Roman" w:hAnsi="Times New Roman" w:cs="Times New Roman"/>
          <w:sz w:val="28"/>
          <w:szCs w:val="28"/>
        </w:rPr>
        <w:t xml:space="preserve">Также выполнена вёрстка двух страниц согласно предоставленным макетам: архива статей и страницы отдельной статьи. Для каждой страницы заданы уникальные классы тегу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5108C">
        <w:rPr>
          <w:rFonts w:ascii="Times New Roman" w:hAnsi="Times New Roman" w:cs="Times New Roman"/>
          <w:sz w:val="28"/>
          <w:szCs w:val="28"/>
        </w:rPr>
        <w:t xml:space="preserve">, что позволило применить индивидуальные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5108C">
        <w:rPr>
          <w:rFonts w:ascii="Times New Roman" w:hAnsi="Times New Roman" w:cs="Times New Roman"/>
          <w:sz w:val="28"/>
          <w:szCs w:val="28"/>
        </w:rPr>
        <w:t xml:space="preserve">-стили. Подключён файл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6510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108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65108C">
        <w:rPr>
          <w:rFonts w:ascii="Times New Roman" w:hAnsi="Times New Roman" w:cs="Times New Roman"/>
          <w:sz w:val="28"/>
          <w:szCs w:val="28"/>
        </w:rPr>
        <w:t xml:space="preserve">, определены общие стили, выполнено центрирование контента, оформлены блоки с информацией об авторе и дате, а также стилизована ссылка «Все записи» на странице статьи. В результате были закреплены навыки работы с динамическими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5108C">
        <w:rPr>
          <w:rFonts w:ascii="Times New Roman" w:hAnsi="Times New Roman" w:cs="Times New Roman"/>
          <w:sz w:val="28"/>
          <w:szCs w:val="28"/>
        </w:rPr>
        <w:t xml:space="preserve">, обработкой ошибок, шаблонами и статическими файлами, а также вёрстки в </w:t>
      </w:r>
      <w:r w:rsidRPr="0065108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5108C">
        <w:rPr>
          <w:rFonts w:ascii="Times New Roman" w:hAnsi="Times New Roman" w:cs="Times New Roman"/>
          <w:sz w:val="28"/>
          <w:szCs w:val="28"/>
        </w:rPr>
        <w:t>.</w:t>
      </w:r>
    </w:p>
    <w:p w14:paraId="79036115" w14:textId="77777777" w:rsidR="00BC67FD" w:rsidRDefault="00BC67FD"/>
    <w:sectPr w:rsidR="00BC67FD" w:rsidSect="00354FE4">
      <w:footerReference w:type="default" r:id="rId7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24D26744" w14:textId="77777777" w:rsidR="00354FE4" w:rsidRDefault="00354FE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D060DD" w14:textId="77777777" w:rsidR="00354FE4" w:rsidRDefault="00354FE4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5721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72"/>
    <w:rsid w:val="00354FE4"/>
    <w:rsid w:val="00437AF7"/>
    <w:rsid w:val="0065108C"/>
    <w:rsid w:val="00AD7A74"/>
    <w:rsid w:val="00B03572"/>
    <w:rsid w:val="00B25821"/>
    <w:rsid w:val="00B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7198"/>
  <w15:chartTrackingRefBased/>
  <w15:docId w15:val="{76AC743D-4ABC-4092-9DA2-1EBFB48F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F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5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5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5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5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5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5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5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5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5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5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4FE4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354FE4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4FE4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4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354FE4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354FE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354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54FE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4</cp:revision>
  <dcterms:created xsi:type="dcterms:W3CDTF">2026-03-15T21:10:00Z</dcterms:created>
  <dcterms:modified xsi:type="dcterms:W3CDTF">2026-03-15T21:15:00Z</dcterms:modified>
</cp:coreProperties>
</file>