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78" w:rsidRDefault="00FE1E93" w:rsidP="00FE1E93">
      <w:pPr>
        <w:rPr>
          <w:rFonts w:ascii="Bookman Old Style" w:hAnsi="Bookman Old Style"/>
          <w:sz w:val="20"/>
          <w:szCs w:val="20"/>
        </w:rPr>
      </w:pPr>
      <w:r>
        <w:rPr>
          <w:rFonts w:ascii="Bookman Old Style" w:hAnsi="Bookman Old Style"/>
          <w:sz w:val="20"/>
          <w:szCs w:val="20"/>
        </w:rPr>
        <w:t xml:space="preserve">Welcome to JavaScript </w:t>
      </w:r>
      <w:r w:rsidR="00B57152">
        <w:rPr>
          <w:rFonts w:ascii="Bookman Old Style" w:hAnsi="Bookman Old Style"/>
          <w:sz w:val="20"/>
          <w:szCs w:val="20"/>
        </w:rPr>
        <w:t>F</w:t>
      </w:r>
      <w:r>
        <w:rPr>
          <w:rFonts w:ascii="Bookman Old Style" w:hAnsi="Bookman Old Style"/>
          <w:sz w:val="20"/>
          <w:szCs w:val="20"/>
        </w:rPr>
        <w:t xml:space="preserve">unction series. </w:t>
      </w:r>
      <w:r>
        <w:rPr>
          <w:rFonts w:ascii="Bookman Old Style" w:hAnsi="Bookman Old Style"/>
          <w:sz w:val="20"/>
          <w:szCs w:val="20"/>
        </w:rPr>
        <w:t xml:space="preserve">In part 1, we discussed Function Declaration syntax in JavaScript and </w:t>
      </w:r>
      <w:r w:rsidR="00B57152">
        <w:rPr>
          <w:rFonts w:ascii="Bookman Old Style" w:hAnsi="Bookman Old Style"/>
          <w:sz w:val="20"/>
          <w:szCs w:val="20"/>
        </w:rPr>
        <w:t>few</w:t>
      </w:r>
      <w:r>
        <w:rPr>
          <w:rFonts w:ascii="Bookman Old Style" w:hAnsi="Bookman Old Style"/>
          <w:sz w:val="20"/>
          <w:szCs w:val="20"/>
        </w:rPr>
        <w:t xml:space="preserve"> traps associated with it.</w:t>
      </w:r>
      <w:r>
        <w:rPr>
          <w:rFonts w:ascii="Bookman Old Style" w:hAnsi="Bookman Old Style"/>
          <w:sz w:val="20"/>
          <w:szCs w:val="20"/>
        </w:rPr>
        <w:t xml:space="preserve"> In this article we will discuss JavaScript </w:t>
      </w:r>
      <w:r w:rsidRPr="00FE1E93">
        <w:rPr>
          <w:rFonts w:ascii="Bookman Old Style" w:hAnsi="Bookman Old Style"/>
          <w:b/>
          <w:sz w:val="20"/>
          <w:szCs w:val="20"/>
        </w:rPr>
        <w:t>Function Expression</w:t>
      </w:r>
      <w:r>
        <w:rPr>
          <w:rFonts w:ascii="Bookman Old Style" w:hAnsi="Bookman Old Style"/>
          <w:sz w:val="20"/>
          <w:szCs w:val="20"/>
        </w:rPr>
        <w:t xml:space="preserve">. </w:t>
      </w:r>
    </w:p>
    <w:p w:rsidR="00FE1E93" w:rsidRPr="00FE1E93" w:rsidRDefault="00FE1E93" w:rsidP="00FE1E93">
      <w:pPr>
        <w:rPr>
          <w:rFonts w:ascii="Bookman Old Style" w:hAnsi="Bookman Old Style"/>
          <w:b/>
          <w:sz w:val="20"/>
          <w:szCs w:val="20"/>
        </w:rPr>
      </w:pPr>
      <w:r w:rsidRPr="00FE1E93">
        <w:rPr>
          <w:rFonts w:ascii="Bookman Old Style" w:hAnsi="Bookman Old Style"/>
          <w:b/>
          <w:sz w:val="20"/>
          <w:szCs w:val="20"/>
        </w:rPr>
        <w:t>Function Expression</w:t>
      </w:r>
    </w:p>
    <w:p w:rsidR="00FE1E93" w:rsidRDefault="007150CC" w:rsidP="00FE1E93">
      <w:pPr>
        <w:rPr>
          <w:rFonts w:ascii="Bookman Old Style" w:hAnsi="Bookman Old Style"/>
          <w:sz w:val="20"/>
          <w:szCs w:val="20"/>
        </w:rPr>
      </w:pPr>
      <w:r w:rsidRPr="007150CC">
        <w:rPr>
          <w:rFonts w:ascii="Bookman Old Style" w:hAnsi="Bookman Old Style"/>
          <w:sz w:val="20"/>
          <w:szCs w:val="20"/>
        </w:rPr>
        <w:t>A function expression has similar syntax as function declaration except that function value is assigned to a variable name.</w:t>
      </w:r>
      <w:r>
        <w:rPr>
          <w:rFonts w:ascii="Bookman Old Style" w:hAnsi="Bookman Old Style"/>
          <w:sz w:val="20"/>
          <w:szCs w:val="20"/>
        </w:rPr>
        <w:t xml:space="preserve"> </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var</w:t>
      </w:r>
      <w:proofErr w:type="gramEnd"/>
      <w:r w:rsidRPr="00CE1BB1">
        <w:rPr>
          <w:rFonts w:ascii="Bookman Old Style" w:hAnsi="Bookman Old Style"/>
          <w:sz w:val="20"/>
          <w:szCs w:val="20"/>
        </w:rPr>
        <w:t xml:space="preserve"> log = function </w:t>
      </w:r>
      <w:proofErr w:type="spellStart"/>
      <w:r w:rsidRPr="00CE1BB1">
        <w:rPr>
          <w:rFonts w:ascii="Bookman Old Style" w:hAnsi="Bookman Old Style"/>
          <w:sz w:val="20"/>
          <w:szCs w:val="20"/>
        </w:rPr>
        <w:t>logMessage</w:t>
      </w:r>
      <w:proofErr w:type="spell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ab/>
      </w:r>
      <w:proofErr w:type="gramStart"/>
      <w:r w:rsidRPr="00CE1BB1">
        <w:rPr>
          <w:rFonts w:ascii="Bookman Old Style" w:hAnsi="Bookman Old Style"/>
          <w:sz w:val="20"/>
          <w:szCs w:val="20"/>
        </w:rPr>
        <w:t>console.log(</w:t>
      </w:r>
      <w:proofErr w:type="gram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log(</w:t>
      </w:r>
      <w:proofErr w:type="gramEnd"/>
      <w:r w:rsidRPr="00CE1BB1">
        <w:rPr>
          <w:rFonts w:ascii="Bookman Old Style" w:hAnsi="Bookman Old Style"/>
          <w:sz w:val="20"/>
          <w:szCs w:val="20"/>
        </w:rPr>
        <w:t>"This is a function expression");</w:t>
      </w:r>
    </w:p>
    <w:p w:rsidR="00CE1BB1" w:rsidRDefault="00CE1BB1" w:rsidP="00CE1BB1">
      <w:pPr>
        <w:rPr>
          <w:rFonts w:ascii="Bookman Old Style" w:hAnsi="Bookman Old Style"/>
          <w:sz w:val="20"/>
          <w:szCs w:val="20"/>
        </w:rPr>
      </w:pPr>
      <w:bookmarkStart w:id="0" w:name="_GoBack"/>
      <w:bookmarkEnd w:id="0"/>
      <w:r w:rsidRPr="00CE1BB1">
        <w:rPr>
          <w:rFonts w:ascii="Bookman Old Style" w:hAnsi="Bookman Old Style"/>
          <w:sz w:val="20"/>
          <w:szCs w:val="20"/>
        </w:rPr>
        <w:t>Once you define a function using this syntax, the function name [</w:t>
      </w:r>
      <w:proofErr w:type="spellStart"/>
      <w:r w:rsidRPr="00CE1BB1">
        <w:rPr>
          <w:rFonts w:ascii="Bookman Old Style" w:hAnsi="Bookman Old Style"/>
          <w:sz w:val="20"/>
          <w:szCs w:val="20"/>
        </w:rPr>
        <w:t>logMessage</w:t>
      </w:r>
      <w:proofErr w:type="spellEnd"/>
      <w:r w:rsidRPr="00CE1BB1">
        <w:rPr>
          <w:rFonts w:ascii="Bookman Old Style" w:hAnsi="Bookman Old Style"/>
          <w:sz w:val="20"/>
          <w:szCs w:val="20"/>
        </w:rPr>
        <w:t xml:space="preserve"> in this case] becomes obsolete and the function can be called only using the assigned variable name [log].</w:t>
      </w:r>
      <w:r w:rsidR="00B10F2F">
        <w:rPr>
          <w:rFonts w:ascii="Bookman Old Style" w:hAnsi="Bookman Old Style"/>
          <w:sz w:val="20"/>
          <w:szCs w:val="20"/>
        </w:rPr>
        <w:t xml:space="preserve"> So in a nutshell you need to follow some rules to define function expression – </w:t>
      </w:r>
    </w:p>
    <w:p w:rsidR="00B10F2F" w:rsidRDefault="00B10F2F" w:rsidP="00B10F2F">
      <w:pPr>
        <w:pStyle w:val="ListParagraph"/>
        <w:numPr>
          <w:ilvl w:val="0"/>
          <w:numId w:val="1"/>
        </w:numPr>
        <w:rPr>
          <w:rFonts w:ascii="Bookman Old Style" w:hAnsi="Bookman Old Style"/>
          <w:sz w:val="20"/>
          <w:szCs w:val="20"/>
        </w:rPr>
      </w:pPr>
      <w:r>
        <w:rPr>
          <w:rFonts w:ascii="Bookman Old Style" w:hAnsi="Bookman Old Style"/>
          <w:sz w:val="20"/>
          <w:szCs w:val="20"/>
        </w:rPr>
        <w:t>Function expression cannot start with word ‘function’.</w:t>
      </w:r>
    </w:p>
    <w:p w:rsidR="00B10F2F" w:rsidRPr="00B10F2F" w:rsidRDefault="00B10F2F" w:rsidP="00B10F2F">
      <w:pPr>
        <w:pStyle w:val="ListParagraph"/>
        <w:numPr>
          <w:ilvl w:val="0"/>
          <w:numId w:val="1"/>
        </w:numPr>
        <w:rPr>
          <w:rFonts w:ascii="Bookman Old Style" w:hAnsi="Bookman Old Style"/>
          <w:sz w:val="20"/>
          <w:szCs w:val="20"/>
        </w:rPr>
      </w:pPr>
      <w:r>
        <w:rPr>
          <w:rFonts w:ascii="Bookman Old Style" w:hAnsi="Bookman Old Style"/>
          <w:sz w:val="20"/>
          <w:szCs w:val="20"/>
        </w:rPr>
        <w:t xml:space="preserve">Function expression can be a named function or an anonymous function. </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So you might be thinking, JavaScript runtime must be doing function hoisting in this case as well and you can call the function first and define it later?  Well, your assumption is partially correct. JavaScript engine does perform function hoisting in this case as well, however since the function was assigned to a variable value, it hoist the variable instead of complete function definition. So JavaScript runtime re-implements the code as shown in below code snippet</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var</w:t>
      </w:r>
      <w:proofErr w:type="gramEnd"/>
      <w:r w:rsidRPr="00CE1BB1">
        <w:rPr>
          <w:rFonts w:ascii="Bookman Old Style" w:hAnsi="Bookman Old Style"/>
          <w:sz w:val="20"/>
          <w:szCs w:val="20"/>
        </w:rPr>
        <w:t xml:space="preserve"> log;</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log</w:t>
      </w:r>
      <w:proofErr w:type="gramEnd"/>
      <w:r w:rsidRPr="00CE1BB1">
        <w:rPr>
          <w:rFonts w:ascii="Bookman Old Style" w:hAnsi="Bookman Old Style"/>
          <w:sz w:val="20"/>
          <w:szCs w:val="20"/>
        </w:rPr>
        <w:t xml:space="preserve"> = function </w:t>
      </w:r>
      <w:proofErr w:type="spellStart"/>
      <w:r w:rsidRPr="00CE1BB1">
        <w:rPr>
          <w:rFonts w:ascii="Bookman Old Style" w:hAnsi="Bookman Old Style"/>
          <w:sz w:val="20"/>
          <w:szCs w:val="20"/>
        </w:rPr>
        <w:t>logMessage</w:t>
      </w:r>
      <w:proofErr w:type="spell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ab/>
      </w:r>
      <w:proofErr w:type="gramStart"/>
      <w:r w:rsidRPr="00CE1BB1">
        <w:rPr>
          <w:rFonts w:ascii="Bookman Old Style" w:hAnsi="Bookman Old Style"/>
          <w:sz w:val="20"/>
          <w:szCs w:val="20"/>
        </w:rPr>
        <w:t>console.log(</w:t>
      </w:r>
      <w:proofErr w:type="gramEnd"/>
      <w:r w:rsidRPr="00CE1BB1">
        <w:rPr>
          <w:rFonts w:ascii="Bookman Old Style" w:hAnsi="Bookman Old Style"/>
          <w:sz w:val="20"/>
          <w:szCs w:val="20"/>
        </w:rPr>
        <w:t>message);</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w:t>
      </w:r>
    </w:p>
    <w:p w:rsidR="00CE1BB1" w:rsidRPr="00CE1BB1" w:rsidRDefault="00CE1BB1" w:rsidP="00CE1BB1">
      <w:pPr>
        <w:rPr>
          <w:rFonts w:ascii="Bookman Old Style" w:hAnsi="Bookman Old Style"/>
          <w:sz w:val="20"/>
          <w:szCs w:val="20"/>
        </w:rPr>
      </w:pPr>
      <w:proofErr w:type="gramStart"/>
      <w:r w:rsidRPr="00CE1BB1">
        <w:rPr>
          <w:rFonts w:ascii="Bookman Old Style" w:hAnsi="Bookman Old Style"/>
          <w:sz w:val="20"/>
          <w:szCs w:val="20"/>
        </w:rPr>
        <w:t>log(</w:t>
      </w:r>
      <w:proofErr w:type="gramEnd"/>
      <w:r w:rsidRPr="00CE1BB1">
        <w:rPr>
          <w:rFonts w:ascii="Bookman Old Style" w:hAnsi="Bookman Old Style"/>
          <w:sz w:val="20"/>
          <w:szCs w:val="20"/>
        </w:rPr>
        <w:t>"This is a function expression");</w:t>
      </w: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 xml:space="preserve">Note again, it doesn’t hoist function definition completely. It just hoists the assigned variable and initializes it where function was initially defined. So in this case, you cannot call the function unless it’s explicitly defined earlier. </w:t>
      </w:r>
      <w:r w:rsidR="00B57152">
        <w:rPr>
          <w:rFonts w:ascii="Bookman Old Style" w:hAnsi="Bookman Old Style"/>
          <w:sz w:val="20"/>
          <w:szCs w:val="20"/>
        </w:rPr>
        <w:t>Doing so will result into a runtime exception ‘undefined is not a function’ since we are trying to call a function which is not defined.</w:t>
      </w:r>
    </w:p>
    <w:p w:rsidR="00B57152" w:rsidRDefault="00B57152" w:rsidP="00B57152">
      <w:pPr>
        <w:rPr>
          <w:rFonts w:ascii="Bookman Old Style" w:hAnsi="Bookman Old Style"/>
          <w:sz w:val="20"/>
          <w:szCs w:val="20"/>
        </w:rPr>
      </w:pPr>
      <w:proofErr w:type="gramStart"/>
      <w:r>
        <w:rPr>
          <w:rFonts w:ascii="Bookman Old Style" w:hAnsi="Bookman Old Style"/>
          <w:sz w:val="20"/>
          <w:szCs w:val="20"/>
        </w:rPr>
        <w:t>var</w:t>
      </w:r>
      <w:proofErr w:type="gramEnd"/>
      <w:r>
        <w:rPr>
          <w:rFonts w:ascii="Bookman Old Style" w:hAnsi="Bookman Old Style"/>
          <w:sz w:val="20"/>
          <w:szCs w:val="20"/>
        </w:rPr>
        <w:t xml:space="preserve"> log;</w:t>
      </w:r>
    </w:p>
    <w:p w:rsidR="00B57152" w:rsidRPr="00B57152" w:rsidRDefault="00B57152" w:rsidP="00B57152">
      <w:pPr>
        <w:rPr>
          <w:rFonts w:ascii="Bookman Old Style" w:hAnsi="Bookman Old Style"/>
          <w:sz w:val="20"/>
          <w:szCs w:val="20"/>
        </w:rPr>
      </w:pPr>
      <w:proofErr w:type="gramStart"/>
      <w:r w:rsidRPr="00B57152">
        <w:rPr>
          <w:rFonts w:ascii="Bookman Old Style" w:hAnsi="Bookman Old Style"/>
          <w:sz w:val="20"/>
          <w:szCs w:val="20"/>
        </w:rPr>
        <w:t>log(</w:t>
      </w:r>
      <w:proofErr w:type="gramEnd"/>
      <w:r w:rsidRPr="00B57152">
        <w:rPr>
          <w:rFonts w:ascii="Bookman Old Style" w:hAnsi="Bookman Old Style"/>
          <w:sz w:val="20"/>
          <w:szCs w:val="20"/>
        </w:rPr>
        <w:t>"JavaScript is my favorite language");</w:t>
      </w:r>
    </w:p>
    <w:p w:rsidR="00B57152" w:rsidRPr="00B57152" w:rsidRDefault="00B57152" w:rsidP="00B57152">
      <w:pPr>
        <w:rPr>
          <w:rFonts w:ascii="Bookman Old Style" w:hAnsi="Bookman Old Style"/>
          <w:sz w:val="20"/>
          <w:szCs w:val="20"/>
        </w:rPr>
      </w:pPr>
      <w:proofErr w:type="gramStart"/>
      <w:r w:rsidRPr="00B57152">
        <w:rPr>
          <w:rFonts w:ascii="Bookman Old Style" w:hAnsi="Bookman Old Style"/>
          <w:sz w:val="20"/>
          <w:szCs w:val="20"/>
        </w:rPr>
        <w:t>log</w:t>
      </w:r>
      <w:proofErr w:type="gramEnd"/>
      <w:r w:rsidRPr="00B57152">
        <w:rPr>
          <w:rFonts w:ascii="Bookman Old Style" w:hAnsi="Bookman Old Style"/>
          <w:sz w:val="20"/>
          <w:szCs w:val="20"/>
        </w:rPr>
        <w:t xml:space="preserve"> = function </w:t>
      </w:r>
      <w:proofErr w:type="spellStart"/>
      <w:r w:rsidRPr="00B57152">
        <w:rPr>
          <w:rFonts w:ascii="Bookman Old Style" w:hAnsi="Bookman Old Style"/>
          <w:sz w:val="20"/>
          <w:szCs w:val="20"/>
        </w:rPr>
        <w:t>logMessage</w:t>
      </w:r>
      <w:proofErr w:type="spellEnd"/>
      <w:r w:rsidRPr="00B57152">
        <w:rPr>
          <w:rFonts w:ascii="Bookman Old Style" w:hAnsi="Bookman Old Style"/>
          <w:sz w:val="20"/>
          <w:szCs w:val="20"/>
        </w:rPr>
        <w:t>(message){</w:t>
      </w:r>
    </w:p>
    <w:p w:rsidR="00B57152" w:rsidRPr="00B57152" w:rsidRDefault="00B57152" w:rsidP="00B57152">
      <w:pPr>
        <w:rPr>
          <w:rFonts w:ascii="Bookman Old Style" w:hAnsi="Bookman Old Style"/>
          <w:sz w:val="20"/>
          <w:szCs w:val="20"/>
        </w:rPr>
      </w:pPr>
      <w:r w:rsidRPr="00B57152">
        <w:rPr>
          <w:rFonts w:ascii="Bookman Old Style" w:hAnsi="Bookman Old Style"/>
          <w:sz w:val="20"/>
          <w:szCs w:val="20"/>
        </w:rPr>
        <w:tab/>
      </w:r>
      <w:proofErr w:type="gramStart"/>
      <w:r w:rsidRPr="00B57152">
        <w:rPr>
          <w:rFonts w:ascii="Bookman Old Style" w:hAnsi="Bookman Old Style"/>
          <w:sz w:val="20"/>
          <w:szCs w:val="20"/>
        </w:rPr>
        <w:t>console.log(</w:t>
      </w:r>
      <w:proofErr w:type="gramEnd"/>
      <w:r w:rsidRPr="00B57152">
        <w:rPr>
          <w:rFonts w:ascii="Bookman Old Style" w:hAnsi="Bookman Old Style"/>
          <w:sz w:val="20"/>
          <w:szCs w:val="20"/>
        </w:rPr>
        <w:t>message);</w:t>
      </w:r>
    </w:p>
    <w:p w:rsidR="00CE1BB1" w:rsidRPr="00CE1BB1" w:rsidRDefault="00B57152" w:rsidP="00B57152">
      <w:pPr>
        <w:rPr>
          <w:rFonts w:ascii="Bookman Old Style" w:hAnsi="Bookman Old Style"/>
          <w:sz w:val="20"/>
          <w:szCs w:val="20"/>
        </w:rPr>
      </w:pPr>
      <w:r w:rsidRPr="00B57152">
        <w:rPr>
          <w:rFonts w:ascii="Bookman Old Style" w:hAnsi="Bookman Old Style"/>
          <w:sz w:val="20"/>
          <w:szCs w:val="20"/>
        </w:rPr>
        <w:lastRenderedPageBreak/>
        <w:t>}</w:t>
      </w:r>
    </w:p>
    <w:p w:rsidR="00CE1BB1" w:rsidRPr="00FE1E93" w:rsidRDefault="00CE1BB1" w:rsidP="00FE1E93">
      <w:pPr>
        <w:rPr>
          <w:rFonts w:ascii="Bookman Old Style" w:hAnsi="Bookman Old Style"/>
          <w:sz w:val="20"/>
          <w:szCs w:val="20"/>
        </w:rPr>
      </w:pPr>
    </w:p>
    <w:sectPr w:rsidR="00CE1BB1" w:rsidRPr="00FE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57B21"/>
    <w:multiLevelType w:val="hybridMultilevel"/>
    <w:tmpl w:val="FE4E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7E"/>
    <w:rsid w:val="00121176"/>
    <w:rsid w:val="00234410"/>
    <w:rsid w:val="00257956"/>
    <w:rsid w:val="002744DC"/>
    <w:rsid w:val="00361D5C"/>
    <w:rsid w:val="00427AE7"/>
    <w:rsid w:val="0043287E"/>
    <w:rsid w:val="00503F9A"/>
    <w:rsid w:val="006264C9"/>
    <w:rsid w:val="007150CC"/>
    <w:rsid w:val="009A1DC3"/>
    <w:rsid w:val="00B10F2F"/>
    <w:rsid w:val="00B15FF8"/>
    <w:rsid w:val="00B57152"/>
    <w:rsid w:val="00BA6D8E"/>
    <w:rsid w:val="00C10BE4"/>
    <w:rsid w:val="00CE1BB1"/>
    <w:rsid w:val="00D74878"/>
    <w:rsid w:val="00DE595E"/>
    <w:rsid w:val="00F01ECC"/>
    <w:rsid w:val="00F211D4"/>
    <w:rsid w:val="00FE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 X</dc:creator>
  <cp:lastModifiedBy>Honrao, Prasad X</cp:lastModifiedBy>
  <cp:revision>13</cp:revision>
  <dcterms:created xsi:type="dcterms:W3CDTF">2014-08-07T13:21:00Z</dcterms:created>
  <dcterms:modified xsi:type="dcterms:W3CDTF">2014-08-07T20:40:00Z</dcterms:modified>
</cp:coreProperties>
</file>