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9A7" w:rsidRDefault="005F3EEB" w:rsidP="005F3EEB">
      <w:pPr>
        <w:pStyle w:val="1"/>
      </w:pPr>
      <w:r>
        <w:t>Лабораторная работа 8</w:t>
      </w:r>
    </w:p>
    <w:p w:rsidR="005F3EEB" w:rsidRDefault="005F3EEB"/>
    <w:p w:rsidR="005F3EEB" w:rsidRDefault="005F3EEB" w:rsidP="005F3EE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3EEB">
        <w:rPr>
          <w:rFonts w:ascii="Times New Roman" w:hAnsi="Times New Roman" w:cs="Times New Roman"/>
          <w:sz w:val="24"/>
          <w:szCs w:val="24"/>
        </w:rPr>
        <w:t xml:space="preserve">Как выглядит общая структура блока </w:t>
      </w:r>
      <w:r w:rsidRPr="005F3EEB">
        <w:rPr>
          <w:rFonts w:ascii="Times New Roman" w:hAnsi="Times New Roman" w:cs="Times New Roman"/>
          <w:color w:val="000000"/>
          <w:sz w:val="24"/>
          <w:szCs w:val="24"/>
        </w:rPr>
        <w:t>PL/</w:t>
      </w:r>
      <w:proofErr w:type="spellStart"/>
      <w:r w:rsidRPr="005F3EEB">
        <w:rPr>
          <w:rFonts w:ascii="Times New Roman" w:hAnsi="Times New Roman" w:cs="Times New Roman"/>
          <w:color w:val="000000"/>
          <w:sz w:val="24"/>
          <w:szCs w:val="24"/>
        </w:rPr>
        <w:t>pgSQL</w:t>
      </w:r>
      <w:proofErr w:type="spellEnd"/>
      <w:r w:rsidRPr="005F3EEB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5F3EEB" w:rsidRDefault="005F3EEB" w:rsidP="005F3EE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3EEB">
        <w:rPr>
          <w:rFonts w:ascii="Times New Roman" w:hAnsi="Times New Roman" w:cs="Times New Roman"/>
          <w:sz w:val="24"/>
          <w:szCs w:val="24"/>
        </w:rPr>
        <w:t xml:space="preserve">Как выглядит минимальный анонимный блок </w:t>
      </w:r>
      <w:r w:rsidRPr="005F3EEB">
        <w:rPr>
          <w:rFonts w:ascii="Times New Roman" w:hAnsi="Times New Roman" w:cs="Times New Roman"/>
          <w:color w:val="000000"/>
          <w:sz w:val="24"/>
          <w:szCs w:val="24"/>
        </w:rPr>
        <w:t>PL/</w:t>
      </w:r>
      <w:proofErr w:type="spellStart"/>
      <w:r w:rsidRPr="005F3EEB">
        <w:rPr>
          <w:rFonts w:ascii="Times New Roman" w:hAnsi="Times New Roman" w:cs="Times New Roman"/>
          <w:color w:val="000000"/>
          <w:sz w:val="24"/>
          <w:szCs w:val="24"/>
        </w:rPr>
        <w:t>pgSQL</w:t>
      </w:r>
      <w:proofErr w:type="spellEnd"/>
      <w:r w:rsidRPr="005F3EEB">
        <w:rPr>
          <w:rFonts w:ascii="Times New Roman" w:hAnsi="Times New Roman" w:cs="Times New Roman"/>
          <w:sz w:val="24"/>
          <w:szCs w:val="24"/>
        </w:rPr>
        <w:t>?</w:t>
      </w:r>
    </w:p>
    <w:p w:rsidR="005F3EEB" w:rsidRPr="005F3EEB" w:rsidRDefault="005F3EEB" w:rsidP="005F3EE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F3EEB" w:rsidRDefault="005F3EEB" w:rsidP="005F3EE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19BE">
        <w:rPr>
          <w:rFonts w:ascii="Times New Roman" w:hAnsi="Times New Roman" w:cs="Times New Roman"/>
          <w:sz w:val="24"/>
          <w:szCs w:val="24"/>
        </w:rPr>
        <w:t>Напишите анонимный блок для вывода ‘</w:t>
      </w:r>
      <w:r w:rsidRPr="001619BE">
        <w:rPr>
          <w:rFonts w:ascii="Times New Roman" w:hAnsi="Times New Roman" w:cs="Times New Roman"/>
          <w:sz w:val="24"/>
          <w:szCs w:val="24"/>
          <w:lang w:val="en-US"/>
        </w:rPr>
        <w:t>Hello</w:t>
      </w:r>
      <w:r w:rsidRPr="001619BE">
        <w:rPr>
          <w:rFonts w:ascii="Times New Roman" w:hAnsi="Times New Roman" w:cs="Times New Roman"/>
          <w:sz w:val="24"/>
          <w:szCs w:val="24"/>
        </w:rPr>
        <w:t xml:space="preserve">, </w:t>
      </w:r>
      <w:r w:rsidRPr="001619BE">
        <w:rPr>
          <w:rFonts w:ascii="Times New Roman" w:hAnsi="Times New Roman" w:cs="Times New Roman"/>
          <w:sz w:val="24"/>
          <w:szCs w:val="24"/>
          <w:lang w:val="en-US"/>
        </w:rPr>
        <w:t>World</w:t>
      </w:r>
      <w:r w:rsidRPr="001619BE">
        <w:rPr>
          <w:rFonts w:ascii="Times New Roman" w:hAnsi="Times New Roman" w:cs="Times New Roman"/>
          <w:sz w:val="24"/>
          <w:szCs w:val="24"/>
        </w:rPr>
        <w:t xml:space="preserve">’. </w:t>
      </w:r>
      <w:r>
        <w:rPr>
          <w:rFonts w:ascii="Times New Roman" w:hAnsi="Times New Roman" w:cs="Times New Roman"/>
          <w:sz w:val="24"/>
          <w:szCs w:val="24"/>
        </w:rPr>
        <w:t>Для этого с</w:t>
      </w:r>
      <w:r w:rsidRPr="001619BE">
        <w:rPr>
          <w:rFonts w:ascii="Times New Roman" w:hAnsi="Times New Roman" w:cs="Times New Roman"/>
          <w:sz w:val="24"/>
          <w:szCs w:val="24"/>
        </w:rPr>
        <w:t xml:space="preserve">оздайте переменную, присвойте ей значение </w:t>
      </w:r>
      <w:r w:rsidRPr="001619BE">
        <w:rPr>
          <w:rFonts w:ascii="Times New Roman" w:hAnsi="Times New Roman" w:cs="Times New Roman"/>
          <w:sz w:val="24"/>
          <w:szCs w:val="24"/>
          <w:lang w:val="en-US"/>
        </w:rPr>
        <w:t>Hello</w:t>
      </w:r>
      <w:r w:rsidRPr="001619BE">
        <w:rPr>
          <w:rFonts w:ascii="Times New Roman" w:hAnsi="Times New Roman" w:cs="Times New Roman"/>
          <w:sz w:val="24"/>
          <w:szCs w:val="24"/>
        </w:rPr>
        <w:t xml:space="preserve">, </w:t>
      </w:r>
      <w:r w:rsidRPr="001619BE">
        <w:rPr>
          <w:rFonts w:ascii="Times New Roman" w:hAnsi="Times New Roman" w:cs="Times New Roman"/>
          <w:sz w:val="24"/>
          <w:szCs w:val="24"/>
          <w:lang w:val="en-US"/>
        </w:rPr>
        <w:t>World</w:t>
      </w:r>
      <w:r w:rsidRPr="001619BE">
        <w:rPr>
          <w:rFonts w:ascii="Times New Roman" w:hAnsi="Times New Roman" w:cs="Times New Roman"/>
          <w:sz w:val="24"/>
          <w:szCs w:val="24"/>
        </w:rPr>
        <w:t xml:space="preserve"> и выведите </w:t>
      </w:r>
      <w:r>
        <w:rPr>
          <w:rFonts w:ascii="Times New Roman" w:hAnsi="Times New Roman" w:cs="Times New Roman"/>
          <w:sz w:val="24"/>
          <w:szCs w:val="24"/>
        </w:rPr>
        <w:t xml:space="preserve">ее значение </w:t>
      </w:r>
      <w:r w:rsidRPr="001619BE">
        <w:rPr>
          <w:rFonts w:ascii="Times New Roman" w:hAnsi="Times New Roman" w:cs="Times New Roman"/>
          <w:sz w:val="24"/>
          <w:szCs w:val="24"/>
        </w:rPr>
        <w:t>на экран.</w:t>
      </w:r>
    </w:p>
    <w:p w:rsidR="005F3EEB" w:rsidRPr="005F3EEB" w:rsidRDefault="005F3EEB" w:rsidP="005F3EE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F3EEB" w:rsidRDefault="005F3EEB" w:rsidP="005F3EE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19BE">
        <w:rPr>
          <w:rFonts w:ascii="Times New Roman" w:hAnsi="Times New Roman" w:cs="Times New Roman"/>
          <w:sz w:val="24"/>
          <w:szCs w:val="24"/>
        </w:rPr>
        <w:t xml:space="preserve">Измените созданный код так, чтобы выводилось на экран сообщение «В схеме </w:t>
      </w:r>
      <w:r w:rsidRPr="001619BE">
        <w:rPr>
          <w:rFonts w:ascii="Times New Roman" w:hAnsi="Times New Roman" w:cs="Times New Roman"/>
          <w:sz w:val="24"/>
          <w:szCs w:val="24"/>
          <w:lang w:val="en-US"/>
        </w:rPr>
        <w:t>Sales</w:t>
      </w:r>
      <w:r w:rsidRPr="001619BE">
        <w:rPr>
          <w:rFonts w:ascii="Times New Roman" w:hAnsi="Times New Roman" w:cs="Times New Roman"/>
          <w:sz w:val="24"/>
          <w:szCs w:val="24"/>
        </w:rPr>
        <w:t xml:space="preserve"> содержится таблица </w:t>
      </w:r>
      <w:r w:rsidRPr="001619BE">
        <w:rPr>
          <w:rFonts w:ascii="Times New Roman" w:hAnsi="Times New Roman" w:cs="Times New Roman"/>
          <w:sz w:val="24"/>
          <w:szCs w:val="24"/>
          <w:lang w:val="en-US"/>
        </w:rPr>
        <w:t>Customers</w:t>
      </w:r>
      <w:r w:rsidRPr="001619BE">
        <w:rPr>
          <w:rFonts w:ascii="Times New Roman" w:hAnsi="Times New Roman" w:cs="Times New Roman"/>
          <w:sz w:val="24"/>
          <w:szCs w:val="24"/>
        </w:rPr>
        <w:t xml:space="preserve">». </w:t>
      </w:r>
      <w:r>
        <w:rPr>
          <w:rFonts w:ascii="Times New Roman" w:hAnsi="Times New Roman" w:cs="Times New Roman"/>
          <w:sz w:val="24"/>
          <w:szCs w:val="24"/>
        </w:rPr>
        <w:t>Имена объектов должны быть определены в качестве значения переменных</w:t>
      </w:r>
      <w:r w:rsidRPr="001619BE">
        <w:rPr>
          <w:rFonts w:ascii="Times New Roman" w:hAnsi="Times New Roman" w:cs="Times New Roman"/>
          <w:sz w:val="24"/>
          <w:szCs w:val="24"/>
        </w:rPr>
        <w:t>.</w:t>
      </w:r>
    </w:p>
    <w:p w:rsidR="005F3EEB" w:rsidRPr="005F3EEB" w:rsidRDefault="005F3EEB" w:rsidP="005F3EE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F3EEB" w:rsidRDefault="00E47D00" w:rsidP="005F3EE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19BE">
        <w:rPr>
          <w:rFonts w:ascii="Times New Roman" w:hAnsi="Times New Roman" w:cs="Times New Roman"/>
          <w:sz w:val="24"/>
          <w:szCs w:val="24"/>
        </w:rPr>
        <w:t>Напишите анонимный блок для вывода</w:t>
      </w:r>
      <w:r>
        <w:rPr>
          <w:rFonts w:ascii="Times New Roman" w:hAnsi="Times New Roman" w:cs="Times New Roman"/>
          <w:sz w:val="24"/>
          <w:szCs w:val="24"/>
        </w:rPr>
        <w:t xml:space="preserve"> информации о количестве заказов, оформленных сотрудниками. В блоке должна осуществляться проверка количества заказов, оформленных сотрудниками с кодом 1 и 2. Текст сообщения должен варьироваться в зависимости от того, какой сотрудник оформил больше заказов, с указанием их количества. </w:t>
      </w:r>
    </w:p>
    <w:p w:rsidR="00E47D00" w:rsidRPr="00E47D00" w:rsidRDefault="00E47D00" w:rsidP="00E47D0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47D00" w:rsidRDefault="00E47D00" w:rsidP="00E47D0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C11257A" wp14:editId="41C7EABD">
            <wp:extent cx="4778375" cy="510272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5341" cy="527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D00" w:rsidRDefault="002730B0" w:rsidP="002730B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19BE">
        <w:rPr>
          <w:rFonts w:ascii="Times New Roman" w:hAnsi="Times New Roman" w:cs="Times New Roman"/>
          <w:sz w:val="24"/>
          <w:szCs w:val="24"/>
        </w:rPr>
        <w:t>Напишите анонимный блок для вывода</w:t>
      </w:r>
      <w:r>
        <w:rPr>
          <w:rFonts w:ascii="Times New Roman" w:hAnsi="Times New Roman" w:cs="Times New Roman"/>
          <w:sz w:val="24"/>
          <w:szCs w:val="24"/>
        </w:rPr>
        <w:t xml:space="preserve"> кода и полного имени сотрудника в цикле</w:t>
      </w:r>
      <w:r w:rsidR="002976BE">
        <w:rPr>
          <w:rFonts w:ascii="Times New Roman" w:hAnsi="Times New Roman" w:cs="Times New Roman"/>
          <w:sz w:val="24"/>
          <w:szCs w:val="24"/>
        </w:rPr>
        <w:t>:</w:t>
      </w:r>
    </w:p>
    <w:p w:rsidR="00E84476" w:rsidRDefault="00E84476" w:rsidP="00E8447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4D86CFD" wp14:editId="3DD9F410">
            <wp:extent cx="2731535" cy="1549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2928" cy="1555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476" w:rsidRDefault="00E84476" w:rsidP="00E84476">
      <w:pPr>
        <w:rPr>
          <w:rFonts w:ascii="Times New Roman" w:hAnsi="Times New Roman" w:cs="Times New Roman"/>
          <w:sz w:val="24"/>
          <w:szCs w:val="24"/>
        </w:rPr>
      </w:pPr>
    </w:p>
    <w:p w:rsidR="00E84476" w:rsidRPr="00E84476" w:rsidRDefault="00E84476" w:rsidP="00E84476">
      <w:pPr>
        <w:pStyle w:val="a3"/>
        <w:numPr>
          <w:ilvl w:val="0"/>
          <w:numId w:val="1"/>
        </w:numPr>
        <w:rPr>
          <w:b/>
          <w:bCs/>
          <w:color w:val="323232"/>
        </w:rPr>
      </w:pPr>
      <w:r w:rsidRPr="001619BE">
        <w:rPr>
          <w:rFonts w:ascii="Times New Roman" w:hAnsi="Times New Roman" w:cs="Times New Roman"/>
          <w:sz w:val="24"/>
          <w:szCs w:val="24"/>
        </w:rPr>
        <w:t>Напишите анонимный блок для вывода</w:t>
      </w:r>
      <w:r w:rsidRPr="00E844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элементов из </w:t>
      </w:r>
      <w:r w:rsidRPr="00E84476">
        <w:rPr>
          <w:rFonts w:ascii="Times New Roman" w:hAnsi="Times New Roman" w:cs="Times New Roman"/>
          <w:sz w:val="24"/>
          <w:szCs w:val="24"/>
        </w:rPr>
        <w:t>двумерно</w:t>
      </w:r>
      <w:r>
        <w:rPr>
          <w:rFonts w:ascii="Times New Roman" w:hAnsi="Times New Roman" w:cs="Times New Roman"/>
          <w:sz w:val="24"/>
          <w:szCs w:val="24"/>
        </w:rPr>
        <w:t>го</w:t>
      </w:r>
      <w:r w:rsidRPr="00E84476">
        <w:rPr>
          <w:rFonts w:ascii="Times New Roman" w:hAnsi="Times New Roman" w:cs="Times New Roman"/>
          <w:sz w:val="24"/>
          <w:szCs w:val="24"/>
        </w:rPr>
        <w:t xml:space="preserve"> массив</w:t>
      </w:r>
      <w:r>
        <w:rPr>
          <w:rFonts w:ascii="Times New Roman" w:hAnsi="Times New Roman" w:cs="Times New Roman"/>
          <w:sz w:val="24"/>
          <w:szCs w:val="24"/>
        </w:rPr>
        <w:t>а.</w:t>
      </w:r>
    </w:p>
    <w:p w:rsidR="00E84476" w:rsidRPr="00E84476" w:rsidRDefault="00E84476" w:rsidP="00E84476">
      <w:pPr>
        <w:rPr>
          <w:b/>
          <w:bCs/>
          <w:color w:val="323232"/>
        </w:rPr>
      </w:pPr>
      <w:r w:rsidRPr="00E84476">
        <w:rPr>
          <w:rFonts w:ascii="Times New Roman" w:hAnsi="Times New Roman" w:cs="Times New Roman"/>
          <w:sz w:val="24"/>
          <w:szCs w:val="24"/>
        </w:rPr>
        <w:t>Для этого объявите переменную и передайте ей двумерный массив</w:t>
      </w:r>
      <w:r w:rsidRPr="00E84476">
        <w:rPr>
          <w:rFonts w:ascii="Times New Roman" w:hAnsi="Times New Roman" w:cs="Times New Roman"/>
          <w:sz w:val="24"/>
          <w:szCs w:val="24"/>
        </w:rPr>
        <w:br/>
      </w:r>
      <w:r w:rsidRPr="00E84476">
        <w:rPr>
          <w:b/>
          <w:bCs/>
          <w:color w:val="3B6AC8"/>
        </w:rPr>
        <w:t>ARRAY</w:t>
      </w:r>
      <w:r w:rsidRPr="00E84476">
        <w:rPr>
          <w:b/>
          <w:bCs/>
          <w:color w:val="323232"/>
        </w:rPr>
        <w:t>[</w:t>
      </w:r>
      <w:r w:rsidRPr="00E84476">
        <w:rPr>
          <w:b/>
          <w:bCs/>
          <w:color w:val="3B6AC8"/>
        </w:rPr>
        <w:t>ARRAY</w:t>
      </w:r>
      <w:r w:rsidRPr="00E84476">
        <w:rPr>
          <w:b/>
          <w:bCs/>
          <w:color w:val="323232"/>
        </w:rPr>
        <w:t xml:space="preserve">[ </w:t>
      </w:r>
      <w:r w:rsidRPr="00E84476">
        <w:rPr>
          <w:b/>
          <w:bCs/>
          <w:color w:val="1094A0"/>
        </w:rPr>
        <w:t>10</w:t>
      </w:r>
      <w:r w:rsidRPr="00E84476">
        <w:rPr>
          <w:b/>
          <w:bCs/>
          <w:color w:val="323232"/>
        </w:rPr>
        <w:t xml:space="preserve">, </w:t>
      </w:r>
      <w:r w:rsidRPr="00E84476">
        <w:rPr>
          <w:b/>
          <w:bCs/>
          <w:color w:val="1094A0"/>
        </w:rPr>
        <w:t>20</w:t>
      </w:r>
      <w:r w:rsidRPr="00E84476">
        <w:rPr>
          <w:b/>
          <w:bCs/>
          <w:color w:val="323232"/>
        </w:rPr>
        <w:t xml:space="preserve">, </w:t>
      </w:r>
      <w:r w:rsidRPr="00E84476">
        <w:rPr>
          <w:b/>
          <w:bCs/>
          <w:color w:val="1094A0"/>
        </w:rPr>
        <w:t>30</w:t>
      </w:r>
      <w:r w:rsidRPr="00E84476">
        <w:rPr>
          <w:b/>
          <w:bCs/>
          <w:color w:val="323232"/>
        </w:rPr>
        <w:t>],</w:t>
      </w:r>
      <w:r w:rsidRPr="00E84476">
        <w:rPr>
          <w:b/>
          <w:bCs/>
          <w:color w:val="323232"/>
        </w:rPr>
        <w:t xml:space="preserve"> </w:t>
      </w:r>
      <w:r w:rsidRPr="00E84476">
        <w:rPr>
          <w:b/>
          <w:bCs/>
          <w:color w:val="3B6AC8"/>
        </w:rPr>
        <w:t>ARRAY</w:t>
      </w:r>
      <w:r w:rsidRPr="00E84476">
        <w:rPr>
          <w:b/>
          <w:bCs/>
          <w:color w:val="323232"/>
        </w:rPr>
        <w:t>[</w:t>
      </w:r>
      <w:r w:rsidRPr="00E84476">
        <w:rPr>
          <w:b/>
          <w:bCs/>
          <w:color w:val="1094A0"/>
        </w:rPr>
        <w:t>100</w:t>
      </w:r>
      <w:r w:rsidRPr="00E84476">
        <w:rPr>
          <w:b/>
          <w:bCs/>
          <w:color w:val="323232"/>
        </w:rPr>
        <w:t>,</w:t>
      </w:r>
      <w:r w:rsidRPr="00E84476">
        <w:rPr>
          <w:b/>
          <w:bCs/>
          <w:color w:val="1094A0"/>
        </w:rPr>
        <w:t>200</w:t>
      </w:r>
      <w:r w:rsidRPr="00E84476">
        <w:rPr>
          <w:b/>
          <w:bCs/>
          <w:color w:val="323232"/>
        </w:rPr>
        <w:t>,</w:t>
      </w:r>
      <w:r w:rsidRPr="00E84476">
        <w:rPr>
          <w:b/>
          <w:bCs/>
          <w:color w:val="1094A0"/>
        </w:rPr>
        <w:t>300</w:t>
      </w:r>
      <w:r w:rsidRPr="00E84476">
        <w:rPr>
          <w:b/>
          <w:bCs/>
          <w:color w:val="323232"/>
        </w:rPr>
        <w:t>]</w:t>
      </w:r>
      <w:r w:rsidRPr="00E84476">
        <w:rPr>
          <w:b/>
          <w:bCs/>
          <w:color w:val="323232"/>
        </w:rPr>
        <w:t>]</w:t>
      </w:r>
    </w:p>
    <w:p w:rsidR="002730B0" w:rsidRPr="002730B0" w:rsidRDefault="00E84476" w:rsidP="002730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исполняемой секции блока (</w:t>
      </w:r>
      <w:r w:rsidRPr="00E84476">
        <w:rPr>
          <w:rFonts w:ascii="Times New Roman" w:hAnsi="Times New Roman" w:cs="Times New Roman"/>
          <w:b/>
          <w:bCs/>
          <w:sz w:val="24"/>
          <w:szCs w:val="24"/>
        </w:rPr>
        <w:t>BEGIN</w:t>
      </w:r>
      <w:r w:rsidRPr="00E844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…</w:t>
      </w:r>
      <w:r w:rsidRPr="00E84476">
        <w:rPr>
          <w:rFonts w:ascii="Times New Roman" w:hAnsi="Times New Roman" w:cs="Times New Roman"/>
          <w:sz w:val="24"/>
          <w:szCs w:val="24"/>
        </w:rPr>
        <w:t xml:space="preserve"> </w:t>
      </w:r>
      <w:r w:rsidRPr="00E84476">
        <w:rPr>
          <w:rFonts w:ascii="Times New Roman" w:hAnsi="Times New Roman" w:cs="Times New Roman"/>
          <w:b/>
          <w:bCs/>
          <w:sz w:val="24"/>
          <w:szCs w:val="24"/>
        </w:rPr>
        <w:t>END</w:t>
      </w:r>
      <w:r w:rsidRPr="00E84476">
        <w:rPr>
          <w:rFonts w:ascii="Times New Roman" w:hAnsi="Times New Roman" w:cs="Times New Roman"/>
          <w:bCs/>
          <w:sz w:val="24"/>
          <w:szCs w:val="24"/>
        </w:rPr>
        <w:t>) с помощью цикла организуйте</w:t>
      </w:r>
      <w:r>
        <w:rPr>
          <w:rFonts w:ascii="Times New Roman" w:hAnsi="Times New Roman" w:cs="Times New Roman"/>
          <w:bCs/>
          <w:sz w:val="24"/>
          <w:szCs w:val="24"/>
        </w:rPr>
        <w:t xml:space="preserve"> поэлементный вывод</w:t>
      </w:r>
      <w:r>
        <w:rPr>
          <w:rFonts w:ascii="Times New Roman" w:hAnsi="Times New Roman" w:cs="Times New Roman"/>
          <w:bCs/>
          <w:sz w:val="24"/>
          <w:szCs w:val="24"/>
        </w:rPr>
        <w:br/>
      </w:r>
      <w:r>
        <w:rPr>
          <w:noProof/>
          <w:lang w:eastAsia="ru-RU"/>
        </w:rPr>
        <w:drawing>
          <wp:inline distT="0" distB="0" distL="0" distR="0" wp14:anchorId="1BF9C5D2" wp14:editId="59790831">
            <wp:extent cx="1606550" cy="116314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8281" cy="117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30B0" w:rsidRPr="002730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1237CF"/>
    <w:multiLevelType w:val="hybridMultilevel"/>
    <w:tmpl w:val="96DE2B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EEB"/>
    <w:rsid w:val="000573EB"/>
    <w:rsid w:val="002730B0"/>
    <w:rsid w:val="002976BE"/>
    <w:rsid w:val="003D084A"/>
    <w:rsid w:val="004B0ED6"/>
    <w:rsid w:val="005F3EEB"/>
    <w:rsid w:val="00E47D00"/>
    <w:rsid w:val="00E84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60078F"/>
  <w15:chartTrackingRefBased/>
  <w15:docId w15:val="{B7985BBA-4F61-4919-9EFE-56DAD939B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F3E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F3E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5F3E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F3EE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5F3E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7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HSE SPBSTU</Company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I. Gorodetskaya</dc:creator>
  <cp:keywords/>
  <dc:description/>
  <cp:lastModifiedBy>Svetlana I. Gorodetskaya</cp:lastModifiedBy>
  <cp:revision>3</cp:revision>
  <dcterms:created xsi:type="dcterms:W3CDTF">2022-11-30T12:17:00Z</dcterms:created>
  <dcterms:modified xsi:type="dcterms:W3CDTF">2023-01-12T12:47:00Z</dcterms:modified>
</cp:coreProperties>
</file>