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body>
    <w:p xmlns:wp14="http://schemas.microsoft.com/office/word/2010/wordml" w:rsidP="38E94A29" w14:paraId="11000000" wp14:textId="77777777">
      <w:pPr>
        <w:spacing w:line="360" w:lineRule="auto"/>
        <w:ind/>
        <w:jc w:val="center"/>
        <w:rPr>
          <w:sz w:val="28"/>
          <w:szCs w:val="28"/>
          <w:lang w:val="en-US"/>
        </w:rPr>
      </w:pPr>
      <w:r w:rsidRPr="38E94A29" w:rsidR="38E94A29">
        <w:rPr>
          <w:sz w:val="28"/>
          <w:szCs w:val="28"/>
          <w:lang w:val="en-US"/>
        </w:rP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xmlns:wp14="http://schemas.microsoft.com/office/word/2010/wordml" w14:paraId="12000000" wp14:textId="77777777">
      <w:pPr>
        <w:pStyle w:val="Style_4"/>
        <w:spacing w:line="360" w:lineRule="auto"/>
        <w:ind/>
        <w:rPr>
          <w:sz w:val="28"/>
        </w:rPr>
      </w:pPr>
      <w:r>
        <w:rPr>
          <w:sz w:val="28"/>
        </w:rPr>
        <w:t xml:space="preserve"> </w:t>
      </w:r>
    </w:p>
    <w:p xmlns:wp14="http://schemas.microsoft.com/office/word/2010/wordml" w14:paraId="13000000" wp14:textId="77777777">
      <w:pPr>
        <w:pStyle w:val="Style_4"/>
        <w:spacing w:line="360" w:lineRule="auto"/>
        <w:ind w:left="0" w:firstLine="720"/>
        <w:rPr>
          <w:sz w:val="28"/>
        </w:rPr>
      </w:pPr>
      <w:r>
        <w:rPr>
          <w:sz w:val="28"/>
        </w:rPr>
        <w:t xml:space="preserve">УТВЕРЖДАЮ </w:t>
      </w:r>
    </w:p>
    <w:p xmlns:wp14="http://schemas.microsoft.com/office/word/2010/wordml" w:rsidP="38E94A29" w14:paraId="14000000" wp14:textId="77777777">
      <w:pPr>
        <w:pStyle w:val="Style_4"/>
        <w:spacing w:line="360" w:lineRule="auto"/>
        <w:ind w:left="0" w:firstLine="720"/>
        <w:rPr>
          <w:sz w:val="28"/>
          <w:szCs w:val="28"/>
          <w:lang w:val="en-US"/>
        </w:rPr>
      </w:pPr>
      <w:r w:rsidRPr="38E94A29" w:rsidR="38E94A29">
        <w:rPr>
          <w:sz w:val="28"/>
          <w:szCs w:val="28"/>
          <w:lang w:val="en-US"/>
        </w:rPr>
        <w:t xml:space="preserve">Руководитель _________________ </w:t>
      </w:r>
    </w:p>
    <w:p xmlns:wp14="http://schemas.microsoft.com/office/word/2010/wordml" w:rsidP="38E94A29" w14:paraId="15000000" wp14:textId="77777777">
      <w:pPr>
        <w:pStyle w:val="Style_4"/>
        <w:spacing w:line="360" w:lineRule="auto"/>
        <w:ind w:left="0" w:firstLine="720"/>
        <w:rPr>
          <w:sz w:val="28"/>
          <w:szCs w:val="28"/>
          <w:lang w:val="en-US"/>
        </w:rPr>
      </w:pPr>
      <w:r w:rsidRPr="38E94A29" w:rsidR="38E94A29">
        <w:rPr>
          <w:sz w:val="28"/>
          <w:szCs w:val="28"/>
          <w:lang w:val="en-US"/>
        </w:rPr>
        <w:t xml:space="preserve">Личная подпись </w:t>
      </w:r>
      <w:r w:rsidRPr="38E94A29" w:rsidR="38E94A29">
        <w:rPr>
          <w:sz w:val="28"/>
          <w:szCs w:val="28"/>
          <w:lang w:val="en-US"/>
        </w:rPr>
        <w:t>_______________</w:t>
      </w:r>
    </w:p>
    <w:p xmlns:wp14="http://schemas.microsoft.com/office/word/2010/wordml" w:rsidP="38E94A29" w14:paraId="16000000" wp14:textId="77777777">
      <w:pPr>
        <w:pStyle w:val="Style_4"/>
        <w:spacing w:line="360" w:lineRule="auto"/>
        <w:ind w:left="0" w:firstLine="720"/>
        <w:rPr>
          <w:sz w:val="28"/>
          <w:szCs w:val="28"/>
          <w:lang w:val="en-US"/>
        </w:rPr>
      </w:pPr>
      <w:r w:rsidRPr="38E94A29" w:rsidR="38E94A29">
        <w:rPr>
          <w:sz w:val="28"/>
          <w:szCs w:val="28"/>
          <w:lang w:val="en-US"/>
        </w:rPr>
        <w:t xml:space="preserve">Расшифровка подписи </w:t>
      </w:r>
    </w:p>
    <w:p xmlns:wp14="http://schemas.microsoft.com/office/word/2010/wordml" w14:paraId="17000000" wp14:textId="77777777">
      <w:pPr>
        <w:pStyle w:val="Style_4"/>
        <w:spacing w:line="360" w:lineRule="auto"/>
        <w:ind w:left="0" w:firstLine="720"/>
        <w:rPr>
          <w:sz w:val="28"/>
        </w:rPr>
      </w:pPr>
      <w:r>
        <w:rPr>
          <w:sz w:val="28"/>
        </w:rPr>
        <w:t>_____________________________</w:t>
      </w:r>
    </w:p>
    <w:p xmlns:wp14="http://schemas.microsoft.com/office/word/2010/wordml" w:rsidP="38E94A29" w14:paraId="18000000" wp14:textId="77777777">
      <w:pPr>
        <w:pStyle w:val="Style_4"/>
        <w:spacing w:line="360" w:lineRule="auto"/>
        <w:ind w:left="0" w:firstLine="720"/>
        <w:rPr>
          <w:sz w:val="28"/>
          <w:szCs w:val="28"/>
          <w:lang w:val="en-US"/>
        </w:rPr>
      </w:pPr>
      <w:r w:rsidRPr="38E94A29" w:rsidR="38E94A29">
        <w:rPr>
          <w:sz w:val="28"/>
          <w:szCs w:val="28"/>
          <w:lang w:val="en-US"/>
        </w:rPr>
        <w:t xml:space="preserve">«___»___________________2026 г. </w:t>
      </w:r>
    </w:p>
    <w:p xmlns:wp14="http://schemas.microsoft.com/office/word/2010/wordml" w14:paraId="19000000" wp14:textId="77777777">
      <w:pPr>
        <w:pStyle w:val="Style_4"/>
        <w:spacing w:line="360" w:lineRule="auto"/>
        <w:ind/>
        <w:rPr>
          <w:sz w:val="28"/>
        </w:rPr>
      </w:pPr>
      <w:r>
        <w:rPr>
          <w:sz w:val="28"/>
        </w:rPr>
        <w:t xml:space="preserve"> </w:t>
      </w:r>
    </w:p>
    <w:p xmlns:wp14="http://schemas.microsoft.com/office/word/2010/wordml" w14:paraId="1A000000" wp14:textId="77777777">
      <w:pPr>
        <w:pStyle w:val="Style_4"/>
        <w:spacing w:line="360" w:lineRule="auto"/>
        <w:ind/>
        <w:jc w:val="center"/>
        <w:rPr>
          <w:b w:val="1"/>
          <w:sz w:val="28"/>
        </w:rPr>
      </w:pPr>
      <w:r>
        <w:rPr>
          <w:b w:val="1"/>
          <w:sz w:val="28"/>
        </w:rPr>
        <w:t xml:space="preserve">ТЕХНИЧЕСКОЕ ЗАДАНИЕ </w:t>
      </w:r>
    </w:p>
    <w:p xmlns:wp14="http://schemas.microsoft.com/office/word/2010/wordml" w:rsidP="38E94A29" w14:paraId="1B000000" wp14:textId="77777777">
      <w:pPr>
        <w:pStyle w:val="Style_4"/>
        <w:spacing w:line="360" w:lineRule="auto"/>
        <w:ind/>
        <w:jc w:val="center"/>
        <w:rPr>
          <w:sz w:val="28"/>
          <w:szCs w:val="28"/>
          <w:lang w:val="en-US"/>
        </w:rPr>
      </w:pPr>
      <w:r w:rsidRPr="38E94A29" w:rsidR="38E94A29">
        <w:rPr>
          <w:sz w:val="28"/>
          <w:szCs w:val="28"/>
          <w:lang w:val="en-US"/>
        </w:rPr>
        <w:t xml:space="preserve">на разработку </w:t>
      </w:r>
      <w:r w:rsidRPr="38E94A29" w:rsidR="38E94A29">
        <w:rPr>
          <w:lang w:val="en-US"/>
        </w:rPr>
        <w:t>веб</w:t>
      </w:r>
      <w:r w:rsidRPr="38E94A29" w:rsidR="38E94A29">
        <w:rPr>
          <w:sz w:val="28"/>
          <w:szCs w:val="28"/>
          <w:lang w:val="en-US"/>
        </w:rPr>
        <w:t xml:space="preserve">-приложения  </w:t>
      </w:r>
    </w:p>
    <w:p xmlns:wp14="http://schemas.microsoft.com/office/word/2010/wordml" w:rsidP="38E94A29" w14:paraId="1C000000" wp14:textId="77777777">
      <w:pPr>
        <w:pStyle w:val="Style_4"/>
        <w:spacing w:line="360" w:lineRule="auto"/>
        <w:ind/>
        <w:jc w:val="center"/>
        <w:rPr>
          <w:sz w:val="28"/>
          <w:szCs w:val="28"/>
          <w:lang w:val="en-US"/>
        </w:rPr>
      </w:pPr>
      <w:r w:rsidRPr="38E94A29" w:rsidR="38E94A29">
        <w:rPr>
          <w:sz w:val="28"/>
          <w:szCs w:val="28"/>
          <w:lang w:val="en-US"/>
        </w:rPr>
        <w:t xml:space="preserve">«Подсистема учета клиентов предприятия на примере предприятия </w:t>
      </w:r>
    </w:p>
    <w:p xmlns:wp14="http://schemas.microsoft.com/office/word/2010/wordml" w:rsidP="38E94A29" w14:paraId="1D000000" wp14:textId="77777777">
      <w:pPr>
        <w:pStyle w:val="Style_4"/>
        <w:spacing w:line="360" w:lineRule="auto"/>
        <w:ind/>
        <w:jc w:val="center"/>
        <w:rPr>
          <w:sz w:val="28"/>
          <w:szCs w:val="28"/>
          <w:lang w:val="en-US"/>
        </w:rPr>
      </w:pPr>
      <w:r w:rsidRPr="38E94A29" w:rsidR="38E94A29">
        <w:rPr>
          <w:sz w:val="28"/>
          <w:szCs w:val="28"/>
          <w:lang w:val="en-US"/>
        </w:rPr>
        <w:t xml:space="preserve">OOO “КОДЭ”»  </w:t>
      </w:r>
    </w:p>
    <w:p xmlns:wp14="http://schemas.microsoft.com/office/word/2010/wordml" w:rsidP="38E94A29" w14:paraId="1E000000" wp14:textId="77777777">
      <w:pPr>
        <w:pStyle w:val="Style_4"/>
        <w:spacing w:line="360" w:lineRule="auto"/>
        <w:ind/>
        <w:jc w:val="center"/>
        <w:rPr>
          <w:sz w:val="28"/>
          <w:szCs w:val="28"/>
          <w:lang w:val="en-US"/>
        </w:rPr>
      </w:pPr>
      <w:r w:rsidRPr="38E94A29" w:rsidR="38E94A29">
        <w:rPr>
          <w:sz w:val="28"/>
          <w:szCs w:val="28"/>
          <w:lang w:val="en-US"/>
        </w:rPr>
        <w:t>На</w:t>
      </w:r>
      <w:r w:rsidRPr="38E94A29" w:rsidR="38E94A29">
        <w:rPr>
          <w:color w:val="FF0000"/>
          <w:sz w:val="28"/>
          <w:szCs w:val="28"/>
          <w:lang w:val="en-US"/>
        </w:rPr>
        <w:t xml:space="preserve"> 47 листах </w:t>
      </w:r>
    </w:p>
    <w:p xmlns:wp14="http://schemas.microsoft.com/office/word/2010/wordml" w14:paraId="1F000000" wp14:textId="77777777">
      <w:pPr>
        <w:pStyle w:val="Style_4"/>
        <w:spacing w:line="360" w:lineRule="auto"/>
        <w:ind/>
        <w:jc w:val="center"/>
        <w:rPr>
          <w:sz w:val="28"/>
        </w:rPr>
      </w:pPr>
    </w:p>
    <w:p xmlns:wp14="http://schemas.microsoft.com/office/word/2010/wordml" w14:paraId="20000000" wp14:textId="77777777">
      <w:pPr>
        <w:pStyle w:val="Style_4"/>
        <w:spacing w:line="360" w:lineRule="auto"/>
        <w:ind/>
        <w:jc w:val="center"/>
        <w:rPr>
          <w:sz w:val="28"/>
        </w:rPr>
      </w:pPr>
    </w:p>
    <w:p xmlns:wp14="http://schemas.microsoft.com/office/word/2010/wordml" w14:paraId="21000000" wp14:textId="77777777">
      <w:pPr>
        <w:pStyle w:val="Style_4"/>
        <w:spacing w:line="360" w:lineRule="auto"/>
        <w:ind/>
        <w:jc w:val="center"/>
        <w:rPr>
          <w:sz w:val="28"/>
        </w:rPr>
      </w:pPr>
    </w:p>
    <w:p xmlns:wp14="http://schemas.microsoft.com/office/word/2010/wordml" w:rsidP="38E94A29" w14:paraId="23000000" wp14:textId="47BDA8E2">
      <w:pPr>
        <w:pStyle w:val="Style_4"/>
        <w:spacing w:line="360" w:lineRule="auto"/>
        <w:ind/>
        <w:jc w:val="center"/>
        <w:rPr>
          <w:sz w:val="28"/>
          <w:szCs w:val="28"/>
        </w:rPr>
      </w:pPr>
    </w:p>
    <w:p xmlns:wp14="http://schemas.microsoft.com/office/word/2010/wordml" w14:paraId="24000000" wp14:textId="77777777">
      <w:pPr>
        <w:pStyle w:val="Style_4"/>
        <w:spacing w:line="360" w:lineRule="auto"/>
        <w:ind/>
        <w:jc w:val="center"/>
        <w:rPr>
          <w:sz w:val="28"/>
        </w:rPr>
      </w:pPr>
    </w:p>
    <w:p xmlns:wp14="http://schemas.microsoft.com/office/word/2010/wordml" w:rsidP="38E94A29" w14:paraId="25000000" wp14:textId="77777777">
      <w:pPr>
        <w:pStyle w:val="Style_4"/>
        <w:spacing w:line="360" w:lineRule="auto"/>
        <w:ind/>
        <w:rPr>
          <w:sz w:val="28"/>
          <w:szCs w:val="28"/>
          <w:lang w:val="en-US"/>
        </w:rPr>
      </w:pPr>
      <w:r w:rsidRPr="38E94A29" w:rsidR="38E94A29">
        <w:rPr>
          <w:sz w:val="28"/>
          <w:szCs w:val="28"/>
          <w:lang w:val="en-US"/>
        </w:rPr>
        <w:t xml:space="preserve">Действует с </w:t>
      </w:r>
    </w:p>
    <w:p xmlns:wp14="http://schemas.microsoft.com/office/word/2010/wordml" w14:paraId="26000000" wp14:textId="77777777">
      <w:pPr>
        <w:pStyle w:val="Style_4"/>
        <w:spacing w:line="360" w:lineRule="auto"/>
        <w:ind/>
        <w:rPr>
          <w:sz w:val="28"/>
        </w:rPr>
      </w:pPr>
      <w:r>
        <w:rPr>
          <w:sz w:val="28"/>
        </w:rPr>
        <w:t xml:space="preserve">СОГЛАСОВАНО </w:t>
      </w:r>
    </w:p>
    <w:p xmlns:wp14="http://schemas.microsoft.com/office/word/2010/wordml" w:rsidP="38E94A29" w14:paraId="27000000" wp14:textId="77777777">
      <w:pPr>
        <w:pStyle w:val="Style_4"/>
        <w:spacing w:line="360" w:lineRule="auto"/>
        <w:ind/>
        <w:rPr>
          <w:sz w:val="28"/>
          <w:szCs w:val="28"/>
          <w:lang w:val="en-US"/>
        </w:rPr>
      </w:pPr>
      <w:r w:rsidRPr="38E94A29" w:rsidR="38E94A29">
        <w:rPr>
          <w:sz w:val="28"/>
          <w:szCs w:val="28"/>
          <w:lang w:val="en-US"/>
        </w:rPr>
        <w:t xml:space="preserve">Руководитель___________________________________ </w:t>
      </w:r>
    </w:p>
    <w:p xmlns:wp14="http://schemas.microsoft.com/office/word/2010/wordml" w:rsidP="38E94A29" w14:paraId="28000000" wp14:textId="77777777">
      <w:pPr>
        <w:pStyle w:val="Style_4"/>
        <w:spacing w:line="360" w:lineRule="auto"/>
        <w:ind/>
        <w:rPr>
          <w:sz w:val="28"/>
          <w:szCs w:val="28"/>
          <w:lang w:val="en-US"/>
        </w:rPr>
      </w:pPr>
      <w:r w:rsidRPr="38E94A29" w:rsidR="38E94A29">
        <w:rPr>
          <w:sz w:val="28"/>
          <w:szCs w:val="28"/>
          <w:lang w:val="en-US"/>
        </w:rPr>
        <w:t xml:space="preserve">Личная подпись ________________________________ </w:t>
      </w:r>
    </w:p>
    <w:p xmlns:wp14="http://schemas.microsoft.com/office/word/2010/wordml" w:rsidP="38E94A29" w14:paraId="29000000" wp14:textId="77777777">
      <w:pPr>
        <w:pStyle w:val="Style_4"/>
        <w:spacing w:line="360" w:lineRule="auto"/>
        <w:ind/>
        <w:rPr>
          <w:sz w:val="28"/>
          <w:szCs w:val="28"/>
          <w:lang w:val="en-US"/>
        </w:rPr>
      </w:pPr>
      <w:r w:rsidRPr="38E94A29" w:rsidR="38E94A29">
        <w:rPr>
          <w:sz w:val="28"/>
          <w:szCs w:val="28"/>
          <w:lang w:val="en-US"/>
        </w:rPr>
        <w:t xml:space="preserve">Расшифровка подписи ___________________________ </w:t>
      </w:r>
    </w:p>
    <w:p xmlns:wp14="http://schemas.microsoft.com/office/word/2010/wordml" w:rsidP="38E94A29" w14:paraId="2A000000" wp14:textId="77777777">
      <w:pPr>
        <w:pStyle w:val="Style_4"/>
        <w:spacing w:line="360" w:lineRule="auto"/>
        <w:ind/>
        <w:rPr>
          <w:sz w:val="28"/>
          <w:szCs w:val="28"/>
          <w:lang w:val="en-US"/>
        </w:rPr>
      </w:pPr>
      <w:r w:rsidRPr="38E94A29" w:rsidR="38E94A29">
        <w:rPr>
          <w:sz w:val="28"/>
          <w:szCs w:val="28"/>
          <w:lang w:val="en-US"/>
        </w:rPr>
        <w:t xml:space="preserve">Печать </w:t>
      </w:r>
    </w:p>
    <w:p xmlns:wp14="http://schemas.microsoft.com/office/word/2010/wordml" w:rsidP="38E94A29" w14:paraId="2B000000" wp14:textId="77777777">
      <w:pPr>
        <w:pStyle w:val="Style_4"/>
        <w:spacing w:line="360" w:lineRule="auto"/>
        <w:ind/>
        <w:rPr>
          <w:sz w:val="28"/>
          <w:szCs w:val="28"/>
          <w:lang w:val="ru-RU"/>
        </w:rPr>
      </w:pPr>
      <w:r w:rsidRPr="38E94A29" w:rsidR="38E94A29">
        <w:rPr>
          <w:sz w:val="28"/>
          <w:szCs w:val="28"/>
          <w:lang w:val="ru-RU"/>
        </w:rPr>
        <w:t>«__</w:t>
      </w:r>
      <w:r w:rsidRPr="38E94A29" w:rsidR="38E94A29">
        <w:rPr>
          <w:sz w:val="28"/>
          <w:szCs w:val="28"/>
          <w:lang w:val="ru-RU"/>
        </w:rPr>
        <w:t>_»_</w:t>
      </w:r>
      <w:r w:rsidRPr="38E94A29" w:rsidR="38E94A29">
        <w:rPr>
          <w:sz w:val="28"/>
          <w:szCs w:val="28"/>
          <w:lang w:val="ru-RU"/>
        </w:rPr>
        <w:t>________________2026 г.</w:t>
      </w:r>
      <w:r w:rsidRPr="38E94A29">
        <w:rPr>
          <w:lang w:val="ru-RU"/>
        </w:rPr>
        <w:br w:type="page"/>
      </w:r>
    </w:p>
    <w:p xmlns:wp14="http://schemas.microsoft.com/office/word/2010/wordml" w14:paraId="2C000000" wp14:textId="77777777">
      <w:pPr>
        <w:pStyle w:val="Style_4"/>
        <w:rPr>
          <w:sz w:val="28"/>
        </w:rPr>
      </w:pPr>
    </w:p>
    <w:p xmlns:wp14="http://schemas.microsoft.com/office/word/2010/wordml" w:rsidP="38E94A29" w14:paraId="2D000000" wp14:textId="77777777">
      <w:pPr>
        <w:spacing w:before="89" w:line="360" w:lineRule="auto"/>
        <w:ind w:left="222" w:firstLine="0"/>
        <w:jc w:val="center"/>
        <w:rPr>
          <w:rFonts w:ascii="Times New Roman" w:hAnsi="Times New Roman"/>
          <w:sz w:val="28"/>
          <w:szCs w:val="28"/>
          <w:lang w:val="en-US"/>
        </w:rPr>
      </w:pPr>
      <w:r w:rsidRPr="38E94A29" w:rsidR="38E94A29">
        <w:rPr>
          <w:rFonts w:ascii="Times New Roman" w:hAnsi="Times New Roman"/>
          <w:b w:val="1"/>
          <w:bCs w:val="1"/>
          <w:i w:val="0"/>
          <w:iCs w:val="0"/>
          <w:caps w:val="0"/>
          <w:smallCaps w:val="0"/>
          <w:color w:val="000000" w:themeColor="text1" w:themeTint="FF" w:themeShade="FF"/>
          <w:sz w:val="28"/>
          <w:szCs w:val="28"/>
          <w:lang w:val="en-US"/>
        </w:rPr>
        <w:t>Содержание</w:t>
      </w:r>
    </w:p>
    <w:p xmlns:wp14="http://schemas.microsoft.com/office/word/2010/wordml" w:rsidP="38E94A29" w14:paraId="07D40665" wp14:textId="655EA51A">
      <w:pPr>
        <w:pStyle w:val="Style_5"/>
        <w:tabs>
          <w:tab w:val="right" w:leader="dot" w:pos="9345"/>
        </w:tabs>
      </w:pPr>
      <w:r>
        <w:fldChar w:fldCharType="begin"/>
      </w:r>
      <w:r>
        <w:instrText xml:space="preserve">TOC \o "1-2" \z \u \h</w:instrText>
      </w:r>
      <w:r>
        <w:fldChar w:fldCharType="separate"/>
      </w:r>
      <w:hyperlink w:anchor="_Toc789823688">
        <w:r w:rsidRPr="38E94A29" w:rsidR="38E94A29">
          <w:rPr>
            <w:rStyle w:val="Style_18"/>
          </w:rPr>
          <w:t>Термины и определения</w:t>
        </w:r>
        <w:r>
          <w:tab/>
        </w:r>
        <w:r>
          <w:fldChar w:fldCharType="begin"/>
        </w:r>
        <w:r>
          <w:instrText xml:space="preserve">PAGEREF _Toc789823688 \h</w:instrText>
        </w:r>
        <w:r>
          <w:fldChar w:fldCharType="separate"/>
        </w:r>
        <w:r w:rsidRPr="38E94A29" w:rsidR="38E94A29">
          <w:rPr>
            <w:rStyle w:val="Style_18"/>
          </w:rPr>
          <w:t>2</w:t>
        </w:r>
        <w:r>
          <w:fldChar w:fldCharType="end"/>
        </w:r>
      </w:hyperlink>
    </w:p>
    <w:p w:rsidR="38E94A29" w:rsidP="38E94A29" w:rsidRDefault="38E94A29" w14:paraId="3622776B" w14:textId="456842F0">
      <w:pPr>
        <w:pStyle w:val="Style_5"/>
        <w:tabs>
          <w:tab w:val="right" w:leader="dot" w:pos="9345"/>
        </w:tabs>
      </w:pPr>
      <w:hyperlink w:anchor="_Toc22437576">
        <w:r w:rsidRPr="38E94A29" w:rsidR="38E94A29">
          <w:rPr>
            <w:rStyle w:val="Style_18"/>
          </w:rPr>
          <w:t>1. Общие сведения</w:t>
        </w:r>
        <w:r>
          <w:tab/>
        </w:r>
        <w:r>
          <w:fldChar w:fldCharType="begin"/>
        </w:r>
        <w:r>
          <w:instrText xml:space="preserve">PAGEREF _Toc22437576 \h</w:instrText>
        </w:r>
        <w:r>
          <w:fldChar w:fldCharType="separate"/>
        </w:r>
        <w:r w:rsidRPr="38E94A29" w:rsidR="38E94A29">
          <w:rPr>
            <w:rStyle w:val="Style_18"/>
          </w:rPr>
          <w:t>3</w:t>
        </w:r>
        <w:r>
          <w:fldChar w:fldCharType="end"/>
        </w:r>
      </w:hyperlink>
    </w:p>
    <w:p w:rsidR="38E94A29" w:rsidP="38E94A29" w:rsidRDefault="38E94A29" w14:paraId="668B1EC7" w14:textId="50D5A2EB">
      <w:pPr>
        <w:pStyle w:val="Style_6"/>
        <w:tabs>
          <w:tab w:val="right" w:leader="dot" w:pos="9345"/>
        </w:tabs>
      </w:pPr>
      <w:hyperlink w:anchor="_Toc209433328">
        <w:r w:rsidRPr="38E94A29" w:rsidR="38E94A29">
          <w:rPr>
            <w:rStyle w:val="Style_18"/>
          </w:rPr>
          <w:t>1.1 Назначение документа</w:t>
        </w:r>
        <w:r>
          <w:tab/>
        </w:r>
        <w:r>
          <w:fldChar w:fldCharType="begin"/>
        </w:r>
        <w:r>
          <w:instrText xml:space="preserve">PAGEREF _Toc209433328 \h</w:instrText>
        </w:r>
        <w:r>
          <w:fldChar w:fldCharType="separate"/>
        </w:r>
        <w:r w:rsidRPr="38E94A29" w:rsidR="38E94A29">
          <w:rPr>
            <w:rStyle w:val="Style_18"/>
          </w:rPr>
          <w:t>4</w:t>
        </w:r>
        <w:r>
          <w:fldChar w:fldCharType="end"/>
        </w:r>
      </w:hyperlink>
    </w:p>
    <w:p w:rsidR="38E94A29" w:rsidP="38E94A29" w:rsidRDefault="38E94A29" w14:paraId="22D49314" w14:textId="5E29B06A">
      <w:pPr>
        <w:pStyle w:val="Style_6"/>
        <w:tabs>
          <w:tab w:val="right" w:leader="dot" w:pos="9345"/>
        </w:tabs>
      </w:pPr>
      <w:hyperlink w:anchor="_Toc2123692410">
        <w:r w:rsidRPr="38E94A29" w:rsidR="38E94A29">
          <w:rPr>
            <w:rStyle w:val="Style_18"/>
          </w:rPr>
          <w:t>1.2 Наименование Исполнителя и Заказчика</w:t>
        </w:r>
        <w:r>
          <w:tab/>
        </w:r>
        <w:r>
          <w:fldChar w:fldCharType="begin"/>
        </w:r>
        <w:r>
          <w:instrText xml:space="preserve">PAGEREF _Toc2123692410 \h</w:instrText>
        </w:r>
        <w:r>
          <w:fldChar w:fldCharType="separate"/>
        </w:r>
        <w:r w:rsidRPr="38E94A29" w:rsidR="38E94A29">
          <w:rPr>
            <w:rStyle w:val="Style_18"/>
          </w:rPr>
          <w:t>4</w:t>
        </w:r>
        <w:r>
          <w:fldChar w:fldCharType="end"/>
        </w:r>
      </w:hyperlink>
    </w:p>
    <w:p w:rsidR="38E94A29" w:rsidP="38E94A29" w:rsidRDefault="38E94A29" w14:paraId="1D4C1181" w14:textId="066A536D">
      <w:pPr>
        <w:pStyle w:val="Style_6"/>
        <w:tabs>
          <w:tab w:val="right" w:leader="dot" w:pos="9345"/>
        </w:tabs>
      </w:pPr>
      <w:hyperlink w:anchor="_Toc1602021618">
        <w:r w:rsidRPr="38E94A29" w:rsidR="38E94A29">
          <w:rPr>
            <w:rStyle w:val="Style_18"/>
          </w:rPr>
          <w:t>1.3 Перечень документов, на основании которых создается АС</w:t>
        </w:r>
        <w:r>
          <w:tab/>
        </w:r>
        <w:r>
          <w:fldChar w:fldCharType="begin"/>
        </w:r>
        <w:r>
          <w:instrText xml:space="preserve">PAGEREF _Toc1602021618 \h</w:instrText>
        </w:r>
        <w:r>
          <w:fldChar w:fldCharType="separate"/>
        </w:r>
        <w:r w:rsidRPr="38E94A29" w:rsidR="38E94A29">
          <w:rPr>
            <w:rStyle w:val="Style_18"/>
          </w:rPr>
          <w:t>4</w:t>
        </w:r>
        <w:r>
          <w:fldChar w:fldCharType="end"/>
        </w:r>
      </w:hyperlink>
    </w:p>
    <w:p w:rsidR="38E94A29" w:rsidP="38E94A29" w:rsidRDefault="38E94A29" w14:paraId="49C60694" w14:textId="44337682">
      <w:pPr>
        <w:pStyle w:val="Style_6"/>
        <w:tabs>
          <w:tab w:val="right" w:leader="dot" w:pos="9345"/>
        </w:tabs>
      </w:pPr>
      <w:hyperlink w:anchor="_Toc96973383">
        <w:r w:rsidRPr="38E94A29" w:rsidR="38E94A29">
          <w:rPr>
            <w:rStyle w:val="Style_18"/>
          </w:rPr>
          <w:t>1.4 Плановые сроки начала и окончания работ по созданию программного обеспечения для организации</w:t>
        </w:r>
        <w:r>
          <w:tab/>
        </w:r>
        <w:r>
          <w:fldChar w:fldCharType="begin"/>
        </w:r>
        <w:r>
          <w:instrText xml:space="preserve">PAGEREF _Toc96973383 \h</w:instrText>
        </w:r>
        <w:r>
          <w:fldChar w:fldCharType="separate"/>
        </w:r>
        <w:r w:rsidRPr="38E94A29" w:rsidR="38E94A29">
          <w:rPr>
            <w:rStyle w:val="Style_18"/>
          </w:rPr>
          <w:t>4</w:t>
        </w:r>
        <w:r>
          <w:fldChar w:fldCharType="end"/>
        </w:r>
      </w:hyperlink>
    </w:p>
    <w:p w:rsidR="38E94A29" w:rsidP="38E94A29" w:rsidRDefault="38E94A29" w14:paraId="0B986DC0" w14:textId="07F578D2">
      <w:pPr>
        <w:pStyle w:val="Style_6"/>
        <w:tabs>
          <w:tab w:val="right" w:leader="dot" w:pos="9345"/>
        </w:tabs>
      </w:pPr>
      <w:hyperlink w:anchor="_Toc1439044797">
        <w:r w:rsidRPr="38E94A29" w:rsidR="38E94A29">
          <w:rPr>
            <w:rStyle w:val="Style_18"/>
          </w:rPr>
          <w:t>1.5 Порядок оформления и предъявления результатов работ</w:t>
        </w:r>
        <w:r>
          <w:tab/>
        </w:r>
        <w:r>
          <w:fldChar w:fldCharType="begin"/>
        </w:r>
        <w:r>
          <w:instrText xml:space="preserve">PAGEREF _Toc1439044797 \h</w:instrText>
        </w:r>
        <w:r>
          <w:fldChar w:fldCharType="separate"/>
        </w:r>
        <w:r w:rsidRPr="38E94A29" w:rsidR="38E94A29">
          <w:rPr>
            <w:rStyle w:val="Style_18"/>
          </w:rPr>
          <w:t>4</w:t>
        </w:r>
        <w:r>
          <w:fldChar w:fldCharType="end"/>
        </w:r>
      </w:hyperlink>
    </w:p>
    <w:p w:rsidR="38E94A29" w:rsidP="38E94A29" w:rsidRDefault="38E94A29" w14:paraId="3A886923" w14:textId="6EBA2388">
      <w:pPr>
        <w:pStyle w:val="Style_6"/>
        <w:tabs>
          <w:tab w:val="right" w:leader="dot" w:pos="9345"/>
        </w:tabs>
      </w:pPr>
      <w:hyperlink w:anchor="_Toc731619861">
        <w:r w:rsidRPr="38E94A29" w:rsidR="38E94A29">
          <w:rPr>
            <w:rStyle w:val="Style_18"/>
          </w:rPr>
          <w:t>1.6 Краткие сведения об объекте автоматизации</w:t>
        </w:r>
        <w:r>
          <w:tab/>
        </w:r>
        <w:r>
          <w:fldChar w:fldCharType="begin"/>
        </w:r>
        <w:r>
          <w:instrText xml:space="preserve">PAGEREF _Toc731619861 \h</w:instrText>
        </w:r>
        <w:r>
          <w:fldChar w:fldCharType="separate"/>
        </w:r>
        <w:r w:rsidRPr="38E94A29" w:rsidR="38E94A29">
          <w:rPr>
            <w:rStyle w:val="Style_18"/>
          </w:rPr>
          <w:t>4</w:t>
        </w:r>
        <w:r>
          <w:fldChar w:fldCharType="end"/>
        </w:r>
      </w:hyperlink>
    </w:p>
    <w:p w:rsidR="38E94A29" w:rsidP="38E94A29" w:rsidRDefault="38E94A29" w14:paraId="36E7973E" w14:textId="10868CC4">
      <w:pPr>
        <w:pStyle w:val="Style_6"/>
        <w:tabs>
          <w:tab w:val="right" w:leader="dot" w:pos="9345"/>
        </w:tabs>
      </w:pPr>
      <w:hyperlink w:anchor="_Toc946110341">
        <w:r w:rsidRPr="38E94A29" w:rsidR="38E94A29">
          <w:rPr>
            <w:rStyle w:val="Style_18"/>
          </w:rPr>
          <w:t>2. Назначение и цели создания приложения</w:t>
        </w:r>
        <w:r>
          <w:tab/>
        </w:r>
        <w:r>
          <w:fldChar w:fldCharType="begin"/>
        </w:r>
        <w:r>
          <w:instrText xml:space="preserve">PAGEREF _Toc946110341 \h</w:instrText>
        </w:r>
        <w:r>
          <w:fldChar w:fldCharType="separate"/>
        </w:r>
        <w:r w:rsidRPr="38E94A29" w:rsidR="38E94A29">
          <w:rPr>
            <w:rStyle w:val="Style_18"/>
          </w:rPr>
          <w:t>5</w:t>
        </w:r>
        <w:r>
          <w:fldChar w:fldCharType="end"/>
        </w:r>
      </w:hyperlink>
    </w:p>
    <w:p w:rsidR="38E94A29" w:rsidP="38E94A29" w:rsidRDefault="38E94A29" w14:paraId="338C9C5F" w14:textId="5A1A57E7">
      <w:pPr>
        <w:pStyle w:val="Style_6"/>
        <w:tabs>
          <w:tab w:val="right" w:leader="dot" w:pos="9345"/>
        </w:tabs>
      </w:pPr>
      <w:hyperlink w:anchor="_Toc1986607387">
        <w:r w:rsidRPr="38E94A29" w:rsidR="38E94A29">
          <w:rPr>
            <w:rStyle w:val="Style_18"/>
          </w:rPr>
          <w:t>2.1 Назначение приложения</w:t>
        </w:r>
        <w:r>
          <w:tab/>
        </w:r>
        <w:r>
          <w:fldChar w:fldCharType="begin"/>
        </w:r>
        <w:r>
          <w:instrText xml:space="preserve">PAGEREF _Toc1986607387 \h</w:instrText>
        </w:r>
        <w:r>
          <w:fldChar w:fldCharType="separate"/>
        </w:r>
        <w:r w:rsidRPr="38E94A29" w:rsidR="38E94A29">
          <w:rPr>
            <w:rStyle w:val="Style_18"/>
          </w:rPr>
          <w:t>5</w:t>
        </w:r>
        <w:r>
          <w:fldChar w:fldCharType="end"/>
        </w:r>
      </w:hyperlink>
    </w:p>
    <w:p w:rsidR="38E94A29" w:rsidP="38E94A29" w:rsidRDefault="38E94A29" w14:paraId="2A9D60DA" w14:textId="6EB374DF">
      <w:pPr>
        <w:pStyle w:val="Style_6"/>
        <w:tabs>
          <w:tab w:val="right" w:leader="dot" w:pos="9345"/>
        </w:tabs>
      </w:pPr>
      <w:hyperlink w:anchor="_Toc572261629">
        <w:r w:rsidRPr="38E94A29" w:rsidR="38E94A29">
          <w:rPr>
            <w:rStyle w:val="Style_18"/>
          </w:rPr>
          <w:t>2.2 Цели создания приложения</w:t>
        </w:r>
        <w:r>
          <w:tab/>
        </w:r>
        <w:r>
          <w:fldChar w:fldCharType="begin"/>
        </w:r>
        <w:r>
          <w:instrText xml:space="preserve">PAGEREF _Toc572261629 \h</w:instrText>
        </w:r>
        <w:r>
          <w:fldChar w:fldCharType="separate"/>
        </w:r>
        <w:r w:rsidRPr="38E94A29" w:rsidR="38E94A29">
          <w:rPr>
            <w:rStyle w:val="Style_18"/>
          </w:rPr>
          <w:t>6</w:t>
        </w:r>
        <w:r>
          <w:fldChar w:fldCharType="end"/>
        </w:r>
      </w:hyperlink>
    </w:p>
    <w:p w:rsidR="38E94A29" w:rsidP="38E94A29" w:rsidRDefault="38E94A29" w14:paraId="7D3A6A26" w14:textId="64367F9D">
      <w:pPr>
        <w:pStyle w:val="Style_6"/>
        <w:tabs>
          <w:tab w:val="right" w:leader="dot" w:pos="9345"/>
        </w:tabs>
      </w:pPr>
      <w:hyperlink w:anchor="_Toc980239929">
        <w:r w:rsidRPr="38E94A29" w:rsidR="38E94A29">
          <w:rPr>
            <w:rStyle w:val="Style_18"/>
          </w:rPr>
          <w:t>3.2 Требования к функциям, выполняемых приложением</w:t>
        </w:r>
        <w:r>
          <w:tab/>
        </w:r>
        <w:r>
          <w:fldChar w:fldCharType="begin"/>
        </w:r>
        <w:r>
          <w:instrText xml:space="preserve">PAGEREF _Toc980239929 \h</w:instrText>
        </w:r>
        <w:r>
          <w:fldChar w:fldCharType="separate"/>
        </w:r>
        <w:r w:rsidRPr="38E94A29" w:rsidR="38E94A29">
          <w:rPr>
            <w:rStyle w:val="Style_18"/>
          </w:rPr>
          <w:t>10</w:t>
        </w:r>
        <w:r>
          <w:fldChar w:fldCharType="end"/>
        </w:r>
      </w:hyperlink>
    </w:p>
    <w:p w:rsidR="38E94A29" w:rsidP="38E94A29" w:rsidRDefault="38E94A29" w14:paraId="7C2F135D" w14:textId="74CD1866">
      <w:pPr>
        <w:pStyle w:val="Style_6"/>
        <w:tabs>
          <w:tab w:val="right" w:leader="dot" w:pos="9345"/>
        </w:tabs>
      </w:pPr>
      <w:hyperlink w:anchor="_Toc1418901004">
        <w:r w:rsidRPr="38E94A29" w:rsidR="38E94A29">
          <w:rPr>
            <w:rStyle w:val="Style_18"/>
          </w:rPr>
          <w:t>3.3 Требования к видам обеспечения</w:t>
        </w:r>
        <w:r>
          <w:tab/>
        </w:r>
        <w:r>
          <w:fldChar w:fldCharType="begin"/>
        </w:r>
        <w:r>
          <w:instrText xml:space="preserve">PAGEREF _Toc1418901004 \h</w:instrText>
        </w:r>
        <w:r>
          <w:fldChar w:fldCharType="separate"/>
        </w:r>
        <w:r w:rsidRPr="38E94A29" w:rsidR="38E94A29">
          <w:rPr>
            <w:rStyle w:val="Style_18"/>
          </w:rPr>
          <w:t>29</w:t>
        </w:r>
        <w:r>
          <w:fldChar w:fldCharType="end"/>
        </w:r>
      </w:hyperlink>
    </w:p>
    <w:p w:rsidR="38E94A29" w:rsidP="38E94A29" w:rsidRDefault="38E94A29" w14:paraId="217B6EFC" w14:textId="2F1660AF">
      <w:pPr>
        <w:pStyle w:val="Style_5"/>
        <w:tabs>
          <w:tab w:val="right" w:leader="dot" w:pos="9345"/>
        </w:tabs>
      </w:pPr>
      <w:hyperlink w:anchor="_Toc86379103">
        <w:r w:rsidRPr="38E94A29" w:rsidR="38E94A29">
          <w:rPr>
            <w:rStyle w:val="Style_18"/>
          </w:rPr>
          <w:t>4. Состав и содержание работ по созданию приложения</w:t>
        </w:r>
        <w:r>
          <w:tab/>
        </w:r>
        <w:r>
          <w:fldChar w:fldCharType="begin"/>
        </w:r>
        <w:r>
          <w:instrText xml:space="preserve">PAGEREF _Toc86379103 \h</w:instrText>
        </w:r>
        <w:r>
          <w:fldChar w:fldCharType="separate"/>
        </w:r>
        <w:r w:rsidRPr="38E94A29" w:rsidR="38E94A29">
          <w:rPr>
            <w:rStyle w:val="Style_18"/>
          </w:rPr>
          <w:t>34</w:t>
        </w:r>
        <w:r>
          <w:fldChar w:fldCharType="end"/>
        </w:r>
      </w:hyperlink>
    </w:p>
    <w:p w:rsidR="38E94A29" w:rsidP="38E94A29" w:rsidRDefault="38E94A29" w14:paraId="5DF35A22" w14:textId="56BAD291">
      <w:pPr>
        <w:pStyle w:val="Style_5"/>
        <w:tabs>
          <w:tab w:val="right" w:leader="dot" w:pos="9345"/>
        </w:tabs>
      </w:pPr>
      <w:hyperlink w:anchor="_Toc1867585065">
        <w:r w:rsidRPr="38E94A29" w:rsidR="38E94A29">
          <w:rPr>
            <w:rStyle w:val="Style_18"/>
          </w:rPr>
          <w:t>5. Порядок контроля и приемки приложения</w:t>
        </w:r>
        <w:r>
          <w:tab/>
        </w:r>
        <w:r>
          <w:fldChar w:fldCharType="begin"/>
        </w:r>
        <w:r>
          <w:instrText xml:space="preserve">PAGEREF _Toc1867585065 \h</w:instrText>
        </w:r>
        <w:r>
          <w:fldChar w:fldCharType="separate"/>
        </w:r>
        <w:r w:rsidRPr="38E94A29" w:rsidR="38E94A29">
          <w:rPr>
            <w:rStyle w:val="Style_18"/>
          </w:rPr>
          <w:t>40</w:t>
        </w:r>
        <w:r>
          <w:fldChar w:fldCharType="end"/>
        </w:r>
      </w:hyperlink>
    </w:p>
    <w:p w:rsidR="38E94A29" w:rsidP="38E94A29" w:rsidRDefault="38E94A29" w14:paraId="010BF46D" w14:textId="15077B00">
      <w:pPr>
        <w:pStyle w:val="Style_6"/>
        <w:tabs>
          <w:tab w:val="right" w:leader="dot" w:pos="9345"/>
        </w:tabs>
      </w:pPr>
      <w:hyperlink w:anchor="_Toc876498511">
        <w:r w:rsidRPr="38E94A29" w:rsidR="38E94A29">
          <w:rPr>
            <w:rStyle w:val="Style_18"/>
          </w:rPr>
          <w:t>5.1 Виды, состав, объем и методы испытаний</w:t>
        </w:r>
        <w:r>
          <w:tab/>
        </w:r>
        <w:r>
          <w:fldChar w:fldCharType="begin"/>
        </w:r>
        <w:r>
          <w:instrText xml:space="preserve">PAGEREF _Toc876498511 \h</w:instrText>
        </w:r>
        <w:r>
          <w:fldChar w:fldCharType="separate"/>
        </w:r>
        <w:r w:rsidRPr="38E94A29" w:rsidR="38E94A29">
          <w:rPr>
            <w:rStyle w:val="Style_18"/>
          </w:rPr>
          <w:t>40</w:t>
        </w:r>
        <w:r>
          <w:fldChar w:fldCharType="end"/>
        </w:r>
      </w:hyperlink>
    </w:p>
    <w:p w:rsidR="38E94A29" w:rsidP="38E94A29" w:rsidRDefault="38E94A29" w14:paraId="25570C6B" w14:textId="32E84068">
      <w:pPr>
        <w:pStyle w:val="Style_6"/>
        <w:tabs>
          <w:tab w:val="right" w:leader="dot" w:pos="9345"/>
        </w:tabs>
      </w:pPr>
      <w:hyperlink w:anchor="_Toc119176804">
        <w:r w:rsidRPr="38E94A29" w:rsidR="38E94A29">
          <w:rPr>
            <w:rStyle w:val="Style_18"/>
          </w:rPr>
          <w:t>5.2 Общие требования к приемке приложения</w:t>
        </w:r>
        <w:r>
          <w:tab/>
        </w:r>
        <w:r>
          <w:fldChar w:fldCharType="begin"/>
        </w:r>
        <w:r>
          <w:instrText xml:space="preserve">PAGEREF _Toc119176804 \h</w:instrText>
        </w:r>
        <w:r>
          <w:fldChar w:fldCharType="separate"/>
        </w:r>
        <w:r w:rsidRPr="38E94A29" w:rsidR="38E94A29">
          <w:rPr>
            <w:rStyle w:val="Style_18"/>
          </w:rPr>
          <w:t>41</w:t>
        </w:r>
        <w:r>
          <w:fldChar w:fldCharType="end"/>
        </w:r>
      </w:hyperlink>
    </w:p>
    <w:p w:rsidR="38E94A29" w:rsidP="38E94A29" w:rsidRDefault="38E94A29" w14:paraId="434547CA" w14:textId="5597244E">
      <w:pPr>
        <w:pStyle w:val="Style_6"/>
        <w:tabs>
          <w:tab w:val="right" w:leader="dot" w:pos="9345"/>
        </w:tabs>
      </w:pPr>
      <w:hyperlink w:anchor="_Toc551480297">
        <w:r w:rsidRPr="38E94A29" w:rsidR="38E94A29">
          <w:rPr>
            <w:rStyle w:val="Style_18"/>
          </w:rPr>
          <w:t>5.3 Требования к составу и содержанию работ</w:t>
        </w:r>
        <w:r>
          <w:tab/>
        </w:r>
        <w:r>
          <w:fldChar w:fldCharType="begin"/>
        </w:r>
        <w:r>
          <w:instrText xml:space="preserve">PAGEREF _Toc551480297 \h</w:instrText>
        </w:r>
        <w:r>
          <w:fldChar w:fldCharType="separate"/>
        </w:r>
        <w:r w:rsidRPr="38E94A29" w:rsidR="38E94A29">
          <w:rPr>
            <w:rStyle w:val="Style_18"/>
          </w:rPr>
          <w:t>42</w:t>
        </w:r>
        <w:r>
          <w:fldChar w:fldCharType="end"/>
        </w:r>
      </w:hyperlink>
    </w:p>
    <w:p xmlns:wp14="http://schemas.microsoft.com/office/word/2010/wordml" w14:paraId="672A6659" wp14:textId="77777777">
      <w:r>
        <w:fldChar w:fldCharType="end"/>
      </w:r>
    </w:p>
    <w:p xmlns:wp14="http://schemas.microsoft.com/office/word/2010/wordml" w14:paraId="42000000" wp14:textId="77777777">
      <w:pPr>
        <w:ind w:left="0" w:firstLine="0"/>
      </w:pPr>
      <w:r>
        <w:br w:type="page"/>
      </w:r>
    </w:p>
    <w:p xmlns:wp14="http://schemas.microsoft.com/office/word/2010/wordml" w:rsidP="38E94A29" w14:paraId="43000000" wp14:textId="77777777">
      <w:bookmarkStart w:name="__RefHeading___42" w:id="1"/>
      <w:bookmarkEnd w:id="1"/>
      <w:pPr>
        <w:pStyle w:val="Style_7"/>
      </w:pPr>
      <w:bookmarkStart w:name="_Toc789823688" w:id="209060074"/>
      <w:r w:rsidRPr="38E94A29" w:rsidR="38E94A29">
        <w:rPr>
          <w:lang w:val="en-US"/>
        </w:rPr>
        <w:t>Термины и определения</w:t>
      </w:r>
      <w:bookmarkEnd w:id="209060074"/>
      <w:r w:rsidRPr="38E94A29" w:rsidR="38E94A29">
        <w:rPr>
          <w:lang w:val="en-US"/>
        </w:rPr>
        <w:t xml:space="preserve"> </w:t>
      </w:r>
    </w:p>
    <w:p xmlns:wp14="http://schemas.microsoft.com/office/word/2010/wordml" w14:paraId="44000000" wp14:textId="77777777">
      <w:pPr>
        <w:pStyle w:val="Style_4"/>
        <w:spacing w:line="360" w:lineRule="auto"/>
        <w:ind w:firstLine="709"/>
      </w:pPr>
      <w:r w:rsidRPr="38E94A29" w:rsidR="38E94A29">
        <w:rPr>
          <w:lang w:val="en-US"/>
        </w:rPr>
        <w:t xml:space="preserve">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 и рекомендациями международных органов, ответственных за вопросы стандартизации в сети Интернет. </w:t>
      </w:r>
    </w:p>
    <w:tbl>
      <w:tblPr>
        <w:tblStyle w:val="Style_8"/>
        <w:tblLayout w:type="fixed"/>
      </w:tblPr>
      <w:tblGrid>
        <w:gridCol w:w="4672"/>
        <w:gridCol w:w="4672"/>
      </w:tblGrid>
      <w:tr xmlns:wp14="http://schemas.microsoft.com/office/word/2010/wordml" w:rsidTr="38E94A29" w14:paraId="5736455E" wp14:textId="77777777">
        <w:trPr>
          <w:trHeight w:val="300" w:hRule="atLeast"/>
        </w:trPr>
        <w:tc>
          <w:tcPr>
            <w:tcW w:w="4672" w:type="dxa"/>
            <w:tcMar/>
          </w:tcPr>
          <w:p w:rsidP="38E94A29" w14:paraId="45000000" wp14:textId="77777777">
            <w:pPr>
              <w:pStyle w:val="Style_4"/>
              <w:spacing w:line="240" w:lineRule="auto"/>
              <w:ind w:left="0" w:firstLine="0"/>
              <w:jc w:val="center"/>
              <w:rPr>
                <w:sz w:val="24"/>
                <w:szCs w:val="24"/>
                <w:lang w:val="en-US"/>
              </w:rPr>
            </w:pPr>
            <w:r w:rsidRPr="38E94A29" w:rsidR="38E94A29">
              <w:rPr>
                <w:sz w:val="24"/>
                <w:szCs w:val="24"/>
                <w:lang w:val="en-US"/>
              </w:rPr>
              <w:t>Термин</w:t>
            </w:r>
          </w:p>
        </w:tc>
        <w:tc>
          <w:tcPr>
            <w:tcW w:w="4672" w:type="dxa"/>
            <w:tcMar/>
          </w:tcPr>
          <w:p w:rsidP="38E94A29" w14:paraId="46000000" wp14:textId="77777777">
            <w:pPr>
              <w:pStyle w:val="Style_4"/>
              <w:spacing w:line="240" w:lineRule="auto"/>
              <w:ind w:left="0" w:firstLine="0"/>
              <w:jc w:val="center"/>
              <w:rPr>
                <w:sz w:val="24"/>
                <w:szCs w:val="24"/>
                <w:lang w:val="en-US"/>
              </w:rPr>
            </w:pPr>
            <w:r w:rsidRPr="38E94A29" w:rsidR="38E94A29">
              <w:rPr>
                <w:sz w:val="24"/>
                <w:szCs w:val="24"/>
                <w:lang w:val="en-US"/>
              </w:rPr>
              <w:t xml:space="preserve">Описание  </w:t>
            </w:r>
          </w:p>
        </w:tc>
      </w:tr>
      <w:tr xmlns:wp14="http://schemas.microsoft.com/office/word/2010/wordml" w:rsidTr="38E94A29" w14:paraId="35155BE6" wp14:textId="77777777">
        <w:trPr>
          <w:trHeight w:val="300" w:hRule="atLeast"/>
        </w:trPr>
        <w:tc>
          <w:tcPr>
            <w:tcW w:w="4672" w:type="dxa"/>
            <w:tcMar/>
          </w:tcPr>
          <w:p w:rsidP="38E94A29" w14:paraId="47000000" wp14:textId="77777777">
            <w:pPr>
              <w:pStyle w:val="Style_4"/>
              <w:spacing w:line="240" w:lineRule="auto"/>
              <w:ind w:firstLine="0"/>
              <w:jc w:val="both"/>
              <w:rPr>
                <w:sz w:val="24"/>
                <w:szCs w:val="24"/>
                <w:lang w:val="en-US"/>
              </w:rPr>
            </w:pPr>
            <w:r w:rsidRPr="38E94A29" w:rsidR="38E94A29">
              <w:rPr>
                <w:sz w:val="24"/>
                <w:szCs w:val="24"/>
                <w:lang w:val="en-US"/>
              </w:rPr>
              <w:t>Веб-приложение</w:t>
            </w:r>
          </w:p>
        </w:tc>
        <w:tc>
          <w:tcPr>
            <w:tcW w:w="4672" w:type="dxa"/>
            <w:tcMar/>
          </w:tcPr>
          <w:p w:rsidP="38E94A29" w14:paraId="48000000" wp14:textId="77777777">
            <w:pPr>
              <w:pStyle w:val="Style_4"/>
              <w:spacing w:line="240" w:lineRule="auto"/>
              <w:ind w:firstLine="0"/>
              <w:jc w:val="both"/>
              <w:rPr>
                <w:sz w:val="24"/>
                <w:szCs w:val="24"/>
                <w:lang w:val="en-US"/>
              </w:rPr>
            </w:pPr>
            <w:r w:rsidRPr="38E94A29" w:rsidR="38E94A29">
              <w:rPr>
                <w:sz w:val="24"/>
                <w:szCs w:val="24"/>
                <w:lang w:val="en-US"/>
              </w:rPr>
              <w:t>Программное обеспечение, работающее в браузере на серверной стороне, доступное через сеть Интернет или локальную сеть.</w:t>
            </w:r>
          </w:p>
        </w:tc>
      </w:tr>
      <w:tr xmlns:wp14="http://schemas.microsoft.com/office/word/2010/wordml" w:rsidTr="38E94A29" w14:paraId="58274E31" wp14:textId="77777777">
        <w:trPr>
          <w:trHeight w:val="300" w:hRule="atLeast"/>
        </w:trPr>
        <w:tc>
          <w:tcPr>
            <w:tcW w:w="4672" w:type="dxa"/>
            <w:tcMar/>
          </w:tcPr>
          <w:p w14:paraId="49000000" wp14:textId="77777777">
            <w:pPr>
              <w:pStyle w:val="Style_4"/>
              <w:spacing w:line="240" w:lineRule="auto"/>
              <w:ind w:firstLine="0"/>
              <w:jc w:val="both"/>
              <w:rPr>
                <w:sz w:val="24"/>
              </w:rPr>
            </w:pPr>
            <w:r>
              <w:rPr>
                <w:sz w:val="24"/>
              </w:rPr>
              <w:t>CRM</w:t>
            </w:r>
          </w:p>
        </w:tc>
        <w:tc>
          <w:tcPr>
            <w:tcW w:w="4672" w:type="dxa"/>
            <w:tcMar/>
          </w:tcPr>
          <w:p w:rsidP="38E94A29" w14:paraId="4A000000" wp14:textId="77777777">
            <w:pPr>
              <w:pStyle w:val="Style_4"/>
              <w:spacing w:line="240" w:lineRule="auto"/>
              <w:ind w:firstLine="0"/>
              <w:jc w:val="both"/>
              <w:rPr>
                <w:sz w:val="24"/>
                <w:szCs w:val="24"/>
                <w:lang w:val="en-US"/>
              </w:rPr>
            </w:pPr>
            <w:r w:rsidRPr="38E94A29" w:rsidR="38E94A29">
              <w:rPr>
                <w:sz w:val="24"/>
                <w:szCs w:val="24"/>
                <w:lang w:val="en-US"/>
              </w:rPr>
              <w:t>Система управления взаимоотношениями с клиентами.</w:t>
            </w:r>
          </w:p>
        </w:tc>
      </w:tr>
      <w:tr xmlns:wp14="http://schemas.microsoft.com/office/word/2010/wordml" w:rsidTr="38E94A29" w14:paraId="2FE9C4B4" wp14:textId="77777777">
        <w:trPr>
          <w:trHeight w:val="375" w:hRule="atLeast"/>
        </w:trPr>
        <w:tc>
          <w:tcPr>
            <w:tcW w:w="4672" w:type="dxa"/>
            <w:tcMar/>
          </w:tcPr>
          <w:p w:rsidP="38E94A29" w14:paraId="4B000000" wp14:textId="77777777">
            <w:pPr>
              <w:pStyle w:val="Style_4"/>
              <w:spacing w:line="240" w:lineRule="auto"/>
              <w:ind w:firstLine="0"/>
              <w:jc w:val="both"/>
              <w:rPr>
                <w:sz w:val="24"/>
                <w:szCs w:val="24"/>
                <w:lang w:val="en-US"/>
              </w:rPr>
            </w:pPr>
            <w:r w:rsidRPr="38E94A29" w:rsidR="38E94A29">
              <w:rPr>
                <w:sz w:val="24"/>
                <w:szCs w:val="24"/>
                <w:lang w:val="en-US"/>
              </w:rPr>
              <w:t>Лид</w:t>
            </w:r>
          </w:p>
        </w:tc>
        <w:tc>
          <w:tcPr>
            <w:tcW w:w="4672" w:type="dxa"/>
            <w:tcMar/>
          </w:tcPr>
          <w:p w:rsidP="38E94A29" w14:paraId="4C000000" wp14:textId="77777777">
            <w:pPr>
              <w:pStyle w:val="Style_4"/>
              <w:spacing w:line="240" w:lineRule="auto"/>
              <w:ind w:firstLine="0"/>
              <w:jc w:val="both"/>
              <w:rPr>
                <w:sz w:val="24"/>
                <w:szCs w:val="24"/>
                <w:lang w:val="en-US"/>
              </w:rPr>
            </w:pPr>
            <w:r w:rsidRPr="38E94A29" w:rsidR="38E94A29">
              <w:rPr>
                <w:sz w:val="24"/>
                <w:szCs w:val="24"/>
                <w:lang w:val="en-US"/>
              </w:rPr>
              <w:t>Потенциальный клиент, оставивший заявку или проявивший интерес к продукту/услуге.</w:t>
            </w:r>
          </w:p>
        </w:tc>
      </w:tr>
      <w:tr xmlns:wp14="http://schemas.microsoft.com/office/word/2010/wordml" w:rsidTr="38E94A29" w14:paraId="5D4649EF" wp14:textId="77777777">
        <w:trPr>
          <w:trHeight w:val="300" w:hRule="atLeast"/>
        </w:trPr>
        <w:tc>
          <w:tcPr>
            <w:tcW w:w="4672" w:type="dxa"/>
            <w:tcMar/>
          </w:tcPr>
          <w:p w:rsidP="38E94A29" w14:paraId="4D000000" wp14:textId="77777777">
            <w:pPr>
              <w:pStyle w:val="Style_4"/>
              <w:spacing w:line="240" w:lineRule="auto"/>
              <w:ind w:firstLine="0"/>
              <w:jc w:val="both"/>
              <w:rPr>
                <w:sz w:val="24"/>
                <w:szCs w:val="24"/>
                <w:lang w:val="en-US"/>
              </w:rPr>
            </w:pPr>
            <w:r w:rsidRPr="38E94A29" w:rsidR="38E94A29">
              <w:rPr>
                <w:sz w:val="24"/>
                <w:szCs w:val="24"/>
                <w:lang w:val="en-US"/>
              </w:rPr>
              <w:t>Сделка</w:t>
            </w:r>
          </w:p>
        </w:tc>
        <w:tc>
          <w:tcPr>
            <w:tcW w:w="4672" w:type="dxa"/>
            <w:tcMar/>
          </w:tcPr>
          <w:p w:rsidP="38E94A29" w14:paraId="4E000000" wp14:textId="77777777">
            <w:pPr>
              <w:pStyle w:val="Style_4"/>
              <w:spacing w:line="240" w:lineRule="auto"/>
              <w:ind w:firstLine="0"/>
              <w:jc w:val="both"/>
              <w:rPr>
                <w:sz w:val="24"/>
                <w:szCs w:val="24"/>
                <w:lang w:val="en-US"/>
              </w:rPr>
            </w:pPr>
            <w:r w:rsidRPr="38E94A29" w:rsidR="38E94A29">
              <w:rPr>
                <w:sz w:val="24"/>
                <w:szCs w:val="24"/>
                <w:lang w:val="en-US"/>
              </w:rPr>
              <w:t>Зафиксированное коммерческое отношение с клиентом на определённую сумму, находящееся на одном из этапов воронки продаж.</w:t>
            </w:r>
          </w:p>
        </w:tc>
      </w:tr>
      <w:tr xmlns:wp14="http://schemas.microsoft.com/office/word/2010/wordml" w:rsidTr="38E94A29" w14:paraId="48146E80" wp14:textId="77777777">
        <w:trPr>
          <w:trHeight w:val="300" w:hRule="atLeast"/>
        </w:trPr>
        <w:tc>
          <w:tcPr>
            <w:tcW w:w="4672" w:type="dxa"/>
            <w:tcMar/>
          </w:tcPr>
          <w:p w:rsidP="38E94A29" w14:paraId="4F000000" wp14:textId="77777777">
            <w:pPr>
              <w:pStyle w:val="Style_4"/>
              <w:spacing w:line="240" w:lineRule="auto"/>
              <w:ind w:firstLine="0"/>
              <w:jc w:val="both"/>
              <w:rPr>
                <w:sz w:val="24"/>
                <w:szCs w:val="24"/>
                <w:lang w:val="en-US"/>
              </w:rPr>
            </w:pPr>
            <w:r w:rsidRPr="38E94A29" w:rsidR="38E94A29">
              <w:rPr>
                <w:sz w:val="24"/>
                <w:szCs w:val="24"/>
                <w:lang w:val="en-US"/>
              </w:rPr>
              <w:t>Воронка продаж</w:t>
            </w:r>
          </w:p>
        </w:tc>
        <w:tc>
          <w:tcPr>
            <w:tcW w:w="4672" w:type="dxa"/>
            <w:tcMar/>
          </w:tcPr>
          <w:p w:rsidP="38E94A29" w14:paraId="50000000" wp14:textId="77777777">
            <w:pPr>
              <w:pStyle w:val="Style_4"/>
              <w:spacing w:line="240" w:lineRule="auto"/>
              <w:ind w:firstLine="0"/>
              <w:jc w:val="both"/>
              <w:rPr>
                <w:sz w:val="24"/>
                <w:szCs w:val="24"/>
                <w:lang w:val="en-US"/>
              </w:rPr>
            </w:pPr>
            <w:r w:rsidRPr="38E94A29" w:rsidR="38E94A29">
              <w:rPr>
                <w:sz w:val="24"/>
                <w:szCs w:val="24"/>
                <w:lang w:val="en-US"/>
              </w:rPr>
              <w:t>Последовательность этапов, которые проходит клиент от первого контакта до заключения сделки.</w:t>
            </w:r>
          </w:p>
        </w:tc>
      </w:tr>
      <w:tr xmlns:wp14="http://schemas.microsoft.com/office/word/2010/wordml" w:rsidTr="38E94A29" w14:paraId="1D187A14" wp14:textId="77777777">
        <w:trPr>
          <w:trHeight w:val="300" w:hRule="atLeast"/>
        </w:trPr>
        <w:tc>
          <w:tcPr>
            <w:tcW w:w="4672" w:type="dxa"/>
            <w:tcMar/>
          </w:tcPr>
          <w:p w:rsidP="38E94A29" w14:paraId="51000000" wp14:textId="77777777">
            <w:pPr>
              <w:pStyle w:val="Style_4"/>
              <w:spacing w:line="240" w:lineRule="auto"/>
              <w:ind w:firstLine="0"/>
              <w:jc w:val="both"/>
              <w:rPr>
                <w:sz w:val="24"/>
                <w:szCs w:val="24"/>
                <w:lang w:val="ru-RU"/>
              </w:rPr>
            </w:pPr>
            <w:r w:rsidRPr="38E94A29" w:rsidR="38E94A29">
              <w:rPr>
                <w:sz w:val="24"/>
                <w:szCs w:val="24"/>
                <w:lang w:val="ru-RU"/>
              </w:rPr>
              <w:t>Follow</w:t>
            </w:r>
            <w:r w:rsidRPr="38E94A29" w:rsidR="38E94A29">
              <w:rPr>
                <w:sz w:val="24"/>
                <w:szCs w:val="24"/>
                <w:lang w:val="ru-RU"/>
              </w:rPr>
              <w:t>-up</w:t>
            </w:r>
          </w:p>
        </w:tc>
        <w:tc>
          <w:tcPr>
            <w:tcW w:w="4672" w:type="dxa"/>
            <w:tcMar/>
          </w:tcPr>
          <w:p w:rsidP="38E94A29" w14:paraId="52000000" wp14:textId="77777777">
            <w:pPr>
              <w:pStyle w:val="Style_4"/>
              <w:spacing w:line="240" w:lineRule="auto"/>
              <w:ind w:firstLine="0"/>
              <w:jc w:val="both"/>
              <w:rPr>
                <w:sz w:val="24"/>
                <w:szCs w:val="24"/>
                <w:lang w:val="en-US"/>
              </w:rPr>
            </w:pPr>
            <w:r w:rsidRPr="38E94A29" w:rsidR="38E94A29">
              <w:rPr>
                <w:sz w:val="24"/>
                <w:szCs w:val="24"/>
                <w:lang w:val="en-US"/>
              </w:rPr>
              <w:t>Серия запланированных действий (звонков, писем, встреч) после контакта с клиентом для продвижения к сделке.</w:t>
            </w:r>
          </w:p>
        </w:tc>
      </w:tr>
      <w:tr xmlns:wp14="http://schemas.microsoft.com/office/word/2010/wordml" w:rsidTr="38E94A29" w14:paraId="56105FB6" wp14:textId="77777777">
        <w:trPr>
          <w:trHeight w:val="300" w:hRule="atLeast"/>
        </w:trPr>
        <w:tc>
          <w:tcPr>
            <w:tcW w:w="4672" w:type="dxa"/>
            <w:tcMar/>
          </w:tcPr>
          <w:p w:rsidP="38E94A29" w14:paraId="53000000" wp14:textId="77777777">
            <w:pPr>
              <w:pStyle w:val="Style_4"/>
              <w:spacing w:line="240" w:lineRule="auto"/>
              <w:ind w:firstLine="0"/>
              <w:jc w:val="both"/>
              <w:rPr>
                <w:sz w:val="24"/>
                <w:szCs w:val="24"/>
                <w:lang w:val="en-US"/>
              </w:rPr>
            </w:pPr>
            <w:r w:rsidRPr="38E94A29" w:rsidR="38E94A29">
              <w:rPr>
                <w:sz w:val="24"/>
                <w:szCs w:val="24"/>
                <w:lang w:val="en-US"/>
              </w:rPr>
              <w:t>Пинг</w:t>
            </w:r>
          </w:p>
        </w:tc>
        <w:tc>
          <w:tcPr>
            <w:tcW w:w="4672" w:type="dxa"/>
            <w:tcMar/>
          </w:tcPr>
          <w:p w:rsidP="38E94A29" w14:paraId="54000000" wp14:textId="77777777">
            <w:pPr>
              <w:pStyle w:val="Style_4"/>
              <w:spacing w:line="240" w:lineRule="auto"/>
              <w:ind w:firstLine="0"/>
              <w:jc w:val="both"/>
              <w:rPr>
                <w:sz w:val="24"/>
                <w:szCs w:val="24"/>
                <w:lang w:val="en-US"/>
              </w:rPr>
            </w:pPr>
            <w:r w:rsidRPr="38E94A29" w:rsidR="38E94A29">
              <w:rPr>
                <w:sz w:val="24"/>
                <w:szCs w:val="24"/>
                <w:lang w:val="en-US"/>
              </w:rPr>
              <w:t xml:space="preserve">Автоматическое напоминание (клиенту или менеджеру) о необходимости совершить действие.  </w:t>
            </w:r>
          </w:p>
        </w:tc>
      </w:tr>
      <w:tr xmlns:wp14="http://schemas.microsoft.com/office/word/2010/wordml" w:rsidTr="38E94A29" w14:paraId="225A9E67" wp14:textId="77777777">
        <w:trPr>
          <w:trHeight w:val="300" w:hRule="atLeast"/>
        </w:trPr>
        <w:tc>
          <w:tcPr>
            <w:tcW w:w="4672" w:type="dxa"/>
            <w:tcMar/>
          </w:tcPr>
          <w:p w14:paraId="55000000" wp14:textId="77777777">
            <w:pPr>
              <w:pStyle w:val="Style_4"/>
              <w:spacing w:line="240" w:lineRule="auto"/>
              <w:ind w:firstLine="0"/>
              <w:jc w:val="both"/>
              <w:rPr>
                <w:sz w:val="24"/>
              </w:rPr>
            </w:pPr>
            <w:r>
              <w:rPr>
                <w:sz w:val="24"/>
              </w:rPr>
              <w:t>КП</w:t>
            </w:r>
          </w:p>
        </w:tc>
        <w:tc>
          <w:tcPr>
            <w:tcW w:w="4672" w:type="dxa"/>
            <w:tcMar/>
          </w:tcPr>
          <w:p w:rsidP="38E94A29" w14:paraId="56000000" wp14:textId="77777777">
            <w:pPr>
              <w:pStyle w:val="Style_4"/>
              <w:spacing w:line="240" w:lineRule="auto"/>
              <w:ind w:firstLine="0"/>
              <w:jc w:val="both"/>
              <w:rPr>
                <w:sz w:val="24"/>
                <w:szCs w:val="24"/>
                <w:lang w:val="en-US"/>
              </w:rPr>
            </w:pPr>
            <w:r w:rsidRPr="38E94A29" w:rsidR="38E94A29">
              <w:rPr>
                <w:sz w:val="24"/>
                <w:szCs w:val="24"/>
                <w:lang w:val="en-US"/>
              </w:rPr>
              <w:t>Коммерческое предложение.</w:t>
            </w:r>
          </w:p>
        </w:tc>
      </w:tr>
    </w:tbl>
    <w:p xmlns:wp14="http://schemas.microsoft.com/office/word/2010/wordml" w14:paraId="57000000" wp14:textId="77777777">
      <w:pPr>
        <w:pStyle w:val="Style_4"/>
        <w:spacing w:before="0" w:after="0" w:line="360" w:lineRule="auto"/>
        <w:ind w:left="0" w:right="0" w:firstLine="0"/>
        <w:jc w:val="both"/>
        <w:rPr>
          <w:sz w:val="28"/>
        </w:rPr>
      </w:pPr>
    </w:p>
    <w:p xmlns:wp14="http://schemas.microsoft.com/office/word/2010/wordml" w14:paraId="58000000" wp14:textId="77777777">
      <w:r>
        <w:br w:type="page"/>
      </w:r>
    </w:p>
    <w:p xmlns:wp14="http://schemas.microsoft.com/office/word/2010/wordml" w:rsidP="38E94A29" w14:paraId="59000000" wp14:textId="77777777">
      <w:bookmarkStart w:name="__RefHeading___62" w:id="2"/>
      <w:bookmarkEnd w:id="2"/>
      <w:pPr>
        <w:pStyle w:val="Style_7"/>
      </w:pPr>
      <w:bookmarkStart w:name="_Toc22437576" w:id="359045315"/>
      <w:r w:rsidRPr="38E94A29" w:rsidR="38E94A29">
        <w:rPr>
          <w:lang w:val="en-US"/>
        </w:rPr>
        <w:t>1. Общие сведения</w:t>
      </w:r>
      <w:bookmarkEnd w:id="359045315"/>
      <w:r w:rsidRPr="38E94A29" w:rsidR="38E94A29">
        <w:rPr>
          <w:lang w:val="en-US"/>
        </w:rPr>
        <w:t xml:space="preserve"> </w:t>
      </w:r>
    </w:p>
    <w:p xmlns:wp14="http://schemas.microsoft.com/office/word/2010/wordml" w:rsidP="38E94A29" w14:paraId="5A000000" wp14:textId="77777777">
      <w:bookmarkStart w:name="__RefHeading___63" w:id="3"/>
      <w:bookmarkEnd w:id="3"/>
      <w:pPr>
        <w:pStyle w:val="Style_9"/>
        <w:rPr>
          <w:b w:val="1"/>
          <w:bCs w:val="1"/>
          <w:lang w:val="en-US"/>
        </w:rPr>
      </w:pPr>
      <w:bookmarkStart w:name="_Toc209433328" w:id="902800509"/>
      <w:r w:rsidRPr="38E94A29" w:rsidR="38E94A29">
        <w:rPr>
          <w:lang w:val="en-US"/>
        </w:rPr>
        <w:t>1.1 Назначение документа</w:t>
      </w:r>
      <w:bookmarkEnd w:id="902800509"/>
    </w:p>
    <w:p xmlns:wp14="http://schemas.microsoft.com/office/word/2010/wordml" w14:paraId="5B000000" wp14:textId="77777777">
      <w:pPr>
        <w:pStyle w:val="Style_4"/>
        <w:spacing w:line="360" w:lineRule="auto"/>
        <w:ind/>
      </w:pPr>
      <w:r w:rsidRPr="38E94A29" w:rsidR="38E94A29">
        <w:rPr>
          <w:lang w:val="en-US"/>
        </w:rPr>
        <w:t>Настоящее техническое задание определяет требования и порядок разработки приложения компании «</w:t>
      </w:r>
      <w:r w:rsidRPr="38E94A29" w:rsidR="38E94A29">
        <w:rPr>
          <w:lang w:val="en-US"/>
        </w:rPr>
        <w:t>RomanX</w:t>
      </w:r>
      <w:r w:rsidRPr="38E94A29" w:rsidR="38E94A29">
        <w:rPr>
          <w:lang w:val="en-US"/>
        </w:rPr>
        <w:t>».</w:t>
      </w:r>
    </w:p>
    <w:p xmlns:wp14="http://schemas.microsoft.com/office/word/2010/wordml" w:rsidP="38E94A29" w14:paraId="5C000000" wp14:textId="77777777">
      <w:bookmarkStart w:name="__RefHeading___64" w:id="4"/>
      <w:bookmarkEnd w:id="4"/>
      <w:pPr>
        <w:pStyle w:val="Style_9"/>
      </w:pPr>
      <w:bookmarkStart w:name="_Toc2123692410" w:id="1694752199"/>
      <w:r w:rsidRPr="38E94A29" w:rsidR="38E94A29">
        <w:rPr>
          <w:lang w:val="en-US"/>
        </w:rPr>
        <w:t>1.2 Наименование Исполнителя и Заказчика</w:t>
      </w:r>
      <w:bookmarkEnd w:id="1694752199"/>
      <w:r w:rsidRPr="38E94A29" w:rsidR="38E94A29">
        <w:rPr>
          <w:lang w:val="en-US"/>
        </w:rPr>
        <w:t xml:space="preserve"> </w:t>
      </w:r>
    </w:p>
    <w:tbl>
      <w:tblPr>
        <w:tblStyle w:val="Style_8"/>
        <w:tblInd w:w="495" w:type="dxa"/>
        <w:tblBorders>
          <w:top w:val="single" w:sz="6"/>
          <w:left w:val="single" w:sz="6"/>
          <w:bottom w:val="single" w:sz="6"/>
          <w:right w:val="single" w:sz="6"/>
        </w:tblBorders>
        <w:tblLayout w:type="fixed"/>
      </w:tblPr>
      <w:tblGrid>
        <w:gridCol w:w="2325"/>
        <w:gridCol w:w="6435"/>
      </w:tblGrid>
      <w:tr xmlns:wp14="http://schemas.microsoft.com/office/word/2010/wordml" w:rsidTr="38E94A29" w14:paraId="4C8EC236" wp14:textId="77777777">
        <w:trPr>
          <w:trHeight w:val="660" w:hRule="atLeast"/>
        </w:trPr>
        <w:tc>
          <w:tcPr>
            <w:tcW w:w="2325" w:type="dxa"/>
            <w:tcBorders>
              <w:top w:val="nil" w:sz="4"/>
              <w:left w:val="nil" w:sz="4"/>
              <w:bottom w:val="nil" w:sz="4"/>
              <w:right w:val="nil" w:sz="4"/>
            </w:tcBorders>
            <w:tcMar/>
            <w:vAlign w:val="top"/>
          </w:tcPr>
          <w:p w:rsidP="38E94A29" w14:paraId="5D000000" wp14:textId="77777777">
            <w:pPr>
              <w:spacing w:line="360" w:lineRule="auto"/>
              <w:ind w:left="200" w:hanging="20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Заказчик</w:t>
            </w:r>
          </w:p>
        </w:tc>
        <w:tc>
          <w:tcPr>
            <w:tcW w:w="6435" w:type="dxa"/>
            <w:tcBorders>
              <w:top w:val="nil" w:sz="4"/>
              <w:left w:val="nil" w:sz="4"/>
              <w:bottom w:val="nil" w:sz="4"/>
              <w:right w:val="nil" w:sz="4"/>
            </w:tcBorders>
            <w:tcMar/>
            <w:vAlign w:val="top"/>
          </w:tcPr>
          <w:p w:rsidP="38E94A29" w14:paraId="5E000000" wp14:textId="77777777">
            <w:pPr>
              <w:spacing w:line="360" w:lineRule="auto"/>
              <w:ind w:left="284" w:hanging="284"/>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Общество с ограниченной ответственностью «КОДЭ»</w:t>
            </w:r>
          </w:p>
          <w:p w:rsidP="38E94A29" w14:paraId="5F000000" wp14:textId="77777777">
            <w:pPr>
              <w:spacing w:line="360" w:lineRule="auto"/>
              <w:ind w:left="284" w:hanging="284"/>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Юридический адрес: 236017, Калининградская область, г. Калининград, пр-кт Победы, зд. 81, этаж 2 помещ. 2 </w:t>
            </w:r>
            <w:r>
              <w:br/>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ИНН: 3906900574 </w:t>
            </w:r>
            <w:r w:rsidRPr="38E94A29" w:rsidR="38E94A29">
              <w:rPr>
                <w:rFonts w:ascii="Times New Roman" w:hAnsi="Times New Roman"/>
                <w:b w:val="0"/>
                <w:bCs w:val="0"/>
                <w:i w:val="0"/>
                <w:iCs w:val="0"/>
                <w:caps w:val="0"/>
                <w:smallCaps w:val="0"/>
                <w:color w:val="000000" w:themeColor="text1" w:themeTint="FF" w:themeShade="FF"/>
                <w:sz w:val="24"/>
                <w:szCs w:val="24"/>
                <w:lang w:val="en-US"/>
              </w:rPr>
              <w:t>КПП: 390601001</w:t>
            </w:r>
          </w:p>
        </w:tc>
      </w:tr>
      <w:tr xmlns:wp14="http://schemas.microsoft.com/office/word/2010/wordml" w:rsidTr="38E94A29" w14:paraId="10668797" wp14:textId="77777777">
        <w:trPr>
          <w:trHeight w:val="660" w:hRule="atLeast"/>
        </w:trPr>
        <w:tc>
          <w:tcPr>
            <w:tcW w:w="2325" w:type="dxa"/>
            <w:tcBorders>
              <w:top w:val="nil" w:sz="4"/>
              <w:left w:val="nil" w:sz="4"/>
              <w:bottom w:val="nil" w:sz="4"/>
              <w:right w:val="nil" w:sz="4"/>
            </w:tcBorders>
            <w:tcMar/>
            <w:vAlign w:val="top"/>
          </w:tcPr>
          <w:p w:rsidP="38E94A29" w14:paraId="60000000" wp14:textId="77777777">
            <w:pPr>
              <w:spacing w:before="55" w:line="360" w:lineRule="auto"/>
              <w:ind w:left="200" w:hanging="20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Исполнитель</w:t>
            </w:r>
          </w:p>
        </w:tc>
        <w:tc>
          <w:tcPr>
            <w:tcW w:w="6435" w:type="dxa"/>
            <w:tcBorders>
              <w:top w:val="nil" w:sz="4"/>
              <w:left w:val="nil" w:sz="4"/>
              <w:bottom w:val="nil" w:sz="4"/>
              <w:right w:val="nil" w:sz="4"/>
            </w:tcBorders>
            <w:tcMar/>
            <w:vAlign w:val="top"/>
          </w:tcPr>
          <w:p w:rsidP="38E94A29" w14:paraId="61000000" wp14:textId="77777777">
            <w:pPr>
              <w:spacing w:line="360" w:lineRule="auto"/>
              <w:ind w:left="284" w:hanging="284"/>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Индивидуальный предприниматель Хоменко Р.А. </w:t>
            </w:r>
          </w:p>
          <w:p w14:paraId="62000000" wp14:textId="77777777">
            <w:pPr>
              <w:spacing w:line="360" w:lineRule="auto"/>
              <w:ind w:left="284" w:hanging="284"/>
              <w:jc w:val="both"/>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ИНН: 390266413403</w:t>
            </w:r>
          </w:p>
          <w:p w:rsidP="38E94A29" w14:paraId="63000000" wp14:textId="77777777">
            <w:pPr>
              <w:spacing w:line="360" w:lineRule="auto"/>
              <w:ind w:left="284" w:hanging="284"/>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Юридический адрес: 236019, г. Калининград, ул. Лукашова, д. 48</w:t>
            </w:r>
          </w:p>
        </w:tc>
      </w:tr>
    </w:tbl>
    <w:p xmlns:wp14="http://schemas.microsoft.com/office/word/2010/wordml" w:rsidP="38E94A29" w14:paraId="64000000" wp14:textId="77777777">
      <w:bookmarkStart w:name="__RefHeading___65" w:id="5"/>
      <w:bookmarkEnd w:id="5"/>
      <w:pPr>
        <w:pStyle w:val="Style_9"/>
        <w:rPr>
          <w:lang w:val="en-US"/>
        </w:rPr>
      </w:pPr>
      <w:bookmarkStart w:name="_Toc1602021618" w:id="1894093581"/>
      <w:r w:rsidRPr="38E94A29" w:rsidR="38E94A29">
        <w:rPr>
          <w:lang w:val="en-US"/>
        </w:rPr>
        <w:t>1.3 Перечень документов, на основании которых создается АС</w:t>
      </w:r>
      <w:bookmarkEnd w:id="1894093581"/>
    </w:p>
    <w:p xmlns:wp14="http://schemas.microsoft.com/office/word/2010/wordml" w:rsidP="38E94A29" w14:paraId="65000000"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Основанием для разработки веб-приложения является Договор № 1 от 7.04.2026 между Заказчиком и Исполнителем, а также настоящее техническое задание, утверждённое обеими сторонами.</w:t>
      </w:r>
    </w:p>
    <w:p xmlns:wp14="http://schemas.microsoft.com/office/word/2010/wordml" w:rsidP="38E94A29" w14:paraId="66000000" wp14:textId="77777777">
      <w:bookmarkStart w:name="__RefHeading___66" w:id="6"/>
      <w:bookmarkEnd w:id="6"/>
      <w:pPr>
        <w:pStyle w:val="Style_9"/>
      </w:pPr>
      <w:bookmarkStart w:name="_Toc96973383" w:id="205669601"/>
      <w:r w:rsidRPr="38E94A29" w:rsidR="38E94A29">
        <w:rPr>
          <w:lang w:val="en-US"/>
        </w:rPr>
        <w:t>1.4 Плановые сроки начала и окончания работ по созданию программного обеспечения для организации</w:t>
      </w:r>
      <w:bookmarkEnd w:id="205669601"/>
      <w:r w:rsidRPr="38E94A29" w:rsidR="38E94A29">
        <w:rPr>
          <w:lang w:val="en-US"/>
        </w:rPr>
        <w:t xml:space="preserve"> </w:t>
      </w:r>
    </w:p>
    <w:p xmlns:wp14="http://schemas.microsoft.com/office/word/2010/wordml" w:rsidP="38E94A29" w14:paraId="67000000"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Начало работ:</w:t>
      </w:r>
      <w:r w:rsidRPr="38E94A29" w:rsidR="38E94A29">
        <w:rPr>
          <w:lang w:val="en-US"/>
        </w:rPr>
        <w:t xml:space="preserve"> </w:t>
      </w:r>
      <w:r w:rsidRPr="38E94A29" w:rsidR="38E94A29">
        <w:rPr>
          <w:lang w:val="en-US"/>
        </w:rPr>
        <w:t>7.04.2026</w:t>
      </w:r>
    </w:p>
    <w:p xmlns:wp14="http://schemas.microsoft.com/office/word/2010/wordml" w:rsidP="38E94A29" w14:paraId="68000000"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Окончание работ: 22.05.2026</w:t>
      </w:r>
    </w:p>
    <w:p xmlns:wp14="http://schemas.microsoft.com/office/word/2010/wordml" w:rsidP="38E94A29" w14:paraId="69000000"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Содержание и длительность отдельных этапов работ приведены в разделе 4 настоящего ТЗ. Сроки, состав и очередность работ могут изменяться по согласованию с Заказчиком.</w:t>
      </w:r>
    </w:p>
    <w:p xmlns:wp14="http://schemas.microsoft.com/office/word/2010/wordml" w:rsidP="38E94A29" w14:paraId="6A000000" wp14:textId="77777777">
      <w:bookmarkStart w:name="__RefHeading___67" w:id="7"/>
      <w:bookmarkEnd w:id="7"/>
      <w:pPr>
        <w:pStyle w:val="Style_9"/>
        <w:rPr>
          <w:lang w:val="en-US"/>
        </w:rPr>
      </w:pPr>
      <w:bookmarkStart w:name="_Toc1439044797" w:id="66795100"/>
      <w:r w:rsidRPr="38E94A29" w:rsidR="38E94A29">
        <w:rPr>
          <w:lang w:val="en-US"/>
        </w:rPr>
        <w:t>1.5 Порядок оформления и предъявления результатов работ</w:t>
      </w:r>
      <w:bookmarkEnd w:id="66795100"/>
    </w:p>
    <w:p xmlns:wp14="http://schemas.microsoft.com/office/word/2010/wordml" w:rsidP="38E94A29" w14:paraId="6B000000"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сдачи-приемки работ</w:t>
      </w:r>
    </w:p>
    <w:p xmlns:wp14="http://schemas.microsoft.com/office/word/2010/wordml" w:rsidP="38E94A29" w14:paraId="6C000000" wp14:textId="77777777">
      <w:bookmarkStart w:name="__RefHeading___68" w:id="8"/>
      <w:bookmarkEnd w:id="8"/>
      <w:pPr>
        <w:pStyle w:val="Style_9"/>
        <w:rPr>
          <w:lang w:val="en-US"/>
        </w:rPr>
      </w:pPr>
      <w:bookmarkStart w:name="_Toc731619861" w:id="666979839"/>
      <w:r w:rsidRPr="38E94A29" w:rsidR="38E94A29">
        <w:rPr>
          <w:lang w:val="en-US"/>
        </w:rPr>
        <w:t>1.6 Крат</w:t>
      </w:r>
      <w:r w:rsidRPr="38E94A29" w:rsidR="38E94A29">
        <w:rPr>
          <w:lang w:val="en-US"/>
        </w:rPr>
        <w:t>к</w:t>
      </w:r>
      <w:r w:rsidRPr="38E94A29" w:rsidR="38E94A29">
        <w:rPr>
          <w:lang w:val="en-US"/>
        </w:rPr>
        <w:t>ие сведения об объекте автоматизации</w:t>
      </w:r>
      <w:bookmarkEnd w:id="666979839"/>
    </w:p>
    <w:p xmlns:wp14="http://schemas.microsoft.com/office/word/2010/wordml" w14:paraId="6D000000" wp14:textId="77777777">
      <w:pPr>
        <w:pStyle w:val="Style_4"/>
        <w:spacing w:line="360" w:lineRule="auto"/>
        <w:ind/>
      </w:pPr>
      <w:r w:rsidRPr="38E94A29" w:rsidR="38E94A29">
        <w:rPr>
          <w:lang w:val="en-US"/>
        </w:rPr>
        <w:t>ООО «КОДЭ» — компания, специализирующаяся на разработке программного обеспечения под заказ. Основные направления деятельности: веб</w:t>
      </w:r>
      <w:r w:rsidRPr="38E94A29" w:rsidR="38E94A29">
        <w:rPr>
          <w:lang w:val="en-US"/>
        </w:rPr>
        <w:t>-разработка, мобильная разработка, системная интеграция, IT-консалтинг. На момент начала работ учёт клиентов и заявок вёлся с использованием базовой версии CRM «Битрикс24».</w:t>
      </w:r>
    </w:p>
    <w:p xmlns:wp14="http://schemas.microsoft.com/office/word/2010/wordml" w:rsidP="38E94A29" w14:paraId="6E000000" wp14:textId="77777777">
      <w:bookmarkStart w:name="__RefHeading___69" w:id="9"/>
      <w:bookmarkEnd w:id="9"/>
      <w:pPr>
        <w:pStyle w:val="Style_9"/>
      </w:pPr>
      <w:bookmarkStart w:name="_Toc946110341" w:id="549179617"/>
      <w:r w:rsidRPr="38E94A29" w:rsidR="38E94A29">
        <w:rPr>
          <w:lang w:val="en-US"/>
        </w:rPr>
        <w:t xml:space="preserve">2. </w:t>
      </w:r>
      <w:r w:rsidRPr="38E94A29" w:rsidR="38E94A29">
        <w:rPr>
          <w:rStyle w:val="Style_7_ch"/>
          <w:b w:val="1"/>
          <w:bCs w:val="1"/>
          <w:lang w:val="en-US"/>
        </w:rPr>
        <w:t>Назначение и цели создания приложения</w:t>
      </w:r>
      <w:bookmarkEnd w:id="549179617"/>
      <w:r w:rsidRPr="38E94A29" w:rsidR="38E94A29">
        <w:rPr>
          <w:rStyle w:val="Style_7_ch"/>
          <w:b w:val="1"/>
          <w:bCs w:val="1"/>
          <w:lang w:val="en-US"/>
        </w:rPr>
        <w:t xml:space="preserve"> </w:t>
      </w:r>
    </w:p>
    <w:p xmlns:wp14="http://schemas.microsoft.com/office/word/2010/wordml" w:rsidP="38E94A29" w14:paraId="6F000000" wp14:textId="77777777">
      <w:bookmarkStart w:name="__RefHeading___70" w:id="10"/>
      <w:bookmarkEnd w:id="10"/>
      <w:pPr>
        <w:pStyle w:val="Style_9"/>
      </w:pPr>
      <w:bookmarkStart w:name="_Toc1986607387" w:id="420464727"/>
      <w:r w:rsidRPr="38E94A29" w:rsidR="38E94A29">
        <w:rPr>
          <w:lang w:val="en-US"/>
        </w:rPr>
        <w:t>2.1 Назначение приложения</w:t>
      </w:r>
      <w:bookmarkEnd w:id="420464727"/>
      <w:r w:rsidRPr="38E94A29" w:rsidR="38E94A29">
        <w:rPr>
          <w:lang w:val="en-US"/>
        </w:rPr>
        <w:t xml:space="preserve"> </w:t>
      </w:r>
    </w:p>
    <w:p xmlns:wp14="http://schemas.microsoft.com/office/word/2010/wordml" w14:paraId="70000000" wp14:textId="77777777">
      <w:pPr>
        <w:pStyle w:val="Style_4"/>
        <w:spacing w:line="360" w:lineRule="auto"/>
        <w:ind/>
      </w:pPr>
      <w:r w:rsidRPr="38E94A29" w:rsidR="38E94A29">
        <w:rPr>
          <w:lang w:val="en-US"/>
        </w:rPr>
        <w:t xml:space="preserve">Веб-приложение «Подсистема учёта клиентов на примере ООО "КОДЭ"» предназначено для автоматизации процессов управления взаимоотношениями с клиентами в компании, специализирующейся на разработке программного обеспечения под заказ. </w:t>
      </w:r>
    </w:p>
    <w:p xmlns:wp14="http://schemas.microsoft.com/office/word/2010/wordml" w14:paraId="71000000" wp14:textId="77777777">
      <w:pPr>
        <w:pStyle w:val="Style_4"/>
        <w:spacing w:line="360" w:lineRule="auto"/>
        <w:ind/>
      </w:pPr>
      <w:r w:rsidRPr="38E94A29" w:rsidR="38E94A29">
        <w:rPr>
          <w:lang w:val="en-US"/>
        </w:rPr>
        <w:t xml:space="preserve">Приложение обеспечивает централизованное хранение данных о клиентах и заявках на разработку, автоматизацию процессов управления сделками от первого контакта до закрытия договора, интеграцию с электронной почтой для автоматического создания карточек клиентов и заявок, а также формирование аналитической отчётности по воронке продаж для руководства. </w:t>
      </w:r>
    </w:p>
    <w:p xmlns:wp14="http://schemas.microsoft.com/office/word/2010/wordml" w14:paraId="72000000" wp14:textId="77777777">
      <w:pPr>
        <w:pStyle w:val="Style_4"/>
        <w:spacing w:line="360" w:lineRule="auto"/>
        <w:ind/>
      </w:pPr>
      <w:r w:rsidRPr="38E94A29" w:rsidR="38E94A29">
        <w:rPr>
          <w:lang w:val="en-US"/>
        </w:rPr>
        <w:t xml:space="preserve">В рамках приложения реализуются следующие ключевые функции: ведение клиентской базы с полной историей взаимодействий, управление статусами заявок в соответствии с этапами воронки продаж, назначение встреч и автоматических напоминаний для менеджеров и клиентов, ведение структурированных follow-up действий после каждого контакта, формирование коммерческих предложений и счетов с возможностью отправки клиенту непосредственно из системы, а также генерация отчётов по эффективности работы каждого менеджера и общей конверсии воронки продаж. </w:t>
      </w:r>
    </w:p>
    <w:p xmlns:wp14="http://schemas.microsoft.com/office/word/2010/wordml" w14:paraId="73000000" wp14:textId="77777777">
      <w:pPr>
        <w:pStyle w:val="Style_4"/>
        <w:spacing w:line="360" w:lineRule="auto"/>
        <w:ind/>
      </w:pPr>
      <w:r w:rsidRPr="38E94A29" w:rsidR="38E94A29">
        <w:rPr>
          <w:lang w:val="en-US"/>
        </w:rPr>
        <w:t xml:space="preserve">Приложение предназначено для использования сотрудниками отдела коммерции ООО «КОДЭ» — менеджерами по продажам, руководителем отдела продаж и администратором системы. Также предусмотрена возможность ограниченного доступа для клиентов компании для просмотра статуса их заявок и скачивания документов. </w:t>
      </w:r>
    </w:p>
    <w:p xmlns:wp14="http://schemas.microsoft.com/office/word/2010/wordml" w:rsidP="38E94A29" w14:paraId="74000000" wp14:textId="77777777">
      <w:bookmarkStart w:name="__RefHeading___71" w:id="11"/>
      <w:bookmarkEnd w:id="11"/>
      <w:pPr>
        <w:pStyle w:val="Style_9"/>
      </w:pPr>
      <w:bookmarkStart w:name="_Toc572261629" w:id="153790465"/>
      <w:r w:rsidRPr="38E94A29" w:rsidR="38E94A29">
        <w:rPr>
          <w:lang w:val="en-US"/>
        </w:rPr>
        <w:t>2.2 Цели создания приложения</w:t>
      </w:r>
      <w:bookmarkEnd w:id="153790465"/>
      <w:r w:rsidRPr="38E94A29" w:rsidR="38E94A29">
        <w:rPr>
          <w:lang w:val="en-US"/>
        </w:rPr>
        <w:t xml:space="preserve"> </w:t>
      </w:r>
    </w:p>
    <w:p xmlns:wp14="http://schemas.microsoft.com/office/word/2010/wordml" w:rsidP="38E94A29" w14:paraId="75000000" wp14:textId="77777777">
      <w:pPr>
        <w:pStyle w:val="Style_15"/>
        <w:rPr>
          <w:b w:val="1"/>
          <w:bCs w:val="1"/>
          <w:lang w:val="en-US"/>
        </w:rPr>
      </w:pPr>
      <w:r w:rsidRPr="38E94A29" w:rsidR="38E94A29">
        <w:rPr>
          <w:lang w:val="en-US"/>
        </w:rPr>
        <w:t>2.2.1 Основные цели создания приложения</w:t>
      </w:r>
      <w:r w:rsidRPr="38E94A29" w:rsidR="38E94A29">
        <w:rPr>
          <w:lang w:val="en-US"/>
        </w:rPr>
        <w:t xml:space="preserve"> </w:t>
      </w:r>
    </w:p>
    <w:p xmlns:wp14="http://schemas.microsoft.com/office/word/2010/wordml" w14:paraId="76000000" wp14:textId="77777777">
      <w:pPr>
        <w:pStyle w:val="Style_4"/>
        <w:spacing w:line="360" w:lineRule="auto"/>
        <w:ind/>
      </w:pPr>
      <w:r w:rsidRPr="38E94A29" w:rsidR="38E94A29">
        <w:rPr>
          <w:lang w:val="en-US"/>
        </w:rPr>
        <w:t>Основная цель разработки — устранение недостатков существующего подхода к учёту клиентов и заявок, который в ООО «КОДЭ» вёлся в базовой версии «Битрикс24». Выявлены критические проблемы: отсутствие автозахвата сделок из почты, негибкая система статусов, неприспособленная к специфике IT-разработки, отсутствие инструментов для встреч, напоминаний и структурированного follow-up, а также непрозрачная аналитика по воронке и конверсии менеджеров. Внедрение подсистемы сократит время регистрации заявки до минимального за счёт почтового импорта, снизит потери лидов не менее чем на тридцать процентов, повысит прозрачность работы сотрудников и уменьшит среднее время прохождения сделки благодаря своевременным напоминаниям. В конечном счёте приложение повысит эффективность отдела коммерции, снизит ручной труд, исключит потерю заявок и обеспечит руководство достоверной аналитикой для стратегических решений.</w:t>
      </w:r>
    </w:p>
    <w:p xmlns:wp14="http://schemas.microsoft.com/office/word/2010/wordml" w:rsidP="38E94A29" w14:paraId="77000000" wp14:textId="77777777">
      <w:pPr>
        <w:pStyle w:val="Style_4"/>
        <w:spacing w:line="360" w:lineRule="auto"/>
        <w:ind/>
        <w:rPr>
          <w:b w:val="1"/>
          <w:bCs w:val="1"/>
          <w:lang w:val="en-US"/>
        </w:rPr>
      </w:pPr>
      <w:r w:rsidRPr="38E94A29" w:rsidR="38E94A29">
        <w:rPr>
          <w:b w:val="1"/>
          <w:bCs w:val="1"/>
          <w:lang w:val="en-US"/>
        </w:rPr>
        <w:t xml:space="preserve">2.2.2 </w:t>
      </w:r>
      <w:r w:rsidRPr="38E94A29" w:rsidR="38E94A29">
        <w:rPr>
          <w:rStyle w:val="Style_15_ch"/>
          <w:lang w:val="en-US"/>
        </w:rPr>
        <w:t xml:space="preserve">Целевая аудитория </w:t>
      </w:r>
    </w:p>
    <w:p xmlns:wp14="http://schemas.microsoft.com/office/word/2010/wordml" w14:paraId="78000000" wp14:textId="77777777">
      <w:pPr>
        <w:pStyle w:val="Style_4"/>
        <w:spacing w:line="360" w:lineRule="auto"/>
        <w:ind/>
      </w:pPr>
      <w:r w:rsidRPr="38E94A29" w:rsidR="38E94A29">
        <w:rPr>
          <w:lang w:val="en-US"/>
        </w:rPr>
        <w:t xml:space="preserve">Целевая аудитория приложения — три категории сотрудников ООО «КОДЭ» с разными правами и функционалом. </w:t>
      </w:r>
    </w:p>
    <w:p xmlns:wp14="http://schemas.microsoft.com/office/word/2010/wordml" w14:paraId="79000000" wp14:textId="77777777">
      <w:pPr>
        <w:pStyle w:val="Style_4"/>
        <w:spacing w:line="360" w:lineRule="auto"/>
        <w:ind/>
      </w:pPr>
      <w:r w:rsidRPr="38E94A29" w:rsidR="38E94A29">
        <w:rPr>
          <w:lang w:val="en-US"/>
        </w:rPr>
        <w:t xml:space="preserve">Менеджеры по продажам являются основными пользователями: они работают с закреплёнными сделками и лидами, создают и редактируют заявки, меняют статусы по ходу переговоров, назначают встречи с напоминаниями, ставят себе follow-up задачи, формируют КП и счета, просматривают личную статистику. Требуются лишь базовые навыки работы с браузером. </w:t>
      </w:r>
    </w:p>
    <w:p xmlns:wp14="http://schemas.microsoft.com/office/word/2010/wordml" w14:paraId="7A000000" wp14:textId="77777777">
      <w:pPr>
        <w:pStyle w:val="Style_4"/>
        <w:spacing w:line="360" w:lineRule="auto"/>
        <w:ind/>
      </w:pPr>
      <w:r w:rsidRPr="38E94A29" w:rsidR="38E94A29">
        <w:rPr>
          <w:lang w:val="en-US"/>
        </w:rPr>
        <w:t xml:space="preserve">Руководитель отдела продаж отвечает за управление и контроль: ему доступна сводная аналитика по воронке с конверсией между этапами, суммами закрытых сделок по менеджерам, прогнозом выручки и списком зависших сделок. Он видит все сделки отдела, может назначать администратору изменение справочников и должен понимать метрики воронки. </w:t>
      </w:r>
    </w:p>
    <w:p xmlns:wp14="http://schemas.microsoft.com/office/word/2010/wordml" w14:paraId="7B000000" wp14:textId="77777777">
      <w:pPr>
        <w:pStyle w:val="Style_4"/>
        <w:spacing w:line="360" w:lineRule="auto"/>
        <w:ind/>
      </w:pPr>
      <w:r w:rsidRPr="38E94A29" w:rsidR="38E94A29">
        <w:rPr>
          <w:lang w:val="en-US"/>
        </w:rPr>
        <w:t>Администратор системы отвечает за техническое сопровождение: управляет пользователями, настраивает статусы и воронку, почтовый парсер, журнал аудита, резервное копирование и общие параметры приложения. От него требуются более глубокие технические знания, включая понимание структуры базы данных и почтовых протоколов. Трёхуровневая ролевая модель обеспечивает каждому сотруднику ровно тот набор функций, который нужен для его обязанностей, гарантируя удобство работы, безопасность и контроль.</w:t>
      </w:r>
    </w:p>
    <w:p xmlns:wp14="http://schemas.microsoft.com/office/word/2010/wordml" w:rsidP="38E94A29" w14:paraId="7C000000" wp14:textId="77777777">
      <w:bookmarkStart w:name="__RefHeading___72" w:id="12"/>
      <w:bookmarkEnd w:id="12"/>
      <w:pPr>
        <w:spacing w:line="360" w:lineRule="auto"/>
        <w:ind/>
        <w:rPr>
          <w:rStyle w:val="Style_7_ch"/>
          <w:b w:val="1"/>
          <w:bCs w:val="1"/>
          <w:lang w:val="en-US"/>
        </w:rPr>
      </w:pPr>
      <w:r w:rsidRPr="38E94A29" w:rsidR="38E94A29">
        <w:rPr>
          <w:b w:val="1"/>
          <w:bCs w:val="1"/>
          <w:lang w:val="en-US"/>
        </w:rPr>
        <w:t xml:space="preserve">3. </w:t>
      </w:r>
      <w:r w:rsidRPr="38E94A29" w:rsidR="38E94A29">
        <w:rPr>
          <w:rStyle w:val="Style_7_ch"/>
          <w:b w:val="1"/>
          <w:bCs w:val="1"/>
          <w:lang w:val="en-US"/>
        </w:rPr>
        <w:t>Требования к приложению</w:t>
      </w:r>
      <w:r w:rsidRPr="38E94A29" w:rsidR="38E94A29">
        <w:rPr>
          <w:rStyle w:val="Style_7_ch"/>
          <w:b w:val="1"/>
          <w:bCs w:val="1"/>
          <w:lang w:val="en-US"/>
        </w:rPr>
        <w:t xml:space="preserve"> </w:t>
      </w:r>
    </w:p>
    <w:p xmlns:wp14="http://schemas.microsoft.com/office/word/2010/wordml" w:rsidP="38E94A29" w14:paraId="7D000000" wp14:textId="77777777">
      <w:bookmarkStart w:name="__RefHeading___73" w:id="13"/>
      <w:bookmarkEnd w:id="13"/>
      <w:pPr>
        <w:spacing w:line="360" w:lineRule="auto"/>
        <w:ind/>
        <w:rPr>
          <w:rStyle w:val="Style_9_ch"/>
          <w:b w:val="1"/>
          <w:bCs w:val="1"/>
          <w:lang w:val="en-US"/>
        </w:rPr>
      </w:pPr>
      <w:r w:rsidRPr="38E94A29" w:rsidR="38E94A29">
        <w:rPr>
          <w:b w:val="1"/>
          <w:bCs w:val="1"/>
          <w:lang w:val="en-US"/>
        </w:rPr>
        <w:t xml:space="preserve">3.1 </w:t>
      </w:r>
      <w:r w:rsidRPr="38E94A29" w:rsidR="38E94A29">
        <w:rPr>
          <w:rStyle w:val="Style_9_ch"/>
          <w:b w:val="1"/>
          <w:bCs w:val="1"/>
          <w:lang w:val="en-US"/>
        </w:rPr>
        <w:t>Требования к приложению в целом</w:t>
      </w:r>
      <w:r w:rsidRPr="38E94A29" w:rsidR="38E94A29">
        <w:rPr>
          <w:rStyle w:val="Style_9_ch"/>
          <w:b w:val="1"/>
          <w:bCs w:val="1"/>
          <w:lang w:val="en-US"/>
        </w:rPr>
        <w:t xml:space="preserve"> </w:t>
      </w:r>
    </w:p>
    <w:p xmlns:wp14="http://schemas.microsoft.com/office/word/2010/wordml" w:rsidP="38E94A29" w14:paraId="7E000000" wp14:textId="77777777">
      <w:pPr>
        <w:pStyle w:val="Style_15"/>
        <w:rPr>
          <w:b w:val="1"/>
          <w:bCs w:val="1"/>
          <w:lang w:val="en-US"/>
        </w:rPr>
      </w:pPr>
      <w:r w:rsidRPr="38E94A29" w:rsidR="38E94A29">
        <w:rPr>
          <w:lang w:val="en-US"/>
        </w:rPr>
        <w:t>3.1.1 Требования к структуре и функционированию приложения</w:t>
      </w:r>
      <w:r w:rsidRPr="38E94A29" w:rsidR="38E94A29">
        <w:rPr>
          <w:lang w:val="en-US"/>
        </w:rPr>
        <w:t xml:space="preserve"> </w:t>
      </w:r>
    </w:p>
    <w:p xmlns:wp14="http://schemas.microsoft.com/office/word/2010/wordml" w14:paraId="7F000000" wp14:textId="77777777">
      <w:pPr>
        <w:spacing w:line="360" w:lineRule="auto"/>
        <w:ind/>
      </w:pPr>
      <w:r w:rsidRPr="38E94A29" w:rsidR="38E94A29">
        <w:rPr>
          <w:lang w:val="en-US"/>
        </w:rPr>
        <w:t>Веб-приложение должно представлять собой законченное решение, обеспечивающее полный цикл управления клиентскими заявками от первого контакта до закрытия сделки и послепродажного сопровождения. Архитектура строится по модульному принципу, что позволяет масштабировать функционал без переписывания существующего кода. Приложение функционирует в современных браузерах: Google Chrome от 100-й версии, Mozilla Firefox от 95-й, Яндекс.Браузер от 22-й, Microsoft Edge на базе Chromium. Доступ обеспечивается как через локальную сеть организации, так и через защищённое интернет-соединение по протоколу HTTPS для удалённой работы сотрудников.</w:t>
      </w:r>
    </w:p>
    <w:p xmlns:wp14="http://schemas.microsoft.com/office/word/2010/wordml" w14:paraId="55227C57" wp14:textId="77777777">
      <w:pPr>
        <w:pStyle w:val="Style_4"/>
        <w:spacing w:line="360" w:lineRule="auto"/>
        <w:ind/>
      </w:pPr>
      <w:r w:rsidRPr="38E94A29" w:rsidR="38E94A29">
        <w:rPr>
          <w:lang w:val="en-US"/>
        </w:rPr>
        <w:t>Система гарантирует сохранность данных через автоматическое резервное копирование базы данных не реже раза в сутки с хранением копий в защищённом каталоге на сервере заказчика с ограниченным доступом. Предусмотрено также ручное создание копий перед массовыми операциями или обновлениями. Доступ к функционалу строго разграничен по трёхуровневой ролевой модели: менеджер, руководитель отдела продаж и администратор, для каждой роли чётко определены права доступа к разделам, данным и операциям. Время отклика интерфейса при типовых операциях не должно превышать двух секунд при штатной нагрузке до двадцати одновременных пользователей, для сложных аналитических отчётов — не более пяти секунд.</w:t>
      </w:r>
    </w:p>
    <w:p xmlns:wp14="http://schemas.microsoft.com/office/word/2010/wordml" w:rsidP="38E94A29" w14:paraId="70C6085A" wp14:textId="77777777">
      <w:pPr>
        <w:pStyle w:val="Style_15"/>
        <w:rPr>
          <w:b w:val="1"/>
          <w:bCs w:val="1"/>
          <w:lang w:val="en-US"/>
        </w:rPr>
      </w:pPr>
      <w:r w:rsidRPr="38E94A29" w:rsidR="38E94A29">
        <w:rPr>
          <w:lang w:val="en-US"/>
        </w:rPr>
        <w:t>3.1.2 Требования к персоналу</w:t>
      </w:r>
      <w:r w:rsidRPr="38E94A29" w:rsidR="38E94A29">
        <w:rPr>
          <w:lang w:val="en-US"/>
        </w:rPr>
        <w:t xml:space="preserve"> </w:t>
      </w:r>
    </w:p>
    <w:p xmlns:wp14="http://schemas.microsoft.com/office/word/2010/wordml" w14:paraId="38DEE5BE" wp14:textId="77777777">
      <w:pPr>
        <w:pStyle w:val="Style_4"/>
        <w:spacing w:line="360" w:lineRule="auto"/>
        <w:ind/>
      </w:pPr>
      <w:r w:rsidRPr="38E94A29" w:rsidR="38E94A29">
        <w:rPr>
          <w:lang w:val="en-US"/>
        </w:rPr>
        <w:t xml:space="preserve">Для работы с веб-приложением пользователям не требуются специальные технические знания или навыки программирования. Достаточно базовых навыков взаимодействия с персональным компьютером на уровне уверенного пользователя и современными </w:t>
      </w:r>
      <w:r w:rsidRPr="38E94A29" w:rsidR="38E94A29">
        <w:rPr>
          <w:lang w:val="en-US"/>
        </w:rPr>
        <w:t>веб</w:t>
      </w:r>
      <w:r w:rsidRPr="38E94A29" w:rsidR="38E94A29">
        <w:rPr>
          <w:lang w:val="en-US"/>
        </w:rPr>
        <w:t xml:space="preserve">-браузерами. </w:t>
      </w:r>
    </w:p>
    <w:p xmlns:wp14="http://schemas.microsoft.com/office/word/2010/wordml" w14:paraId="41E40EF8" wp14:textId="77777777">
      <w:pPr>
        <w:pStyle w:val="Style_4"/>
        <w:spacing w:line="360" w:lineRule="auto"/>
        <w:ind/>
      </w:pPr>
      <w:r w:rsidRPr="38E94A29" w:rsidR="38E94A29">
        <w:rPr>
          <w:lang w:val="en-US"/>
        </w:rPr>
        <w:t xml:space="preserve">Разработка интерфейса должна учитывать принципы минимализма и логической группировки элементов, чтобы обеспечить быстрое освоение функционала без дополнительного обучения. Все необходимые действия должны быть интуитивно понятны сотруднику ООО «КОДЭ» начиная с первого входа в систему. </w:t>
      </w:r>
    </w:p>
    <w:p xmlns:wp14="http://schemas.microsoft.com/office/word/2010/wordml" w14:paraId="2FDA4881" wp14:textId="77777777">
      <w:pPr>
        <w:pStyle w:val="Style_4"/>
        <w:spacing w:line="360" w:lineRule="auto"/>
        <w:ind/>
      </w:pPr>
      <w:r w:rsidRPr="38E94A29" w:rsidR="38E94A29">
        <w:rPr>
          <w:lang w:val="en-US"/>
        </w:rPr>
        <w:t xml:space="preserve">Для администратора системы, помимо навыков работы с </w:t>
      </w:r>
      <w:r w:rsidRPr="38E94A29" w:rsidR="38E94A29">
        <w:rPr>
          <w:lang w:val="en-US"/>
        </w:rPr>
        <w:t>веб</w:t>
      </w:r>
      <w:r w:rsidRPr="38E94A29" w:rsidR="38E94A29">
        <w:rPr>
          <w:lang w:val="en-US"/>
        </w:rPr>
        <w:t xml:space="preserve">-браузером, требуется понимание принципов работы электронной почты (протоколы IMAP, SMTP) и базовых навыков администрирования для настройки почтового парсера и управления резервным копированием. </w:t>
      </w:r>
    </w:p>
    <w:p xmlns:wp14="http://schemas.microsoft.com/office/word/2010/wordml" w:rsidP="38E94A29" w14:paraId="7EBCDAAC" wp14:textId="77777777">
      <w:pPr>
        <w:pStyle w:val="Style_15"/>
        <w:rPr>
          <w:b w:val="1"/>
          <w:bCs w:val="1"/>
          <w:lang w:val="en-US"/>
        </w:rPr>
      </w:pPr>
      <w:r w:rsidRPr="38E94A29" w:rsidR="38E94A29">
        <w:rPr>
          <w:lang w:val="en-US"/>
        </w:rPr>
        <w:t>3.1.3 Требования к сохранности информации</w:t>
      </w:r>
      <w:r w:rsidRPr="38E94A29" w:rsidR="38E94A29">
        <w:rPr>
          <w:lang w:val="en-US"/>
        </w:rPr>
        <w:t xml:space="preserve"> </w:t>
      </w:r>
    </w:p>
    <w:p xmlns:wp14="http://schemas.microsoft.com/office/word/2010/wordml" w14:paraId="687FE098" wp14:textId="77777777">
      <w:pPr>
        <w:pStyle w:val="Style_4"/>
        <w:spacing w:line="360" w:lineRule="auto"/>
        <w:ind/>
      </w:pPr>
      <w:r w:rsidRPr="38E94A29" w:rsidR="38E94A29">
        <w:rPr>
          <w:lang w:val="en-US"/>
        </w:rPr>
        <w:t xml:space="preserve">Приложение обязано гарантировать полную сохранность данных клиентов, сделок, встреч и истории взаимодействий. Это обеспечивается регулярным автоматическим резервным копированием базы данных, которое должно выполняться с заданной периодичностью. </w:t>
      </w:r>
    </w:p>
    <w:p xmlns:wp14="http://schemas.microsoft.com/office/word/2010/wordml" w14:paraId="7545C186" wp14:textId="77777777">
      <w:pPr>
        <w:pStyle w:val="Style_4"/>
        <w:spacing w:line="360" w:lineRule="auto"/>
        <w:ind/>
      </w:pPr>
      <w:r w:rsidRPr="38E94A29" w:rsidR="38E94A29">
        <w:rPr>
          <w:lang w:val="en-US"/>
        </w:rPr>
        <w:t xml:space="preserve">Резервные копии должны храниться на сервере организации в защищённом каталоге, исключающем несанкционированный доступ. Также должна быть предусмотрена возможность настройки резервного копирования в облачные сервисы (Google Drive, Яндекс.Диск, Dropbox) путём указания токена доступа. </w:t>
      </w:r>
    </w:p>
    <w:p xmlns:wp14="http://schemas.microsoft.com/office/word/2010/wordml" w14:paraId="3644218F" wp14:textId="77777777">
      <w:pPr>
        <w:pStyle w:val="Style_4"/>
        <w:spacing w:line="360" w:lineRule="auto"/>
        <w:ind/>
      </w:pPr>
      <w:r w:rsidRPr="38E94A29" w:rsidR="38E94A29">
        <w:rPr>
          <w:lang w:val="en-US"/>
        </w:rPr>
        <w:t xml:space="preserve">Кроме того, должна быть предусмотрена возможность ручного создания резервной копии перед выполнением массовых операций или обновлений системы. Восстановление данных из резервной копии должно производиться либо из интерфейса администратора (при наличии прав), либо через прямое обращение к файлам резервной копии (восстановление силами системного администратора организации). </w:t>
      </w:r>
    </w:p>
    <w:p xmlns:wp14="http://schemas.microsoft.com/office/word/2010/wordml" w:rsidP="38E94A29" w14:paraId="77C4B52F" wp14:textId="77777777">
      <w:pPr>
        <w:pStyle w:val="Style_15"/>
        <w:rPr>
          <w:b w:val="1"/>
          <w:bCs w:val="1"/>
          <w:lang w:val="en-US"/>
        </w:rPr>
      </w:pPr>
      <w:r w:rsidRPr="38E94A29" w:rsidR="38E94A29">
        <w:rPr>
          <w:lang w:val="en-US"/>
        </w:rPr>
        <w:t>3.1.4 Требования к разграничению доступа</w:t>
      </w:r>
      <w:r w:rsidRPr="38E94A29" w:rsidR="38E94A29">
        <w:rPr>
          <w:lang w:val="en-US"/>
        </w:rPr>
        <w:t xml:space="preserve"> </w:t>
      </w:r>
    </w:p>
    <w:p xmlns:wp14="http://schemas.microsoft.com/office/word/2010/wordml" w14:paraId="43D7D09E" wp14:textId="77777777">
      <w:pPr>
        <w:pStyle w:val="Style_4"/>
        <w:spacing w:line="360" w:lineRule="auto"/>
        <w:ind/>
      </w:pPr>
      <w:r w:rsidRPr="38E94A29" w:rsidR="38E94A29">
        <w:rPr>
          <w:lang w:val="en-US"/>
        </w:rPr>
        <w:t xml:space="preserve">Доступ к функционалу </w:t>
      </w:r>
      <w:r w:rsidRPr="38E94A29" w:rsidR="38E94A29">
        <w:rPr>
          <w:lang w:val="en-US"/>
        </w:rPr>
        <w:t>веб</w:t>
      </w:r>
      <w:r w:rsidRPr="38E94A29" w:rsidR="38E94A29">
        <w:rPr>
          <w:lang w:val="en-US"/>
        </w:rPr>
        <w:t xml:space="preserve">-приложения должен быть строго разграничен в соответствии с ролевой моделью. Система должна поддерживать три базовые роли. </w:t>
      </w:r>
    </w:p>
    <w:p xmlns:wp14="http://schemas.microsoft.com/office/word/2010/wordml" w14:paraId="5D6678BB" wp14:textId="77777777">
      <w:pPr>
        <w:pStyle w:val="Style_4"/>
        <w:spacing w:line="360" w:lineRule="auto"/>
        <w:ind/>
      </w:pPr>
      <w:r w:rsidRPr="38E94A29" w:rsidR="38E94A29">
        <w:rPr>
          <w:lang w:val="en-US"/>
        </w:rPr>
        <w:t xml:space="preserve">Роль «Менеджер по продажам» получает права на работу только со своими собственными сделками и лидами. Менеджер может создавать, редактировать и удалять сделки, закреплённые за ним, изменять их статусы, назначать встречи, создавать follow-up задачи, формировать коммерческие предложения и счета. Менеджер не имеет доступа к сделкам других менеджеров, не может управлять пользователями системы и не имеет доступа к настройкам. </w:t>
      </w:r>
    </w:p>
    <w:p xmlns:wp14="http://schemas.microsoft.com/office/word/2010/wordml" w14:paraId="39AF281E" wp14:textId="77777777">
      <w:pPr>
        <w:pStyle w:val="Style_4"/>
        <w:spacing w:line="360" w:lineRule="auto"/>
        <w:ind/>
      </w:pPr>
      <w:r w:rsidRPr="38E94A29" w:rsidR="38E94A29">
        <w:rPr>
          <w:lang w:val="en-US"/>
        </w:rPr>
        <w:t xml:space="preserve">Роль «Руководитель отдела продаж» получает права на просмотр всех сделок отдела, аналитических отчётов по воронке продаж и конверсии каждого менеджера. Руководитель может просматривать любую сделку, но не имеет права редактировать чужие сделки (за исключением крайних случаев, которые должны логироваться отдельно). Руководитель не имеет доступа к системным настройкам и управлению пользователями, но может давать рекомендации администратору по изменению статусов и этапов воронки. </w:t>
      </w:r>
    </w:p>
    <w:p xmlns:wp14="http://schemas.microsoft.com/office/word/2010/wordml" w14:paraId="3741F8E1" wp14:textId="77777777">
      <w:pPr>
        <w:pStyle w:val="Style_4"/>
        <w:spacing w:line="360" w:lineRule="auto"/>
        <w:ind/>
      </w:pPr>
      <w:r w:rsidRPr="38E94A29" w:rsidR="38E94A29">
        <w:rPr>
          <w:lang w:val="en-US"/>
        </w:rPr>
        <w:t xml:space="preserve">Роль «Администратор» получает полный контроль над настройками системы, управлением пользователями (добавление, редактирование, блокировка, сброс паролей), настройкой статусов и этапов воронки, настройкой почтового парсера, просмотром журнала аудита, управлением резервным копированием. Администратор также имеет доступ ко всем сделкам и данным системы, но его действия должны в обязательном порядке логироваться в журнале аудита. </w:t>
      </w:r>
    </w:p>
    <w:p xmlns:wp14="http://schemas.microsoft.com/office/word/2010/wordml" w14:paraId="233A42AA" wp14:textId="77777777">
      <w:pPr>
        <w:pStyle w:val="Style_4"/>
        <w:spacing w:line="360" w:lineRule="auto"/>
        <w:ind/>
      </w:pPr>
      <w:r w:rsidRPr="38E94A29" w:rsidR="38E94A29">
        <w:rPr>
          <w:lang w:val="en-US"/>
        </w:rPr>
        <w:t>Такое разграничение позволяет обеспечить необходимый уровень безопасности, предотвратить случайные или преднамеренные нарушения целостности данных и сохранить конфиденциальность клиентской информации. Все действия пользователей, связанные с изменением данных (создание, редактирование, удаление сделок, изменение статусов, отправка документов), должны фиксироваться в журнале аудита с указанием времени, пользователя, типа действия и идентификатора затронутого объекта.</w:t>
      </w:r>
    </w:p>
    <w:p xmlns:wp14="http://schemas.microsoft.com/office/word/2010/wordml" w:rsidP="38E94A29" w14:paraId="644885EF" wp14:textId="77777777">
      <w:bookmarkStart w:name="__RefHeading___78" w:id="14"/>
      <w:bookmarkEnd w:id="14"/>
      <w:pPr>
        <w:pStyle w:val="Style_9"/>
        <w:rPr>
          <w:lang w:val="en-US"/>
        </w:rPr>
      </w:pPr>
      <w:bookmarkStart w:name="_Toc980239929" w:id="421696049"/>
      <w:r w:rsidRPr="38E94A29" w:rsidR="38E94A29">
        <w:rPr>
          <w:lang w:val="en-US"/>
        </w:rPr>
        <w:t>3.2 Требования к функциям, выполняемых приложением</w:t>
      </w:r>
      <w:bookmarkEnd w:id="421696049"/>
    </w:p>
    <w:p xmlns:wp14="http://schemas.microsoft.com/office/word/2010/wordml" w:rsidP="38E94A29" w14:paraId="5CD64873" wp14:textId="77777777">
      <w:pPr>
        <w:pStyle w:val="Style_15"/>
        <w:rPr>
          <w:rFonts w:ascii="Times New Roman" w:hAnsi="Times New Roman"/>
          <w:b w:val="1"/>
          <w:bCs w:val="1"/>
          <w:i w:val="0"/>
          <w:iCs w:val="0"/>
          <w:caps w:val="0"/>
          <w:smallCaps w:val="0"/>
          <w:color w:val="000000" w:themeColor="text1" w:themeTint="FF" w:themeShade="FF"/>
          <w:sz w:val="28"/>
          <w:szCs w:val="28"/>
          <w:lang w:val="en-US"/>
        </w:rPr>
      </w:pPr>
      <w:r w:rsidRPr="38E94A29" w:rsidR="38E94A29">
        <w:rPr>
          <w:lang w:val="en-US"/>
        </w:rPr>
        <w:t>3.2.1 Основные требования к структуре приложения</w:t>
      </w:r>
    </w:p>
    <w:p xmlns:wp14="http://schemas.microsoft.com/office/word/2010/wordml" w:rsidP="38E94A29" w14:paraId="005B7E82" wp14:textId="77777777">
      <w:pPr>
        <w:pStyle w:val="Style_4"/>
        <w:spacing w:line="360" w:lineRule="auto"/>
        <w:ind/>
        <w:rPr>
          <w:rFonts w:ascii="Times New Roman" w:hAnsi="Times New Roman"/>
          <w:b w:val="0"/>
          <w:bCs w:val="0"/>
          <w:i w:val="0"/>
          <w:iCs w:val="0"/>
          <w:caps w:val="0"/>
          <w:smallCaps w:val="0"/>
          <w:color w:val="000000" w:themeColor="text1" w:themeTint="FF" w:themeShade="FF"/>
          <w:sz w:val="28"/>
          <w:szCs w:val="28"/>
          <w:lang w:val="en-US"/>
        </w:rPr>
      </w:pPr>
      <w:r w:rsidRPr="38E94A29" w:rsidR="38E94A29">
        <w:rPr>
          <w:lang w:val="en-US"/>
        </w:rPr>
        <w:t>Приложение состоит из следующих основных разделов, доступ к которым определяется ролью пользователя. Каждый раздел представляет собой отдельную страницу или модальное окно, вызываемое из соответствующего контекста.</w:t>
      </w:r>
    </w:p>
    <w:p xmlns:wp14="http://schemas.microsoft.com/office/word/2010/wordml" w:rsidP="38E94A29" w14:paraId="242E354E" wp14:textId="77777777">
      <w:pPr>
        <w:pStyle w:val="Style_10"/>
        <w:numPr>
          <w:ilvl w:val="4"/>
          <w:numId w:val="1"/>
        </w:numPr>
        <w:spacing w:line="360" w:lineRule="auto"/>
        <w:ind/>
        <w:jc w:val="both"/>
        <w:rPr>
          <w:rFonts w:ascii="Times New Roman" w:hAnsi="Times New Roman"/>
          <w:b w:val="0"/>
          <w:bCs w:val="0"/>
          <w:i w:val="0"/>
          <w:iCs w:val="0"/>
          <w:caps w:val="0"/>
          <w:smallCaps w:val="0"/>
          <w:color w:val="000000" w:themeColor="text1" w:themeTint="FF" w:themeShade="FF"/>
          <w:sz w:val="28"/>
          <w:szCs w:val="28"/>
          <w:lang w:val="en-US"/>
        </w:rPr>
      </w:pPr>
      <w:r w:rsidRPr="38E94A29" w:rsidR="38E94A29">
        <w:rPr>
          <w:rFonts w:ascii="Times New Roman" w:hAnsi="Times New Roman"/>
          <w:b w:val="0"/>
          <w:bCs w:val="0"/>
          <w:i w:val="0"/>
          <w:iCs w:val="0"/>
          <w:caps w:val="0"/>
          <w:smallCaps w:val="0"/>
          <w:color w:val="000000" w:themeColor="text1" w:themeTint="FF" w:themeShade="FF"/>
          <w:sz w:val="28"/>
          <w:szCs w:val="28"/>
          <w:lang w:val="en-US"/>
        </w:rPr>
        <w:t>Окно входа в систему является первой точкой взаимодействия пользователя с приложением. Здесь пользователь вводит свой логин (адрес электронной почты) и пароль. После успешной аутентификации система определяет роль пользователя и автоматически перенаправляет его на соответствующий главный экран (дашборд). Для неавторизованных пользователей доступ к любым другим разделам приложения блокируется.</w:t>
      </w:r>
    </w:p>
    <w:p xmlns:wp14="http://schemas.microsoft.com/office/word/2010/wordml" w:rsidP="38E94A29" w14:paraId="5C1335AF" wp14:textId="77777777">
      <w:pPr>
        <w:pStyle w:val="Style_10"/>
        <w:numPr>
          <w:ilvl w:val="4"/>
          <w:numId w:val="1"/>
        </w:numPr>
        <w:spacing w:line="360" w:lineRule="auto"/>
        <w:ind/>
        <w:jc w:val="both"/>
        <w:rPr>
          <w:rFonts w:ascii="Times New Roman" w:hAnsi="Times New Roman"/>
          <w:b w:val="0"/>
          <w:bCs w:val="0"/>
          <w:i w:val="0"/>
          <w:iCs w:val="0"/>
          <w:caps w:val="0"/>
          <w:smallCaps w:val="0"/>
          <w:color w:val="000000" w:themeColor="text1" w:themeTint="FF" w:themeShade="FF"/>
          <w:sz w:val="28"/>
          <w:szCs w:val="28"/>
          <w:lang w:val="en-US"/>
        </w:rPr>
      </w:pPr>
      <w:r w:rsidRPr="38E94A29" w:rsidR="38E94A29">
        <w:rPr>
          <w:rFonts w:ascii="Times New Roman" w:hAnsi="Times New Roman"/>
          <w:b w:val="0"/>
          <w:bCs w:val="0"/>
          <w:i w:val="0"/>
          <w:iCs w:val="0"/>
          <w:caps w:val="0"/>
          <w:smallCaps w:val="0"/>
          <w:color w:val="000000" w:themeColor="text1" w:themeTint="FF" w:themeShade="FF"/>
          <w:sz w:val="28"/>
          <w:szCs w:val="28"/>
          <w:lang w:val="en-US"/>
        </w:rPr>
        <w:t>Главное окно (дашборд) имеет три варианта в зависимости от роли пользователя: дашборд менеджера по продажам, дашборд руководителя отдела продаж и дашборд администратора. Каждый дашборд содержит персонализированные виджеты, показатели и кнопки быстрого доступа, соответствующие функциональным обязанностям пользователя данной роли.</w:t>
      </w:r>
    </w:p>
    <w:p xmlns:wp14="http://schemas.microsoft.com/office/word/2010/wordml" w:rsidP="38E94A29" w14:paraId="0C09DE90" wp14:textId="77777777">
      <w:pPr>
        <w:pStyle w:val="Style_10"/>
        <w:numPr>
          <w:ilvl w:val="4"/>
          <w:numId w:val="1"/>
        </w:numPr>
        <w:spacing w:line="360" w:lineRule="auto"/>
        <w:ind/>
        <w:jc w:val="both"/>
        <w:rPr>
          <w:rFonts w:ascii="Times New Roman" w:hAnsi="Times New Roman"/>
          <w:b w:val="0"/>
          <w:bCs w:val="0"/>
          <w:i w:val="0"/>
          <w:iCs w:val="0"/>
          <w:caps w:val="0"/>
          <w:smallCaps w:val="0"/>
          <w:color w:val="000000" w:themeColor="text1" w:themeTint="FF" w:themeShade="FF"/>
          <w:sz w:val="28"/>
          <w:szCs w:val="28"/>
          <w:lang w:val="en-US"/>
        </w:rPr>
      </w:pPr>
      <w:r w:rsidRPr="38E94A29" w:rsidR="38E94A29">
        <w:rPr>
          <w:rFonts w:ascii="Times New Roman" w:hAnsi="Times New Roman"/>
          <w:b w:val="0"/>
          <w:bCs w:val="0"/>
          <w:i w:val="0"/>
          <w:iCs w:val="0"/>
          <w:caps w:val="0"/>
          <w:smallCaps w:val="0"/>
          <w:color w:val="000000" w:themeColor="text1" w:themeTint="FF" w:themeShade="FF"/>
          <w:sz w:val="28"/>
          <w:szCs w:val="28"/>
          <w:lang w:val="en-US"/>
        </w:rPr>
        <w:t>Модальные окна используются для выполнения операций, не требующих перехода на отдельную страницу: создание новой сделки, назначение встречи, создание follow-up задачи, формирование коммерческого предложения, выставление счёта, редактирование статуса сделки, добавление комментария. Модальные окна открываются поверх текущей страницы и закрываются после сохранения или отмены действия, возвращая пользователя к прежнему контексту работы.</w:t>
      </w:r>
    </w:p>
    <w:p xmlns:wp14="http://schemas.microsoft.com/office/word/2010/wordml" w:rsidP="38E94A29" w14:paraId="2303F6A8" wp14:textId="77777777">
      <w:pPr>
        <w:pStyle w:val="Style_10"/>
        <w:numPr>
          <w:ilvl w:val="4"/>
          <w:numId w:val="1"/>
        </w:numPr>
        <w:spacing w:line="360" w:lineRule="auto"/>
        <w:ind/>
        <w:jc w:val="both"/>
        <w:rPr>
          <w:rFonts w:ascii="Times New Roman" w:hAnsi="Times New Roman"/>
          <w:b w:val="0"/>
          <w:bCs w:val="0"/>
          <w:i w:val="0"/>
          <w:iCs w:val="0"/>
          <w:caps w:val="0"/>
          <w:smallCaps w:val="0"/>
          <w:color w:val="000000" w:themeColor="text1" w:themeTint="FF" w:themeShade="FF"/>
          <w:sz w:val="28"/>
          <w:szCs w:val="28"/>
          <w:lang w:val="en-US"/>
        </w:rPr>
      </w:pPr>
      <w:r w:rsidRPr="38E94A29" w:rsidR="38E94A29">
        <w:rPr>
          <w:rFonts w:ascii="Times New Roman" w:hAnsi="Times New Roman"/>
          <w:b w:val="0"/>
          <w:bCs w:val="0"/>
          <w:i w:val="0"/>
          <w:iCs w:val="0"/>
          <w:caps w:val="0"/>
          <w:smallCaps w:val="0"/>
          <w:color w:val="000000" w:themeColor="text1" w:themeTint="FF" w:themeShade="FF"/>
          <w:sz w:val="28"/>
          <w:szCs w:val="28"/>
          <w:lang w:val="en-US"/>
        </w:rPr>
        <w:t>Страницы со списками обеспечивают просмотр и фильтрацию коллекций объектов: список всех сделок, список клиентов, список встреч, список follow-up задач. Каждая страница со списком содержит инструменты поиска, фильтрации, сортировки и постраничной навигации. Доступ к страницам со списками также определяется ролью пользователя — менеджер видит только свои сделки, руководитель — все сделки отдела, администратор — все сделки с возможностью просмотра технической информации.</w:t>
      </w:r>
    </w:p>
    <w:p xmlns:wp14="http://schemas.microsoft.com/office/word/2010/wordml" w:rsidP="38E94A29" w14:paraId="49D8A035" wp14:textId="77777777">
      <w:pPr>
        <w:pStyle w:val="Style_10"/>
        <w:numPr>
          <w:ilvl w:val="4"/>
          <w:numId w:val="1"/>
        </w:numPr>
        <w:spacing w:line="360" w:lineRule="auto"/>
        <w:ind/>
        <w:jc w:val="both"/>
        <w:rPr>
          <w:rFonts w:ascii="Times New Roman" w:hAnsi="Times New Roman"/>
          <w:b w:val="0"/>
          <w:bCs w:val="0"/>
          <w:i w:val="0"/>
          <w:iCs w:val="0"/>
          <w:caps w:val="0"/>
          <w:smallCaps w:val="0"/>
          <w:color w:val="000000" w:themeColor="text1" w:themeTint="FF" w:themeShade="FF"/>
          <w:sz w:val="28"/>
          <w:szCs w:val="28"/>
          <w:lang w:val="en-US"/>
        </w:rPr>
      </w:pPr>
      <w:r w:rsidRPr="38E94A29" w:rsidR="38E94A29">
        <w:rPr>
          <w:rFonts w:ascii="Times New Roman" w:hAnsi="Times New Roman"/>
          <w:b w:val="0"/>
          <w:bCs w:val="0"/>
          <w:i w:val="0"/>
          <w:iCs w:val="0"/>
          <w:caps w:val="0"/>
          <w:smallCaps w:val="0"/>
          <w:color w:val="000000" w:themeColor="text1" w:themeTint="FF" w:themeShade="FF"/>
          <w:sz w:val="28"/>
          <w:szCs w:val="28"/>
          <w:lang w:val="en-US"/>
        </w:rPr>
        <w:t>Страница карточки сделки является центральным элементом системы. Здесь сосредоточена вся информация о конкретном клиенте и сделке: контактные данные клиента, текущий статус с историей изменений, сумма сделки, хронология всех взаимодействий (встречи, отправленные коммерческие предложения, выставленные счета, комментарии), список запланированных follow-up задач, вложения. Карточка сделки доступна из любого списка сделок по клику на соответствующую запись.</w:t>
      </w:r>
    </w:p>
    <w:p xmlns:wp14="http://schemas.microsoft.com/office/word/2010/wordml" w:rsidP="38E94A29" w14:paraId="4866ED35" wp14:textId="77777777">
      <w:pPr>
        <w:pStyle w:val="Style_15"/>
        <w:rPr>
          <w:b w:val="1"/>
          <w:bCs w:val="1"/>
          <w:lang w:val="en-US"/>
        </w:rPr>
      </w:pPr>
      <w:r w:rsidRPr="38E94A29" w:rsidR="38E94A29">
        <w:rPr>
          <w:lang w:val="en-US"/>
        </w:rPr>
        <w:t>3.2.2 Требования к навигации по приложению</w:t>
      </w:r>
    </w:p>
    <w:p xmlns:wp14="http://schemas.microsoft.com/office/word/2010/wordml" w14:paraId="13FD5809" wp14:textId="77777777">
      <w:pPr>
        <w:pStyle w:val="Style_4"/>
        <w:spacing w:line="360" w:lineRule="auto"/>
        <w:ind/>
      </w:pPr>
      <w:r w:rsidRPr="38E94A29" w:rsidR="38E94A29">
        <w:rPr>
          <w:lang w:val="en-US"/>
        </w:rPr>
        <w:t>Навигация в подсистеме должна быть интуитивно понятной и единообразной для всех категорий пользователей. Основной принцип навигации заключается в том, что из любой точки приложения пользователь может перейти к любому другому разделу не более чем за два клика мышью. Для этого в шапке приложения (верхней панели) располагается главное навигационное меню, состав которого зависит от роли пользователя. Менеджер по продажам видит в главном меню ссылки на разделы «Мои сделки», «Календарь встреч», «Мои задачи» и «Дашборд». Руководитель отдела продаж дополнительно видит раздел «Аналитика» и «Все сделки отдела». Администратор видит разделы «Пользователи», «Настройки системы», «Журнал аудита», «Почтовый парсер» в дополнение к разделам руководителя.</w:t>
      </w:r>
    </w:p>
    <w:p xmlns:wp14="http://schemas.microsoft.com/office/word/2010/wordml" w14:paraId="4F7A65F8" wp14:textId="77777777">
      <w:pPr>
        <w:pStyle w:val="Style_4"/>
        <w:spacing w:line="360" w:lineRule="auto"/>
        <w:ind/>
      </w:pPr>
      <w:r w:rsidRPr="38E94A29" w:rsidR="38E94A29">
        <w:rPr>
          <w:lang w:val="en-US"/>
        </w:rPr>
        <w:t>Для быстрого доступа к наиболее часто используемым функциям в правой части шапки приложения располагаются иконки-виджеты: колокольчик для уведомлений о новых событиях (новые лиды, предстоящие встречи, просроченные follow-up задачи), иконка профиля пользователя с выпадающим меню для перехода в личные настройки и выхода из системы, а также иконка поиска, позволяющая осуществлять глобальный поиск по всем сделкам, клиентам и задачам с учётом прав доступа пользователя.</w:t>
      </w:r>
    </w:p>
    <w:p xmlns:wp14="http://schemas.microsoft.com/office/word/2010/wordml" w14:paraId="63D5DA7F" wp14:textId="77777777">
      <w:pPr>
        <w:pStyle w:val="Style_4"/>
        <w:spacing w:line="360" w:lineRule="auto"/>
        <w:ind/>
      </w:pPr>
      <w:r w:rsidRPr="38E94A29" w:rsidR="38E94A29">
        <w:rPr>
          <w:lang w:val="en-US"/>
        </w:rPr>
        <w:t>При переходе между разделами должна использоваться плавная анимация загрузки контента, которая не превышает по длительности 300 миллисекунд. При загрузке данных с сервера (например, при открытии списка сделок или формировани</w:t>
      </w:r>
    </w:p>
    <w:p xmlns:wp14="http://schemas.microsoft.com/office/word/2010/wordml" w14:paraId="4F6B8161" wp14:textId="77777777">
      <w:pPr>
        <w:pStyle w:val="Style_4"/>
        <w:spacing w:line="360" w:lineRule="auto"/>
        <w:ind/>
      </w:pPr>
      <w:r w:rsidRPr="38E94A29" w:rsidR="38E94A29">
        <w:rPr>
          <w:lang w:val="en-US"/>
        </w:rPr>
        <w:t>и аналитического отчёта) должен отображаться индикатор загрузки (спиннер или скелетон-анимация), чтобы пользователь понимал, что система обрабатывает его запрос. Если время загрузки превышает 5 секунд, пользователю должно быть показано сообщение: «Данные загружаются, это может занять некоторое время. Вы можете продолжить работу в других разделах или дождаться завершения», с возможностью отменить операцию.</w:t>
      </w:r>
    </w:p>
    <w:p xmlns:wp14="http://schemas.microsoft.com/office/word/2010/wordml" w14:paraId="4603CD67" wp14:textId="77777777">
      <w:pPr>
        <w:pStyle w:val="Style_4"/>
        <w:spacing w:line="360" w:lineRule="auto"/>
        <w:ind/>
      </w:pPr>
      <w:r w:rsidRPr="38E94A29" w:rsidR="38E94A29">
        <w:rPr>
          <w:lang w:val="en-US"/>
        </w:rPr>
        <w:t>На мобильных устройствах и планшетах (адаптивная вёрстка не является обязательным требованием первой очереди, но должна быть предусмотрена в архитектуре для будущих доработок) навигация должна перестраиваться: горизонтальное меню заменяется на гамбургер-меню (три горизонтальные полоски), которое раскрывается по клику и занимает весь экран или выезжает сбоку.</w:t>
      </w:r>
    </w:p>
    <w:p xmlns:wp14="http://schemas.microsoft.com/office/word/2010/wordml" w14:paraId="23C15780" wp14:textId="77777777">
      <w:pPr>
        <w:pStyle w:val="Style_4"/>
        <w:spacing w:line="360" w:lineRule="auto"/>
        <w:ind/>
      </w:pPr>
      <w:r w:rsidRPr="38E94A29" w:rsidR="38E94A29">
        <w:rPr>
          <w:lang w:val="en-US"/>
        </w:rPr>
        <w:t>Все переходы между разделами должны сохранять состояние фильтров и поиска при возврате на предыдущую страницу. Например, если пользователь на странице списка сделок применил фильтр по статусу «КП отправлено» и затем перешёл в карточку конкретной сделки, то при нажатии кнопки «Назад» или закрытии карточки он должен вернуться к тому же списку с теми же фильтрами и на той же странице постраничной навигации, а не к начальному несортированному списку.</w:t>
      </w:r>
      <w:r w:rsidRPr="38E94A29" w:rsidR="38E94A29">
        <w:rPr>
          <w:lang w:val="en-US"/>
        </w:rPr>
        <w:t xml:space="preserve"> </w:t>
      </w:r>
    </w:p>
    <w:p xmlns:wp14="http://schemas.microsoft.com/office/word/2010/wordml" w14:paraId="371F5A1F" wp14:textId="77777777">
      <w:pPr>
        <w:pStyle w:val="Style_4"/>
        <w:spacing w:line="360" w:lineRule="auto"/>
        <w:ind/>
      </w:pPr>
      <w:r w:rsidRPr="38E94A29" w:rsidR="38E94A29">
        <w:rPr>
          <w:lang w:val="en-US"/>
        </w:rPr>
        <w:t>Взаимосвязь между разделами приложения (карта приложения) представлена на рисунке А.1 в приложении А.</w:t>
      </w:r>
    </w:p>
    <w:p xmlns:wp14="http://schemas.microsoft.com/office/word/2010/wordml" w:rsidP="38E94A29" w14:paraId="6B569C22" wp14:textId="77777777">
      <w:pPr>
        <w:pStyle w:val="Style_15"/>
        <w:rPr>
          <w:b w:val="1"/>
          <w:bCs w:val="1"/>
          <w:lang w:val="en-US"/>
        </w:rPr>
      </w:pPr>
      <w:r w:rsidRPr="38E94A29" w:rsidR="38E94A29">
        <w:rPr>
          <w:lang w:val="en-US"/>
        </w:rPr>
        <w:t>3.2.3 Требования к системе статусов сделок и этапов воронки продаж</w:t>
      </w:r>
    </w:p>
    <w:p xmlns:wp14="http://schemas.microsoft.com/office/word/2010/wordml" w:rsidP="38E94A29" w14:paraId="7ACDF52A" wp14:textId="77777777">
      <w:pPr>
        <w:pStyle w:val="Style_4"/>
        <w:spacing w:line="360" w:lineRule="auto"/>
        <w:ind/>
        <w:rPr>
          <w:b w:val="0"/>
          <w:bCs w:val="0"/>
          <w:lang w:val="en-US"/>
        </w:rPr>
      </w:pPr>
      <w:r w:rsidRPr="38E94A29" w:rsidR="38E94A29">
        <w:rPr>
          <w:b w:val="0"/>
          <w:bCs w:val="0"/>
          <w:lang w:val="en-US"/>
        </w:rPr>
        <w:t>Система статусов сделок является одним из ключевых функциональных требований, поскольку именно этапы воронки продаж отражают специфику работы IT-компании ООО «КОДЭ» по разработке программного обеспечения под заказ. Система должна поддерживать предустановленный набор статусов, который может быть дополнен и изменён администратором без модификации исходного кода.</w:t>
      </w:r>
    </w:p>
    <w:p xmlns:wp14="http://schemas.microsoft.com/office/word/2010/wordml" w14:paraId="3A9BC3A2" wp14:textId="77777777">
      <w:pPr>
        <w:pStyle w:val="Style_4"/>
        <w:spacing w:line="360" w:lineRule="auto"/>
        <w:ind/>
      </w:pPr>
      <w:r w:rsidRPr="38E94A29" w:rsidR="38E94A29">
        <w:rPr>
          <w:b w:val="0"/>
          <w:bCs w:val="0"/>
          <w:lang w:val="en-US"/>
        </w:rPr>
        <w:t>Базовый набор статусов включает восемь позиций. Первый статус «Новый лид» присваивается всем заявкам, автоматически созданным из входящих писем, а также заявкам, добавленным менеджером вручную. В этом статусе сделка находится не более одного рабочего дня, после чего система автоматически отправляет напоминание менеджеру о необходимости взять лид в работу. Если по истечении двух рабочих дней менеджер не изменил статус, система направляет уведомление руководителю отдела продаж о необработанном лиде.</w:t>
      </w:r>
    </w:p>
    <w:p xmlns:wp14="http://schemas.microsoft.com/office/word/2010/wordml" w14:paraId="29A42A88" wp14:textId="77777777">
      <w:pPr>
        <w:pStyle w:val="Style_4"/>
        <w:spacing w:line="360" w:lineRule="auto"/>
        <w:ind/>
      </w:pPr>
      <w:r w:rsidRPr="38E94A29" w:rsidR="38E94A29">
        <w:rPr>
          <w:b w:val="0"/>
          <w:bCs w:val="0"/>
          <w:lang w:val="en-US"/>
        </w:rPr>
        <w:t>Второй статус «В работе» означает, что менеджер связался с клиентом, уточнил требования к разрабатываемому программному продукту и начал подготовку коммерческого предложения. При переводе в этот статус система автоматически фиксирует дату начала активной работы над сделкой. Рекомендуемый срок нахождения в этом статусе — до пяти рабочих дней. Если сделка находится в статусе «В работе» более семи дней, система добавляет её в список «зависших сделок» на дашборде руководителя.</w:t>
      </w:r>
    </w:p>
    <w:p xmlns:wp14="http://schemas.microsoft.com/office/word/2010/wordml" w14:paraId="249FA40A" wp14:textId="77777777">
      <w:pPr>
        <w:pStyle w:val="Style_4"/>
        <w:spacing w:line="360" w:lineRule="auto"/>
        <w:ind/>
      </w:pPr>
      <w:r w:rsidRPr="38E94A29" w:rsidR="38E94A29">
        <w:rPr>
          <w:b w:val="0"/>
          <w:bCs w:val="0"/>
          <w:lang w:val="en-US"/>
        </w:rPr>
        <w:t>Третий статус «КП отправлено» присваивается в момент, когда менеджер сформировал и отправил клиенту коммерческое предложение через систему. При переводе в этот статус система автоматически фиксирует дату отправки коммерческого предложения и планирует follow-up задачу на звонок клиенту через три рабочих дня для получения обратной связи. Также система может предложить менеджеру добавить напоминание о необходимости отправить дополнительные материалы, если клиент их запрашивал.</w:t>
      </w:r>
    </w:p>
    <w:p xmlns:wp14="http://schemas.microsoft.com/office/word/2010/wordml" w14:paraId="5BCB97B8" wp14:textId="77777777">
      <w:pPr>
        <w:pStyle w:val="Style_4"/>
        <w:spacing w:line="360" w:lineRule="auto"/>
        <w:ind/>
      </w:pPr>
      <w:r w:rsidRPr="38E94A29" w:rsidR="38E94A29">
        <w:rPr>
          <w:b w:val="0"/>
          <w:bCs w:val="0"/>
          <w:lang w:val="en-US"/>
        </w:rPr>
        <w:t>Четвёртый статус «Переговоры» означает, что клиент получил коммерческое предложение и выразил заинтересованность в дальнейшем обсуждении. На этом этапе проводятся встречи, согласование технического задания, обсуждение сроков и стоимости. В рамках этого статуса система позволяет прикреплять к сделке несколько файлов (проект договора, техническое задание, протоколы встреч). При переводе сделки из статуса «Переговоры» в любой другой статус система запрашивает у менеджера краткий комментарий о причинах изменения статуса, который сохраняется в истории сделки.</w:t>
      </w:r>
    </w:p>
    <w:p xmlns:wp14="http://schemas.microsoft.com/office/word/2010/wordml" w14:paraId="09F25CE6" wp14:textId="77777777">
      <w:pPr>
        <w:pStyle w:val="Style_4"/>
        <w:spacing w:line="360" w:lineRule="auto"/>
        <w:ind/>
      </w:pPr>
      <w:r w:rsidRPr="38E94A29" w:rsidR="38E94A29">
        <w:rPr>
          <w:b w:val="0"/>
          <w:bCs w:val="0"/>
          <w:lang w:val="en-US"/>
        </w:rPr>
        <w:t>Пятый статус «Счёт выставлен» означает, что все условия согласованы, договор подписан (или находится в процессе подписания), и клиенту выставлен счёт на оплату. При переводе в этот статус система фиксирует дату выставления счёта и сумму сделки для учёта в прогнозе выручки. Если счёт не оплачен в течение 14 дней, система автоматически создаёт follow-up задачу для менеджера с напоминанием связаться с клиентом и уточнить статус оплаты.</w:t>
      </w:r>
    </w:p>
    <w:p xmlns:wp14="http://schemas.microsoft.com/office/word/2010/wordml" w14:paraId="13A6016F" wp14:textId="77777777">
      <w:pPr>
        <w:pStyle w:val="Style_4"/>
        <w:spacing w:line="360" w:lineRule="auto"/>
        <w:ind/>
      </w:pPr>
      <w:r w:rsidRPr="38E94A29" w:rsidR="38E94A29">
        <w:rPr>
          <w:b w:val="0"/>
          <w:bCs w:val="0"/>
          <w:lang w:val="en-US"/>
        </w:rPr>
        <w:t>Шестой статус «Сделка закрыта (успех)» присваивается после поступления полной оплаты и закрытия всех обязательств по договору. Сделки в этом статусе участвуют в расчёте фактической выручки и конверсии, но исключаются из активной работы менеджеров. При переводе в этот статус система запрашивает итоговую сумму сделки (если она отличается от плановой) и предлагает менеджеру добавить комментарий о ключевых факторах успеха.</w:t>
      </w:r>
    </w:p>
    <w:p xmlns:wp14="http://schemas.microsoft.com/office/word/2010/wordml" w14:paraId="7937B01F" wp14:textId="77777777">
      <w:pPr>
        <w:pStyle w:val="Style_4"/>
        <w:spacing w:line="360" w:lineRule="auto"/>
        <w:ind/>
      </w:pPr>
      <w:r w:rsidRPr="38E94A29" w:rsidR="38E94A29">
        <w:rPr>
          <w:b w:val="0"/>
          <w:bCs w:val="0"/>
          <w:lang w:val="en-US"/>
        </w:rPr>
        <w:t>Седьмой статус «Сделка закрыта (проигрыш)» используется, когда клиент отказался от сотрудничества или переговоры не привели к заключению договора. При переводе в этот статус менеджер обязан указать причину проигрыша из выпадающего списка («дорого», «выбрали конкурента», «отложили решение», «не подошёл функционал», «другое» с возможностью ввода текста). Эти данные агрегируются в аналитическом отчёте «Причины проигрыша сделок», который доступен руководителю отдела продаж.</w:t>
      </w:r>
    </w:p>
    <w:p xmlns:wp14="http://schemas.microsoft.com/office/word/2010/wordml" w14:paraId="4ADA0C4B" wp14:textId="77777777">
      <w:pPr>
        <w:pStyle w:val="Style_4"/>
        <w:spacing w:line="360" w:lineRule="auto"/>
        <w:ind/>
      </w:pPr>
      <w:r w:rsidRPr="38E94A29" w:rsidR="38E94A29">
        <w:rPr>
          <w:b w:val="0"/>
          <w:bCs w:val="0"/>
          <w:lang w:val="en-US"/>
        </w:rPr>
        <w:t xml:space="preserve">Восьмой статус «Архив» предназначен для сделок, по которым не планируется активных действий в обозримом будущем. В архив автоматически перемещаются сделки, находившиеся в статусах «Сделка закрыта (успех)» или «Сделка закрыта (проигрыш)» более 90 дней, а также сделки со статусом «Новый лид» без изменений более 30 дней. </w:t>
      </w:r>
    </w:p>
    <w:p xmlns:wp14="http://schemas.microsoft.com/office/word/2010/wordml" w14:paraId="27B28366" wp14:textId="77777777">
      <w:pPr>
        <w:pStyle w:val="Style_4"/>
        <w:spacing w:line="360" w:lineRule="auto"/>
        <w:ind/>
      </w:pPr>
      <w:r w:rsidRPr="38E94A29" w:rsidR="38E94A29">
        <w:rPr>
          <w:b w:val="0"/>
          <w:bCs w:val="0"/>
          <w:lang w:val="en-US"/>
        </w:rPr>
        <w:t>Все допустимые переходы между статусами должны быть описаны в виде конечного автомата и проверяться системой. Например, нельзя перевести сделку из статуса «Новый лид» сразу в статус «Счёт выставлен», минуя промежуточные этапы. Также система должна запрещать закрытие сделки как успешную без заполненного поля «Итоговая сумма» и прикреплённого подписанного договора (если эта опция включена в настройках). Все изменения статусов должны логироваться с указанием времени, пользователя и комментария (если он был введён).</w:t>
      </w:r>
    </w:p>
    <w:p xmlns:wp14="http://schemas.microsoft.com/office/word/2010/wordml" w14:paraId="19458481" wp14:textId="77777777">
      <w:pPr>
        <w:pStyle w:val="Style_4"/>
        <w:spacing w:line="360" w:lineRule="auto"/>
        <w:ind/>
      </w:pPr>
      <w:r w:rsidRPr="38E94A29" w:rsidR="38E94A29">
        <w:rPr>
          <w:b w:val="0"/>
          <w:bCs w:val="0"/>
          <w:lang w:val="en-US"/>
        </w:rPr>
        <w:t>Администратор системы через интерфейс настроек может добавлять новые статусы, удалять существующие (кроме предустановленных, которые помечены как системные), изменять порядок следования статусов в воронке, устанавливать максимальное время нахождения сделки в каждом статусе (в календарных днях) и определять, какие статусы являются терминальными (закрывающими сделку) и какие — промежуточными.</w:t>
      </w:r>
    </w:p>
    <w:p xmlns:wp14="http://schemas.microsoft.com/office/word/2010/wordml" w:rsidP="38E94A29" w14:paraId="5B9A69DF" wp14:textId="77777777">
      <w:pPr>
        <w:pStyle w:val="Style_15"/>
        <w:rPr>
          <w:b w:val="1"/>
          <w:bCs w:val="1"/>
          <w:lang w:val="en-US"/>
        </w:rPr>
      </w:pPr>
      <w:r w:rsidRPr="38E94A29" w:rsidR="38E94A29">
        <w:rPr>
          <w:lang w:val="en-US"/>
        </w:rPr>
        <w:t>3.2.4 Требования к автоматическому созданию сделок из электронной почты</w:t>
      </w:r>
    </w:p>
    <w:p xmlns:wp14="http://schemas.microsoft.com/office/word/2010/wordml" w14:paraId="507D5409" wp14:textId="77777777">
      <w:pPr>
        <w:spacing w:line="360" w:lineRule="auto"/>
        <w:ind/>
      </w:pPr>
      <w:r w:rsidRPr="38E94A29" w:rsidR="38E94A29">
        <w:rPr>
          <w:lang w:val="en-US"/>
        </w:rPr>
        <w:t>Эта функция — ключевое отличие новой подсистемы от старой CRM «Битрикс24». Она должна в фоновом режиме обрабатывать все входящие обращения потенциальных клиентов без участия пользователя. Администратор настраивает почтовый парсер в специальном разделе: указывает ящики (например, sales@kode.ru), параметры подключения по IMAP (сервер, порт, шифрование, логин и пароль), папку и интервал проверки (рекомендуется 5 минут). Для проверки настроек предусмотрена кнопка «Проверить подключение».</w:t>
      </w:r>
    </w:p>
    <w:p xmlns:wp14="http://schemas.microsoft.com/office/word/2010/wordml" w14:paraId="6D24EC15" wp14:textId="77777777">
      <w:pPr>
        <w:spacing w:line="360" w:lineRule="auto"/>
        <w:ind/>
      </w:pPr>
      <w:r w:rsidRPr="38E94A29" w:rsidR="38E94A29">
        <w:rPr>
          <w:lang w:val="en-US"/>
        </w:rPr>
        <w:t>При каждом сеансе система подключается к ящикам и запрашивает новые письма. Из каждого письма извлекаются: Message-ID, адрес и имя отправителя, тема, дата, текст (plain text и HTML), список вложений. Затем система ищет отправителя в базе клиентов по email (опционально — по домену). Если клиент найден, система ищет его активную сделку (статусы «В работе», «КП отправлено», «Переговоры»). Если сделка одна — письмо добавляется в её историю; если их несколько — система запрашивает ручной выбор у менеджера; если активных сделок нет — создаётся новая сделка со статусом «Новый лид».</w:t>
      </w:r>
    </w:p>
    <w:p xmlns:wp14="http://schemas.microsoft.com/office/word/2010/wordml" w14:paraId="17C620E7" wp14:textId="77777777">
      <w:pPr>
        <w:spacing w:line="360" w:lineRule="auto"/>
        <w:ind/>
      </w:pPr>
      <w:r w:rsidRPr="38E94A29" w:rsidR="38E94A29">
        <w:rPr>
          <w:lang w:val="en-US"/>
        </w:rPr>
        <w:t>Если отправитель не найден, система автоматически создаёт нового клиента (email, имя, дата первого контакта, источник «Автоматически из почты») и привязанную сделку: название по шаблону «[Имя] — [первые 50 символов темы]», статус «Новый лид». После этого уведомление отправляется менеджеру согласно настройкам распределения лидов (round-robin, по типам клиентов или ручное назначение).</w:t>
      </w:r>
    </w:p>
    <w:p xmlns:wp14="http://schemas.microsoft.com/office/word/2010/wordml" w:rsidP="38E94A29" w14:paraId="2EB32DB6" wp14:textId="77777777">
      <w:pPr>
        <w:pStyle w:val="Style_4"/>
        <w:spacing w:line="360" w:lineRule="auto"/>
        <w:ind/>
        <w:rPr>
          <w:b w:val="1"/>
          <w:bCs w:val="1"/>
          <w:lang w:val="en-US"/>
        </w:rPr>
      </w:pPr>
      <w:r w:rsidRPr="38E94A29" w:rsidR="38E94A29">
        <w:rPr>
          <w:lang w:val="en-US"/>
        </w:rPr>
        <w:t>Система защищает от дублирования: хранит Message-ID обработанных писем и исключает повторные создания. Если в течение 30 минут от одного отправителя пришло несколько писем — создаётся только одна сделка (по первому письму), остальные добавляются как события. Настройка временного окна доступна администратору. Все нераспознанные письма попадают на страницу «Неразобранные письма» с указанием причины ошибки, где администратор может вручную привязать их к клиенту и сделке или создать новые.</w:t>
      </w:r>
    </w:p>
    <w:p xmlns:wp14="http://schemas.microsoft.com/office/word/2010/wordml" w:rsidP="38E94A29" w14:paraId="4C66DE17" wp14:textId="77777777">
      <w:pPr>
        <w:pStyle w:val="Style_15"/>
        <w:rPr>
          <w:b w:val="1"/>
          <w:bCs w:val="1"/>
          <w:lang w:val="en-US"/>
        </w:rPr>
      </w:pPr>
      <w:r w:rsidRPr="38E94A29" w:rsidR="38E94A29">
        <w:rPr>
          <w:lang w:val="en-US"/>
        </w:rPr>
        <w:t>3.2.5 Требования к карточке сделки</w:t>
      </w:r>
    </w:p>
    <w:p xmlns:wp14="http://schemas.microsoft.com/office/word/2010/wordml" w14:paraId="64671571" wp14:textId="77777777">
      <w:pPr>
        <w:spacing w:line="360" w:lineRule="auto"/>
        <w:ind/>
      </w:pPr>
      <w:r w:rsidRPr="38E94A29" w:rsidR="38E94A29">
        <w:rPr>
          <w:lang w:val="en-US"/>
        </w:rPr>
        <w:t>Карточка сделки является центральным экраном подсистемы, где сосредоточена вся информация о клиенте и ходе переговоров. Доступ к карточке осуществляется из любого списка сделок кликом по названию сделки или по строке таблицы. Карточка должна быть реализована как отдельная страница, чтобы пользователь мог открывать несколько карточек в соседних вкладках браузера и сохранять ссылки на конкретные сделки. Внешний вид карточки сделки с расположением всех информационных блоков представлен на рисунке А.2 в приложении А.</w:t>
      </w:r>
    </w:p>
    <w:p xmlns:wp14="http://schemas.microsoft.com/office/word/2010/wordml" w14:paraId="1313A966" wp14:textId="77777777">
      <w:pPr>
        <w:spacing w:line="360" w:lineRule="auto"/>
        <w:ind/>
      </w:pPr>
      <w:r w:rsidRPr="38E94A29" w:rsidR="38E94A29">
        <w:rPr>
          <w:lang w:val="en-US"/>
        </w:rPr>
        <w:t>В верхней части карточки располагаются заголовок с названием сделки, текущий статус с цветовой индикацией, уникальный номер сделки, а также кнопки действий. К ним относятся «Редактировать сделку», «Изменить статус», «Назначить встречу», «Создать follow-up», «Сформировать КП», «Выставить счёт» и «Добавить комментарий». Кнопки, недоступные для данного статуса или роли пользователя, должны быть неактивными или скрытыми.</w:t>
      </w:r>
    </w:p>
    <w:p xmlns:wp14="http://schemas.microsoft.com/office/word/2010/wordml" w14:paraId="2BBBDF68" wp14:textId="77777777">
      <w:pPr>
        <w:spacing w:line="360" w:lineRule="auto"/>
        <w:ind/>
      </w:pPr>
      <w:r w:rsidRPr="38E94A29" w:rsidR="38E94A29">
        <w:rPr>
          <w:lang w:val="en-US"/>
        </w:rPr>
        <w:t>Карточка сделки разделена на несколько информационных блоков. Первый блок «Информация о клиенте» содержит наименование организации или фамилию и имя физического лица, контактный телефон, электронную почту, ИНН и юридический адрес. При клике на название клиента открывается страница с детальной информацией о нём и историей всех сделок.</w:t>
      </w:r>
    </w:p>
    <w:p xmlns:wp14="http://schemas.microsoft.com/office/word/2010/wordml" w14:paraId="2F475E02" wp14:textId="77777777">
      <w:pPr>
        <w:spacing w:line="360" w:lineRule="auto"/>
        <w:ind/>
      </w:pPr>
      <w:r w:rsidRPr="38E94A29" w:rsidR="38E94A29">
        <w:rPr>
          <w:lang w:val="en-US"/>
        </w:rPr>
        <w:t>Второй блок «Параметры сделки» включает текущий статус с индикатором времени нахождения в нём, даты создания и последнего изменения, ответственного менеджера, плановую и итоговую сумму, а также источник сделки. Для сделок, созданных автоматически из почты, отображается ссылка на исходное письмо.</w:t>
      </w:r>
    </w:p>
    <w:p xmlns:wp14="http://schemas.microsoft.com/office/word/2010/wordml" w14:paraId="79871E1E" wp14:textId="77777777">
      <w:pPr>
        <w:spacing w:line="360" w:lineRule="auto"/>
        <w:ind/>
      </w:pPr>
      <w:r w:rsidRPr="38E94A29" w:rsidR="38E94A29">
        <w:rPr>
          <w:lang w:val="en-US"/>
        </w:rPr>
        <w:t>Третий блок «Хронология взаимодействий» представляет собой ленту событий, отсортированных по времени в обратном порядке. В ленте отображаются создание и изменение статуса сделки, отправка коммерческого предложения и счёта, получение и отправка писем, добавление комментариев, назначение и завершение встреч, создание и выполнение follow-up задач. Каждое событие содержит дату, время, тип события, инициатора и краткое описание.</w:t>
      </w:r>
    </w:p>
    <w:p xmlns:wp14="http://schemas.microsoft.com/office/word/2010/wordml" w14:paraId="560A2AE2" wp14:textId="77777777">
      <w:pPr>
        <w:spacing w:line="360" w:lineRule="auto"/>
        <w:ind/>
      </w:pPr>
      <w:r w:rsidRPr="38E94A29" w:rsidR="38E94A29">
        <w:rPr>
          <w:lang w:val="en-US"/>
        </w:rPr>
        <w:t>Четвёртый блок отображает запланированные встречи и незавершённые follow-up задачи, связанные со сделкой, с указанием даты, времени, типа, приоритета и статуса. Пятый блок содержит вложения и документы — коммерческие предложения, счета, сканы договоров и другие файлы с возможностью скачивания и отправки клиенту.</w:t>
      </w:r>
    </w:p>
    <w:p xmlns:wp14="http://schemas.microsoft.com/office/word/2010/wordml" w14:paraId="51F2002C" wp14:textId="77777777">
      <w:pPr>
        <w:spacing w:line="360" w:lineRule="auto"/>
        <w:ind/>
      </w:pPr>
      <w:r w:rsidRPr="38E94A29" w:rsidR="38E94A29">
        <w:rPr>
          <w:lang w:val="en-US"/>
        </w:rPr>
        <w:t>Все изменения в карточке должны сохраняться мгновенно после нажатия кнопки «Сохранить» и отображаться в хронологии. Для защиты от случайной потери данных реализовано автосохранение черновика в локальное хранилище браузера каждые 30 секунд.</w:t>
      </w:r>
    </w:p>
    <w:p xmlns:wp14="http://schemas.microsoft.com/office/word/2010/wordml" w:rsidP="38E94A29" w14:paraId="22FF3667" wp14:textId="77777777">
      <w:pPr>
        <w:pStyle w:val="Style_4"/>
        <w:spacing w:line="360" w:lineRule="auto"/>
        <w:ind/>
        <w:rPr>
          <w:b w:val="1"/>
          <w:bCs w:val="1"/>
          <w:lang w:val="en-US"/>
        </w:rPr>
      </w:pPr>
      <w:r w:rsidRPr="38E94A29" w:rsidR="38E94A29">
        <w:rPr>
          <w:lang w:val="en-US"/>
        </w:rPr>
        <w:t>Права доступа к карточке сделки разграничены по ролям. Менеджер имеет полный доступ только к своим сделкам. Руководитель отдела продаж просматривает любые сделки отдела в режиме «только чтение». Администратор имеет полный доступ ко всем сделкам, но все его действия фиксируются в журнале аудита.</w:t>
      </w:r>
    </w:p>
    <w:p xmlns:wp14="http://schemas.microsoft.com/office/word/2010/wordml" w:rsidP="38E94A29" w14:paraId="4CD75A94" wp14:textId="77777777">
      <w:pPr>
        <w:pStyle w:val="Style_15"/>
        <w:rPr>
          <w:b w:val="1"/>
          <w:bCs w:val="1"/>
          <w:lang w:val="en-US"/>
        </w:rPr>
      </w:pPr>
      <w:r w:rsidRPr="38E94A29" w:rsidR="38E94A29">
        <w:rPr>
          <w:lang w:val="en-US"/>
        </w:rPr>
        <w:t>3.2.6 Требования к управлению встречами</w:t>
      </w:r>
    </w:p>
    <w:p xmlns:wp14="http://schemas.microsoft.com/office/word/2010/wordml" w14:paraId="52CC27F3" wp14:textId="77777777">
      <w:pPr>
        <w:spacing w:line="360" w:lineRule="auto"/>
        <w:ind/>
      </w:pPr>
      <w:r w:rsidRPr="38E94A29" w:rsidR="38E94A29">
        <w:rPr>
          <w:lang w:val="en-US"/>
        </w:rPr>
        <w:t>Подсистема должна предоставлять инструменты для планирования, проведения и учёта встреч с клиентами. Создание встречи возможно из карточки сделки при нажатии кнопки «Назначить встречу» или из календаря встреч при нажатии кнопки «Создать встречу». При создании встречи из карточки сделки поле «Сделка» заполняется автоматически, а при создании из календаря пользователь должен выбрать сделку из выпадающего списка либо создать встречу без привязки к сделке, например внутреннюю встречу отдела.</w:t>
      </w:r>
    </w:p>
    <w:p xmlns:wp14="http://schemas.microsoft.com/office/word/2010/wordml" w14:paraId="5814891A" wp14:textId="77777777">
      <w:pPr>
        <w:spacing w:line="360" w:lineRule="auto"/>
        <w:ind/>
      </w:pPr>
      <w:r w:rsidRPr="38E94A29" w:rsidR="38E94A29">
        <w:rPr>
          <w:lang w:val="en-US"/>
        </w:rPr>
        <w:t>Форма создания встречи, макет которой представлен на рисунке А.3 в приложении А, содержит следующие обязательные и опциональные поля. Поле «Сделка» представляет собой выпадающий список, содержащий все сделки, к которым у пользователя есть доступ. Поле «Тема встречи» является текстовым полем, кратко описывающим цель встречи, например «Обсуждение технического задания по проекту CRM», и должно содержать от 5 до 200 символов. Поле «Дата и время начала» и поле «Дата и время окончания» реализованы в виде двух отдельных виджетов-календарей с точностью выбора времени до 30 минут. При выборе времени система проверяет, не пересекается ли планируемая встреча с уже существующими встречами этого же менеджера, и при обнаружении пересечения выдаёт предупреждение, которое не является блокирующим.</w:t>
      </w:r>
    </w:p>
    <w:p xmlns:wp14="http://schemas.microsoft.com/office/word/2010/wordml" w14:paraId="420135C9" wp14:textId="77777777">
      <w:pPr>
        <w:spacing w:line="360" w:lineRule="auto"/>
        <w:ind/>
      </w:pPr>
      <w:r w:rsidRPr="38E94A29" w:rsidR="38E94A29">
        <w:rPr>
          <w:lang w:val="en-US"/>
        </w:rPr>
        <w:t>Поле «Тип встречи» представлено в виде группы кнопок для выбора одного из трёх значений: «Офлайн (в офисе)», «Онлайн (видеоконференция)», «Телефонный звонок». Для типа «Онлайн» появляется дополнительное поле «Ссылка на видеоконференцию», а для типа «Офлайн» появляется поле «Место проведения» для указания адреса или места встречи. Поле «Участники» позволяет добавлять других менеджеров, руководителя или приглашённых специалистов через список с чекбоксами, содержащий всех пользователей системы, причём текущий пользователь автоматически добавляется в участники и не может быть удалён. Для каждого приглашённого участника система отправляет уведомление о приглашении на встречу через внутрисистемные уведомления и электронную почту с возможностью подтвердить или отклонить участие.</w:t>
      </w:r>
    </w:p>
    <w:p xmlns:wp14="http://schemas.microsoft.com/office/word/2010/wordml" w14:paraId="0F039510" wp14:textId="77777777">
      <w:pPr>
        <w:spacing w:line="360" w:lineRule="auto"/>
        <w:ind/>
      </w:pPr>
      <w:r w:rsidRPr="38E94A29" w:rsidR="38E94A29">
        <w:rPr>
          <w:lang w:val="en-US"/>
        </w:rPr>
        <w:t>Поле «Напоминания» содержит набор чекбоксов для выбора времени напоминания: «За 1 день», «За 1 час», «За 15 минут», при этом по умолчанию выбраны напоминания за 1 день и за 1 час. Напоминания отправляются всем участникам через каналы, указанные в их настройках. Поле «Комментарий» является многострочным текстовым полем для дополнительной информации, такой как вопросы для обсуждения, ссылки на материалы или контактное лицо. Поле «Итоги встречи» доступно только в режиме редактирования встречи и предназначено для заполнения после проведения встречи.</w:t>
      </w:r>
    </w:p>
    <w:p xmlns:wp14="http://schemas.microsoft.com/office/word/2010/wordml" w14:paraId="6533EBC1" wp14:textId="77777777">
      <w:pPr>
        <w:pStyle w:val="Style_4"/>
        <w:spacing w:line="360" w:lineRule="auto"/>
        <w:ind/>
      </w:pPr>
      <w:r w:rsidRPr="38E94A29" w:rsidR="38E94A29">
        <w:rPr>
          <w:lang w:val="en-US"/>
        </w:rPr>
        <w:t>После сохранения встречи она отображается в календаре встреч менеджера и всех участников, а в ленте хронологии карточки сделки создаётся событие «Назначена встреча» с указанием даты, времени, типа и участников. Всем участникам направляются уведомления с кнопками «Подтвердить участие» или «Отклонить», а в выбранное время напоминаний отправляются соответствующие уведомления. После завершения встречи менеджер должен иметь возможность отметить её как «Состоялась» или «Отменена», причём при отметке «Состоялась» система запрашивает заполнение кратких итогов встречи в соответствующем поле. Также должна быть предусмотрена возможность переноса встречи: при изменении даты и времени система отправляет уведомления всем участникам об изменении и запрашивает подтверждение новой даты, а при отказе участника организатор получает уведомление с предложением согласовать другое время</w:t>
      </w:r>
      <w:r w:rsidRPr="38E94A29" w:rsidR="38E94A29">
        <w:rPr>
          <w:lang w:val="en-US"/>
        </w:rPr>
        <w:t>.</w:t>
      </w:r>
    </w:p>
    <w:p xmlns:wp14="http://schemas.microsoft.com/office/word/2010/wordml" w:rsidP="38E94A29" w14:paraId="6F28CCE0" wp14:textId="77777777">
      <w:pPr>
        <w:pStyle w:val="Style_15"/>
        <w:rPr>
          <w:b w:val="1"/>
          <w:bCs w:val="1"/>
          <w:lang w:val="en-US"/>
        </w:rPr>
      </w:pPr>
      <w:r w:rsidRPr="38E94A29" w:rsidR="38E94A29">
        <w:rPr>
          <w:lang w:val="en-US"/>
        </w:rPr>
        <w:t>3.2.7 Требования к системе follow-up</w:t>
      </w:r>
    </w:p>
    <w:p xmlns:wp14="http://schemas.microsoft.com/office/word/2010/wordml" w14:paraId="7C582E75" wp14:textId="77777777">
      <w:pPr>
        <w:spacing w:line="360" w:lineRule="auto"/>
        <w:ind/>
      </w:pPr>
      <w:r w:rsidRPr="38E94A29" w:rsidR="38E94A29">
        <w:rPr>
          <w:lang w:val="en-US"/>
        </w:rPr>
        <w:t>Система follow-up и напоминаний является одним из ключевых функциональных требований, поскольку именно отсутствие структурированной системы напоминаний в ранее использовавшейся CRM «Битрикс24» приводило к потере клиентов и затягиванию сделок. Подсистема обеспечивает автоматическое создание запланированных действий для менеджеров и напоминания о необходимости связаться с клиентом.</w:t>
      </w:r>
    </w:p>
    <w:p xmlns:wp14="http://schemas.microsoft.com/office/word/2010/wordml" w14:paraId="139D8F7B" wp14:textId="77777777">
      <w:pPr>
        <w:spacing w:line="360" w:lineRule="auto"/>
        <w:ind/>
      </w:pPr>
      <w:r w:rsidRPr="38E94A29" w:rsidR="38E94A29">
        <w:rPr>
          <w:lang w:val="en-US"/>
        </w:rPr>
        <w:t>Follow-up задача представляет собой запланированное действие, которое менеджер должен выполнить в определённый срок в рамках конкретной сделки.</w:t>
      </w:r>
    </w:p>
    <w:p xmlns:wp14="http://schemas.microsoft.com/office/word/2010/wordml" w14:paraId="37B820BE" wp14:textId="77777777">
      <w:pPr>
        <w:spacing w:line="360" w:lineRule="auto"/>
        <w:ind/>
      </w:pPr>
      <w:r w:rsidRPr="38E94A29" w:rsidR="38E94A29">
        <w:rPr>
          <w:lang w:val="en-US"/>
        </w:rPr>
        <w:t>Создание follow-up задачи может происходить двумя способами:</w:t>
      </w:r>
    </w:p>
    <w:p xmlns:wp14="http://schemas.microsoft.com/office/word/2010/wordml" w14:paraId="4875DB9A" wp14:textId="77777777">
      <w:pPr>
        <w:spacing w:line="360" w:lineRule="auto"/>
        <w:ind/>
      </w:pPr>
      <w:r w:rsidRPr="38E94A29" w:rsidR="38E94A29">
        <w:rPr>
          <w:lang w:val="en-US"/>
        </w:rPr>
        <w:t>Первый способ — вручную, из карточки сделки, нажатием кнопки «Создать задачу». При открытии модального окна менеджер заполняет следующие поля: тип действия (выпадающий список), описание задачи (обязательное поле), срок выполнения (календарь с выбором даты), приоритет (низкий, средний, высокий, критический). Также предусмотрена возможность создания периодической задачи с указанием интервала в днях. После сохранения задача отображается в списке follow-up задач менеджера, в карточке сделки и на дашборде.</w:t>
      </w:r>
    </w:p>
    <w:p xmlns:wp14="http://schemas.microsoft.com/office/word/2010/wordml" w14:paraId="650FCAC1" wp14:textId="77777777">
      <w:pPr>
        <w:spacing w:line="360" w:lineRule="auto"/>
        <w:ind/>
      </w:pPr>
      <w:r w:rsidRPr="38E94A29" w:rsidR="38E94A29">
        <w:rPr>
          <w:lang w:val="en-US"/>
        </w:rPr>
        <w:t>Второй способ — автоматический, на основе действий менеджера. При переводе сделки в статус «КП отправлено» система автоматически создаёт follow-up задачу «Позвонить клиенту для получения обратной связи» со сроком выполнения через 3 рабочих дня.</w:t>
      </w:r>
    </w:p>
    <w:p xmlns:wp14="http://schemas.microsoft.com/office/word/2010/wordml" w14:paraId="71020F6B" wp14:textId="77777777">
      <w:pPr>
        <w:spacing w:line="360" w:lineRule="auto"/>
        <w:ind/>
      </w:pPr>
      <w:r w:rsidRPr="38E94A29" w:rsidR="38E94A29">
        <w:rPr>
          <w:lang w:val="en-US"/>
        </w:rPr>
        <w:t>Управление follow-up задачами осуществляется из централизованного списка «Мои задачи», доступного по ссылке в главном меню. Список задач отображает все незавершённые задачи менеджера с сортировкой по сроку выполнения. Для каждой задачи отображаются: сделка (с ссылкой на карточку), описание, срок выполнения, приоритет (цветовой индикатор), статус (выполнена, просрочена, ожидает выполнения), а также кнопки действий: «Выполнить» и «Изменить».</w:t>
      </w:r>
    </w:p>
    <w:p xmlns:wp14="http://schemas.microsoft.com/office/word/2010/wordml" w14:paraId="1ACDE6CF" wp14:textId="77777777">
      <w:pPr>
        <w:pStyle w:val="Style_4"/>
        <w:spacing w:line="360" w:lineRule="auto"/>
        <w:ind/>
      </w:pPr>
      <w:r w:rsidRPr="38E94A29" w:rsidR="38E94A29">
        <w:rPr>
          <w:lang w:val="en-US"/>
        </w:rPr>
        <w:t>При выполнении задачи (нажатие кнопки «Выполнить») задача переводится в статус «Выполнена» и удаляется из активного списка. В случае периодической задачи после выполнения автоматически создаётся новая задача с заданным интервалом.</w:t>
      </w:r>
    </w:p>
    <w:p xmlns:wp14="http://schemas.microsoft.com/office/word/2010/wordml" w:rsidP="38E94A29" w14:paraId="44AF7FA4" wp14:textId="77777777">
      <w:pPr>
        <w:pStyle w:val="Style_15"/>
        <w:rPr>
          <w:b w:val="1"/>
          <w:bCs w:val="1"/>
          <w:lang w:val="en-US"/>
        </w:rPr>
      </w:pPr>
      <w:r w:rsidRPr="38E94A29" w:rsidR="38E94A29">
        <w:rPr>
          <w:lang w:val="en-US"/>
        </w:rPr>
        <w:t>3.2.8 Требования к формированию коммерческих предложений и счетов</w:t>
      </w:r>
    </w:p>
    <w:p xmlns:wp14="http://schemas.microsoft.com/office/word/2010/wordml" w14:paraId="55C53F03" wp14:textId="77777777">
      <w:pPr>
        <w:spacing w:line="360" w:lineRule="auto"/>
        <w:ind/>
      </w:pPr>
      <w:r w:rsidRPr="38E94A29" w:rsidR="38E94A29">
        <w:rPr>
          <w:lang w:val="en-US"/>
        </w:rPr>
        <w:t>Подсистема должна обеспечивать автоматизированное формирование коммерческих предложений (КП) на основе данных сделки. Основная цель этой функции — сократить время менеджера на подготовку документов и исключить ошибки, связанные с ручным вводом данных.</w:t>
      </w:r>
    </w:p>
    <w:p xmlns:wp14="http://schemas.microsoft.com/office/word/2010/wordml" w14:paraId="380B2993" wp14:textId="77777777">
      <w:pPr>
        <w:spacing w:line="360" w:lineRule="auto"/>
        <w:ind/>
      </w:pPr>
      <w:r w:rsidRPr="38E94A29" w:rsidR="38E94A29">
        <w:rPr>
          <w:lang w:val="en-US"/>
        </w:rPr>
        <w:t>Формирование коммерческого предложения инициируется из карточки сделки нажатием кнопки «Сформировать КП». Открывается модальное окно, состоящее из следующих разделов:</w:t>
      </w:r>
    </w:p>
    <w:p xmlns:wp14="http://schemas.microsoft.com/office/word/2010/wordml" w14:paraId="309E6E8F" wp14:textId="77777777">
      <w:pPr>
        <w:spacing w:line="360" w:lineRule="auto"/>
        <w:ind/>
      </w:pPr>
      <w:r w:rsidRPr="38E94A29" w:rsidR="38E94A29">
        <w:rPr>
          <w:lang w:val="en-US"/>
        </w:rPr>
        <w:t>1. Информация о клиенте — данные автоматически подтягиваются из карточки клиента (наименование, ИНН, КПП, юридический адрес, контактное лицо, email). Поля могут быть отредактированы менеджером для конкретного документа.</w:t>
      </w:r>
    </w:p>
    <w:p xmlns:wp14="http://schemas.microsoft.com/office/word/2010/wordml" w14:paraId="1A9B0F18" wp14:textId="77777777">
      <w:pPr>
        <w:spacing w:line="360" w:lineRule="auto"/>
        <w:ind/>
      </w:pPr>
      <w:r w:rsidRPr="38E94A29" w:rsidR="38E94A29">
        <w:rPr>
          <w:lang w:val="en-US"/>
        </w:rPr>
        <w:t>2. Параметры документа — номер документа (генерируется автоматически), дата формирования (текущая), срок действия КП (календарь, по умолчанию 30 дней).</w:t>
      </w:r>
    </w:p>
    <w:p xmlns:wp14="http://schemas.microsoft.com/office/word/2010/wordml" w14:paraId="361ACC0D" wp14:textId="77777777">
      <w:pPr>
        <w:spacing w:line="360" w:lineRule="auto"/>
        <w:ind/>
      </w:pPr>
      <w:r w:rsidRPr="38E94A29" w:rsidR="38E94A29">
        <w:rPr>
          <w:lang w:val="en-US"/>
        </w:rPr>
        <w:t>3. Состав услуг — динамическая таблица, в которой менеджер перечисляет позиции. Каждая строка содержит: наименование услуги, количество, цену. Сумма по строке рассчитывается автоматически. Внизу таблицы отображается итоговая сумма. Менеджер может добавлять новые строки кнопкой «+ Добавить позицию» и удалять строки.</w:t>
      </w:r>
    </w:p>
    <w:p xmlns:wp14="http://schemas.microsoft.com/office/word/2010/wordml" w14:paraId="15E2492B" wp14:textId="77777777">
      <w:pPr>
        <w:spacing w:line="360" w:lineRule="auto"/>
        <w:ind/>
      </w:pPr>
      <w:r w:rsidRPr="38E94A29" w:rsidR="38E94A29">
        <w:rPr>
          <w:lang w:val="en-US"/>
        </w:rPr>
        <w:t>4. Дополнительные параметры — текстовое поле «Комментарий к КП» для дополнительной информации.</w:t>
      </w:r>
    </w:p>
    <w:p xmlns:wp14="http://schemas.microsoft.com/office/word/2010/wordml" w14:paraId="338B193E" wp14:textId="77777777">
      <w:pPr>
        <w:spacing w:line="360" w:lineRule="auto"/>
        <w:ind/>
      </w:pPr>
      <w:r w:rsidRPr="38E94A29" w:rsidR="38E94A29">
        <w:rPr>
          <w:lang w:val="en-US"/>
        </w:rPr>
        <w:t>После заполнения всех полей менеджер нажимает кнопку «Сформировать PDF». Система генерирует PDF-файл с использованием библиотеки QuestPDF. Шаблон коммерческого предложения включает: логотип ООО «КОДЭ», реквизиты компании, заголовок «Коммерческое предложение № [номер] от [дата]», таблицу с услугами, итоговую сумму, срок действия предложения. Сгенерированный PDF-файл доступен для скачивания и автоматически сохраняется в карточке сделки.</w:t>
      </w:r>
    </w:p>
    <w:p xmlns:wp14="http://schemas.microsoft.com/office/word/2010/wordml" w14:paraId="02883B8E" wp14:textId="77777777">
      <w:pPr>
        <w:pStyle w:val="Style_4"/>
        <w:spacing w:line="360" w:lineRule="auto"/>
        <w:ind/>
      </w:pPr>
      <w:r w:rsidRPr="38E94A29" w:rsidR="38E94A29">
        <w:rPr>
          <w:lang w:val="en-US"/>
        </w:rPr>
        <w:t>После формирования PDF менеджер может нажать кнопку «Отправить клиенту». Система отправляет письмо на электронную почту клиента с прикреплённым PDF-файлом и сохраняет факт отправки в хронологии сделки</w:t>
      </w:r>
      <w:r w:rsidRPr="38E94A29" w:rsidR="38E94A29">
        <w:rPr>
          <w:b w:val="0"/>
          <w:bCs w:val="0"/>
          <w:lang w:val="en-US"/>
        </w:rPr>
        <w:t>.</w:t>
      </w:r>
    </w:p>
    <w:p xmlns:wp14="http://schemas.microsoft.com/office/word/2010/wordml" w:rsidP="38E94A29" w14:paraId="6522536E" wp14:textId="77777777">
      <w:pPr>
        <w:pStyle w:val="Style_15"/>
        <w:rPr>
          <w:lang w:val="en-US"/>
        </w:rPr>
      </w:pPr>
      <w:r w:rsidRPr="38E94A29" w:rsidR="38E94A29">
        <w:rPr>
          <w:lang w:val="en-US"/>
        </w:rPr>
        <w:t>3.2.9 Требования к аналитике воронки продаж (дашборд руководителя)</w:t>
      </w:r>
    </w:p>
    <w:p xmlns:wp14="http://schemas.microsoft.com/office/word/2010/wordml" w14:paraId="2B7406F1" wp14:textId="77777777">
      <w:pPr>
        <w:spacing w:line="360" w:lineRule="auto"/>
        <w:ind/>
      </w:pPr>
      <w:r w:rsidRPr="38E94A29" w:rsidR="38E94A29">
        <w:rPr>
          <w:lang w:val="en-US"/>
        </w:rPr>
        <w:t xml:space="preserve">Дашборд руководителя отдела продаж является основным инструментом для контроля эффективности работы отдела и принятия управленческих решений. Доступ к этому разделу имеет только пользователь с ролью «Руководитель отдела продаж». </w:t>
      </w:r>
    </w:p>
    <w:p xmlns:wp14="http://schemas.microsoft.com/office/word/2010/wordml" w14:paraId="02686CA0" wp14:textId="77777777">
      <w:pPr>
        <w:spacing w:line="360" w:lineRule="auto"/>
        <w:ind/>
      </w:pPr>
      <w:r w:rsidRPr="38E94A29" w:rsidR="38E94A29">
        <w:rPr>
          <w:lang w:val="en-US"/>
        </w:rPr>
        <w:t>Первый блок дашборда — «</w:t>
      </w:r>
      <w:r w:rsidRPr="38E94A29" w:rsidR="38E94A29">
        <w:rPr>
          <w:lang w:val="en-US"/>
        </w:rPr>
        <w:t>Аналитика и KPI менеджеров</w:t>
      </w:r>
      <w:r w:rsidRPr="38E94A29" w:rsidR="38E94A29">
        <w:rPr>
          <w:lang w:val="en-US"/>
        </w:rPr>
        <w:t xml:space="preserve">» — расположен в верхней части страницы и содержит четыре карточки с основными метриками. </w:t>
      </w:r>
      <w:r w:rsidRPr="38E94A29" w:rsidR="38E94A29">
        <w:rPr>
          <w:lang w:val="en-US"/>
        </w:rPr>
        <w:t xml:space="preserve">Первая карточка — «Общая выручка» — показывает сумму закрытых успешных сделок за месяц и динамику относительно прошлого периода. Рост подсвечивается зелёным, падение — красным. Вторая — «Новые лиды» — отображает количество созданных сделок на входе в воронку. Третья — «Конверсия в сделку» — рассчитывается как доля успешных сделок от общего числа созданных, с указанием среднего значения по отделу. Четвёртая — «Средний чек» — показывает среднюю сумму одной закрытой сделки. </w:t>
      </w:r>
      <w:r w:rsidRPr="38E94A29" w:rsidR="38E94A29">
        <w:rPr>
          <w:lang w:val="en-US"/>
        </w:rPr>
        <w:t>Ниже основного блока размещены «Воронка продаж», отражающая движение сделок по этапам с конверсией на каждом шаге, и таблица «KPI менеджеров» с показателями по каждому сотруднику: сумма закрытых сделок, конверсия и соотношение успешных сделок к общему числу. При клике на любую карточку открывается детализированный отчёт со списком сделок, вошедших в расчёт, и возможностью экспорта в Excel. Представлен на рисунке А.4.</w:t>
      </w:r>
    </w:p>
    <w:p xmlns:wp14="http://schemas.microsoft.com/office/word/2010/wordml" w14:paraId="007CD64A" wp14:textId="77777777">
      <w:pPr>
        <w:spacing w:line="360" w:lineRule="auto"/>
        <w:ind/>
      </w:pPr>
      <w:r w:rsidRPr="38E94A29" w:rsidR="38E94A29">
        <w:rPr>
          <w:lang w:val="en-US"/>
        </w:rPr>
        <w:t>Второй блок дашборда — «Прогноз выручки» — отображает вероятную сумму поступлений на основе сделок, находящихся на ключевых этапах воронки. Расчёт строится на взвешенных коэффициентах: для сделок на этапе «КП отправлено» применяется коэффициент, означающий долю вероятности закрытия (сумма этапа умножается на соответствующий множитель), для этапа «Переговоры» — повышенный коэффициент, отражающий большую зрелость сделки. Значения коэффициентов настраиваются администратором индивидуально для каждой организации или типа услуг.</w:t>
      </w:r>
    </w:p>
    <w:p xmlns:wp14="http://schemas.microsoft.com/office/word/2010/wordml" w14:paraId="482E7B8D" wp14:textId="77777777">
      <w:pPr>
        <w:spacing w:line="360" w:lineRule="auto"/>
        <w:ind/>
      </w:pPr>
      <w:r w:rsidRPr="38E94A29" w:rsidR="38E94A29">
        <w:rPr>
          <w:lang w:val="en-US"/>
        </w:rPr>
        <w:t xml:space="preserve">Блок визуально разбит на три части: отдельно выводятся сумма сделок на этапе «КП отправлено» с указанием коэффициента, сумма сделок на этапе «Переговоры» со своим коэффициентом и итоговый прогноз как сумма двух расчётных величин. Ниже отображается формула расчёта для прозрачности данных. </w:t>
      </w:r>
      <w:r w:rsidRPr="38E94A29" w:rsidR="38E94A29">
        <w:rPr>
          <w:lang w:val="en-US"/>
        </w:rPr>
        <w:t>Представлен на рисунке А.5.</w:t>
      </w:r>
    </w:p>
    <w:p xmlns:wp14="http://schemas.microsoft.com/office/word/2010/wordml" w14:paraId="58D9040F" wp14:textId="77777777">
      <w:pPr>
        <w:spacing w:line="360" w:lineRule="auto"/>
        <w:ind/>
      </w:pPr>
      <w:r w:rsidRPr="38E94A29" w:rsidR="38E94A29">
        <w:rPr>
          <w:lang w:val="en-US"/>
        </w:rPr>
        <w:t xml:space="preserve">Третий блок дашборда — «Все сделки» — представляет собой полный реестр сделок с возможностью фильтрации и поиска. В верхней части блока расположены строка поиска по названию сделки, клиенту или менеджеру, а также кнопка экспорта данных в Excel. </w:t>
      </w:r>
      <w:r w:rsidRPr="38E94A29" w:rsidR="38E94A29">
        <w:rPr>
          <w:lang w:val="en-US"/>
        </w:rPr>
        <w:t>Для каждой сделки в списке отображаются: название, клиент, сумма, ответственный менеджер и текущий статус. Статусы визуально различаются, позволяя быстро оценить положение сделки в воронке — от начального этапа до закрытия (успех или проигрыш). Также возможен переход для более подробной информации.</w:t>
      </w:r>
      <w:r w:rsidRPr="38E94A29" w:rsidR="38E94A29">
        <w:rPr>
          <w:lang w:val="en-US"/>
        </w:rPr>
        <w:t>Представлен на рисунке А.6.</w:t>
      </w:r>
    </w:p>
    <w:p xmlns:wp14="http://schemas.microsoft.com/office/word/2010/wordml" w14:paraId="6DCEBA39" wp14:textId="77777777">
      <w:pPr>
        <w:spacing w:line="360" w:lineRule="auto"/>
        <w:ind/>
      </w:pPr>
      <w:r w:rsidRPr="38E94A29" w:rsidR="38E94A29">
        <w:rPr>
          <w:lang w:val="en-US"/>
        </w:rPr>
        <w:t>Четвертый блок дашборда — «</w:t>
      </w:r>
      <w:r w:rsidRPr="38E94A29" w:rsidR="38E94A29">
        <w:rPr>
          <w:lang w:val="en-US"/>
        </w:rPr>
        <w:t>Зависшие сделки</w:t>
      </w:r>
      <w:r w:rsidRPr="38E94A29" w:rsidR="38E94A29">
        <w:rPr>
          <w:lang w:val="en-US"/>
        </w:rPr>
        <w:t xml:space="preserve">» — </w:t>
      </w:r>
      <w:r w:rsidRPr="38E94A29" w:rsidR="38E94A29">
        <w:rPr>
          <w:lang w:val="en-US"/>
        </w:rPr>
        <w:t>редставляет собой полный реестр з</w:t>
      </w:r>
      <w:r w:rsidRPr="38E94A29" w:rsidR="38E94A29">
        <w:rPr>
          <w:lang w:val="en-US"/>
        </w:rPr>
        <w:t>ависших</w:t>
      </w:r>
      <w:r w:rsidRPr="38E94A29" w:rsidR="38E94A29">
        <w:rPr>
          <w:lang w:val="en-US"/>
        </w:rPr>
        <w:t xml:space="preserve"> сделок. В верхней части блока расположена кнопка экспорта данных в Excel. Руководитель можно взять сделку под свой контроль.</w:t>
      </w:r>
      <w:r>
        <w:br/>
      </w:r>
      <w:r>
        <w:tab/>
      </w:r>
      <w:r w:rsidRPr="38E94A29" w:rsidR="38E94A29">
        <w:rPr>
          <w:lang w:val="en-US"/>
        </w:rPr>
        <w:t>Пятый</w:t>
      </w:r>
      <w:r w:rsidRPr="38E94A29" w:rsidR="38E94A29">
        <w:rPr>
          <w:lang w:val="en-US"/>
        </w:rPr>
        <w:t xml:space="preserve"> блок дашборда — «</w:t>
      </w:r>
      <w:r w:rsidRPr="38E94A29" w:rsidR="38E94A29">
        <w:rPr>
          <w:lang w:val="en-US"/>
        </w:rPr>
        <w:t>Все клиенты</w:t>
      </w:r>
      <w:r w:rsidRPr="38E94A29" w:rsidR="38E94A29">
        <w:rPr>
          <w:lang w:val="en-US"/>
        </w:rPr>
        <w:t xml:space="preserve">» — </w:t>
      </w:r>
      <w:r w:rsidRPr="38E94A29" w:rsidR="38E94A29">
        <w:rPr>
          <w:lang w:val="en-US"/>
        </w:rPr>
        <w:t xml:space="preserve">представляет собой полный реестр клиентов с возможностью поиска, фильтрации. В верхней части блока расположены строка поиска по названию, email или телефону, фильтр по типу клиента, кнопка добавления нового клиента и кнопка экспорта данных в Excel. </w:t>
      </w:r>
      <w:r w:rsidRPr="38E94A29" w:rsidR="38E94A29">
        <w:rPr>
          <w:lang w:val="en-US"/>
        </w:rPr>
        <w:t xml:space="preserve">Для каждого клиента в списке отображается карточка, содержащая: </w:t>
      </w:r>
      <w:r w:rsidRPr="38E94A29" w:rsidR="38E94A29">
        <w:rPr>
          <w:lang w:val="en-US"/>
        </w:rPr>
        <w:t xml:space="preserve">редактирование и удаление, наименование, количество связанных сделок, ИНН (при наличии), контактный email, дату создания и источник появления в системе (ручное создание или из письма). Тип клиента — физическое или юридическое лицо — отображается в виде визуальной метки. </w:t>
      </w:r>
      <w:r w:rsidRPr="38E94A29" w:rsidR="38E94A29">
        <w:rPr>
          <w:lang w:val="en-US"/>
        </w:rPr>
        <w:t>При клике на карточку клиента открывается детальная информация: полная история сделок, контактные данные и коммуникации. Руководитель может добавлять новых клиентов вручную, заполняя необходимые поля. Все данные доступны для выгрузки в Excel. Представлено на рисунке А.7.</w:t>
      </w:r>
    </w:p>
    <w:p xmlns:wp14="http://schemas.microsoft.com/office/word/2010/wordml" w14:paraId="601ED55E" wp14:textId="77777777">
      <w:pPr>
        <w:spacing w:line="360" w:lineRule="auto"/>
        <w:ind/>
      </w:pPr>
      <w:r w:rsidRPr="38E94A29" w:rsidR="38E94A29">
        <w:rPr>
          <w:lang w:val="en-US"/>
        </w:rPr>
        <w:t>Шестой</w:t>
      </w:r>
      <w:r w:rsidRPr="38E94A29" w:rsidR="38E94A29">
        <w:rPr>
          <w:lang w:val="en-US"/>
        </w:rPr>
        <w:t xml:space="preserve"> блок дашборда — «</w:t>
      </w:r>
      <w:r w:rsidRPr="38E94A29" w:rsidR="38E94A29">
        <w:rPr>
          <w:lang w:val="en-US"/>
        </w:rPr>
        <w:t>Настройка системы</w:t>
      </w:r>
      <w:r w:rsidRPr="38E94A29" w:rsidR="38E94A29">
        <w:rPr>
          <w:lang w:val="en-US"/>
        </w:rPr>
        <w:t xml:space="preserve">» — </w:t>
      </w:r>
      <w:r w:rsidRPr="38E94A29" w:rsidR="38E94A29">
        <w:rPr>
          <w:lang w:val="en-US"/>
        </w:rPr>
        <w:t xml:space="preserve">предназначен для административного управления параметрами работы воронки и состоит из трёх вкладок. </w:t>
      </w:r>
      <w:r w:rsidRPr="38E94A29" w:rsidR="38E94A29">
        <w:rPr>
          <w:lang w:val="en-US"/>
        </w:rPr>
        <w:t>Первая вкладка — «Статусы сделок» — отображает список всех статусов в порядке прохождения этапов. Для каждого статуса указаны: наименование, тип (системный), ограничение по максимальному количеству дней нахождения сделки в данном статусе либо пометка «Терминальный» для финальных этапов, не имеющих лимита. Администратор может добавлять новые статусы и экспортировать перечень в Excel см. рис. 1.</w:t>
      </w:r>
    </w:p>
    <w:p xmlns:wp14="http://schemas.microsoft.com/office/word/2010/wordml" w14:paraId="0A37501D" wp14:textId="77777777">
      <w:pPr>
        <w:spacing w:line="360" w:lineRule="auto"/>
        <w:ind w:firstLine="0"/>
        <w:jc w:val="center"/>
      </w:pPr>
      <w:r>
        <w:drawing>
          <wp:inline xmlns:wp14="http://schemas.microsoft.com/office/word/2010/wordprocessingDrawing" wp14:anchorId="52C4FBD3" wp14:editId="7777777">
            <wp:extent cx="4847167" cy="3566583"/>
            <wp:docPr id="2" name="Picture 2" hidden="false"/>
            <a:graphic>
              <a:graphicData uri="http://schemas.openxmlformats.org/drawingml/2006/picture">
                <pic:pic>
                  <pic:nvPicPr>
                    <pic:cNvPr id="1" name="Picture 1" hidden="false"/>
                    <pic:cNvPicPr preferRelativeResize="true"/>
                  </pic:nvPicPr>
                  <pic:blipFill>
                    <a:blip r:embed="rId5"/>
                    <a:stretch/>
                  </pic:blipFill>
                  <pic:spPr>
                    <a:xfrm rot="0" flipH="false" flipV="false">
                      <a:ext cx="4847167" cy="3566583"/>
                    </a:xfrm>
                    <a:prstGeom prst="rect"/>
                  </pic:spPr>
                </pic:pic>
              </a:graphicData>
            </a:graphic>
          </wp:inline>
        </w:drawing>
      </w:r>
    </w:p>
    <w:p xmlns:wp14="http://schemas.microsoft.com/office/word/2010/wordml" w14:paraId="4FA0BF8C" wp14:textId="2BBDA369">
      <w:pPr>
        <w:spacing w:line="360" w:lineRule="auto"/>
        <w:ind w:firstLine="0"/>
        <w:jc w:val="center"/>
      </w:pPr>
      <w:r w:rsidRPr="38E94A29" w:rsidR="38E94A29">
        <w:rPr>
          <w:lang w:val="en-US"/>
        </w:rPr>
        <w:t>Рис</w:t>
      </w:r>
      <w:r w:rsidRPr="38E94A29" w:rsidR="38E94A29">
        <w:rPr>
          <w:lang w:val="en-US"/>
        </w:rPr>
        <w:t xml:space="preserve">. 1 - </w:t>
      </w:r>
      <w:r w:rsidRPr="38E94A29" w:rsidR="38E94A29">
        <w:rPr>
          <w:lang w:val="en-US"/>
        </w:rPr>
        <w:t>Статусы</w:t>
      </w:r>
      <w:r w:rsidRPr="38E94A29" w:rsidR="38E94A29">
        <w:rPr>
          <w:lang w:val="en-US"/>
        </w:rPr>
        <w:t xml:space="preserve"> </w:t>
      </w:r>
      <w:r w:rsidRPr="38E94A29" w:rsidR="38E94A29">
        <w:rPr>
          <w:lang w:val="en-US"/>
        </w:rPr>
        <w:t>сделок</w:t>
      </w:r>
      <w:r w:rsidRPr="38E94A29" w:rsidR="2F3C962B">
        <w:rPr>
          <w:lang w:val="en-US"/>
        </w:rPr>
        <w:t>.</w:t>
      </w:r>
    </w:p>
    <w:p xmlns:wp14="http://schemas.microsoft.com/office/word/2010/wordml" w14:paraId="63C8AEA4" wp14:textId="77777777">
      <w:pPr>
        <w:spacing w:line="360" w:lineRule="auto"/>
        <w:ind/>
      </w:pPr>
      <w:r w:rsidRPr="38E94A29" w:rsidR="38E94A29">
        <w:rPr>
          <w:lang w:val="en-US"/>
        </w:rPr>
        <w:t xml:space="preserve">Вторая вкладка — «Коэффициенты прогноза» — содержит настройки весовых коэффициентов для расчёта прогнозируемой выручки. Для каждого участвующего в прогнозе статуса задаётся процент вероятности закрытия сделки: отдельно для этапа «КП отправлено» и отдельно для этапа «Переговоры». Под каждым полем выводится поясняющая подпись. Изменения сохраняются по нажатию соответствующей кнопки </w:t>
      </w:r>
      <w:r w:rsidRPr="38E94A29" w:rsidR="38E94A29">
        <w:rPr>
          <w:lang w:val="en-US"/>
        </w:rPr>
        <w:t>см. рис. 2.</w:t>
      </w:r>
    </w:p>
    <w:p xmlns:wp14="http://schemas.microsoft.com/office/word/2010/wordml" w14:paraId="5DAB6C7B" wp14:textId="77777777">
      <w:pPr>
        <w:spacing w:line="360" w:lineRule="auto"/>
        <w:ind/>
        <w:jc w:val="center"/>
      </w:pPr>
      <w:r>
        <w:drawing>
          <wp:inline xmlns:wp14="http://schemas.microsoft.com/office/word/2010/wordprocessingDrawing" wp14:anchorId="00D018A6" wp14:editId="7777777">
            <wp:extent cx="5122333" cy="2561166"/>
            <wp:docPr id="4" name="Picture 4" hidden="false"/>
            <a:graphic>
              <a:graphicData uri="http://schemas.openxmlformats.org/drawingml/2006/picture">
                <pic:pic>
                  <pic:nvPicPr>
                    <pic:cNvPr id="3" name="Picture 3" hidden="false"/>
                    <pic:cNvPicPr preferRelativeResize="true"/>
                  </pic:nvPicPr>
                  <pic:blipFill>
                    <a:blip r:embed="rId6"/>
                    <a:stretch/>
                  </pic:blipFill>
                  <pic:spPr>
                    <a:xfrm rot="0" flipH="false" flipV="false">
                      <a:ext cx="5122333" cy="2561166"/>
                    </a:xfrm>
                    <a:prstGeom prst="rect"/>
                  </pic:spPr>
                </pic:pic>
              </a:graphicData>
            </a:graphic>
          </wp:inline>
        </w:drawing>
      </w:r>
    </w:p>
    <w:p xmlns:wp14="http://schemas.microsoft.com/office/word/2010/wordml" w:rsidP="38E94A29" w14:paraId="02EB378F" wp14:textId="0025DED1">
      <w:pPr>
        <w:spacing w:line="360" w:lineRule="auto"/>
        <w:ind/>
        <w:jc w:val="center"/>
      </w:pPr>
      <w:r w:rsidRPr="38E94A29" w:rsidR="38E94A29">
        <w:rPr>
          <w:lang w:val="en-US"/>
        </w:rPr>
        <w:t>Рис</w:t>
      </w:r>
      <w:r w:rsidRPr="38E94A29" w:rsidR="38E94A29">
        <w:rPr>
          <w:lang w:val="en-US"/>
        </w:rPr>
        <w:t xml:space="preserve">. 2 - </w:t>
      </w:r>
      <w:r w:rsidRPr="38E94A29" w:rsidR="38E94A29">
        <w:rPr>
          <w:lang w:val="en-US"/>
        </w:rPr>
        <w:t>Коэффициенты</w:t>
      </w:r>
      <w:r w:rsidRPr="38E94A29" w:rsidR="38E94A29">
        <w:rPr>
          <w:lang w:val="en-US"/>
        </w:rPr>
        <w:t xml:space="preserve"> прогноза</w:t>
      </w:r>
      <w:r w:rsidRPr="38E94A29" w:rsidR="2EF88C05">
        <w:rPr>
          <w:lang w:val="en-US"/>
        </w:rPr>
        <w:t>.</w:t>
      </w:r>
    </w:p>
    <w:p xmlns:wp14="http://schemas.microsoft.com/office/word/2010/wordml" w14:paraId="56B48D34" wp14:textId="77777777">
      <w:pPr>
        <w:spacing w:line="360" w:lineRule="auto"/>
        <w:ind/>
      </w:pPr>
      <w:r w:rsidRPr="38E94A29" w:rsidR="38E94A29">
        <w:rPr>
          <w:lang w:val="en-US"/>
        </w:rPr>
        <w:t>Третья вкладка — «Зависшие сделки» — позволяет настроить пороговые значения дней, после превышения которых сделка считается зависшей и попадает в список требующих внимания руководителя. Для каждого нефинального статуса задаётся индивидуальный лимит дней. Все параметры сохраняются единой кнопкой см. рис. 3</w:t>
      </w:r>
    </w:p>
    <w:p xmlns:wp14="http://schemas.microsoft.com/office/word/2010/wordml" w:rsidP="38E94A29" w14:paraId="2A8B20E3" wp14:textId="223CE043">
      <w:pPr>
        <w:spacing w:line="360" w:lineRule="auto"/>
        <w:ind w:firstLine="90"/>
        <w:jc w:val="center"/>
      </w:pPr>
      <w:r w:rsidR="38E94A29">
        <w:drawing>
          <wp:inline xmlns:wp14="http://schemas.microsoft.com/office/word/2010/wordprocessingDrawing" wp14:editId="1C508D31" wp14:anchorId="2743F1FA">
            <wp:extent cx="5940424" cy="4588336"/>
            <wp:effectExtent l="0" t="0" r="0" b="0"/>
            <wp:docPr id="6" name="Picture 6"/>
            <wp:cNvGraphicFramePr/>
            <a:graphic>
              <a:graphicData xmlns:a="http://schemas.openxmlformats.org/drawingml/2006/main" uri="http://schemas.openxmlformats.org/drawingml/2006/picture">
                <pic:pic xmlns:pic="http://schemas.openxmlformats.org/drawingml/2006/picture">
                  <pic:nvPicPr>
                    <pic:cNvPr id="5" name="Picture 5" hidden="false"/>
                    <pic:cNvPicPr preferRelativeResize="true"/>
                  </pic:nvPicPr>
                  <pic:blipFill>
                    <a:blip xmlns:r="http://schemas.openxmlformats.org/officeDocument/2006/relationships" r:embed="rId7"/>
                    <a:stretch/>
                  </pic:blipFill>
                  <pic:spPr>
                    <a:xfrm rot="0" flipH="false" flipV="false">
                      <a:ext cx="5940424" cy="4588336"/>
                    </a:xfrm>
                    <a:prstGeom prst="rect"/>
                  </pic:spPr>
                </pic:pic>
              </a:graphicData>
            </a:graphic>
          </wp:inline>
        </w:drawing>
      </w:r>
      <w:r w:rsidRPr="38E94A29" w:rsidR="38E94A29">
        <w:rPr>
          <w:lang w:val="en-US"/>
        </w:rPr>
        <w:t>Рис</w:t>
      </w:r>
      <w:r w:rsidRPr="38E94A29" w:rsidR="38E94A29">
        <w:rPr>
          <w:lang w:val="en-US"/>
        </w:rPr>
        <w:t xml:space="preserve">. 3 - </w:t>
      </w:r>
      <w:r w:rsidRPr="38E94A29" w:rsidR="38E94A29">
        <w:rPr>
          <w:lang w:val="en-US"/>
        </w:rPr>
        <w:t>Настройки</w:t>
      </w:r>
      <w:r w:rsidRPr="38E94A29" w:rsidR="38E94A29">
        <w:rPr>
          <w:lang w:val="en-US"/>
        </w:rPr>
        <w:t xml:space="preserve"> </w:t>
      </w:r>
      <w:r w:rsidRPr="38E94A29" w:rsidR="38E94A29">
        <w:rPr>
          <w:lang w:val="en-US"/>
        </w:rPr>
        <w:t>зависших</w:t>
      </w:r>
      <w:r w:rsidRPr="38E94A29" w:rsidR="38E94A29">
        <w:rPr>
          <w:lang w:val="en-US"/>
        </w:rPr>
        <w:t xml:space="preserve"> </w:t>
      </w:r>
      <w:r w:rsidRPr="38E94A29" w:rsidR="38E94A29">
        <w:rPr>
          <w:lang w:val="en-US"/>
        </w:rPr>
        <w:t>сделок</w:t>
      </w:r>
    </w:p>
    <w:p xmlns:wp14="http://schemas.microsoft.com/office/word/2010/wordml" w:rsidP="38E94A29" w14:paraId="0FA7F640" wp14:textId="77777777">
      <w:pPr>
        <w:pStyle w:val="Style_15"/>
        <w:rPr>
          <w:b w:val="1"/>
          <w:bCs w:val="1"/>
          <w:lang w:val="en-US"/>
        </w:rPr>
      </w:pPr>
      <w:r w:rsidRPr="38E94A29" w:rsidR="38E94A29">
        <w:rPr>
          <w:lang w:val="en-US"/>
        </w:rPr>
        <w:t>3.2.10 Требования к управлению пользователями и настройкам системы (для администратора)</w:t>
      </w:r>
    </w:p>
    <w:p xmlns:wp14="http://schemas.microsoft.com/office/word/2010/wordml" w14:paraId="5A39BBE3" wp14:textId="1E230676">
      <w:pPr>
        <w:spacing w:line="360" w:lineRule="auto"/>
        <w:ind/>
      </w:pPr>
      <w:r w:rsidRPr="38E94A29" w:rsidR="38E94A29">
        <w:rPr>
          <w:lang w:val="en-US"/>
        </w:rPr>
        <w:t xml:space="preserve">Раздел </w:t>
      </w:r>
      <w:r w:rsidRPr="38E94A29" w:rsidR="38E94A29">
        <w:rPr>
          <w:lang w:val="en-US"/>
        </w:rPr>
        <w:t>доступен</w:t>
      </w:r>
      <w:r w:rsidRPr="38E94A29" w:rsidR="38E94A29">
        <w:rPr>
          <w:lang w:val="en-US"/>
        </w:rPr>
        <w:t xml:space="preserve"> </w:t>
      </w:r>
      <w:r w:rsidRPr="38E94A29" w:rsidR="38E94A29">
        <w:rPr>
          <w:lang w:val="en-US"/>
        </w:rPr>
        <w:t>только</w:t>
      </w:r>
      <w:r w:rsidRPr="38E94A29" w:rsidR="38E94A29">
        <w:rPr>
          <w:lang w:val="en-US"/>
        </w:rPr>
        <w:t xml:space="preserve"> </w:t>
      </w:r>
      <w:r w:rsidRPr="38E94A29" w:rsidR="38E94A29">
        <w:rPr>
          <w:lang w:val="en-US"/>
        </w:rPr>
        <w:t>пользователю</w:t>
      </w:r>
      <w:r w:rsidRPr="38E94A29" w:rsidR="38E94A29">
        <w:rPr>
          <w:lang w:val="en-US"/>
        </w:rPr>
        <w:t xml:space="preserve"> с </w:t>
      </w:r>
      <w:r w:rsidRPr="38E94A29" w:rsidR="38E94A29">
        <w:rPr>
          <w:lang w:val="en-US"/>
        </w:rPr>
        <w:t>ролью</w:t>
      </w:r>
      <w:r w:rsidRPr="38E94A29" w:rsidR="38E94A29">
        <w:rPr>
          <w:lang w:val="en-US"/>
        </w:rPr>
        <w:t xml:space="preserve"> «</w:t>
      </w:r>
      <w:r w:rsidRPr="38E94A29" w:rsidR="38E94A29">
        <w:rPr>
          <w:lang w:val="en-US"/>
        </w:rPr>
        <w:t>Администратор</w:t>
      </w:r>
      <w:r w:rsidRPr="38E94A29" w:rsidR="38E94A29">
        <w:rPr>
          <w:lang w:val="en-US"/>
        </w:rPr>
        <w:t xml:space="preserve">» и </w:t>
      </w:r>
      <w:r w:rsidRPr="38E94A29" w:rsidR="38E94A29">
        <w:rPr>
          <w:lang w:val="en-US"/>
        </w:rPr>
        <w:t>предназначен</w:t>
      </w:r>
      <w:r w:rsidRPr="38E94A29" w:rsidR="38E94A29">
        <w:rPr>
          <w:lang w:val="en-US"/>
        </w:rPr>
        <w:t xml:space="preserve"> </w:t>
      </w:r>
      <w:r w:rsidRPr="38E94A29" w:rsidR="38E94A29">
        <w:rPr>
          <w:lang w:val="en-US"/>
        </w:rPr>
        <w:t>для</w:t>
      </w:r>
      <w:r w:rsidRPr="38E94A29" w:rsidR="38E94A29">
        <w:rPr>
          <w:lang w:val="en-US"/>
        </w:rPr>
        <w:t xml:space="preserve"> </w:t>
      </w:r>
      <w:r w:rsidRPr="38E94A29" w:rsidR="38E94A29">
        <w:rPr>
          <w:lang w:val="en-US"/>
        </w:rPr>
        <w:t>технического</w:t>
      </w:r>
      <w:r w:rsidRPr="38E94A29" w:rsidR="38E94A29">
        <w:rPr>
          <w:lang w:val="en-US"/>
        </w:rPr>
        <w:t xml:space="preserve"> </w:t>
      </w:r>
      <w:r w:rsidRPr="38E94A29" w:rsidR="38E94A29">
        <w:rPr>
          <w:lang w:val="en-US"/>
        </w:rPr>
        <w:t>сопровождения</w:t>
      </w:r>
      <w:r w:rsidRPr="38E94A29" w:rsidR="38E94A29">
        <w:rPr>
          <w:lang w:val="en-US"/>
        </w:rPr>
        <w:t xml:space="preserve"> </w:t>
      </w:r>
      <w:r w:rsidRPr="38E94A29" w:rsidR="38E94A29">
        <w:rPr>
          <w:lang w:val="en-US"/>
        </w:rPr>
        <w:t>системы</w:t>
      </w:r>
      <w:r w:rsidRPr="38E94A29" w:rsidR="38E94A29">
        <w:rPr>
          <w:lang w:val="en-US"/>
        </w:rPr>
        <w:t xml:space="preserve">, </w:t>
      </w:r>
      <w:r w:rsidRPr="38E94A29" w:rsidR="38E94A29">
        <w:rPr>
          <w:lang w:val="en-US"/>
        </w:rPr>
        <w:t>управления</w:t>
      </w:r>
      <w:r w:rsidRPr="38E94A29" w:rsidR="38E94A29">
        <w:rPr>
          <w:lang w:val="en-US"/>
        </w:rPr>
        <w:t xml:space="preserve"> </w:t>
      </w:r>
      <w:r w:rsidRPr="38E94A29" w:rsidR="38E94A29">
        <w:rPr>
          <w:lang w:val="en-US"/>
        </w:rPr>
        <w:t>пользователями</w:t>
      </w:r>
      <w:r w:rsidRPr="38E94A29" w:rsidR="38E94A29">
        <w:rPr>
          <w:lang w:val="en-US"/>
        </w:rPr>
        <w:t xml:space="preserve"> и </w:t>
      </w:r>
      <w:r w:rsidRPr="38E94A29" w:rsidR="38E94A29">
        <w:rPr>
          <w:lang w:val="en-US"/>
        </w:rPr>
        <w:t>настройки</w:t>
      </w:r>
      <w:r w:rsidRPr="38E94A29" w:rsidR="38E94A29">
        <w:rPr>
          <w:lang w:val="en-US"/>
        </w:rPr>
        <w:t xml:space="preserve"> </w:t>
      </w:r>
      <w:r w:rsidRPr="38E94A29" w:rsidR="38E94A29">
        <w:rPr>
          <w:lang w:val="en-US"/>
        </w:rPr>
        <w:t>справочников</w:t>
      </w:r>
      <w:r w:rsidRPr="38E94A29" w:rsidR="38E94A29">
        <w:rPr>
          <w:lang w:val="en-US"/>
        </w:rPr>
        <w:t xml:space="preserve">. Включает </w:t>
      </w:r>
      <w:r w:rsidRPr="38E94A29" w:rsidR="38E94A29">
        <w:rPr>
          <w:lang w:val="en-US"/>
        </w:rPr>
        <w:t>следующие</w:t>
      </w:r>
      <w:r w:rsidRPr="38E94A29" w:rsidR="38E94A29">
        <w:rPr>
          <w:lang w:val="en-US"/>
        </w:rPr>
        <w:t xml:space="preserve"> </w:t>
      </w:r>
      <w:r w:rsidRPr="38E94A29" w:rsidR="38E94A29">
        <w:rPr>
          <w:lang w:val="en-US"/>
        </w:rPr>
        <w:t>подразделы</w:t>
      </w:r>
      <w:r w:rsidRPr="38E94A29" w:rsidR="38E94A29">
        <w:rPr>
          <w:lang w:val="en-US"/>
        </w:rPr>
        <w:t>: «</w:t>
      </w:r>
      <w:r w:rsidRPr="38E94A29" w:rsidR="38E94A29">
        <w:rPr>
          <w:lang w:val="en-US"/>
        </w:rPr>
        <w:t>Пользователи</w:t>
      </w:r>
      <w:r w:rsidRPr="38E94A29" w:rsidR="38E94A29">
        <w:rPr>
          <w:lang w:val="en-US"/>
        </w:rPr>
        <w:t>», «</w:t>
      </w:r>
      <w:r w:rsidRPr="38E94A29" w:rsidR="38E94A29">
        <w:rPr>
          <w:lang w:val="en-US"/>
        </w:rPr>
        <w:t>Журнал</w:t>
      </w:r>
      <w:r w:rsidRPr="38E94A29" w:rsidR="38E94A29">
        <w:rPr>
          <w:lang w:val="en-US"/>
        </w:rPr>
        <w:t xml:space="preserve"> </w:t>
      </w:r>
      <w:r w:rsidRPr="38E94A29" w:rsidR="38E94A29">
        <w:rPr>
          <w:lang w:val="en-US"/>
        </w:rPr>
        <w:t>аудита</w:t>
      </w:r>
      <w:r w:rsidRPr="38E94A29" w:rsidR="38E94A29">
        <w:rPr>
          <w:lang w:val="en-US"/>
        </w:rPr>
        <w:t>», «</w:t>
      </w:r>
      <w:r w:rsidRPr="38E94A29" w:rsidR="38E94A29">
        <w:rPr>
          <w:lang w:val="en-US"/>
        </w:rPr>
        <w:t>Почтовый</w:t>
      </w:r>
      <w:r w:rsidRPr="38E94A29" w:rsidR="38E94A29">
        <w:rPr>
          <w:lang w:val="en-US"/>
        </w:rPr>
        <w:t xml:space="preserve"> </w:t>
      </w:r>
      <w:r w:rsidRPr="38E94A29" w:rsidR="38E94A29">
        <w:rPr>
          <w:lang w:val="en-US"/>
        </w:rPr>
        <w:t>парсер</w:t>
      </w:r>
      <w:r w:rsidRPr="38E94A29" w:rsidR="38E94A29">
        <w:rPr>
          <w:lang w:val="en-US"/>
        </w:rPr>
        <w:t>», «</w:t>
      </w:r>
      <w:r w:rsidRPr="38E94A29" w:rsidR="38E94A29">
        <w:rPr>
          <w:lang w:val="en-US"/>
        </w:rPr>
        <w:t>Статусы</w:t>
      </w:r>
      <w:r w:rsidRPr="38E94A29" w:rsidR="38E94A29">
        <w:rPr>
          <w:lang w:val="en-US"/>
        </w:rPr>
        <w:t xml:space="preserve"> </w:t>
      </w:r>
      <w:r w:rsidRPr="38E94A29" w:rsidR="38E94A29">
        <w:rPr>
          <w:lang w:val="en-US"/>
        </w:rPr>
        <w:t>сделок</w:t>
      </w:r>
      <w:r w:rsidRPr="38E94A29" w:rsidR="38E94A29">
        <w:rPr>
          <w:lang w:val="en-US"/>
        </w:rPr>
        <w:t>».</w:t>
      </w:r>
    </w:p>
    <w:p xmlns:wp14="http://schemas.microsoft.com/office/word/2010/wordml" w14:paraId="0B3FB2CB" wp14:textId="77777777">
      <w:pPr>
        <w:spacing w:line="360" w:lineRule="auto"/>
        <w:ind/>
      </w:pPr>
      <w:r w:rsidRPr="38E94A29" w:rsidR="38E94A29">
        <w:rPr>
          <w:lang w:val="en-US"/>
        </w:rPr>
        <w:t>Подраздел «Пользователи» содержит таблицу со списком всех зарегистрированных пользователей. Для каждого отображаются: ID, ФИО, Email, роль, статус, количество сделок и кнопки действий. Поддерживаются поиск, фильтрация по роли и статусу, сортировка по столбцам. Кнопка «Добавить пользователя» открывает форму с полями ФИО, Email, роль и пароль. При сохранении создаётся учётная запись, на указанный Email отправляется приветственное письмо с данными для входа. Редактирование позволяет изменить ФИО и роль; при смене роли существующие сделки сохраняются за пользователем. Кнопка сброса пароля генерирует новый временный пароль и отправляет его на Email. Блокировка делает учётную запись неактивной с сохранением всех данных. Удаление возможно только при отсутствии связанных сделок.</w:t>
      </w:r>
    </w:p>
    <w:p xmlns:wp14="http://schemas.microsoft.com/office/word/2010/wordml" w14:paraId="26CF99E4" wp14:textId="77777777">
      <w:pPr>
        <w:spacing w:line="360" w:lineRule="auto"/>
        <w:ind/>
      </w:pPr>
      <w:r w:rsidRPr="38E94A29" w:rsidR="38E94A29">
        <w:rPr>
          <w:lang w:val="en-US"/>
        </w:rPr>
        <w:t>Подраздел «Журнал аудита» содержит ленту всех действий пользователей. Каждая запись включает: дату и время, пользователя, тип действия, описание, IP-адрес и статус выполнения. Журнал поддерживает фильтрацию по дате (диапазон), ID пользователя и типу действия, а также экспорт в Excel. Записи не могут быть изменены или удалены через интерфейс.</w:t>
      </w:r>
    </w:p>
    <w:p xmlns:wp14="http://schemas.microsoft.com/office/word/2010/wordml" w14:paraId="6EBFC282" wp14:textId="77777777">
      <w:pPr>
        <w:spacing w:line="360" w:lineRule="auto"/>
        <w:ind/>
      </w:pPr>
      <w:r w:rsidRPr="38E94A29" w:rsidR="38E94A29">
        <w:rPr>
          <w:lang w:val="en-US"/>
        </w:rPr>
        <w:t>Подраздел «Почтовый парсер» предназначен для настройки автоматического сбора писем. Администратор указывает параметры подключения: IMAP-сервер, порт, SMTP-сервер, порт, Email ящик, пароль, интервал проверки в минутах и способ распределения лидов между менеджерами. Доступна кнопка проверки подключения. Отдельно выводится список неразобранных писем, которые не удалось обработать автоматически.</w:t>
      </w:r>
    </w:p>
    <w:p xmlns:wp14="http://schemas.microsoft.com/office/word/2010/wordml" w14:paraId="3B523A23" wp14:textId="77777777">
      <w:pPr>
        <w:spacing w:line="360" w:lineRule="auto"/>
        <w:ind/>
      </w:pPr>
      <w:r w:rsidRPr="38E94A29" w:rsidR="38E94A29">
        <w:rPr>
          <w:lang w:val="en-US"/>
        </w:rPr>
        <w:t>Подраздел «Статусы сделок» отображает список статусов в порядке прохождения этапов. Для каждого указаны: название, тип (системный), ограничение по максимальному количеству дней либо пометка «Терминальный» для финальных этапов. Администратор может добавлять новые статусы и настраивать существующие.</w:t>
      </w:r>
    </w:p>
    <w:p xmlns:wp14="http://schemas.microsoft.com/office/word/2010/wordml" w14:paraId="3D3FC38E" wp14:textId="77777777">
      <w:pPr>
        <w:spacing w:line="360" w:lineRule="auto"/>
        <w:ind/>
      </w:pPr>
      <w:r w:rsidRPr="38E94A29" w:rsidR="38E94A29">
        <w:rPr>
          <w:lang w:val="en-US"/>
        </w:rPr>
        <w:t>Все изменения настроек логируются в журнале аудита и вступают в силу без перезапуска системы.</w:t>
      </w:r>
    </w:p>
    <w:p xmlns:wp14="http://schemas.microsoft.com/office/word/2010/wordml" w:rsidP="38E94A29" w14:paraId="792F9B75" wp14:textId="77777777">
      <w:bookmarkStart w:name="__RefHeading___74" w:id="15"/>
      <w:bookmarkEnd w:id="15"/>
      <w:pPr>
        <w:pStyle w:val="Style_9"/>
        <w:rPr>
          <w:lang w:val="en-US"/>
        </w:rPr>
      </w:pPr>
      <w:bookmarkStart w:name="_Toc1418901004" w:id="191778464"/>
      <w:r w:rsidRPr="38E94A29" w:rsidR="38E94A29">
        <w:rPr>
          <w:lang w:val="en-US"/>
        </w:rPr>
        <w:t>3.3 Требования к видам обеспечения</w:t>
      </w:r>
      <w:bookmarkEnd w:id="191778464"/>
    </w:p>
    <w:p xmlns:wp14="http://schemas.microsoft.com/office/word/2010/wordml" w:rsidP="38E94A29" w14:paraId="1DB19102" wp14:textId="77777777">
      <w:pPr>
        <w:pStyle w:val="Style_15"/>
        <w:rPr>
          <w:b w:val="1"/>
          <w:bCs w:val="1"/>
          <w:lang w:val="en-US"/>
        </w:rPr>
      </w:pPr>
      <w:r w:rsidRPr="38E94A29" w:rsidR="38E94A29">
        <w:rPr>
          <w:lang w:val="en-US"/>
        </w:rPr>
        <w:t>3.3.1 Требования к техническому обеспечению</w:t>
      </w:r>
    </w:p>
    <w:p xmlns:wp14="http://schemas.microsoft.com/office/word/2010/wordml" w14:paraId="68663F0C" wp14:textId="77777777">
      <w:pPr>
        <w:spacing w:line="360" w:lineRule="auto"/>
        <w:ind/>
      </w:pPr>
      <w:r w:rsidRPr="38E94A29" w:rsidR="38E94A29">
        <w:rPr>
          <w:lang w:val="en-US"/>
        </w:rPr>
        <w:t>Серверное оборудование должно обеспечивать работу подсистемы в режиме 24/7 с поддержкой до 50 одновременных пользователей. Минимальные требования: процессор — от 4 ядер с частотой 2,5 ГГц, оперативная память — от 8 ГБ (рекомендуется 16 ГБ), диск — SSD от 100 ГБ, плюс от 50 ГБ под вложения с возможностью расширения. Сервер может быть физическим или виртуальным, в локальной сети ООО «КОДЭ» либо в облаке. При облачном размещении — канал от 100 Мбит/с. Доступ к серверу защищается межсетевым экраном, SSH или RDP — только для администраторов.</w:t>
      </w:r>
    </w:p>
    <w:p xmlns:wp14="http://schemas.microsoft.com/office/word/2010/wordml" w14:paraId="5E272FC6" wp14:textId="77777777">
      <w:pPr>
        <w:spacing w:line="360" w:lineRule="auto"/>
        <w:ind/>
      </w:pPr>
      <w:r w:rsidRPr="38E94A29" w:rsidR="38E94A29">
        <w:rPr>
          <w:lang w:val="en-US"/>
        </w:rPr>
        <w:t>Рабочие станции пользователей — стандартные ПК или ноутбуки с выходом в интернет и современным браузером. Минимальные требования: процессор от 1,6 ГГц, ОЗУ от 4 ГБ, разрешение экрана от 1366×768 пикселей, интерфейс адаптирован также для работы с телефона, скорость подключения от 10 Мбит/с. Администратор использует ту же рабочую станцию; дополнительно ему требуется доступ к почтовому серверу и API внешних сервисов с возможностью ввода ключей и токенов через интерфейс системы.</w:t>
      </w:r>
    </w:p>
    <w:p xmlns:wp14="http://schemas.microsoft.com/office/word/2010/wordml" w:rsidP="38E94A29" w14:paraId="5FABD6E9" wp14:textId="77777777">
      <w:pPr>
        <w:pStyle w:val="Style_15"/>
        <w:rPr>
          <w:b w:val="1"/>
          <w:bCs w:val="1"/>
          <w:lang w:val="en-US"/>
        </w:rPr>
      </w:pPr>
      <w:r w:rsidRPr="38E94A29" w:rsidR="38E94A29">
        <w:rPr>
          <w:lang w:val="en-US"/>
        </w:rPr>
        <w:t>3.3.2 Требования к программному обеспечению</w:t>
      </w:r>
    </w:p>
    <w:p xmlns:wp14="http://schemas.microsoft.com/office/word/2010/wordml" w14:paraId="269AD568" wp14:textId="77777777">
      <w:pPr>
        <w:spacing w:line="360" w:lineRule="auto"/>
        <w:ind/>
      </w:pPr>
      <w:r w:rsidRPr="38E94A29" w:rsidR="38E94A29">
        <w:rPr>
          <w:lang w:val="en-US"/>
        </w:rPr>
        <w:t>Серверное ПО: ОС — Linux (Ubuntu 20.04+, Debian 11+, CentOS 8+) или Windows Server 2019/2022. Веб-сервер — Nginx 1.18+ с Gunicorn/uWSGI или Apache 2.4+, обязателен HTTPS с SSL/TLS-сертификатом. СУБД — PostgreSQL 13+ или MySQL 8.0+ с ежедневным автоматическим резервным копированием (хранение от 30 дней). Бэкенд — Python 3.10+ с Django 4.x/5.x или FastAPI 0.100+. Фронтенд — React 18.x или Vue.js 3.x со сборщиком Vite, либо Django Templates. Для почтового парсера — доступ к почтовому серверу с поддержкой IMAP и SMTP (TLS-шифрование).</w:t>
      </w:r>
    </w:p>
    <w:p xmlns:wp14="http://schemas.microsoft.com/office/word/2010/wordml" w14:paraId="2235CB12" wp14:textId="77777777">
      <w:pPr>
        <w:pStyle w:val="Style_4"/>
        <w:spacing w:line="360" w:lineRule="auto"/>
        <w:ind/>
      </w:pPr>
      <w:r w:rsidRPr="38E94A29" w:rsidR="38E94A29">
        <w:rPr>
          <w:lang w:val="en-US"/>
        </w:rPr>
        <w:t>Рабочие станции пользователей: современный браузер с поддержкой HTML5, CSS3 и JavaScript ES6 — Chrome 100+, Firefox 95+, Edge 100+, Safari 15+, Яндекс.Браузер 22+. Дополнительное ПО не требуется, кроме PDF-ридера для просмотра коммерческих предложений и счетов. Администратору может потребоваться SSH-доступ к серверу, но все основные настройки выполняются через веб-интерфейс системы.</w:t>
      </w:r>
    </w:p>
    <w:p xmlns:wp14="http://schemas.microsoft.com/office/word/2010/wordml" w:rsidP="38E94A29" w14:paraId="44432862" wp14:textId="77777777">
      <w:pPr>
        <w:pStyle w:val="Style_4"/>
        <w:rPr>
          <w:b w:val="1"/>
          <w:bCs w:val="1"/>
          <w:lang w:val="en-US"/>
        </w:rPr>
      </w:pPr>
      <w:r w:rsidRPr="38E94A29" w:rsidR="38E94A29">
        <w:rPr>
          <w:b w:val="1"/>
          <w:bCs w:val="1"/>
          <w:lang w:val="en-US"/>
        </w:rPr>
        <w:t>3.3.3 Требовани</w:t>
      </w:r>
      <w:r w:rsidRPr="38E94A29" w:rsidR="38E94A29">
        <w:rPr>
          <w:rStyle w:val="Style_15_ch"/>
          <w:lang w:val="en-US"/>
        </w:rPr>
        <w:t>я</w:t>
      </w:r>
      <w:r w:rsidRPr="38E94A29" w:rsidR="38E94A29">
        <w:rPr>
          <w:b w:val="1"/>
          <w:bCs w:val="1"/>
          <w:lang w:val="en-US"/>
        </w:rPr>
        <w:t xml:space="preserve"> к информационному обеспечению</w:t>
      </w:r>
    </w:p>
    <w:p xmlns:wp14="http://schemas.microsoft.com/office/word/2010/wordml" w14:paraId="1CF968BA" wp14:textId="77777777">
      <w:pPr>
        <w:spacing w:line="360" w:lineRule="auto"/>
        <w:ind/>
      </w:pPr>
      <w:r w:rsidRPr="38E94A29" w:rsidR="38E94A29">
        <w:rPr>
          <w:lang w:val="en-US"/>
        </w:rPr>
        <w:t>Информационное обеспечение подсистемы представлено набором сущностей, описывающих все обрабатываемые данные. Сущность «Пользователь» (User) хранит фамилию, имя, отчество, email, хэш пароля, роль (менеджер, руководитель, администратор), признак активности, даты создания, последнего входа и смены пароля. Пароли хэшируются и не хранятся открыто. Сущность «Клиент» (Client) описывает контрагентов: тип (юрлицо или физлицо), полное наименование, ИНН, КПП, юридический и фактический адреса, телефон, email, сайт, контактных лиц в формате JSON, дату создания, источник добавления (из письма, вручную, импорт) и комментарий. Один клиент связывается с несколькими сделками и письмами.</w:t>
      </w:r>
    </w:p>
    <w:p xmlns:wp14="http://schemas.microsoft.com/office/word/2010/wordml" w14:paraId="7F9827FA" wp14:textId="77777777">
      <w:pPr>
        <w:spacing w:line="360" w:lineRule="auto"/>
        <w:ind/>
      </w:pPr>
      <w:r w:rsidRPr="38E94A29" w:rsidR="38E94A29">
        <w:rPr>
          <w:lang w:val="en-US"/>
        </w:rPr>
        <w:t>Сущность «Сделка» (Deal) содержит номер и название, ссылки на клиента, ответственного менеджера и текущий статус, плановую и фактическую суммы, валюту, источник, даты создания и изменения, дату закрытия, причину проигрыша и комментарий. Со сделкой связаны встречи, задачи, документы, письма и история смены статусов. Сущность «Статус» (Status) является справочной: название, порядковый номер, цвет в HEX-формате, максимальное число дней нахождения, признаки терминальности и системности. Системные статусы защищены от удаления. Сущность «История статусов сделки» (DealStatusHistory) фиксирует каждый переход с указанием старого и нового статуса, автора изменения, даты и комментария.</w:t>
      </w:r>
    </w:p>
    <w:p xmlns:wp14="http://schemas.microsoft.com/office/word/2010/wordml" w14:paraId="7603CAA8" wp14:textId="77777777">
      <w:pPr>
        <w:spacing w:line="360" w:lineRule="auto"/>
        <w:ind/>
      </w:pPr>
      <w:r w:rsidRPr="38E94A29" w:rsidR="38E94A29">
        <w:rPr>
          <w:lang w:val="en-US"/>
        </w:rPr>
        <w:t>Сущность «Встреча» (Meeting) включает тему, тип (офлайн, онлайн, звонок), время начала и окончания, место или ссылку на видеоконференцию, статус (запланирована, завершена, отменена, перенесена), итоги, комментарий и организатора. Участники встречи хранятся в связующей таблице (MeetingParticipant) с признаком подтверждения. Сущность «Задача» (FollowUpTask) описывает действие по сделке: тип, описание, срок, приоритет, статус (ожидает, выполнена, просрочена, отменена), даты выполнения и создания, создателя и исполнителя. Сущность «Документ» (Document) фиксирует тип (КП или счёт), номер, принадлежность сделке, валюту, сумму, путь к файлу, признак отправки и дату отправки. Сами файлы размещаются в файловой системе, в базе хранится только путь.</w:t>
      </w:r>
    </w:p>
    <w:p xmlns:wp14="http://schemas.microsoft.com/office/word/2010/wordml" w14:paraId="69D833E6" wp14:textId="77777777">
      <w:pPr>
        <w:spacing w:line="360" w:lineRule="auto"/>
        <w:ind/>
      </w:pPr>
      <w:r w:rsidRPr="38E94A29" w:rsidR="38E94A29">
        <w:rPr>
          <w:lang w:val="en-US"/>
        </w:rPr>
        <w:t>Сущность «Письмо» (EmailMessage) отражает входящие и исходящие сообщения: идентификатор Message-ID, направление, адреса отправителя и получателя, тему, текст (обычный и HTML), дату и статус обработки (автообработано, ошибка, ожидает ручной обработки). Письмо может быть связано со сделкой и клиентом. Сущность «Журнал аудита» (AuditLog) фиксирует все действия: дату и время, пользователя, IP-адрес, тип действия (вход, создание сделки, изменение статуса и другие), идентификатор и тип объекта, описание, признак успеха и сообщение об ошибке. Записи журнала защищены от изменения и удаления через интерфейс приложения.</w:t>
      </w:r>
    </w:p>
    <w:p xmlns:wp14="http://schemas.microsoft.com/office/word/2010/wordml" w:rsidP="38E94A29" w14:paraId="41C8F396" wp14:textId="0A64FDBC">
      <w:pPr>
        <w:pStyle w:val="Style_4"/>
        <w:spacing w:line="360" w:lineRule="auto"/>
        <w:ind/>
        <w:rPr>
          <w:b w:val="1"/>
          <w:bCs w:val="1"/>
          <w:lang w:val="en-US"/>
        </w:rPr>
      </w:pPr>
      <w:r w:rsidRPr="38E94A29" w:rsidR="38E94A29">
        <w:rPr>
          <w:lang w:val="en-US"/>
        </w:rPr>
        <w:t>Сущность «</w:t>
      </w:r>
      <w:r w:rsidRPr="38E94A29" w:rsidR="38E94A29">
        <w:rPr>
          <w:lang w:val="en-US"/>
        </w:rPr>
        <w:t>Настройки</w:t>
      </w:r>
      <w:r w:rsidRPr="38E94A29" w:rsidR="38E94A29">
        <w:rPr>
          <w:lang w:val="en-US"/>
        </w:rPr>
        <w:t xml:space="preserve"> </w:t>
      </w:r>
      <w:r w:rsidRPr="38E94A29" w:rsidR="38E94A29">
        <w:rPr>
          <w:lang w:val="en-US"/>
        </w:rPr>
        <w:t>почты</w:t>
      </w:r>
      <w:r w:rsidRPr="38E94A29" w:rsidR="38E94A29">
        <w:rPr>
          <w:lang w:val="en-US"/>
        </w:rPr>
        <w:t>» (</w:t>
      </w:r>
      <w:r w:rsidRPr="38E94A29" w:rsidR="38E94A29">
        <w:rPr>
          <w:lang w:val="en-US"/>
        </w:rPr>
        <w:t>EmailSettings</w:t>
      </w:r>
      <w:r w:rsidRPr="38E94A29" w:rsidR="38E94A29">
        <w:rPr>
          <w:lang w:val="en-US"/>
        </w:rPr>
        <w:t xml:space="preserve">) </w:t>
      </w:r>
      <w:r w:rsidRPr="38E94A29" w:rsidR="38E94A29">
        <w:rPr>
          <w:lang w:val="en-US"/>
        </w:rPr>
        <w:t>хранит</w:t>
      </w:r>
      <w:r w:rsidRPr="38E94A29" w:rsidR="38E94A29">
        <w:rPr>
          <w:lang w:val="en-US"/>
        </w:rPr>
        <w:t xml:space="preserve"> </w:t>
      </w:r>
      <w:r w:rsidRPr="38E94A29" w:rsidR="38E94A29">
        <w:rPr>
          <w:lang w:val="en-US"/>
        </w:rPr>
        <w:t>параметры</w:t>
      </w:r>
      <w:r w:rsidRPr="38E94A29" w:rsidR="38E94A29">
        <w:rPr>
          <w:lang w:val="en-US"/>
        </w:rPr>
        <w:t xml:space="preserve"> </w:t>
      </w:r>
      <w:r w:rsidRPr="38E94A29" w:rsidR="38E94A29">
        <w:rPr>
          <w:lang w:val="en-US"/>
        </w:rPr>
        <w:t>подключения</w:t>
      </w:r>
      <w:r w:rsidRPr="38E94A29" w:rsidR="38E94A29">
        <w:rPr>
          <w:lang w:val="en-US"/>
        </w:rPr>
        <w:t>: IMAP- и SMTP-</w:t>
      </w:r>
      <w:r w:rsidRPr="38E94A29" w:rsidR="38E94A29">
        <w:rPr>
          <w:lang w:val="en-US"/>
        </w:rPr>
        <w:t>серверы</w:t>
      </w:r>
      <w:r w:rsidRPr="38E94A29" w:rsidR="38E94A29">
        <w:rPr>
          <w:lang w:val="en-US"/>
        </w:rPr>
        <w:t xml:space="preserve">, </w:t>
      </w:r>
      <w:r w:rsidRPr="38E94A29" w:rsidR="38E94A29">
        <w:rPr>
          <w:lang w:val="en-US"/>
        </w:rPr>
        <w:t>порты</w:t>
      </w:r>
      <w:r w:rsidRPr="38E94A29" w:rsidR="38E94A29">
        <w:rPr>
          <w:lang w:val="en-US"/>
        </w:rPr>
        <w:t>, email-</w:t>
      </w:r>
      <w:r w:rsidRPr="38E94A29" w:rsidR="38E94A29">
        <w:rPr>
          <w:lang w:val="en-US"/>
        </w:rPr>
        <w:t>ящик</w:t>
      </w:r>
      <w:r w:rsidRPr="38E94A29" w:rsidR="38E94A29">
        <w:rPr>
          <w:lang w:val="en-US"/>
        </w:rPr>
        <w:t xml:space="preserve">, </w:t>
      </w:r>
      <w:r w:rsidRPr="38E94A29" w:rsidR="38E94A29">
        <w:rPr>
          <w:lang w:val="en-US"/>
        </w:rPr>
        <w:t>пароль</w:t>
      </w:r>
      <w:r w:rsidRPr="38E94A29" w:rsidR="38E94A29">
        <w:rPr>
          <w:lang w:val="en-US"/>
        </w:rPr>
        <w:t xml:space="preserve">, </w:t>
      </w:r>
      <w:r w:rsidRPr="38E94A29" w:rsidR="38E94A29">
        <w:rPr>
          <w:lang w:val="en-US"/>
        </w:rPr>
        <w:t>интервал</w:t>
      </w:r>
      <w:r w:rsidRPr="38E94A29" w:rsidR="38E94A29">
        <w:rPr>
          <w:lang w:val="en-US"/>
        </w:rPr>
        <w:t xml:space="preserve"> </w:t>
      </w:r>
      <w:r w:rsidRPr="38E94A29" w:rsidR="38E94A29">
        <w:rPr>
          <w:lang w:val="en-US"/>
        </w:rPr>
        <w:t>проверки</w:t>
      </w:r>
      <w:r w:rsidRPr="38E94A29" w:rsidR="38E94A29">
        <w:rPr>
          <w:lang w:val="en-US"/>
        </w:rPr>
        <w:t xml:space="preserve"> и </w:t>
      </w:r>
      <w:r w:rsidRPr="38E94A29" w:rsidR="38E94A29">
        <w:rPr>
          <w:lang w:val="en-US"/>
        </w:rPr>
        <w:t>правило</w:t>
      </w:r>
      <w:r w:rsidRPr="38E94A29" w:rsidR="38E94A29">
        <w:rPr>
          <w:lang w:val="en-US"/>
        </w:rPr>
        <w:t xml:space="preserve"> </w:t>
      </w:r>
      <w:r w:rsidRPr="38E94A29" w:rsidR="38E94A29">
        <w:rPr>
          <w:lang w:val="en-US"/>
        </w:rPr>
        <w:t>распределения</w:t>
      </w:r>
      <w:r w:rsidRPr="38E94A29" w:rsidR="38E94A29">
        <w:rPr>
          <w:lang w:val="en-US"/>
        </w:rPr>
        <w:t xml:space="preserve"> </w:t>
      </w:r>
      <w:r w:rsidRPr="38E94A29" w:rsidR="38E94A29">
        <w:rPr>
          <w:lang w:val="en-US"/>
        </w:rPr>
        <w:t>лидов</w:t>
      </w:r>
      <w:r w:rsidRPr="38E94A29" w:rsidR="38E94A29">
        <w:rPr>
          <w:lang w:val="en-US"/>
        </w:rPr>
        <w:t>. Сущность «</w:t>
      </w:r>
      <w:r w:rsidRPr="38E94A29" w:rsidR="38E94A29">
        <w:rPr>
          <w:lang w:val="en-US"/>
        </w:rPr>
        <w:t>Системные</w:t>
      </w:r>
      <w:r w:rsidRPr="38E94A29" w:rsidR="38E94A29">
        <w:rPr>
          <w:lang w:val="en-US"/>
        </w:rPr>
        <w:t xml:space="preserve"> </w:t>
      </w:r>
      <w:r w:rsidRPr="38E94A29" w:rsidR="38E94A29">
        <w:rPr>
          <w:lang w:val="en-US"/>
        </w:rPr>
        <w:t>настройки</w:t>
      </w:r>
      <w:r w:rsidRPr="38E94A29" w:rsidR="38E94A29">
        <w:rPr>
          <w:lang w:val="en-US"/>
        </w:rPr>
        <w:t>» (</w:t>
      </w:r>
      <w:r w:rsidRPr="38E94A29" w:rsidR="38E94A29">
        <w:rPr>
          <w:lang w:val="en-US"/>
        </w:rPr>
        <w:t>SystemSetting</w:t>
      </w:r>
      <w:r w:rsidRPr="38E94A29" w:rsidR="38E94A29">
        <w:rPr>
          <w:lang w:val="en-US"/>
        </w:rPr>
        <w:t xml:space="preserve">) </w:t>
      </w:r>
      <w:r w:rsidRPr="38E94A29" w:rsidR="38E94A29">
        <w:rPr>
          <w:lang w:val="en-US"/>
        </w:rPr>
        <w:t>построена</w:t>
      </w:r>
      <w:r w:rsidRPr="38E94A29" w:rsidR="38E94A29">
        <w:rPr>
          <w:lang w:val="en-US"/>
        </w:rPr>
        <w:t xml:space="preserve"> </w:t>
      </w:r>
      <w:r w:rsidRPr="38E94A29" w:rsidR="38E94A29">
        <w:rPr>
          <w:lang w:val="en-US"/>
        </w:rPr>
        <w:t>по</w:t>
      </w:r>
      <w:r w:rsidRPr="38E94A29" w:rsidR="38E94A29">
        <w:rPr>
          <w:lang w:val="en-US"/>
        </w:rPr>
        <w:t xml:space="preserve"> </w:t>
      </w:r>
      <w:r w:rsidRPr="38E94A29" w:rsidR="38E94A29">
        <w:rPr>
          <w:lang w:val="en-US"/>
        </w:rPr>
        <w:t>принципу</w:t>
      </w:r>
      <w:r w:rsidRPr="38E94A29" w:rsidR="38E94A29">
        <w:rPr>
          <w:lang w:val="en-US"/>
        </w:rPr>
        <w:t xml:space="preserve"> «</w:t>
      </w:r>
      <w:r w:rsidRPr="38E94A29" w:rsidR="38E94A29">
        <w:rPr>
          <w:lang w:val="en-US"/>
        </w:rPr>
        <w:t>ключ-значение</w:t>
      </w:r>
      <w:r w:rsidRPr="38E94A29" w:rsidR="38E94A29">
        <w:rPr>
          <w:lang w:val="en-US"/>
        </w:rPr>
        <w:t xml:space="preserve">» </w:t>
      </w:r>
      <w:r w:rsidRPr="38E94A29" w:rsidR="38E94A29">
        <w:rPr>
          <w:lang w:val="en-US"/>
        </w:rPr>
        <w:t>для</w:t>
      </w:r>
      <w:r w:rsidRPr="38E94A29" w:rsidR="38E94A29">
        <w:rPr>
          <w:lang w:val="en-US"/>
        </w:rPr>
        <w:t xml:space="preserve"> </w:t>
      </w:r>
      <w:r w:rsidRPr="38E94A29" w:rsidR="38E94A29">
        <w:rPr>
          <w:lang w:val="en-US"/>
        </w:rPr>
        <w:t>хранения</w:t>
      </w:r>
      <w:r w:rsidRPr="38E94A29" w:rsidR="38E94A29">
        <w:rPr>
          <w:lang w:val="en-US"/>
        </w:rPr>
        <w:t xml:space="preserve"> </w:t>
      </w:r>
      <w:r w:rsidRPr="38E94A29" w:rsidR="38E94A29">
        <w:rPr>
          <w:lang w:val="en-US"/>
        </w:rPr>
        <w:t>прочих</w:t>
      </w:r>
      <w:r w:rsidRPr="38E94A29" w:rsidR="38E94A29">
        <w:rPr>
          <w:lang w:val="en-US"/>
        </w:rPr>
        <w:t xml:space="preserve"> </w:t>
      </w:r>
      <w:r w:rsidRPr="38E94A29" w:rsidR="38E94A29">
        <w:rPr>
          <w:lang w:val="en-US"/>
        </w:rPr>
        <w:t>параметров</w:t>
      </w:r>
      <w:r w:rsidRPr="38E94A29" w:rsidR="38E94A29">
        <w:rPr>
          <w:lang w:val="en-US"/>
        </w:rPr>
        <w:t xml:space="preserve">. Все </w:t>
      </w:r>
      <w:r w:rsidRPr="38E94A29" w:rsidR="38E94A29">
        <w:rPr>
          <w:lang w:val="en-US"/>
        </w:rPr>
        <w:t>таблицы</w:t>
      </w:r>
      <w:r w:rsidRPr="38E94A29" w:rsidR="38E94A29">
        <w:rPr>
          <w:lang w:val="en-US"/>
        </w:rPr>
        <w:t xml:space="preserve"> </w:t>
      </w:r>
      <w:r w:rsidRPr="38E94A29" w:rsidR="38E94A29">
        <w:rPr>
          <w:lang w:val="en-US"/>
        </w:rPr>
        <w:t>нормализованы</w:t>
      </w:r>
      <w:r w:rsidRPr="38E94A29" w:rsidR="38E94A29">
        <w:rPr>
          <w:lang w:val="en-US"/>
        </w:rPr>
        <w:t xml:space="preserve">, </w:t>
      </w:r>
      <w:r w:rsidRPr="38E94A29" w:rsidR="38E94A29">
        <w:rPr>
          <w:lang w:val="en-US"/>
        </w:rPr>
        <w:t>внешние</w:t>
      </w:r>
      <w:r w:rsidRPr="38E94A29" w:rsidR="38E94A29">
        <w:rPr>
          <w:lang w:val="en-US"/>
        </w:rPr>
        <w:t xml:space="preserve"> </w:t>
      </w:r>
      <w:r w:rsidRPr="38E94A29" w:rsidR="38E94A29">
        <w:rPr>
          <w:lang w:val="en-US"/>
        </w:rPr>
        <w:t>ключи</w:t>
      </w:r>
      <w:r w:rsidRPr="38E94A29" w:rsidR="38E94A29">
        <w:rPr>
          <w:lang w:val="en-US"/>
        </w:rPr>
        <w:t xml:space="preserve"> </w:t>
      </w:r>
      <w:r w:rsidRPr="38E94A29" w:rsidR="38E94A29">
        <w:rPr>
          <w:lang w:val="en-US"/>
        </w:rPr>
        <w:t>определены</w:t>
      </w:r>
      <w:r w:rsidRPr="38E94A29" w:rsidR="38E94A29">
        <w:rPr>
          <w:lang w:val="en-US"/>
        </w:rPr>
        <w:t xml:space="preserve"> </w:t>
      </w:r>
      <w:r w:rsidRPr="38E94A29" w:rsidR="38E94A29">
        <w:rPr>
          <w:lang w:val="en-US"/>
        </w:rPr>
        <w:t>явно</w:t>
      </w:r>
      <w:r w:rsidRPr="38E94A29" w:rsidR="38E94A29">
        <w:rPr>
          <w:lang w:val="en-US"/>
        </w:rPr>
        <w:t xml:space="preserve">, </w:t>
      </w:r>
      <w:r w:rsidRPr="38E94A29" w:rsidR="38E94A29">
        <w:rPr>
          <w:lang w:val="en-US"/>
        </w:rPr>
        <w:t>для</w:t>
      </w:r>
      <w:r w:rsidRPr="38E94A29" w:rsidR="38E94A29">
        <w:rPr>
          <w:lang w:val="en-US"/>
        </w:rPr>
        <w:t xml:space="preserve"> </w:t>
      </w:r>
      <w:r w:rsidRPr="38E94A29" w:rsidR="38E94A29">
        <w:rPr>
          <w:lang w:val="en-US"/>
        </w:rPr>
        <w:t>ускорения</w:t>
      </w:r>
      <w:r w:rsidRPr="38E94A29" w:rsidR="38E94A29">
        <w:rPr>
          <w:lang w:val="en-US"/>
        </w:rPr>
        <w:t xml:space="preserve"> </w:t>
      </w:r>
      <w:r w:rsidRPr="38E94A29" w:rsidR="38E94A29">
        <w:rPr>
          <w:lang w:val="en-US"/>
        </w:rPr>
        <w:t>запросов</w:t>
      </w:r>
      <w:r w:rsidRPr="38E94A29" w:rsidR="38E94A29">
        <w:rPr>
          <w:lang w:val="en-US"/>
        </w:rPr>
        <w:t xml:space="preserve"> </w:t>
      </w:r>
      <w:r w:rsidRPr="38E94A29" w:rsidR="38E94A29">
        <w:rPr>
          <w:lang w:val="en-US"/>
        </w:rPr>
        <w:t>созданы</w:t>
      </w:r>
      <w:r w:rsidRPr="38E94A29" w:rsidR="38E94A29">
        <w:rPr>
          <w:lang w:val="en-US"/>
        </w:rPr>
        <w:t xml:space="preserve"> </w:t>
      </w:r>
      <w:r w:rsidRPr="38E94A29" w:rsidR="38E94A29">
        <w:rPr>
          <w:lang w:val="en-US"/>
        </w:rPr>
        <w:t>индексы</w:t>
      </w:r>
      <w:r w:rsidRPr="38E94A29" w:rsidR="38E94A29">
        <w:rPr>
          <w:lang w:val="en-US"/>
        </w:rPr>
        <w:t xml:space="preserve"> </w:t>
      </w:r>
      <w:r w:rsidRPr="38E94A29" w:rsidR="38E94A29">
        <w:rPr>
          <w:lang w:val="en-US"/>
        </w:rPr>
        <w:t>по</w:t>
      </w:r>
      <w:r w:rsidRPr="38E94A29" w:rsidR="38E94A29">
        <w:rPr>
          <w:lang w:val="en-US"/>
        </w:rPr>
        <w:t xml:space="preserve"> </w:t>
      </w:r>
      <w:r w:rsidRPr="38E94A29" w:rsidR="38E94A29">
        <w:rPr>
          <w:lang w:val="en-US"/>
        </w:rPr>
        <w:t>наиболее</w:t>
      </w:r>
      <w:r w:rsidRPr="38E94A29" w:rsidR="38E94A29">
        <w:rPr>
          <w:lang w:val="en-US"/>
        </w:rPr>
        <w:t xml:space="preserve"> </w:t>
      </w:r>
      <w:r w:rsidRPr="38E94A29" w:rsidR="38E94A29">
        <w:rPr>
          <w:lang w:val="en-US"/>
        </w:rPr>
        <w:t>востребованным</w:t>
      </w:r>
      <w:r w:rsidRPr="38E94A29" w:rsidR="38E94A29">
        <w:rPr>
          <w:lang w:val="en-US"/>
        </w:rPr>
        <w:t xml:space="preserve"> </w:t>
      </w:r>
      <w:r w:rsidRPr="38E94A29" w:rsidR="38E94A29">
        <w:rPr>
          <w:lang w:val="en-US"/>
        </w:rPr>
        <w:t>полям</w:t>
      </w:r>
      <w:r w:rsidRPr="38E94A29" w:rsidR="38E94A29">
        <w:rPr>
          <w:lang w:val="en-US"/>
        </w:rPr>
        <w:t xml:space="preserve">: </w:t>
      </w:r>
      <w:r w:rsidRPr="38E94A29" w:rsidR="38E94A29">
        <w:rPr>
          <w:lang w:val="en-US"/>
        </w:rPr>
        <w:t>идентификаторам</w:t>
      </w:r>
      <w:r w:rsidRPr="38E94A29" w:rsidR="38E94A29">
        <w:rPr>
          <w:lang w:val="en-US"/>
        </w:rPr>
        <w:t xml:space="preserve"> </w:t>
      </w:r>
      <w:r w:rsidRPr="38E94A29" w:rsidR="38E94A29">
        <w:rPr>
          <w:lang w:val="en-US"/>
        </w:rPr>
        <w:t>сделок</w:t>
      </w:r>
      <w:r w:rsidRPr="38E94A29" w:rsidR="38E94A29">
        <w:rPr>
          <w:lang w:val="en-US"/>
        </w:rPr>
        <w:t xml:space="preserve"> и </w:t>
      </w:r>
      <w:r w:rsidRPr="38E94A29" w:rsidR="38E94A29">
        <w:rPr>
          <w:lang w:val="en-US"/>
        </w:rPr>
        <w:t>пользователей</w:t>
      </w:r>
      <w:r w:rsidRPr="38E94A29" w:rsidR="38E94A29">
        <w:rPr>
          <w:lang w:val="en-US"/>
        </w:rPr>
        <w:t xml:space="preserve">, </w:t>
      </w:r>
      <w:r w:rsidRPr="38E94A29" w:rsidR="38E94A29">
        <w:rPr>
          <w:lang w:val="en-US"/>
        </w:rPr>
        <w:t>статусам</w:t>
      </w:r>
      <w:r w:rsidRPr="38E94A29" w:rsidR="38E94A29">
        <w:rPr>
          <w:lang w:val="en-US"/>
        </w:rPr>
        <w:t xml:space="preserve">, </w:t>
      </w:r>
      <w:r w:rsidRPr="38E94A29" w:rsidR="38E94A29">
        <w:rPr>
          <w:lang w:val="en-US"/>
        </w:rPr>
        <w:t>датам</w:t>
      </w:r>
      <w:r w:rsidRPr="38E94A29" w:rsidR="38E94A29">
        <w:rPr>
          <w:lang w:val="en-US"/>
        </w:rPr>
        <w:t>.</w:t>
      </w:r>
    </w:p>
    <w:p xmlns:wp14="http://schemas.microsoft.com/office/word/2010/wordml" w:rsidP="38E94A29" w14:paraId="2AE17500" wp14:textId="77777777">
      <w:pPr>
        <w:pStyle w:val="Style_15"/>
        <w:rPr>
          <w:b w:val="1"/>
          <w:bCs w:val="1"/>
          <w:lang w:val="en-US"/>
        </w:rPr>
      </w:pPr>
      <w:r w:rsidRPr="38E94A29" w:rsidR="38E94A29">
        <w:rPr>
          <w:lang w:val="en-US"/>
        </w:rPr>
        <w:t>3.3.4 Требования к лингвистическому обеспечению</w:t>
      </w:r>
    </w:p>
    <w:p xmlns:wp14="http://schemas.microsoft.com/office/word/2010/wordml" w14:paraId="622CED20" wp14:textId="77777777">
      <w:pPr>
        <w:spacing w:line="360" w:lineRule="auto"/>
        <w:ind/>
      </w:pPr>
      <w:r w:rsidRPr="38E94A29" w:rsidR="38E94A29">
        <w:rPr>
          <w:lang w:val="en-US"/>
        </w:rPr>
        <w:t>Язык пользовательского интерфейса — русский. Все надписи, сообщения об ошибках, уведомления, шаблоны писем и документов должны соответствовать правилам орфографии и пунктуации русского языка. Терминология едина по всему приложению: исключается путаница понятий, а ключевые термины («лид», «сделка», «воронка продаж», «follow-up», «КП») фиксируются в глоссарии и при необходимости сопровождаются всплывающими подсказками, чтобы быть интуитивно понятными сотрудникам отдела коммерции. Даты отображаются в формате ДД.ММ.ГГГГ, время — в 24-часовом формате с двоеточием. В базе данных дата и время хранятся в UTC, при отображении конвертируются в локальную временную зону пользователя. Числа выводятся с разделением разрядов пробелом и десятичной запятой. Все сообщения об ошибках формулируются на понятном языке с описанием проблемы и способа её решения, технические коды недопустимы.</w:t>
      </w:r>
    </w:p>
    <w:p xmlns:wp14="http://schemas.microsoft.com/office/word/2010/wordml" w:rsidP="38E94A29" w14:paraId="5ABAA530" wp14:textId="77777777">
      <w:pPr>
        <w:pStyle w:val="Style_15"/>
        <w:rPr>
          <w:b w:val="1"/>
          <w:bCs w:val="1"/>
          <w:lang w:val="en-US"/>
        </w:rPr>
      </w:pPr>
      <w:r w:rsidRPr="38E94A29" w:rsidR="38E94A29">
        <w:rPr>
          <w:lang w:val="en-US"/>
        </w:rPr>
        <w:t>3.3.5 Требования к организационному обеспечению</w:t>
      </w:r>
    </w:p>
    <w:p xmlns:wp14="http://schemas.microsoft.com/office/word/2010/wordml" w14:paraId="4FB25C88" wp14:textId="77777777">
      <w:pPr>
        <w:spacing w:line="360" w:lineRule="auto"/>
        <w:ind/>
      </w:pPr>
      <w:r w:rsidRPr="38E94A29" w:rsidR="38E94A29">
        <w:rPr>
          <w:lang w:val="en-US"/>
        </w:rPr>
        <w:t>Внедрение подсистемы не требует изменения организационной структуры ООО «КОДЭ» или введения новых должностей. Менеджеры используют систему для ежедневной работы со сделками, клиентами, встречами и задачами. Руководитель отдела продаж контролирует эффективность, анализирует воронку и принимает управленческие решения. Администратор системы, назначаемый приказом руководителя из числа IT-сотрудников или опытных менеджеров, отвечает за управление пользователями, настройку статусов, почтового парсера, резервное копирование и разрешение нештатных ситуаций.</w:t>
      </w:r>
    </w:p>
    <w:p xmlns:wp14="http://schemas.microsoft.com/office/word/2010/wordml" w14:paraId="2440AE94" wp14:textId="77777777">
      <w:pPr>
        <w:spacing w:line="360" w:lineRule="auto"/>
        <w:ind/>
      </w:pPr>
      <w:r w:rsidRPr="38E94A29" w:rsidR="38E94A29">
        <w:rPr>
          <w:lang w:val="en-US"/>
        </w:rPr>
        <w:t>Все пользователи проходят инструктаж продолжительностью не более двух часов для менеджеров и руководителя, не более четырёх часов для администратора. В ходе инструктажа осваиваются вход в систему, навигация, создание и редактирование сделок, изменение статусов, назначение встреч и задач, формирование документов, работа с аналитикой и управление настройками. После инструктажа пользователям передаётся руководство оператора в формате PDF с подробным описанием функций и скриншотами. В период опытной эксплуатации (первые четырнадцать дней) разработчик обеспечивает техническую поддержку, отвечая на вопросы и устраняя ошибки: критические — в течение суток, некритические — в течение пяти рабочих дней. По окончании этого периода подписывается акт приёмки и начинается гарантийный период (обычно три месяца) с бесплатным устранением дефектов кода.</w:t>
      </w:r>
    </w:p>
    <w:p xmlns:wp14="http://schemas.microsoft.com/office/word/2010/wordml" w:rsidP="38E94A29" w14:paraId="7EE2077C" wp14:textId="77777777">
      <w:pPr>
        <w:pStyle w:val="Style_4"/>
        <w:spacing w:line="360" w:lineRule="auto"/>
        <w:ind/>
        <w:rPr>
          <w:b w:val="1"/>
          <w:bCs w:val="1"/>
          <w:lang w:val="en-US"/>
        </w:rPr>
      </w:pPr>
      <w:r w:rsidRPr="38E94A29" w:rsidR="38E94A29">
        <w:rPr>
          <w:lang w:val="en-US"/>
        </w:rPr>
        <w:t>Регламент резервного копирования обязывает администратора настроить автоматическое ежедневное сохранение базы данных и файлов с хранением копий не менее тридцати дней. Еженедельно проверяется успешность создания копий, при необходимости выполняется тестовое восстановление для контроля целостности. При потере данных система восстанавливается из последней успешной копии в срок не более четырёх часов с момента принятия решения. Регламент доступа предписывает каждому сотруднику иметь индивидуальную учётную запись, общие учётные данные запрещены. При увольнении сотрудника его запись немедленно блокируется, при смене роли или отдела права доступа изменяются в течение одного рабочего дня. Все сотрудники обязуются не передавать пароли третьим лицам и использовать сложные пароли не менее восьми символов с заглавными и строчными буквами, цифрами и специальными символами. Периодическая смена паролей, например раз в девяносто дней, может настраиваться в параметрах безопасности системы.</w:t>
      </w:r>
    </w:p>
    <w:p xmlns:wp14="http://schemas.microsoft.com/office/word/2010/wordml" w:rsidP="38E94A29" w14:paraId="7EAFFA4D" wp14:textId="77777777">
      <w:bookmarkStart w:name="__RefHeading___75" w:id="16"/>
      <w:bookmarkEnd w:id="16"/>
      <w:pPr>
        <w:pStyle w:val="Style_7"/>
      </w:pPr>
      <w:bookmarkStart w:name="_Toc86379103" w:id="1997574393"/>
      <w:r w:rsidRPr="38E94A29" w:rsidR="38E94A29">
        <w:rPr>
          <w:lang w:val="en-US"/>
        </w:rPr>
        <w:t>4. Состав и содержание работ по созданию приложения</w:t>
      </w:r>
      <w:bookmarkEnd w:id="1997574393"/>
      <w:r w:rsidRPr="38E94A29" w:rsidR="38E94A29">
        <w:rPr>
          <w:lang w:val="en-US"/>
        </w:rPr>
        <w:t xml:space="preserve"> </w:t>
      </w:r>
    </w:p>
    <w:p xmlns:wp14="http://schemas.microsoft.com/office/word/2010/wordml" w:rsidP="38E94A29" w14:paraId="491A0202" wp14:textId="77777777">
      <w:pPr>
        <w:pStyle w:val="Style_4"/>
        <w:rPr>
          <w:b w:val="0"/>
          <w:bCs w:val="0"/>
          <w:lang w:val="en-US"/>
        </w:rPr>
      </w:pPr>
      <w:r w:rsidRPr="38E94A29" w:rsidR="38E94A29">
        <w:rPr>
          <w:lang w:val="en-US"/>
        </w:rPr>
        <w:t>Подробное описание этапов работы по созданию сайта приведено в таблице 1.</w:t>
      </w:r>
    </w:p>
    <w:tbl>
      <w:tblPr>
        <w:tblStyle w:val="Style_8"/>
        <w:tblBorders>
          <w:top w:val="single" w:sz="6"/>
          <w:left w:val="single" w:sz="6"/>
          <w:bottom w:val="single" w:sz="6"/>
          <w:right w:val="single" w:sz="6"/>
        </w:tblBorders>
        <w:tblLayout w:type="fixed"/>
      </w:tblPr>
      <w:tblGrid>
        <w:gridCol w:w="855"/>
        <w:gridCol w:w="6390"/>
        <w:gridCol w:w="2190"/>
      </w:tblGrid>
      <w:tr xmlns:wp14="http://schemas.microsoft.com/office/word/2010/wordml" w:rsidTr="38E94A29" w14:paraId="7166649F" wp14:textId="77777777">
        <w:trPr>
          <w:trHeight w:val="495"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72A3D3EC" wp14:textId="77777777">
            <w:pPr>
              <w:spacing w:line="240" w:lineRule="auto"/>
              <w:ind w:left="0" w:firstLine="709"/>
              <w:jc w:val="center"/>
              <w:rPr>
                <w:rFonts w:ascii="Times New Roman" w:hAnsi="Times New Roman"/>
                <w:b w:val="0"/>
                <w:i w:val="0"/>
                <w:caps w:val="0"/>
                <w:smallCaps w:val="0"/>
                <w:color w:val="000000" w:themeColor="text1" w:themeTint="FF" w:themeShade="FF"/>
                <w:sz w:val="24"/>
              </w:rPr>
            </w:pPr>
          </w:p>
          <w:p w14:paraId="00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1"/>
                <w:i w:val="0"/>
                <w:caps w:val="0"/>
                <w:smallCaps w:val="0"/>
                <w:color w:val="000000" w:themeColor="text1" w:themeTint="FF" w:themeShade="FF"/>
                <w:sz w:val="24"/>
              </w:rPr>
              <w:t>№</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1010000" wp14:textId="77777777">
            <w:pPr>
              <w:spacing w:line="240" w:lineRule="auto"/>
              <w:ind w:left="0" w:firstLine="709"/>
              <w:jc w:val="center"/>
              <w:rPr>
                <w:rFonts w:ascii="Times New Roman" w:hAnsi="Times New Roman"/>
                <w:b w:val="0"/>
                <w:i w:val="0"/>
                <w:caps w:val="0"/>
                <w:smallCaps w:val="0"/>
                <w:color w:val="000000" w:themeColor="text1" w:themeTint="FF" w:themeShade="FF"/>
                <w:sz w:val="24"/>
              </w:rPr>
            </w:pPr>
          </w:p>
          <w:p w:rsidP="38E94A29" w14:paraId="02010000" wp14:textId="77777777">
            <w:pPr>
              <w:spacing w:line="240" w:lineRule="auto"/>
              <w:ind w:left="0" w:firstLine="709"/>
              <w:jc w:val="center"/>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1"/>
                <w:bCs w:val="1"/>
                <w:i w:val="0"/>
                <w:iCs w:val="0"/>
                <w:caps w:val="0"/>
                <w:smallCaps w:val="0"/>
                <w:color w:val="000000" w:themeColor="text1" w:themeTint="FF" w:themeShade="FF"/>
                <w:sz w:val="24"/>
                <w:szCs w:val="24"/>
                <w:lang w:val="en-US"/>
              </w:rPr>
              <w:t>Состав и содержание работ</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03010000" wp14:textId="77777777">
            <w:pPr>
              <w:spacing w:line="240" w:lineRule="auto"/>
              <w:ind w:left="0" w:firstLine="0"/>
              <w:jc w:val="center"/>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1"/>
                <w:bCs w:val="1"/>
                <w:i w:val="0"/>
                <w:iCs w:val="0"/>
                <w:caps w:val="0"/>
                <w:smallCaps w:val="0"/>
                <w:color w:val="000000" w:themeColor="text1" w:themeTint="FF" w:themeShade="FF"/>
                <w:sz w:val="24"/>
                <w:szCs w:val="24"/>
                <w:lang w:val="en-US"/>
              </w:rPr>
              <w:t>Срок разработки</w:t>
            </w:r>
          </w:p>
          <w:p w:rsidP="38E94A29" w14:paraId="04010000" wp14:textId="77777777">
            <w:pPr>
              <w:spacing w:line="240" w:lineRule="auto"/>
              <w:ind w:left="0" w:firstLine="0"/>
              <w:jc w:val="center"/>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1"/>
                <w:bCs w:val="1"/>
                <w:i w:val="0"/>
                <w:iCs w:val="0"/>
                <w:caps w:val="0"/>
                <w:smallCaps w:val="0"/>
                <w:color w:val="000000" w:themeColor="text1" w:themeTint="FF" w:themeShade="FF"/>
                <w:sz w:val="24"/>
                <w:szCs w:val="24"/>
                <w:lang w:val="en-US"/>
              </w:rPr>
              <w:t>(в рабочих днях)</w:t>
            </w:r>
          </w:p>
        </w:tc>
      </w:tr>
      <w:tr xmlns:wp14="http://schemas.microsoft.com/office/word/2010/wordml" w:rsidTr="38E94A29" w14:paraId="41F02271"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5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06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Анализ бизнес-процессов учёта клиентов и заявок в ООО «КОДЭ». На данном этапе проводится обследование деятельности отдела коммерции: выявляются существующие процессы регистрации клиентов и заявок на разработку программного обеспечения, анализируются недостатки используемой CRM «Битрикс24» (отсутствие автозахвата писем, негибкая система статусов, отсутствие инструментов follow-up и пингов, отсутствие прозрачной аналитики воронки продаж). Формируется перечень требований к будущей подсистеме, согласовывается с руководителем отдела продаж ООО «КОДЭ». Результат этапа — аналитическая записка с описанием бизнес-процессов и выявленными недостатками.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7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5534C92A"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8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09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Формулирование технического задания на разработку подсистемы. На основе результатов анализа разрабатывается и оформляется по ГОСТ 34.602-2020 техническое задание, которое включает: назначение и цели создания приложения, требования к функционалу (автозахват из почты, управление сделками и статусами, встречи, follow-up, КП и счета, аналитика), требования к ролевой модели (менеджер, руководитель, администратор), требования к технологическому стеку, требования к безопасности и надёжности. Техническое задание согласовывается с заказчиком (руководителем ООО «КОДЭ») и утверждается двусторонне. Результат этапа — утверждённое техническое задание.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A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3</w:t>
            </w:r>
          </w:p>
        </w:tc>
      </w:tr>
      <w:tr xmlns:wp14="http://schemas.microsoft.com/office/word/2010/wordml" w:rsidTr="38E94A29" w14:paraId="5613B778"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B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0C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Обоснование выбора технологии разработки и определение архитектуры приложения. Проводится анализ современных технологических стеков для разработки</w:t>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 </w:t>
            </w:r>
            <w:r w:rsidRPr="38E94A29" w:rsidR="38E94A29">
              <w:rPr>
                <w:sz w:val="24"/>
                <w:szCs w:val="24"/>
                <w:lang w:val="en-US"/>
              </w:rPr>
              <w:t>веб</w:t>
            </w:r>
            <w:r w:rsidRPr="38E94A29" w:rsidR="38E94A29">
              <w:rPr>
                <w:rFonts w:ascii="Times New Roman" w:hAnsi="Times New Roman"/>
                <w:b w:val="0"/>
                <w:bCs w:val="0"/>
                <w:i w:val="0"/>
                <w:iCs w:val="0"/>
                <w:caps w:val="0"/>
                <w:smallCaps w:val="0"/>
                <w:color w:val="000000" w:themeColor="text1" w:themeTint="FF" w:themeShade="FF"/>
                <w:sz w:val="24"/>
                <w:szCs w:val="24"/>
                <w:lang w:val="en-US"/>
              </w:rPr>
              <w:t>-приложений. Обосновывается выбор языка программирования (Python), веб-фреймворка (</w:t>
            </w:r>
            <w:r w:rsidRPr="38E94A29" w:rsidR="38E94A29">
              <w:rPr>
                <w:rFonts w:ascii="Times New Roman" w:hAnsi="Times New Roman"/>
                <w:b w:val="0"/>
                <w:bCs w:val="0"/>
                <w:i w:val="0"/>
                <w:iCs w:val="0"/>
                <w:caps w:val="0"/>
                <w:smallCaps w:val="0"/>
                <w:color w:val="000000" w:themeColor="text1" w:themeTint="FF" w:themeShade="FF"/>
                <w:sz w:val="24"/>
                <w:szCs w:val="24"/>
                <w:lang w:val="en-US"/>
              </w:rPr>
              <w:t>Django</w:t>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 или </w:t>
            </w:r>
            <w:r w:rsidRPr="38E94A29" w:rsidR="38E94A29">
              <w:rPr>
                <w:rFonts w:ascii="Times New Roman" w:hAnsi="Times New Roman"/>
                <w:b w:val="0"/>
                <w:bCs w:val="0"/>
                <w:i w:val="0"/>
                <w:iCs w:val="0"/>
                <w:caps w:val="0"/>
                <w:smallCaps w:val="0"/>
                <w:color w:val="000000" w:themeColor="text1" w:themeTint="FF" w:themeShade="FF"/>
                <w:sz w:val="24"/>
                <w:szCs w:val="24"/>
                <w:lang w:val="en-US"/>
              </w:rPr>
              <w:t>FastAPI</w:t>
            </w:r>
            <w:r w:rsidRPr="38E94A29" w:rsidR="38E94A29">
              <w:rPr>
                <w:rFonts w:ascii="Times New Roman" w:hAnsi="Times New Roman"/>
                <w:b w:val="0"/>
                <w:bCs w:val="0"/>
                <w:i w:val="0"/>
                <w:iCs w:val="0"/>
                <w:caps w:val="0"/>
                <w:smallCaps w:val="0"/>
                <w:color w:val="000000" w:themeColor="text1" w:themeTint="FF" w:themeShade="FF"/>
                <w:sz w:val="24"/>
                <w:szCs w:val="24"/>
                <w:lang w:val="en-US"/>
              </w:rPr>
              <w:t>), сервера баз данных (</w:t>
            </w:r>
            <w:r w:rsidRPr="38E94A29" w:rsidR="38E94A29">
              <w:rPr>
                <w:rFonts w:ascii="Times New Roman" w:hAnsi="Times New Roman"/>
                <w:b w:val="0"/>
                <w:bCs w:val="0"/>
                <w:i w:val="0"/>
                <w:iCs w:val="0"/>
                <w:caps w:val="0"/>
                <w:smallCaps w:val="0"/>
                <w:color w:val="000000" w:themeColor="text1" w:themeTint="FF" w:themeShade="FF"/>
                <w:sz w:val="24"/>
                <w:szCs w:val="24"/>
                <w:lang w:val="en-US"/>
              </w:rPr>
              <w:t>PostgreSQL</w:t>
            </w:r>
            <w:r w:rsidRPr="38E94A29" w:rsidR="38E94A29">
              <w:rPr>
                <w:rFonts w:ascii="Times New Roman" w:hAnsi="Times New Roman"/>
                <w:b w:val="0"/>
                <w:bCs w:val="0"/>
                <w:i w:val="0"/>
                <w:iCs w:val="0"/>
                <w:caps w:val="0"/>
                <w:smallCaps w:val="0"/>
                <w:color w:val="000000" w:themeColor="text1" w:themeTint="FF" w:themeShade="FF"/>
                <w:sz w:val="24"/>
                <w:szCs w:val="24"/>
                <w:lang w:val="en-US"/>
              </w:rPr>
              <w:t>), фронтенд-фреймворка (</w:t>
            </w:r>
            <w:r w:rsidRPr="38E94A29" w:rsidR="38E94A29">
              <w:rPr>
                <w:rFonts w:ascii="Times New Roman" w:hAnsi="Times New Roman"/>
                <w:b w:val="0"/>
                <w:bCs w:val="0"/>
                <w:i w:val="0"/>
                <w:iCs w:val="0"/>
                <w:caps w:val="0"/>
                <w:smallCaps w:val="0"/>
                <w:color w:val="000000" w:themeColor="text1" w:themeTint="FF" w:themeShade="FF"/>
                <w:sz w:val="24"/>
                <w:szCs w:val="24"/>
                <w:lang w:val="en-US"/>
              </w:rPr>
              <w:t>React</w:t>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 или Vue.js), веб-сервера (</w:t>
            </w:r>
            <w:r w:rsidRPr="38E94A29" w:rsidR="38E94A29">
              <w:rPr>
                <w:rFonts w:ascii="Times New Roman" w:hAnsi="Times New Roman"/>
                <w:b w:val="0"/>
                <w:bCs w:val="0"/>
                <w:i w:val="0"/>
                <w:iCs w:val="0"/>
                <w:caps w:val="0"/>
                <w:smallCaps w:val="0"/>
                <w:color w:val="000000" w:themeColor="text1" w:themeTint="FF" w:themeShade="FF"/>
                <w:sz w:val="24"/>
                <w:szCs w:val="24"/>
                <w:lang w:val="en-US"/>
              </w:rPr>
              <w:t>Nginx</w:t>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 Определяется архитектура приложения: клиент-серверная с REST API, разделение на модули (аутентификация, сделки, встречи, </w:t>
            </w:r>
            <w:r w:rsidRPr="38E94A29" w:rsidR="38E94A29">
              <w:rPr>
                <w:rFonts w:ascii="Times New Roman" w:hAnsi="Times New Roman"/>
                <w:b w:val="0"/>
                <w:bCs w:val="0"/>
                <w:i w:val="0"/>
                <w:iCs w:val="0"/>
                <w:caps w:val="0"/>
                <w:smallCaps w:val="0"/>
                <w:color w:val="000000" w:themeColor="text1" w:themeTint="FF" w:themeShade="FF"/>
                <w:sz w:val="24"/>
                <w:szCs w:val="24"/>
                <w:lang w:val="en-US"/>
              </w:rPr>
              <w:t>follow-up</w:t>
            </w:r>
            <w:r w:rsidRPr="38E94A29" w:rsidR="38E94A29">
              <w:rPr>
                <w:rFonts w:ascii="Times New Roman" w:hAnsi="Times New Roman"/>
                <w:b w:val="0"/>
                <w:bCs w:val="0"/>
                <w:i w:val="0"/>
                <w:iCs w:val="0"/>
                <w:caps w:val="0"/>
                <w:smallCaps w:val="0"/>
                <w:color w:val="000000" w:themeColor="text1" w:themeTint="FF" w:themeShade="FF"/>
                <w:sz w:val="24"/>
                <w:szCs w:val="24"/>
                <w:lang w:val="en-US"/>
              </w:rPr>
              <w:t>, документы, аналитика, администрирование). Разрабатывается схема взаимодействия модулей. Результат этапа — документ «Архитектура приложения» с обоснованием выбора технологий.</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D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584B082D"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0E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0F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Проектирование модели данных (инфологическое и даталогическое моделирование). Выделяются основные сущности предметной области на основе требований технического задания: «Пользователь» (с ролями менеджер, руководитель, администратор), «Клиент» (юридическое или физическое лицо), «Сделка» (с привязкой к клиенту, менеджеру и статусу), «Статус сделки» (справочник этапов воронки продаж), «Встреча», «Follow-up задача», «Документ» (коммерческое предложение и счёт), «Письмо» (для автозахвата из почты), «Журнал аудита». Строится ER-диаграмма, определяются связи между сущностями (один ко многим, многие ко многим). Проводится нормализация до третьей нормальной формы. Результат этапа — инфологическая и даталогическая модели данных, ER-диаграмма, SQL-скрипты создания базы данных.</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0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5</w:t>
            </w:r>
          </w:p>
        </w:tc>
      </w:tr>
      <w:tr xmlns:wp14="http://schemas.microsoft.com/office/word/2010/wordml" w:rsidTr="38E94A29" w14:paraId="51F7E07D"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1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12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Разработка дизайна интерфейса (UI/UX-дизайн). Разрабатываются макеты всех экранов подсистемы в соответствии с требованиями технического задания и ролевой моделью. Создаются дизайны следующих экранов: окно входа в систему; дашборд менеджера (сделки, задачи, уведомления); дашборд руководителя (KPI, воронка продаж, эффективность менеджеров, прогноз); дашборд администратора (быстрые действия, журнал аудита); список сделок с фильтрацией и поиском; карточка сделки (все блоки информации); модальные окна создания встречи, follow-up задачи, формирования КП и счёта; страница аналитики с отчётами; страница управления пользователями (для администратора); страница настроек системы (статусы, почтовый парсер, резервное копирование); страница «Неразобранные письма» (для администратора). Дизайн согласовывается с заказчиком. Результат этапа — макеты всех экранов в формате Figma, PSD или PNG.</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3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5</w:t>
            </w:r>
          </w:p>
        </w:tc>
      </w:tr>
      <w:tr xmlns:wp14="http://schemas.microsoft.com/office/word/2010/wordml" w:rsidTr="38E94A29" w14:paraId="3CA1FFC9"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4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6</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15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Вёрстка интерфейса и адаптация под персональный компьютер. На основе утверждённых макетов выполняется HTML/CSS/JavaScript вёрстка всех страниц и компонентов. Обеспечивается кроссбраузерная совместимость (Google Chrome, Mozilla Firefox, Яндекс.Браузер, Microsoft Edge). Реализуется адаптивная вёрстка для разрешений экрана от 1366×768 пикселей и выше (десктопная версия). Настраиваются шрифты, отступы, цветовая схема, анимации переходов между страницами. Результат этапа — свёрстанные HTML-шаблоны всех страниц, готовые к интеграции с бэкендом.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6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4</w:t>
            </w:r>
          </w:p>
        </w:tc>
      </w:tr>
      <w:tr xmlns:wp14="http://schemas.microsoft.com/office/word/2010/wordml" w:rsidTr="38E94A29" w14:paraId="3632BC1B"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7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7</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18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Программирование бэкенд-функционала (серверная часть). Разработка всех серверных модулей подсистемы на выбранном языке программирования и фреймворке. В состав разработки входят: модуль аутентификации и авторизации (регистрация, вход, управление сессиями, ролевая модель, разграничение доступа на уровне представлений и API); модуль управления клиентами (CRUD-операции, поиск, фильтрация, валидация данных); модуль управления сделками (CRUD, изменение статусов, история изменений, автоматические уведомления при смене статуса); модуль управления статусами (гибкий справочник, настраиваемый администратором); модуль управления встречами (создание, редактирование, отмена, напоминания, интеграция с календарём); модуль follow-up задач (создание, выполнение, просрочка, эскалация, периодические задачи); модуль формирования документов (генерация КП и счетов в PDF на основе HTML-шаблонов, отправка по email); модуль аналитики (воронка продаж, KPI, прогноз, отчёты, экспорт в Excel); модуль почтового парсера (подключение по IMAP, чтение писем, автоматическое создание сделок и клиентов, обработка ошибок); модуль администрирования (управление пользователями, просмотр журнала аудита, настройка системы); модуль журнала аудита (логирование всех действий пользователей с сохранением IP-адреса и timestamp). Результат этапа — рабочий бэкенд приложения, развёрнутый на тестовом сервере.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9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0F89C965"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A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8</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1B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Разработка фронтенд-функционала (клиентская часть). Интеграция свёрстанных шаблонов с бэкендом через REST API. Реализация динамического поведения страниц: загрузка данных без перезагрузки (AJAX/Fetch), валидация форм на стороне клиента, отображение уведомлений (toast-сообщения), работа с модальными окнами, динамическое обновление таблиц и графиков, реализация поиска и фильтрации без перезагрузки страницы, реализация календаря встреч, реализация графиков и диаграмм (для дашборда руководителя). Результат этапа — полностью работающее веб-приложение, доступное через браузер.</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C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w:t>
            </w:r>
          </w:p>
        </w:tc>
      </w:tr>
      <w:tr xmlns:wp14="http://schemas.microsoft.com/office/word/2010/wordml" w:rsidTr="38E94A29" w14:paraId="49EAB469"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D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9</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1E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Реализация интеграции с почтовым сервером (</w:t>
            </w:r>
            <w:r w:rsidRPr="38E94A29" w:rsidR="38E94A29">
              <w:rPr>
                <w:rFonts w:ascii="Times New Roman" w:hAnsi="Times New Roman"/>
                <w:b w:val="0"/>
                <w:bCs w:val="0"/>
                <w:i w:val="0"/>
                <w:iCs w:val="0"/>
                <w:caps w:val="0"/>
                <w:smallCaps w:val="0"/>
                <w:color w:val="000000" w:themeColor="text1" w:themeTint="FF" w:themeShade="FF"/>
                <w:sz w:val="24"/>
                <w:szCs w:val="24"/>
                <w:lang w:val="en-US"/>
              </w:rPr>
              <w:t>автозахват</w:t>
            </w:r>
            <w:r w:rsidRPr="38E94A29" w:rsidR="38E94A29">
              <w:rPr>
                <w:rFonts w:ascii="Times New Roman" w:hAnsi="Times New Roman"/>
                <w:b w:val="0"/>
                <w:bCs w:val="0"/>
                <w:i w:val="0"/>
                <w:iCs w:val="0"/>
                <w:caps w:val="0"/>
                <w:smallCaps w:val="0"/>
                <w:color w:val="000000" w:themeColor="text1" w:themeTint="FF" w:themeShade="FF"/>
                <w:sz w:val="24"/>
                <w:szCs w:val="24"/>
                <w:lang w:val="en-US"/>
              </w:rPr>
              <w:t xml:space="preserve"> писем). Настройка и тестирование почтового парсера: подключение к почтовому ящику sales@kode.ru по протоколу IMAP, чтение новых писем, парсинг заголовков и тела письма, поиск отправителя в базе клиентов, автоматическое создание новых клиентов и сделок со статусом «Новый лид», добавление писем в историю существующих сделок, обработка ошибок (некорректный </w:t>
            </w:r>
            <w:r w:rsidRPr="38E94A29" w:rsidR="38E94A29">
              <w:rPr>
                <w:rFonts w:ascii="Times New Roman" w:hAnsi="Times New Roman"/>
                <w:b w:val="0"/>
                <w:bCs w:val="0"/>
                <w:i w:val="0"/>
                <w:iCs w:val="0"/>
                <w:caps w:val="0"/>
                <w:smallCaps w:val="0"/>
                <w:color w:val="000000" w:themeColor="text1" w:themeTint="FF" w:themeShade="FF"/>
                <w:sz w:val="24"/>
                <w:szCs w:val="24"/>
                <w:lang w:val="en-US"/>
              </w:rPr>
              <w:t>email</w:t>
            </w:r>
            <w:r w:rsidRPr="38E94A29" w:rsidR="38E94A29">
              <w:rPr>
                <w:rFonts w:ascii="Times New Roman" w:hAnsi="Times New Roman"/>
                <w:b w:val="0"/>
                <w:bCs w:val="0"/>
                <w:i w:val="0"/>
                <w:iCs w:val="0"/>
                <w:caps w:val="0"/>
                <w:smallCaps w:val="0"/>
                <w:color w:val="000000" w:themeColor="text1" w:themeTint="FF" w:themeShade="FF"/>
                <w:sz w:val="24"/>
                <w:szCs w:val="24"/>
                <w:lang w:val="en-US"/>
              </w:rPr>
              <w:t>, проблемы с кодировкой), сохранение Message-ID для защиты от дублирования, создание страницы «Неразобранные письма» для ручной обработки. Настройка SMTP для отправки писем: коммерческих предложений, счетов, уведомлений о встречах и напоминаний. Результат этапа — работающая интеграция с почтовым сервером.</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1F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08B45B7F"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0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10</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21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Интеграция модулей в единое приложение и обеспечение взаимодействия между разделами. Объединение всех разработанных модулей в целостную систему. Обеспечение корректных переходов между страницами: из списка сделок в карточку сделки, из карточки сделки к списку встреч и задач, из карточки сделки к формированию документов, из дашборда руководителя к детальным отчётам. Обеспечение связности данных: при удалении сделки — проверка наличия связанных встреч и задач (предупреждение и каскадное удаление или запрет), при удалении пользователя — переназначение его сделок другому пользователю или запрет удаления. Проверка целостности ссылок и редиректов. Результат этапа — полностью интегрированное приложение, готовое к тестированию.</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2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3</w:t>
            </w:r>
          </w:p>
        </w:tc>
      </w:tr>
      <w:tr xmlns:wp14="http://schemas.microsoft.com/office/word/2010/wordml" w:rsidTr="38E94A29" w14:paraId="75C78235"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3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11</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24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ru-RU"/>
              </w:rPr>
            </w:pPr>
            <w:r w:rsidRPr="38E94A29" w:rsidR="38E94A29">
              <w:rPr>
                <w:rFonts w:ascii="Times New Roman" w:hAnsi="Times New Roman"/>
                <w:b w:val="0"/>
                <w:bCs w:val="0"/>
                <w:i w:val="0"/>
                <w:iCs w:val="0"/>
                <w:caps w:val="0"/>
                <w:smallCaps w:val="0"/>
                <w:color w:val="000000" w:themeColor="text1" w:themeTint="FF" w:themeShade="FF"/>
                <w:sz w:val="24"/>
                <w:szCs w:val="24"/>
                <w:lang w:val="ru-RU"/>
              </w:rPr>
              <w:t>Тестирование программного обеспечения (функциональное, юзабилити, безопасности, нагрузочное). Проводится комплексное тестирование подсистемы по следующим направлениям: функциональное тестирование — проверка соответствия всех функций требованиям технического задания (автозахват писем, создание сделок, изменение статусов, назначение встреч, создание follow-up, формирование документов, аналитика, управление пользователями); тестирование юзабилити — оценка удобства интерфейса для каждой роли, интуитивность навигации, читаемость текста, время выполнения типовых операций; тестирование безопасности — проверка разграничения доступа (менеджер не должен видеть чужие сделки, клиентский портал не должен быть доступен без авторизации), проверка хэширования паролей, проверка защиты от SQL-инъекций и XSS-атак; нагрузочное тестирование — проверка времени отклика при одновременной работе до 20 пользователей (должно быть не более 2 секунд для основных операций). Результаты тестирования оформляются в виде протоколов с перечнем выявленных дефектов и их классификацией (критические, значительные, незначительные).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5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7EEE2CE6"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6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12</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27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Исправление ошибок, выявленных в процессе тестирования. Устранение всех выявленных дефектов в соответствии с приоритетом: критические ошибки (приводящие к невозможности продолжения работы, потере данных или нарушению безопасности) исправляются в течение 24 часов с момента обнаружения; значительные ошибки (нарушающие работу ключевой функции, но имеющие обходной путь) исправляются в течение 3 рабочих дней; незначительные ошибки (косметические недочёты, опечатки, не влияющие на работу) исправляются до финальной сдачи, но не в ущерб критическим. После исправления проводится регрессионное тестирование для проверки, что исправления не сломали ранее работавший функционал. Результат этапа — версия приложения без выявленных критических и значительных ошибок.</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8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2</w:t>
            </w:r>
          </w:p>
        </w:tc>
      </w:tr>
      <w:tr xmlns:wp14="http://schemas.microsoft.com/office/word/2010/wordml" w:rsidTr="38E94A29" w14:paraId="31324BE8" wp14:textId="77777777">
        <w:trPr>
          <w:trHeight w:val="675"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9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13</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2A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Доработка интерфейса и функционала по результатам тестирования и обратной связи от заказчика. Внесение изменений, предложенных заказчиком в процессе тестирования (если такие изменения не меняют архитектуру системы и не противоречат утверждённому техническому заданию). Доработки могут включать: изменение текстов сообщений, переименование кнопок или разделов, изменение цветовой схемы, добавление небольших вспомогательных функций (например, дополнительный фильтр в списке сделок). Все доработки согласовываются с заказчиком в письменном виде (по электронной почте или через систему управления требованиями). Результат этапа — доработанное приложение, полностью соответствующее ожиданиям заказчика.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B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w:t>
            </w:r>
          </w:p>
        </w:tc>
      </w:tr>
      <w:tr xmlns:wp14="http://schemas.microsoft.com/office/word/2010/wordml" w:rsidTr="38E94A29" w14:paraId="1B40CDA3"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C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14</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2D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ru-RU"/>
              </w:rPr>
            </w:pPr>
            <w:r w:rsidRPr="38E94A29" w:rsidR="38E94A29">
              <w:rPr>
                <w:rFonts w:ascii="Times New Roman" w:hAnsi="Times New Roman"/>
                <w:b w:val="0"/>
                <w:bCs w:val="0"/>
                <w:i w:val="0"/>
                <w:iCs w:val="0"/>
                <w:caps w:val="0"/>
                <w:smallCaps w:val="0"/>
                <w:color w:val="000000" w:themeColor="text1" w:themeTint="FF" w:themeShade="FF"/>
                <w:sz w:val="24"/>
                <w:szCs w:val="24"/>
                <w:lang w:val="ru-RU"/>
              </w:rPr>
              <w:t>Оценка эксплуатационных характеристик подсистемы. Проведение измерений производительности подсистемы в условиях, приближённых к реальной эксплуатации. Измеряются следующие показатели: время загрузки дашборда менеджера при 10, 20 и 50 активных сделках; время формирования коммерческого предложения в PDF (от нажатия кнопки до готовности файла); время выполнения аналитического отчёта по воронке продаж за месяц; время обработки почтовым парсером одного письма (от подключения до создания сделки); время отклика API при одновременной работе 20 пользователей (измеряется с помощью Apache JMeter или аналогичного инструмента). Проверяется надёжность: стабильность работы при длительной эксплуатации (48 часов беспрерывной работы без перезагрузки). Проверяется безопасность: сканирование кода на наличие уязвимостей с помощью статического анализатора (например, Bandit для Python) и динамического сканера (OWASP ZAP). Результат этапа — отчёт об эксплуатационных характеристиках с рекомендациями по оптимизации (если требуется).</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E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3</w:t>
            </w:r>
          </w:p>
        </w:tc>
      </w:tr>
      <w:tr xmlns:wp14="http://schemas.microsoft.com/office/word/2010/wordml" w:rsidTr="38E94A29" w14:paraId="110536B0" wp14:textId="77777777">
        <w:trPr>
          <w:trHeight w:val="720"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2F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15</w:t>
            </w: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30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ru-RU"/>
              </w:rPr>
            </w:pPr>
            <w:r w:rsidRPr="38E94A29" w:rsidR="38E94A29">
              <w:rPr>
                <w:rFonts w:ascii="Times New Roman" w:hAnsi="Times New Roman"/>
                <w:b w:val="0"/>
                <w:bCs w:val="0"/>
                <w:i w:val="0"/>
                <w:iCs w:val="0"/>
                <w:caps w:val="0"/>
                <w:smallCaps w:val="0"/>
                <w:color w:val="000000" w:themeColor="text1" w:themeTint="FF" w:themeShade="FF"/>
                <w:sz w:val="24"/>
                <w:szCs w:val="24"/>
                <w:lang w:val="ru-RU"/>
              </w:rPr>
              <w:t>Составление руководства оператора.</w:t>
            </w:r>
            <w:r w:rsidRPr="38E94A29" w:rsidR="38E94A29">
              <w:rPr>
                <w:rFonts w:ascii="Times New Roman" w:hAnsi="Times New Roman"/>
                <w:b w:val="0"/>
                <w:bCs w:val="0"/>
                <w:i w:val="0"/>
                <w:iCs w:val="0"/>
                <w:caps w:val="0"/>
                <w:smallCaps w:val="0"/>
                <w:color w:val="000000" w:themeColor="text1" w:themeTint="FF" w:themeShade="FF"/>
                <w:sz w:val="24"/>
                <w:szCs w:val="24"/>
                <w:lang w:val="ru-RU"/>
              </w:rPr>
              <w:t xml:space="preserve"> Составление руководства системного программиста. Рассмотрение вопросов охраны труда при работе с программным обеспечением.</w:t>
            </w:r>
            <w:r w:rsidRPr="38E94A29" w:rsidR="38E94A29">
              <w:rPr>
                <w:rFonts w:ascii="Times New Roman" w:hAnsi="Times New Roman"/>
                <w:b w:val="0"/>
                <w:bCs w:val="0"/>
                <w:i w:val="0"/>
                <w:iCs w:val="0"/>
                <w:caps w:val="0"/>
                <w:smallCaps w:val="0"/>
                <w:color w:val="000000" w:themeColor="text1" w:themeTint="FF" w:themeShade="FF"/>
                <w:sz w:val="24"/>
                <w:szCs w:val="24"/>
                <w:lang w:val="ru-RU"/>
              </w:rPr>
              <w:t xml:space="preserve"> Разработка документации для конечных пользователей подсистемы. Руководство оператора должно включать три раздела в зависимости от роли пользователя: раздел для менеджера по продажам — инструкция по входу в систему, созданию и редактированию сделок, изменению статусов, назначению встреч, созданию </w:t>
            </w:r>
            <w:r w:rsidRPr="38E94A29" w:rsidR="38E94A29">
              <w:rPr>
                <w:rFonts w:ascii="Times New Roman" w:hAnsi="Times New Roman"/>
                <w:b w:val="0"/>
                <w:bCs w:val="0"/>
                <w:i w:val="0"/>
                <w:iCs w:val="0"/>
                <w:caps w:val="0"/>
                <w:smallCaps w:val="0"/>
                <w:color w:val="000000" w:themeColor="text1" w:themeTint="FF" w:themeShade="FF"/>
                <w:sz w:val="24"/>
                <w:szCs w:val="24"/>
                <w:lang w:val="ru-RU"/>
              </w:rPr>
              <w:t>follow-up</w:t>
            </w:r>
            <w:r w:rsidRPr="38E94A29" w:rsidR="38E94A29">
              <w:rPr>
                <w:rFonts w:ascii="Times New Roman" w:hAnsi="Times New Roman"/>
                <w:b w:val="0"/>
                <w:bCs w:val="0"/>
                <w:i w:val="0"/>
                <w:iCs w:val="0"/>
                <w:caps w:val="0"/>
                <w:smallCaps w:val="0"/>
                <w:color w:val="000000" w:themeColor="text1" w:themeTint="FF" w:themeShade="FF"/>
                <w:sz w:val="24"/>
                <w:szCs w:val="24"/>
                <w:lang w:val="ru-RU"/>
              </w:rPr>
              <w:t xml:space="preserve"> задач, формированию и отправке КП и счетов, работе с уведомлениями; раздел для руководителя отдела продаж — инструкция по работе с дашбордом, аналитикой воронки продаж, отчётами по менеджерам, списком зависших сделок; раздел для администратора — инструкция по управлению пользователями, настройке статусов сделок, настройке почтового парсера, настройке резервного копирования, просмотру журнала аудита, обработке неразобранных писем. Руководство оформляется в виде PDF-документа со скриншотами экранов и пошаговым описанием действий. Результат этапа — руководство оператора на русском языке в электронном виде.</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31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1</w:t>
            </w:r>
          </w:p>
        </w:tc>
      </w:tr>
      <w:tr xmlns:wp14="http://schemas.microsoft.com/office/word/2010/wordml" w:rsidTr="38E94A29" w14:paraId="07BC0DC5" wp14:textId="77777777">
        <w:trPr>
          <w:trHeight w:val="720" w:hRule="atLeast"/>
        </w:trPr>
        <w:tc>
          <w:tcPr>
            <w:tcW w:w="7245" w:type="dxa"/>
            <w:gridSpan w:val="2"/>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32010000" wp14:textId="77777777">
            <w:pPr>
              <w:spacing w:line="240" w:lineRule="auto"/>
              <w:ind w:left="90" w:firstLine="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Резервный срок (на отладку, доработку и непредвиденные задержки)</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33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6</w:t>
            </w:r>
          </w:p>
        </w:tc>
      </w:tr>
      <w:tr xmlns:wp14="http://schemas.microsoft.com/office/word/2010/wordml" w:rsidTr="38E94A29" w14:paraId="37826890" wp14:textId="77777777">
        <w:trPr>
          <w:trHeight w:val="945" w:hRule="atLeast"/>
        </w:trPr>
        <w:tc>
          <w:tcPr>
            <w:tcW w:w="855"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34010000" wp14:textId="77777777">
            <w:pPr>
              <w:spacing w:line="240" w:lineRule="auto"/>
              <w:ind w:left="0" w:firstLine="709"/>
              <w:jc w:val="both"/>
              <w:rPr>
                <w:rFonts w:ascii="Times New Roman" w:hAnsi="Times New Roman"/>
                <w:b w:val="0"/>
                <w:i w:val="0"/>
                <w:caps w:val="0"/>
                <w:smallCaps w:val="0"/>
                <w:color w:val="000000" w:themeColor="text1" w:themeTint="FF" w:themeShade="FF"/>
                <w:sz w:val="24"/>
              </w:rPr>
            </w:pPr>
          </w:p>
        </w:tc>
        <w:tc>
          <w:tcPr>
            <w:tcW w:w="63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P="38E94A29" w14:paraId="35010000" wp14:textId="77777777">
            <w:pPr>
              <w:spacing w:line="240" w:lineRule="auto"/>
              <w:ind w:left="90" w:firstLine="90"/>
              <w:jc w:val="both"/>
              <w:rPr>
                <w:rFonts w:ascii="Times New Roman" w:hAnsi="Times New Roman"/>
                <w:b w:val="0"/>
                <w:bCs w:val="0"/>
                <w:i w:val="0"/>
                <w:iCs w:val="0"/>
                <w:caps w:val="0"/>
                <w:smallCaps w:val="0"/>
                <w:color w:val="000000" w:themeColor="text1" w:themeTint="FF" w:themeShade="FF"/>
                <w:sz w:val="24"/>
                <w:szCs w:val="24"/>
                <w:lang w:val="en-US"/>
              </w:rPr>
            </w:pPr>
            <w:r w:rsidRPr="38E94A29" w:rsidR="38E94A29">
              <w:rPr>
                <w:rFonts w:ascii="Times New Roman" w:hAnsi="Times New Roman"/>
                <w:b w:val="0"/>
                <w:bCs w:val="0"/>
                <w:i w:val="0"/>
                <w:iCs w:val="0"/>
                <w:caps w:val="0"/>
                <w:smallCaps w:val="0"/>
                <w:color w:val="000000" w:themeColor="text1" w:themeTint="FF" w:themeShade="FF"/>
                <w:sz w:val="24"/>
                <w:szCs w:val="24"/>
                <w:lang w:val="en-US"/>
              </w:rPr>
              <w:t>Общая длительность работ (с учетом резервного срока на отладку и исправление ошибок) и срок окончания проекта</w:t>
            </w:r>
          </w:p>
        </w:tc>
        <w:tc>
          <w:tcPr>
            <w:tcW w:w="2190" w:type="dxa"/>
            <w:tcBorders>
              <w:top w:val="single" w:color="000000" w:themeColor="text1" w:sz="6"/>
              <w:left w:val="single" w:color="000000" w:themeColor="text1" w:sz="6"/>
              <w:bottom w:val="single" w:color="000000" w:themeColor="text1" w:sz="6"/>
              <w:right w:val="single" w:color="000000" w:themeColor="text1" w:sz="6"/>
            </w:tcBorders>
            <w:tcMar/>
            <w:vAlign w:val="top"/>
          </w:tcPr>
          <w:p w14:paraId="36010000" wp14:textId="77777777">
            <w:pPr>
              <w:spacing w:line="240" w:lineRule="auto"/>
              <w:ind w:left="0" w:firstLine="0"/>
              <w:jc w:val="center"/>
              <w:rPr>
                <w:rFonts w:ascii="Times New Roman" w:hAnsi="Times New Roman"/>
                <w:b w:val="0"/>
                <w:i w:val="0"/>
                <w:caps w:val="0"/>
                <w:smallCaps w:val="0"/>
                <w:color w:val="000000" w:themeColor="text1" w:themeTint="FF" w:themeShade="FF"/>
                <w:sz w:val="24"/>
              </w:rPr>
            </w:pPr>
            <w:r>
              <w:rPr>
                <w:rFonts w:ascii="Times New Roman" w:hAnsi="Times New Roman"/>
                <w:b w:val="0"/>
                <w:i w:val="0"/>
                <w:caps w:val="0"/>
                <w:smallCaps w:val="0"/>
                <w:color w:val="000000" w:themeColor="text1" w:themeTint="FF" w:themeShade="FF"/>
                <w:sz w:val="24"/>
              </w:rPr>
              <w:t>34</w:t>
            </w:r>
          </w:p>
        </w:tc>
      </w:tr>
    </w:tbl>
    <w:p xmlns:wp14="http://schemas.microsoft.com/office/word/2010/wordml" w:rsidP="38E94A29" w14:paraId="37010000" wp14:textId="77777777">
      <w:bookmarkStart w:name="__RefHeading___76" w:id="17"/>
      <w:bookmarkEnd w:id="17"/>
      <w:pPr>
        <w:pStyle w:val="Style_7"/>
        <w:rPr>
          <w:lang w:val="en-US"/>
        </w:rPr>
      </w:pPr>
      <w:bookmarkStart w:name="_Toc1867585065" w:id="2041318900"/>
      <w:r w:rsidRPr="38E94A29" w:rsidR="38E94A29">
        <w:rPr>
          <w:lang w:val="en-US"/>
        </w:rPr>
        <w:t>5. Порядок контроля и приемки приложения</w:t>
      </w:r>
      <w:bookmarkEnd w:id="2041318900"/>
    </w:p>
    <w:p xmlns:wp14="http://schemas.microsoft.com/office/word/2010/wordml" w:rsidP="38E94A29" w14:paraId="38010000" wp14:textId="77777777">
      <w:bookmarkStart w:name="__RefHeading___77" w:id="18"/>
      <w:bookmarkEnd w:id="18"/>
      <w:pPr>
        <w:pStyle w:val="Style_9"/>
        <w:rPr>
          <w:lang w:val="en-US"/>
        </w:rPr>
      </w:pPr>
      <w:bookmarkStart w:name="_Toc876498511" w:id="1293845803"/>
      <w:r w:rsidRPr="38E94A29" w:rsidR="38E94A29">
        <w:rPr>
          <w:lang w:val="en-US"/>
        </w:rPr>
        <w:t>5.1 Виды, состав, объем и методы испытаний</w:t>
      </w:r>
      <w:bookmarkEnd w:id="1293845803"/>
    </w:p>
    <w:p xmlns:wp14="http://schemas.microsoft.com/office/word/2010/wordml" w14:paraId="39010000" wp14:textId="77777777">
      <w:pPr>
        <w:spacing w:line="360" w:lineRule="auto"/>
        <w:ind/>
      </w:pPr>
      <w:r w:rsidRPr="38E94A29" w:rsidR="38E94A29">
        <w:rPr>
          <w:lang w:val="en-US"/>
        </w:rPr>
        <w:t>Для обеспечения качества подсистемы проводятся функциональное тестирование, тестирование юзабилити, безопасности и нагрузочное тестирование на тестовом стенде с данными, имитирующими реальную работу отдела коммерции. Для каждого вида испытаний разрабатываются и утверждаются заказчиком тест-планы и тест-кейсы.</w:t>
      </w:r>
    </w:p>
    <w:p xmlns:wp14="http://schemas.microsoft.com/office/word/2010/wordml" w14:paraId="3A010000" wp14:textId="77777777">
      <w:pPr>
        <w:spacing w:line="360" w:lineRule="auto"/>
        <w:ind/>
      </w:pPr>
      <w:r w:rsidRPr="38E94A29" w:rsidR="38E94A29">
        <w:rPr>
          <w:lang w:val="en-US"/>
        </w:rPr>
        <w:t>Функциональные испытания охватывают: аутентификацию и авторизацию с проверкой корректного входа, блокировки при неверных данных, перенаправления согласно роли и запрета доступа к чужим разделам; управление сделками, включая создание, редактирование, удаление, смену статусов с учётом допустимых переходов, автоматическое создание задач и отображение истории изменений; автоматическое создание сделок из почты с проверкой сценариев по новым и существующим клиентам, защиты от дублирования и обработки некорректных писем; модули встреч, задач, документов и аналитики с проверкой всех ключевых операций; модуль администрирования и разграничения доступа с контролем видимости данных согласно роли.</w:t>
      </w:r>
    </w:p>
    <w:p xmlns:wp14="http://schemas.microsoft.com/office/word/2010/wordml" w14:paraId="3B010000" wp14:textId="77777777">
      <w:pPr>
        <w:spacing w:line="360" w:lineRule="auto"/>
        <w:ind/>
      </w:pPr>
      <w:r w:rsidRPr="38E94A29" w:rsidR="38E94A29">
        <w:rPr>
          <w:lang w:val="en-US"/>
        </w:rPr>
        <w:t>Тестирование юзабилити оценивает доступность ключевых функций не более чем за два клика от дашборда, единообразие интерфейса, читаемость текста, наличие подсказок и адаптивность под разрешения от 1366×768. По возможности проводится тестирование с участием двух-трёх менеджеров заказчика с оценкой удовлетворённости. Тестирование безопасности проверяет блокировку несанкционированного доступа, хранение паролей в хэшированном виде с передачей только по HTTPS, защиту от SQL-инъекций и XSS-атак, а также целостность и неизменность журнала аудита. Нагрузочное тестирование моделирует одновременную работу до двадцати пользователей: среднее время отклика не должно превышать двух секунд для чтения и трёх для записи и генерации PDF, максимальное — пяти секунд, загрузка сервера — семидесяти процентов, без потерь и зависаний при обработке почтового потока.</w:t>
      </w:r>
    </w:p>
    <w:p xmlns:wp14="http://schemas.microsoft.com/office/word/2010/wordml" w14:paraId="3C010000" wp14:textId="77777777">
      <w:pPr>
        <w:spacing w:line="360" w:lineRule="auto"/>
        <w:ind/>
      </w:pPr>
      <w:r w:rsidRPr="38E94A29" w:rsidR="38E94A29">
        <w:rPr>
          <w:lang w:val="en-US"/>
        </w:rPr>
        <w:t>Все ошибки классифицируются: блокирующие исключают приёмку системы, критические требуют исправления до финальной приёмки, малозначительные могут устраняться в рамках гарантийного обслуживания. Ошибки фиксируются в баг-трекере с полным описанием и указанием ответственного. Финальный этап включает приёмочные испытания с участием представителей заказчика, по результатам которых подписывается акт о завершении тестирования.</w:t>
      </w:r>
    </w:p>
    <w:p xmlns:wp14="http://schemas.microsoft.com/office/word/2010/wordml" w:rsidP="38E94A29" w14:paraId="3D010000" wp14:textId="77777777">
      <w:bookmarkStart w:name="__RefHeading___60" w:id="19"/>
      <w:bookmarkEnd w:id="19"/>
      <w:pPr>
        <w:pStyle w:val="Style_9"/>
        <w:rPr>
          <w:lang w:val="en-US"/>
        </w:rPr>
      </w:pPr>
      <w:bookmarkStart w:name="_Toc119176804" w:id="327447601"/>
      <w:r w:rsidRPr="38E94A29" w:rsidR="38E94A29">
        <w:rPr>
          <w:lang w:val="en-US"/>
        </w:rPr>
        <w:t>5.2 Общие требования к приемке приложения</w:t>
      </w:r>
      <w:bookmarkEnd w:id="327447601"/>
    </w:p>
    <w:p xmlns:wp14="http://schemas.microsoft.com/office/word/2010/wordml" w14:paraId="3E010000" wp14:textId="77777777">
      <w:pPr>
        <w:spacing w:line="360" w:lineRule="auto"/>
        <w:ind/>
      </w:pPr>
      <w:r w:rsidRPr="38E94A29" w:rsidR="38E94A29">
        <w:rPr>
          <w:lang w:val="en-US"/>
        </w:rPr>
        <w:t>Приемка подсистемы осуществляется после завершения всех этапов разработки и тестирования, включая устранение блокирующих и критических ошибок, а также согласованных малозначительных недочётов. Приёмка проводится комиссией из представителей заказчика и разработчика, по результатам подписывается акт сдачи-приемки. Основной критерий — соответствие функциональности утверждённому техническому заданию: корректная работа аутентификации и разграничения доступа по ролям, управление клиентами и сделками, смена статусов по воронке продаж, автоматическое создание сделок из почты с защитой от дублирования, назначение встреч и отправка уведомлений, создание и выполнение задач с эскалацией просрочек, формирование КП и счетов в PDF с отправкой клиенту, формирование аналитической отчётности с экспортом, управление пользователями и настройками, ведение журнала аудита, резервное копирование и восстановление данных. Приложение должно быть стабильным, обеспечивая непрерывную работу в течение восьми часов без сбоев при нагрузке до десяти активных пользователей. Критические ошибки, приводящие к потере данных, блокировке ключевых функций, нарушению безопасности или зависанию приложения, на момент приёмки недопустимы. Приложение должно плавно работать во всех заявленных браузерах без видимых зависаний, ошибок в консоли и с корректным отображением всех элементов. Время отклика при типовых операциях не должно превышать двух секунд, для сложных — пяти секунд. Интервал от поступления письма до создания сделки не должен превышать десяти минут.</w:t>
      </w:r>
    </w:p>
    <w:p xmlns:wp14="http://schemas.microsoft.com/office/word/2010/wordml" w:rsidP="38E94A29" w14:paraId="3F010000" wp14:textId="77777777">
      <w:pPr>
        <w:pStyle w:val="Style_4"/>
        <w:spacing w:line="360" w:lineRule="auto"/>
        <w:ind/>
        <w:rPr>
          <w:b w:val="1"/>
          <w:bCs w:val="1"/>
          <w:lang w:val="en-US"/>
        </w:rPr>
      </w:pPr>
      <w:r w:rsidRPr="38E94A29" w:rsidR="38E94A29">
        <w:rPr>
          <w:lang w:val="en-US"/>
        </w:rPr>
        <w:t>Интерфейс должен быть интуитивно понятным: представители заказчика подтверждают возможность выполнения основных операций без обращения к документации. При выявлении серьёзных проблем с юзабилити заказчик вправе потребовать доработки до подписания акта. Приложение должно соответствовать требованиям безопасности: хэширование паролей, защита от SQL-инъекций и XSS-атак, корректное разграничение доступа, защищённый от изменения журнал аудита. Документация включает руководство оператора с разделами для каждой роли и руководство системного программиста, предоставляется на русском языке в PDF с пошаговыми инструкциями и скриншотами. Приёмка завершается подписанием акта, в котором указываются перечень переданных материалов, заключение о соответствии ТЗ и особые мнения. После подписания начинается гарантийный период продолжительностью три месяца, в течение которого разработчик бесплатно устраняет ошибки, связанные с дефектами кода: критические — в течение суток, значительные — в течение пяти рабочих дней, незначительные — в рамках ближайшего обновления. Изменение требований оплачивается отдельно.</w:t>
      </w:r>
    </w:p>
    <w:p xmlns:wp14="http://schemas.microsoft.com/office/word/2010/wordml" w:rsidP="38E94A29" w14:paraId="40010000" wp14:textId="77777777">
      <w:pPr>
        <w:pStyle w:val="Style_9"/>
        <w:rPr>
          <w:b w:val="1"/>
          <w:bCs w:val="1"/>
          <w:lang w:val="en-US"/>
        </w:rPr>
      </w:pPr>
      <w:bookmarkStart w:name="_Toc551480297" w:id="1629286108"/>
      <w:r w:rsidRPr="38E94A29" w:rsidR="38E94A29">
        <w:rPr>
          <w:lang w:val="en-US"/>
        </w:rPr>
        <w:t>5.3 Требования к составу и содержанию работ</w:t>
      </w:r>
      <w:bookmarkEnd w:id="1629286108"/>
    </w:p>
    <w:p xmlns:wp14="http://schemas.microsoft.com/office/word/2010/wordml" w14:paraId="41010000" wp14:textId="77777777">
      <w:pPr>
        <w:spacing w:line="360" w:lineRule="auto"/>
        <w:ind/>
      </w:pPr>
      <w:r w:rsidRPr="38E94A29" w:rsidR="38E94A29">
        <w:rPr>
          <w:lang w:val="en-US"/>
        </w:rPr>
        <w:t>Разработка подсистемы включает полный цикл работ от анализа до ввода в эксплуатацию. На этапе анализа бизнес-процессов изучается существующая система учёта на базе «Битрикс24», выявляются недостатки, формулируются и согласовываются требования, разрабатывается техническое задание. На этапе проектирования выбирается технологический стек, определяется архитектура с REST API, проектируется структура базы данных с выделением всех сущностей и связей, строится ER-диаграмма. Этап создания дизайна включает разработку макетов всех экранов приложения для трёх ролей с последующим согласованием. Вёрстка обеспечивает кроссбраузерную совместимость и адаптацию под разрешения от 1366×768.</w:t>
      </w:r>
    </w:p>
    <w:p xmlns:wp14="http://schemas.microsoft.com/office/word/2010/wordml" w14:paraId="42010000" wp14:textId="77777777">
      <w:pPr>
        <w:spacing w:line="360" w:lineRule="auto"/>
        <w:ind/>
      </w:pPr>
      <w:r w:rsidRPr="38E94A29" w:rsidR="38E94A29">
        <w:rPr>
          <w:lang w:val="en-US"/>
        </w:rPr>
        <w:t>Программирование бэкенда охватывает модули аутентификации и авторизации, управления клиентами, сделками и статусами, встречами, задачами, документами с генерацией PDF и отправкой по email, аналитики и отчётности, почтового парсера с автозахватом писем, администрирования и журнала аудита. Программирование фронтенда включает интеграцию свёрстанных страниц с бэкендом, реализацию динамического поведения, валидацию форм, уведомления, поиск, фильтрацию и диаграммы. Реализация ролевой модели настраивает права доступа и фильтрацию данных по ролям. Интеграция модулей обеспечивает связность всех разделов, целостность ссылок и каскадное удаление зависимых данных.</w:t>
      </w:r>
    </w:p>
    <w:p xmlns:wp14="http://schemas.microsoft.com/office/word/2010/wordml" w14:paraId="43010000" wp14:textId="77777777">
      <w:pPr>
        <w:spacing w:line="360" w:lineRule="auto"/>
        <w:ind/>
      </w:pPr>
      <w:r w:rsidRPr="38E94A29" w:rsidR="38E94A29">
        <w:rPr>
          <w:lang w:val="en-US"/>
        </w:rPr>
        <w:t>Тестирование включает все виды испытаний с разработкой тест-планов, фиксацией ошибок в баг-трекере, их классификацией и устранением, а также регрессионное тестирование и приёмочные испытания с участием заказчика. По результатам обратной связи выполняются доработки и оптимизация производительности. Оценка эксплуатационных характеристик включает измерение времени отклика, нагрузочное тестирование, проверку стабильности и сканирование безопасности. Составление руководства оператора готовится в трёх разделах для каждой роли с пошаговыми инструкциями и скриншотами. Руководство системного программиста описывает архитектуру, развёртывание, настройку, резервное копирование, восстановление, обновление, логирование и типовые проблемы. Раздел по охране труда анализирует вредные факторы и разрабатывает требования к организации рабочего места, режиму труда и отдыха, электро- и пожарной безопасности. Каждый этап завершается промежуточными результатами, согласуемыми с заказчиком. Финальная сдача требует полного соответствия ТЗ, устранения всех критических ошибок, подготовки полной документации и проведения инструктажа персонала продолжительностью не более двух часов с передачей электронной версии руководства оператора.</w:t>
      </w:r>
    </w:p>
    <w:p xmlns:wp14="http://schemas.microsoft.com/office/word/2010/wordml" w14:paraId="44010000" wp14:textId="77777777"/>
    <w:p xmlns:wp14="http://schemas.microsoft.com/office/word/2010/wordml" w14:paraId="45010000" wp14:textId="77777777">
      <w:pPr>
        <w:pStyle w:val="Style_4"/>
        <w:spacing w:line="360" w:lineRule="auto"/>
        <w:ind/>
        <w:rPr>
          <w:b w:val="1"/>
        </w:rPr>
      </w:pPr>
    </w:p>
    <w:sectPr>
      <w:headerReference w:type="first" r:id="rId1"/>
      <w:headerReference w:type="default" r:id="rId3"/>
      <w:footerReference w:type="first" r:id="rId2"/>
      <w:footerReference w:type="default" r:id="rId4"/>
      <w:pgSz w:w="11906" w:h="16838" w:orient="portrait"/>
      <w:pgMar w:top="1134" w:right="850" w:bottom="1134" w:left="1701" w:header="720" w:footer="720" w:gutter="0"/>
      <w:titlePg/>
      <w:cols w:num="1"/>
    </w:sectPr>
  </w:body>
</w:document>
</file>

<file path=word/fontTable.xml><?xml version="1.0" encoding="utf-8"?>
<w:fonts xmlns:w="http://schemas.openxmlformats.org/wordprocessingml/2006/main">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tbl>
    <w:tblPr>
      <w:tblStyle w:val="Style_1"/>
      <w:tblLayout w:type="fixed"/>
    </w:tblPr>
    <w:tblGrid>
      <w:gridCol w:w="3115"/>
      <w:gridCol w:w="3115"/>
      <w:gridCol w:w="3115"/>
    </w:tblGrid>
    <w:tr xmlns:wp14="http://schemas.microsoft.com/office/word/2010/wordml" w14:paraId="60061E4C" wp14:textId="77777777">
      <w:trPr>
        <w:trHeight w:val="300" w:hRule="atLeast"/>
      </w:trPr>
      <w:tc>
        <w:tcPr>
          <w:tcW w:w="3115" w:type="dxa"/>
        </w:tcPr>
        <w:p w14:paraId="05000000" wp14:textId="77777777">
          <w:pPr>
            <w:pStyle w:val="Style_2"/>
            <w:ind w:left="-115" w:firstLine="0"/>
            <w:jc w:val="left"/>
          </w:pPr>
        </w:p>
      </w:tc>
      <w:tc>
        <w:tcPr>
          <w:tcW w:w="3115" w:type="dxa"/>
        </w:tcPr>
        <w:p w14:paraId="06000000" wp14:textId="77777777">
          <w:pPr>
            <w:pStyle w:val="Style_2"/>
            <w:ind/>
            <w:jc w:val="center"/>
          </w:pPr>
        </w:p>
      </w:tc>
      <w:tc>
        <w:tcPr>
          <w:tcW w:w="3115" w:type="dxa"/>
        </w:tcPr>
        <w:p w14:paraId="07000000" wp14:textId="77777777">
          <w:pPr>
            <w:pStyle w:val="Style_2"/>
            <w:ind w:right="-115"/>
            <w:jc w:val="right"/>
          </w:pPr>
        </w:p>
      </w:tc>
    </w:tr>
  </w:tbl>
  <w:p xmlns:wp14="http://schemas.microsoft.com/office/word/2010/wordml" w14:paraId="08000000" wp14:textId="77777777">
    <w:pPr>
      <w:pStyle w:val="Style_3"/>
    </w:pPr>
  </w:p>
</w:ftr>
</file>

<file path=word/footer4.xml><?xml version="1.0" encoding="utf-8"?>
<w:ftr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p xmlns:wp14="http://schemas.microsoft.com/office/word/2010/wordml" w:rsidP="38E94A29" w14:paraId="5242E360" wp14:textId="77777777">
    <w:pPr>
      <w:framePr w:wrap="around" w:hAnchor="margin" w:vAnchor="text" w:xAlign="center" w:y="1"/>
      <w:jc w:val="center"/>
    </w:pPr>
    <w:r>
      <w:fldChar w:fldCharType="begin"/>
    </w:r>
    <w:r>
      <w:instrText xml:space="preserve">PAGE </w:instrText>
    </w:r>
    <w:r>
      <w:fldChar w:fldCharType="separate"/>
    </w:r>
    <w:r>
      <w:fldChar w:fldCharType="end"/>
    </w:r>
  </w:p>
  <w:tbl>
    <w:tblPr>
      <w:tblStyle w:val="Style_1"/>
      <w:tblLayout w:type="fixed"/>
    </w:tblPr>
    <w:tblGrid>
      <w:gridCol w:w="3115"/>
      <w:gridCol w:w="3115"/>
      <w:gridCol w:w="3115"/>
    </w:tblGrid>
    <w:tr xmlns:wp14="http://schemas.microsoft.com/office/word/2010/wordml" w14:paraId="0D0B940D" wp14:textId="77777777">
      <w:trPr>
        <w:trHeight w:val="300" w:hRule="atLeast"/>
      </w:trPr>
      <w:tc>
        <w:tcPr>
          <w:tcW w:w="3115" w:type="dxa"/>
        </w:tcPr>
        <w:p w14:paraId="0D000000" wp14:textId="77777777">
          <w:pPr>
            <w:pStyle w:val="Style_2"/>
            <w:ind w:left="-115" w:firstLine="0"/>
            <w:jc w:val="left"/>
          </w:pPr>
        </w:p>
      </w:tc>
      <w:tc>
        <w:tcPr>
          <w:tcW w:w="3115" w:type="dxa"/>
        </w:tcPr>
        <w:p w14:paraId="0E000000" wp14:textId="77777777">
          <w:pPr>
            <w:pStyle w:val="Style_2"/>
            <w:ind/>
            <w:jc w:val="center"/>
          </w:pPr>
        </w:p>
      </w:tc>
      <w:tc>
        <w:tcPr>
          <w:tcW w:w="3115" w:type="dxa"/>
        </w:tcPr>
        <w:p w14:paraId="0F000000" wp14:textId="77777777">
          <w:pPr>
            <w:pStyle w:val="Style_2"/>
            <w:ind w:right="-115"/>
            <w:jc w:val="right"/>
          </w:pPr>
        </w:p>
      </w:tc>
    </w:tr>
  </w:tbl>
  <w:p xmlns:wp14="http://schemas.microsoft.com/office/word/2010/wordml" w14:paraId="10000000" wp14:textId="77777777">
    <w:pPr>
      <w:pStyle w:val="Style_3"/>
    </w:pPr>
  </w:p>
</w:ftr>
</file>

<file path=word/header1.xml><?xml version="1.0" encoding="utf-8"?>
<w:hdr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tbl>
    <w:tblPr>
      <w:tblStyle w:val="Style_1"/>
      <w:tblLayout w:type="fixed"/>
    </w:tblPr>
    <w:tblGrid>
      <w:gridCol w:w="3115"/>
      <w:gridCol w:w="3115"/>
      <w:gridCol w:w="3115"/>
    </w:tblGrid>
    <w:tr xmlns:wp14="http://schemas.microsoft.com/office/word/2010/wordml" w14:paraId="44EAFD9C" wp14:textId="77777777">
      <w:trPr>
        <w:trHeight w:val="300" w:hRule="atLeast"/>
      </w:trPr>
      <w:tc>
        <w:tcPr>
          <w:tcW w:w="3115" w:type="dxa"/>
        </w:tcPr>
        <w:p w14:paraId="01000000" wp14:textId="77777777">
          <w:pPr>
            <w:pStyle w:val="Style_2"/>
            <w:ind w:left="-115" w:firstLine="0"/>
            <w:jc w:val="left"/>
          </w:pPr>
        </w:p>
      </w:tc>
      <w:tc>
        <w:tcPr>
          <w:tcW w:w="3115" w:type="dxa"/>
        </w:tcPr>
        <w:p w14:paraId="02000000" wp14:textId="77777777">
          <w:pPr>
            <w:pStyle w:val="Style_2"/>
            <w:ind/>
            <w:jc w:val="center"/>
          </w:pPr>
        </w:p>
      </w:tc>
      <w:tc>
        <w:tcPr>
          <w:tcW w:w="3115" w:type="dxa"/>
        </w:tcPr>
        <w:p w14:paraId="03000000" wp14:textId="77777777">
          <w:pPr>
            <w:pStyle w:val="Style_2"/>
            <w:ind w:right="-115"/>
            <w:jc w:val="right"/>
          </w:pPr>
        </w:p>
      </w:tc>
    </w:tr>
  </w:tbl>
  <w:p xmlns:wp14="http://schemas.microsoft.com/office/word/2010/wordml" w14:paraId="04000000" wp14:textId="77777777">
    <w:pPr>
      <w:pStyle w:val="Style_2"/>
    </w:pPr>
  </w:p>
</w:hdr>
</file>

<file path=word/header3.xml><?xml version="1.0" encoding="utf-8"?>
<w:hdr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tbl>
    <w:tblPr>
      <w:tblStyle w:val="Style_1"/>
      <w:tblLayout w:type="fixed"/>
    </w:tblPr>
    <w:tblGrid>
      <w:gridCol w:w="3115"/>
      <w:gridCol w:w="3115"/>
      <w:gridCol w:w="3115"/>
    </w:tblGrid>
    <w:tr xmlns:wp14="http://schemas.microsoft.com/office/word/2010/wordml" w14:paraId="0E27B00A" wp14:textId="77777777">
      <w:trPr>
        <w:trHeight w:val="300" w:hRule="atLeast"/>
      </w:trPr>
      <w:tc>
        <w:tcPr>
          <w:tcW w:w="3115" w:type="dxa"/>
        </w:tcPr>
        <w:p w14:paraId="09000000" wp14:textId="77777777">
          <w:pPr>
            <w:pStyle w:val="Style_2"/>
            <w:ind w:left="-115" w:firstLine="0"/>
            <w:jc w:val="left"/>
          </w:pPr>
        </w:p>
      </w:tc>
      <w:tc>
        <w:tcPr>
          <w:tcW w:w="3115" w:type="dxa"/>
        </w:tcPr>
        <w:p w14:paraId="0A000000" wp14:textId="77777777">
          <w:pPr>
            <w:pStyle w:val="Style_2"/>
            <w:ind/>
            <w:jc w:val="center"/>
          </w:pPr>
        </w:p>
      </w:tc>
      <w:tc>
        <w:tcPr>
          <w:tcW w:w="3115" w:type="dxa"/>
        </w:tcPr>
        <w:p w14:paraId="0B000000" wp14:textId="77777777">
          <w:pPr>
            <w:pStyle w:val="Style_2"/>
            <w:ind w:right="-115"/>
            <w:jc w:val="right"/>
          </w:pPr>
        </w:p>
      </w:tc>
    </w:tr>
  </w:tbl>
  <w:p xmlns:wp14="http://schemas.microsoft.com/office/word/2010/wordml" w14:paraId="0C000000" wp14:textId="77777777">
    <w:pPr>
      <w:pStyle w:val="Style_2"/>
    </w:pPr>
  </w:p>
</w:hdr>
</file>

<file path=word/intelligence2.xml><?xml version="1.0" encoding="utf-8"?>
<int2:intelligence xmlns:int2="http://schemas.microsoft.com/office/intelligence/2020/intelligence">
  <int2:observations>
    <int2:textHash int2:hashCode="8/azKeNeatZqY5" int2:id="xY0YKa2L">
      <int2:state int2:type="spell" int2:value="Rejected"/>
    </int2:textHash>
  </int2:observations>
  <int2:intelligenceSettings/>
</int2:intelligence>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lvlText w:val=""/>
      <w:lvlJc w:val="left"/>
      <w:pPr>
        <w:ind w:left="1800" w:hanging="360"/>
      </w:pPr>
      <w:rPr>
        <w:rFonts w:ascii="Symbol" w:hAnsi="Symbol"/>
      </w:rPr>
    </w:lvl>
    <w:lvl w:ilvl="1">
      <w:start w:val="1"/>
      <w:numFmt w:val="bullet"/>
      <w:lvlText w:val="o"/>
      <w:lvlJc w:val="left"/>
      <w:pPr>
        <w:ind w:left="2520" w:hanging="360"/>
      </w:pPr>
      <w:rPr>
        <w:rFonts w:ascii="Courier New" w:hAnsi="Courier New"/>
      </w:rPr>
    </w:lvl>
    <w:lvl w:ilvl="2">
      <w:start w:val="1"/>
      <w:numFmt w:val="bullet"/>
      <w:lvlText w:val=""/>
      <w:lvlJc w:val="left"/>
      <w:pPr>
        <w:ind w:left="3240" w:hanging="360"/>
      </w:pPr>
      <w:rPr>
        <w:rFonts w:ascii="Wingdings" w:hAnsi="Wingdings"/>
      </w:rPr>
    </w:lvl>
    <w:lvl w:ilvl="3">
      <w:start w:val="1"/>
      <w:numFmt w:val="bullet"/>
      <w:lvlText w:val=""/>
      <w:lvlJc w:val="left"/>
      <w:pPr>
        <w:ind w:left="3960" w:hanging="360"/>
      </w:pPr>
      <w:rPr>
        <w:rFonts w:ascii="Symbol" w:hAnsi="Symbol"/>
      </w:rPr>
    </w:lvl>
    <w:lvl w:ilvl="4">
      <w:numFmt w:val="bullet"/>
      <w:lvlText w:val=""/>
      <w:lvlJc w:val="left"/>
      <w:pPr>
        <w:ind w:left="1148" w:hanging="360"/>
      </w:pPr>
      <w:rPr>
        <w:rFonts w:ascii="Symbol" w:hAnsi="Symbol"/>
      </w:rPr>
    </w:lvl>
    <w:lvl w:ilvl="5">
      <w:start w:val="1"/>
      <w:numFmt w:val="bullet"/>
      <w:lvlText w:val=""/>
      <w:lvlJc w:val="left"/>
      <w:pPr>
        <w:ind w:left="5400" w:hanging="360"/>
      </w:pPr>
      <w:rPr>
        <w:rFonts w:ascii="Wingdings" w:hAnsi="Wingdings"/>
      </w:rPr>
    </w:lvl>
    <w:lvl w:ilvl="6">
      <w:start w:val="1"/>
      <w:numFmt w:val="bullet"/>
      <w:lvlText w:val=""/>
      <w:lvlJc w:val="left"/>
      <w:pPr>
        <w:ind w:left="6120" w:hanging="360"/>
      </w:pPr>
      <w:rPr>
        <w:rFonts w:ascii="Symbol" w:hAnsi="Symbol"/>
      </w:rPr>
    </w:lvl>
    <w:lvl w:ilvl="7">
      <w:start w:val="1"/>
      <w:numFmt w:val="bullet"/>
      <w:lvlText w:val="o"/>
      <w:lvlJc w:val="left"/>
      <w:pPr>
        <w:ind w:left="6840" w:hanging="360"/>
      </w:pPr>
      <w:rPr>
        <w:rFonts w:ascii="Courier New" w:hAnsi="Courier New"/>
      </w:rPr>
    </w:lvl>
    <w:lvl w:ilvl="8">
      <w:start w:val="1"/>
      <w:numFmt w:val="bullet"/>
      <w:lvlText w:val=""/>
      <w:lvlJc w:val="left"/>
      <w:pPr>
        <w:ind w:left="7560" w:hanging="360"/>
      </w:pPr>
      <w:rPr>
        <w:rFonts w:ascii="Wingdings" w:hAnsi="Wingdings"/>
      </w:rPr>
    </w:lvl>
    <w:nsid w:val="48231d9b"/>
  </w:abstractNum>
  <w:num w:numId="1">
    <w:abstractNumId w:val="0"/>
  </w:num>
</w:numbering>
</file>

<file path=word/settings.xml><?xml version="1.0" encoding="utf-8"?>
<w:settings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trackRevisions w:val="false"/>
  <w:defaultTabStop w:val="708"/>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7C262A51"/>
  <w15:docId w15:val="{23202719-E246-49F5-977E-A37C0C932EF1}"/>
  <w:rsids>
    <w:rsidRoot w:val="01F14C37"/>
    <w:rsid w:val="01F14C37"/>
    <w:rsid w:val="03F4DD20"/>
    <w:rsid w:val="0CC806F2"/>
    <w:rsid w:val="13207FCF"/>
    <w:rsid w:val="1C3C35A3"/>
    <w:rsid w:val="1C3C35A3"/>
    <w:rsid w:val="1C66CBD6"/>
    <w:rsid w:val="1E1BB5C5"/>
    <w:rsid w:val="26775298"/>
    <w:rsid w:val="283982E8"/>
    <w:rsid w:val="2EF88C05"/>
    <w:rsid w:val="2F3C962B"/>
    <w:rsid w:val="360F4197"/>
    <w:rsid w:val="38E94A29"/>
    <w:rsid w:val="3B19CEFB"/>
    <w:rsid w:val="3C3AA7D7"/>
    <w:rsid w:val="3C8B2480"/>
    <w:rsid w:val="45327A6C"/>
    <w:rsid w:val="4AD61546"/>
    <w:rsid w:val="4CE2170E"/>
    <w:rsid w:val="4CFDF616"/>
    <w:rsid w:val="5569950D"/>
    <w:rsid w:val="6013314E"/>
    <w:rsid w:val="6013314E"/>
    <w:rsid w:val="77D59727"/>
    <w:rsid w:val="7B001E17"/>
  </w:rsids>
</w:settings>
</file>

<file path=word/styles.xml><?xml version="1.0" encoding="utf-8"?>
<w:styles xmlns:wp14="http://schemas.microsoft.com/office/word/2010/wordprocessingDraw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14">
  <w:docDefaults>
    <w:rPrDefault>
      <w:rPr>
        <w:rFonts w:asciiTheme="minorAscii" w:hAnsiTheme="minorHAnsi"/>
        <w:color w:val="000000"/>
        <w:spacing w:val="0"/>
        <w:sz w:val="24"/>
      </w:rPr>
    </w:rPrDefault>
    <w:pPrDefault>
      <w:pPr>
        <w:spacing w:before="0" w:after="160" w:line="276" w:lineRule="auto"/>
        <w:ind w:left="0" w:right="0" w:firstLine="0"/>
        <w:jc w:val="left"/>
      </w:pPr>
    </w:pPrDefault>
  </w:docDefaults>
  <w:latentStyles w:defLockedState="0" w:defUIPriority="99" w:defSemiHidden="1" w:defUnhideWhenUsed="1" w:defQFormat="0" w:count="24">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itle" w:uiPriority="10" w:semiHidden="0" w:unhideWhenUsed="0" w:qFormat="1"/>
    <w:lsdException w:name="Subtitle" w:uiPriority="11" w:semiHidden="0" w:unhideWhenUsed="0" w:qFormat="1"/>
    <w:lsdException w:name="Header and Footer" w:semiHidden="0" w:unhideWhenUsed="0" w:qFormat="0"/>
    <w:lsdException w:name="Footnote" w:semiHidden="0" w:unhideWhenUsed="0" w:qFormat="0"/>
    <w:lsdException w:name="toc 1" w:uiPriority="39" w:semiHidden="0" w:unhideWhenUsed="0" w:qFormat="0"/>
    <w:lsdException w:name="toc 2" w:uiPriority="39" w:semiHidden="0" w:unhideWhenUsed="0" w:qFormat="0"/>
    <w:lsdException w:name="toc 3" w:uiPriority="39" w:semiHidden="0" w:unhideWhenUsed="0" w:qFormat="0"/>
    <w:lsdException w:name="toc 4" w:uiPriority="39" w:semiHidden="0" w:unhideWhenUsed="0" w:qFormat="0"/>
    <w:lsdException w:name="toc 5" w:uiPriority="39" w:semiHidden="0" w:unhideWhenUsed="0" w:qFormat="0"/>
    <w:lsdException w:name="toc 6" w:uiPriority="39" w:semiHidden="0" w:unhideWhenUsed="0" w:qFormat="0"/>
    <w:lsdException w:name="toc 7" w:uiPriority="39" w:semiHidden="0" w:unhideWhenUsed="0" w:qFormat="0"/>
    <w:lsdException w:name="toc 8" w:uiPriority="39" w:semiHidden="0" w:unhideWhenUsed="0" w:qFormat="0"/>
    <w:lsdException w:name="toc 9" w:uiPriority="39" w:semiHidden="0" w:unhideWhenUsed="0" w:qFormat="0"/>
    <w:lsdException w:name="Hyperlink" w:semiHidden="0" w:unhideWhenUsed="0" w:qFormat="0"/>
  </w:latentStyles>
  <w:style w:type="paragraph" w:styleId="Style_4" w:default="1">
    <w:name w:val="Normal"/>
    <w:link w:val="Style_4_ch"/>
    <w:uiPriority w:val="0"/>
    <w:qFormat/>
    <w:pPr>
      <w:spacing w:after="0"/>
      <w:ind w:left="0" w:firstLine="720"/>
      <w:jc w:val="both"/>
    </w:pPr>
    <w:rPr>
      <w:sz w:val="28"/>
    </w:rPr>
  </w:style>
  <w:style w:type="character" w:styleId="Style_4_ch" w:default="1">
    <w:name w:val="Normal0"/>
    <w:link w:val="Style_4"/>
    <w:rPr>
      <w:sz w:val="28"/>
    </w:rPr>
  </w:style>
  <w:style w:type="paragraph" w:styleId="Style_6">
    <w:name w:val="toc 2"/>
    <w:basedOn w:val="Style_4"/>
    <w:next w:val="Style_4"/>
    <w:link w:val="Style_6_ch"/>
    <w:uiPriority w:val="39"/>
    <w:pPr>
      <w:spacing w:after="100"/>
      <w:ind w:left="220" w:firstLine="0"/>
    </w:pPr>
  </w:style>
  <w:style w:type="character" w:styleId="Style_6_ch">
    <w:name w:val="toc 20"/>
    <w:basedOn w:val="Style_4_ch"/>
    <w:link w:val="Style_6"/>
  </w:style>
  <w:style w:type="paragraph" w:styleId="Style_11">
    <w:name w:val="toc 4"/>
    <w:next w:val="Style_4"/>
    <w:link w:val="Style_11_ch"/>
    <w:uiPriority w:val="39"/>
    <w:pPr>
      <w:ind w:left="600" w:firstLine="0"/>
      <w:jc w:val="left"/>
    </w:pPr>
    <w:rPr>
      <w:rFonts w:ascii="XO Thames" w:hAnsi="XO Thames"/>
      <w:sz w:val="28"/>
    </w:rPr>
  </w:style>
  <w:style w:type="character" w:styleId="Style_11_ch">
    <w:name w:val="toc 40"/>
    <w:link w:val="Style_11"/>
    <w:rPr>
      <w:rFonts w:ascii="XO Thames" w:hAnsi="XO Thames"/>
      <w:sz w:val="28"/>
    </w:rPr>
  </w:style>
  <w:style w:type="paragraph" w:styleId="Style_12">
    <w:name w:val="toc 6"/>
    <w:next w:val="Style_4"/>
    <w:link w:val="Style_12_ch"/>
    <w:uiPriority w:val="39"/>
    <w:pPr>
      <w:ind w:left="1000" w:firstLine="0"/>
      <w:jc w:val="left"/>
    </w:pPr>
    <w:rPr>
      <w:rFonts w:ascii="XO Thames" w:hAnsi="XO Thames"/>
      <w:sz w:val="28"/>
    </w:rPr>
  </w:style>
  <w:style w:type="character" w:styleId="Style_12_ch">
    <w:name w:val="toc 60"/>
    <w:link w:val="Style_12"/>
    <w:rPr>
      <w:rFonts w:ascii="XO Thames" w:hAnsi="XO Thames"/>
      <w:sz w:val="28"/>
    </w:rPr>
  </w:style>
  <w:style w:type="paragraph" w:styleId="Style_13">
    <w:name w:val="toc 7"/>
    <w:next w:val="Style_4"/>
    <w:link w:val="Style_13_ch"/>
    <w:uiPriority w:val="39"/>
    <w:pPr>
      <w:ind w:left="1200" w:firstLine="0"/>
      <w:jc w:val="left"/>
    </w:pPr>
    <w:rPr>
      <w:rFonts w:ascii="XO Thames" w:hAnsi="XO Thames"/>
      <w:sz w:val="28"/>
    </w:rPr>
  </w:style>
  <w:style w:type="character" w:styleId="Style_13_ch">
    <w:name w:val="toc 70"/>
    <w:link w:val="Style_13"/>
    <w:rPr>
      <w:rFonts w:ascii="XO Thames" w:hAnsi="XO Thames"/>
      <w:sz w:val="28"/>
    </w:rPr>
  </w:style>
  <w:style w:type="paragraph" w:styleId="Style_14">
    <w:name w:val="Default Paragraph Font"/>
    <w:link w:val="Style_14_ch"/>
  </w:style>
  <w:style w:type="character" w:styleId="Style_14_ch">
    <w:name w:val="Default Paragraph Font0"/>
    <w:link w:val="Style_14"/>
  </w:style>
  <w:style w:type="paragraph" w:styleId="Style_15">
    <w:uiPriority w:val="9"/>
    <w:name w:val="heading 3"/>
    <w:basedOn w:val="Style_4"/>
    <w:next w:val="Style_4"/>
    <w:link w:val="Style_15_ch"/>
    <w:qFormat/>
    <w:rsid w:val="38E94A29"/>
    <w:rPr>
      <w:rFonts w:ascii="Times New Roman" w:hAnsi="Times New Roman" w:asciiTheme="minorAscii" w:hAnsiTheme="minorAscii"/>
      <w:b w:val="1"/>
      <w:bCs w:val="1"/>
      <w:color w:val="000000" w:themeColor="text1" w:themeTint="FF" w:themeShade="FF"/>
      <w:lang w:val="en-US"/>
    </w:rPr>
  </w:style>
  <w:style w:type="character" w:styleId="Style_15_ch">
    <w:uiPriority w:val="1"/>
    <w:name w:val="heading 30"/>
    <w:basedOn w:val="Style_4"/>
    <w:link w:val="Style_15"/>
    <w:rsid w:val="38E94A29"/>
    <w:rPr>
      <w:rFonts w:ascii="Times New Roman" w:hAnsi="Times New Roman" w:asciiTheme="minorAscii" w:hAnsiTheme="minorAscii"/>
      <w:b w:val="1"/>
      <w:bCs w:val="1"/>
      <w:color w:val="000000" w:themeColor="text1" w:themeTint="FF" w:themeShade="FF"/>
      <w:lang w:val="en-US"/>
    </w:rPr>
  </w:style>
  <w:style w:type="paragraph" w:styleId="Style_16">
    <w:name w:val="toc 3"/>
    <w:next w:val="Style_4"/>
    <w:link w:val="Style_16_ch"/>
    <w:uiPriority w:val="39"/>
    <w:pPr>
      <w:ind w:left="400" w:firstLine="0"/>
      <w:jc w:val="left"/>
    </w:pPr>
    <w:rPr>
      <w:rFonts w:ascii="XO Thames" w:hAnsi="XO Thames"/>
      <w:sz w:val="28"/>
    </w:rPr>
  </w:style>
  <w:style w:type="character" w:styleId="Style_16_ch">
    <w:name w:val="toc 30"/>
    <w:link w:val="Style_16"/>
    <w:rPr>
      <w:rFonts w:ascii="XO Thames" w:hAnsi="XO Thames"/>
      <w:sz w:val="28"/>
    </w:rPr>
  </w:style>
  <w:style w:type="paragraph" w:styleId="Style_17">
    <w:name w:val="heading 5"/>
    <w:next w:val="Style_4"/>
    <w:link w:val="Style_17_ch"/>
    <w:uiPriority w:val="9"/>
    <w:qFormat/>
    <w:pPr>
      <w:spacing w:before="120" w:after="120"/>
      <w:ind/>
      <w:jc w:val="both"/>
      <w:outlineLvl w:val="4"/>
    </w:pPr>
    <w:rPr>
      <w:rFonts w:ascii="XO Thames" w:hAnsi="XO Thames"/>
      <w:b w:val="1"/>
      <w:sz w:val="22"/>
    </w:rPr>
  </w:style>
  <w:style w:type="character" w:styleId="Style_17_ch">
    <w:name w:val="heading 50"/>
    <w:link w:val="Style_17"/>
    <w:rPr>
      <w:rFonts w:ascii="XO Thames" w:hAnsi="XO Thames"/>
      <w:b w:val="1"/>
      <w:sz w:val="22"/>
    </w:rPr>
  </w:style>
  <w:style w:type="paragraph" w:styleId="Style_7">
    <w:uiPriority w:val="9"/>
    <w:name w:val="heading 1"/>
    <w:basedOn w:val="Style_4"/>
    <w:next w:val="Style_4"/>
    <w:link w:val="Style_7_ch"/>
    <w:qFormat/>
    <w:rsid w:val="38E94A29"/>
    <w:rPr>
      <w:rFonts w:ascii="Times New Roman" w:hAnsi="Times New Roman" w:asciiTheme="minorAscii" w:hAnsiTheme="minorAscii"/>
      <w:b w:val="1"/>
      <w:bCs w:val="1"/>
      <w:color w:val="000000" w:themeColor="text1" w:themeTint="FF" w:themeShade="FF"/>
      <w:lang w:val="en-US"/>
    </w:rPr>
    <w:pPr>
      <w:keepNext w:val="1"/>
      <w:keepLines w:val="1"/>
      <w:spacing w:before="0" w:line="276" w:lineRule="auto"/>
      <w:ind w:right="0"/>
      <w:jc w:val="left"/>
      <w:outlineLvl w:val="0"/>
    </w:pPr>
  </w:style>
  <w:style w:type="character" w:styleId="Style_7_ch">
    <w:uiPriority w:val="1"/>
    <w:name w:val="heading 10"/>
    <w:basedOn w:val="Style_4_ch"/>
    <w:link w:val="Style_7"/>
    <w:rsid w:val="38E94A29"/>
    <w:rPr>
      <w:rFonts w:ascii="Times New Roman" w:hAnsi="Times New Roman" w:asciiTheme="minorAscii" w:hAnsiTheme="minorAscii"/>
      <w:b w:val="1"/>
      <w:bCs w:val="1"/>
      <w:color w:val="000000" w:themeColor="text1" w:themeTint="FF" w:themeShade="FF"/>
      <w:lang w:val="en-US"/>
    </w:rPr>
  </w:style>
  <w:style w:type="paragraph" w:styleId="Style_18">
    <w:name w:val="Hyperlink"/>
    <w:basedOn w:val="Style_14"/>
    <w:link w:val="Style_18_ch"/>
    <w:rPr>
      <w:color w:val="467886"/>
      <w:u w:val="single"/>
    </w:rPr>
  </w:style>
  <w:style w:type="character" w:styleId="Style_18_ch">
    <w:name w:val="Hyperlink0"/>
    <w:basedOn w:val="Style_14_ch"/>
    <w:link w:val="Style_18"/>
    <w:rPr>
      <w:color w:val="467886"/>
      <w:u w:val="single"/>
    </w:rPr>
  </w:style>
  <w:style w:type="paragraph" w:styleId="Style_19">
    <w:name w:val="Footnote"/>
    <w:link w:val="Style_19_ch"/>
    <w:pPr>
      <w:ind w:left="0" w:firstLine="851"/>
      <w:jc w:val="both"/>
    </w:pPr>
    <w:rPr>
      <w:rFonts w:ascii="XO Thames" w:hAnsi="XO Thames"/>
      <w:sz w:val="22"/>
    </w:rPr>
  </w:style>
  <w:style w:type="character" w:styleId="Style_19_ch">
    <w:name w:val="Footnote0"/>
    <w:link w:val="Style_19"/>
    <w:rPr>
      <w:rFonts w:ascii="XO Thames" w:hAnsi="XO Thames"/>
      <w:sz w:val="22"/>
    </w:rPr>
  </w:style>
  <w:style w:type="paragraph" w:styleId="Style_5">
    <w:name w:val="toc 1"/>
    <w:basedOn w:val="Style_4"/>
    <w:next w:val="Style_4"/>
    <w:link w:val="Style_5_ch"/>
    <w:uiPriority w:val="39"/>
    <w:pPr>
      <w:spacing w:after="100"/>
      <w:ind/>
    </w:pPr>
  </w:style>
  <w:style w:type="character" w:styleId="Style_5_ch">
    <w:name w:val="toc 10"/>
    <w:basedOn w:val="Style_4_ch"/>
    <w:link w:val="Style_5"/>
  </w:style>
  <w:style w:type="paragraph" w:styleId="Style_20">
    <w:name w:val="Header and Footer"/>
    <w:link w:val="Style_20_ch"/>
    <w:pPr>
      <w:spacing w:line="240" w:lineRule="auto"/>
      <w:ind/>
      <w:jc w:val="both"/>
    </w:pPr>
    <w:rPr>
      <w:rFonts w:ascii="XO Thames" w:hAnsi="XO Thames"/>
      <w:sz w:val="20"/>
    </w:rPr>
  </w:style>
  <w:style w:type="character" w:styleId="Style_20_ch">
    <w:name w:val="Header and Footer0"/>
    <w:link w:val="Style_20"/>
    <w:rPr>
      <w:rFonts w:ascii="XO Thames" w:hAnsi="XO Thames"/>
      <w:sz w:val="20"/>
    </w:rPr>
  </w:style>
  <w:style w:type="paragraph" w:styleId="Style_10">
    <w:name w:val="List Paragraph"/>
    <w:basedOn w:val="Style_4"/>
    <w:link w:val="Style_10_ch"/>
    <w:pPr>
      <w:ind w:left="720" w:firstLine="0"/>
      <w:contextualSpacing w:val="1"/>
    </w:pPr>
  </w:style>
  <w:style w:type="character" w:styleId="Style_10_ch">
    <w:name w:val="List Paragraph0"/>
    <w:basedOn w:val="Style_4_ch"/>
    <w:link w:val="Style_10"/>
  </w:style>
  <w:style w:type="paragraph" w:styleId="Style_3">
    <w:name w:val="footer"/>
    <w:basedOn w:val="Style_4"/>
    <w:link w:val="Style_3_ch"/>
    <w:pPr>
      <w:tabs>
        <w:tab w:val="center" w:leader="none" w:pos="4680"/>
        <w:tab w:val="right" w:leader="none" w:pos="9360"/>
      </w:tabs>
      <w:ind/>
    </w:pPr>
  </w:style>
  <w:style w:type="character" w:styleId="Style_3_ch">
    <w:name w:val="footer0"/>
    <w:basedOn w:val="Style_4_ch"/>
    <w:link w:val="Style_3"/>
  </w:style>
  <w:style w:type="paragraph" w:styleId="Style_21">
    <w:name w:val="toc 9"/>
    <w:next w:val="Style_4"/>
    <w:link w:val="Style_21_ch"/>
    <w:uiPriority w:val="39"/>
    <w:pPr>
      <w:ind w:left="1600" w:firstLine="0"/>
      <w:jc w:val="left"/>
    </w:pPr>
    <w:rPr>
      <w:rFonts w:ascii="XO Thames" w:hAnsi="XO Thames"/>
      <w:sz w:val="28"/>
    </w:rPr>
  </w:style>
  <w:style w:type="character" w:styleId="Style_21_ch">
    <w:name w:val="toc 90"/>
    <w:link w:val="Style_21"/>
    <w:rPr>
      <w:rFonts w:ascii="XO Thames" w:hAnsi="XO Thames"/>
      <w:sz w:val="28"/>
    </w:rPr>
  </w:style>
  <w:style w:type="paragraph" w:styleId="Style_22">
    <w:name w:val="toc 8"/>
    <w:next w:val="Style_4"/>
    <w:link w:val="Style_22_ch"/>
    <w:uiPriority w:val="39"/>
    <w:pPr>
      <w:ind w:left="1400" w:firstLine="0"/>
      <w:jc w:val="left"/>
    </w:pPr>
    <w:rPr>
      <w:rFonts w:ascii="XO Thames" w:hAnsi="XO Thames"/>
      <w:sz w:val="28"/>
    </w:rPr>
  </w:style>
  <w:style w:type="character" w:styleId="Style_22_ch">
    <w:name w:val="toc 80"/>
    <w:link w:val="Style_22"/>
    <w:rPr>
      <w:rFonts w:ascii="XO Thames" w:hAnsi="XO Thames"/>
      <w:sz w:val="28"/>
    </w:rPr>
  </w:style>
  <w:style w:type="paragraph" w:styleId="Style_2">
    <w:name w:val="header"/>
    <w:basedOn w:val="Style_4"/>
    <w:link w:val="Style_2_ch"/>
    <w:pPr>
      <w:tabs>
        <w:tab w:val="center" w:leader="none" w:pos="4680"/>
        <w:tab w:val="right" w:leader="none" w:pos="9360"/>
      </w:tabs>
      <w:ind/>
    </w:pPr>
  </w:style>
  <w:style w:type="character" w:styleId="Style_2_ch">
    <w:name w:val="header0"/>
    <w:basedOn w:val="Style_4_ch"/>
    <w:link w:val="Style_2"/>
  </w:style>
  <w:style w:type="paragraph" w:styleId="Style_23">
    <w:name w:val="toc 5"/>
    <w:next w:val="Style_4"/>
    <w:link w:val="Style_23_ch"/>
    <w:uiPriority w:val="39"/>
    <w:pPr>
      <w:ind w:left="800" w:firstLine="0"/>
      <w:jc w:val="left"/>
    </w:pPr>
    <w:rPr>
      <w:rFonts w:ascii="XO Thames" w:hAnsi="XO Thames"/>
      <w:sz w:val="28"/>
    </w:rPr>
  </w:style>
  <w:style w:type="character" w:styleId="Style_23_ch">
    <w:name w:val="toc 50"/>
    <w:link w:val="Style_23"/>
    <w:rPr>
      <w:rFonts w:ascii="XO Thames" w:hAnsi="XO Thames"/>
      <w:sz w:val="28"/>
    </w:rPr>
  </w:style>
  <w:style w:type="paragraph" w:styleId="Style_24">
    <w:name w:val="Subtitle"/>
    <w:next w:val="Style_4"/>
    <w:link w:val="Style_24_ch"/>
    <w:uiPriority w:val="11"/>
    <w:qFormat/>
    <w:pPr>
      <w:ind/>
      <w:jc w:val="both"/>
    </w:pPr>
    <w:rPr>
      <w:rFonts w:ascii="XO Thames" w:hAnsi="XO Thames"/>
      <w:i w:val="1"/>
      <w:sz w:val="24"/>
    </w:rPr>
  </w:style>
  <w:style w:type="character" w:styleId="Style_24_ch">
    <w:name w:val="Subtitle0"/>
    <w:link w:val="Style_24"/>
    <w:rPr>
      <w:rFonts w:ascii="XO Thames" w:hAnsi="XO Thames"/>
      <w:i w:val="1"/>
      <w:sz w:val="24"/>
    </w:rPr>
  </w:style>
  <w:style w:type="paragraph" w:styleId="Style_25">
    <w:name w:val="Title"/>
    <w:next w:val="Style_4"/>
    <w:link w:val="Style_25_ch"/>
    <w:uiPriority w:val="10"/>
    <w:qFormat/>
    <w:pPr>
      <w:spacing w:before="567" w:after="567"/>
      <w:ind/>
      <w:jc w:val="center"/>
    </w:pPr>
    <w:rPr>
      <w:rFonts w:ascii="XO Thames" w:hAnsi="XO Thames"/>
      <w:b w:val="1"/>
      <w:caps w:val="1"/>
      <w:sz w:val="40"/>
    </w:rPr>
  </w:style>
  <w:style w:type="character" w:styleId="Style_25_ch">
    <w:name w:val="Title0"/>
    <w:link w:val="Style_25"/>
    <w:rPr>
      <w:rFonts w:ascii="XO Thames" w:hAnsi="XO Thames"/>
      <w:b w:val="1"/>
      <w:caps w:val="1"/>
      <w:sz w:val="40"/>
    </w:rPr>
  </w:style>
  <w:style w:type="paragraph" w:styleId="Style_26">
    <w:name w:val="heading 4"/>
    <w:next w:val="Style_4"/>
    <w:link w:val="Style_26_ch"/>
    <w:uiPriority w:val="9"/>
    <w:qFormat/>
    <w:pPr>
      <w:spacing w:before="120" w:after="120"/>
      <w:ind/>
      <w:jc w:val="both"/>
      <w:outlineLvl w:val="3"/>
    </w:pPr>
    <w:rPr>
      <w:rFonts w:ascii="XO Thames" w:hAnsi="XO Thames"/>
      <w:b w:val="1"/>
      <w:sz w:val="24"/>
    </w:rPr>
  </w:style>
  <w:style w:type="character" w:styleId="Style_26_ch">
    <w:name w:val="heading 40"/>
    <w:link w:val="Style_26"/>
    <w:rPr>
      <w:rFonts w:ascii="XO Thames" w:hAnsi="XO Thames"/>
      <w:b w:val="1"/>
      <w:sz w:val="24"/>
    </w:rPr>
  </w:style>
  <w:style w:type="paragraph" w:styleId="Style_9">
    <w:name w:val="heading 2"/>
    <w:basedOn w:val="Style_4"/>
    <w:next w:val="Style_4"/>
    <w:link w:val="Style_9_ch"/>
    <w:uiPriority w:val="9"/>
    <w:qFormat/>
    <w:pPr>
      <w:keepNext w:val="1"/>
      <w:keepLines w:val="1"/>
      <w:spacing w:before="0"/>
      <w:ind/>
      <w:outlineLvl w:val="1"/>
    </w:pPr>
    <w:rPr>
      <w:b w:val="1"/>
      <w:color w:val="000000"/>
    </w:rPr>
  </w:style>
  <w:style w:type="character" w:styleId="Style_9_ch">
    <w:name w:val="heading 20"/>
    <w:basedOn w:val="Style_4_ch"/>
    <w:link w:val="Style_9"/>
    <w:rPr>
      <w:b w:val="1"/>
      <w:color w:val="000000"/>
    </w:rPr>
  </w:style>
  <w:style w:type="table" w:styleId="Style_8">
    <w:name w:val="Table Grid"/>
    <w:basedOn w:val="Style_1"/>
    <w:pPr>
      <w:spacing w:after="0" w:line="240" w:lineRule="auto"/>
      <w:ind/>
    </w:pPr>
    <w:tblPr>
      <w:tblInd w:w="0" w:type="dxa"/>
      <w:tblBorders>
        <w:top w:val="single" w:themeColor="text1" w:sz="4"/>
        <w:left w:val="single" w:themeColor="text1" w:sz="4"/>
        <w:bottom w:val="single" w:themeColor="text1" w:sz="4"/>
        <w:right w:val="single" w:themeColor="text1" w:sz="4"/>
        <w:insideH w:val="single" w:themeColor="text1" w:sz="4"/>
        <w:insideV w:val="single" w:themeColor="text1" w:sz="4"/>
      </w:tblBorders>
      <w:tblCellMar>
        <w:top w:w="0" w:type="dxa"/>
        <w:left w:w="108" w:type="dxa"/>
        <w:bottom w:w="0" w:type="dxa"/>
        <w:right w:w="108" w:type="dxa"/>
      </w:tblCellMar>
    </w:tblPr>
  </w:style>
  <w:style w:type="table" w:styleId="Style_1" w:default="1">
    <w:name w:val="Normal Table"/>
    <w:tblPr>
      <w:tblInd w:w="0" w:type="dxa"/>
      <w:tblCellMar>
        <w:top w:w="0" w:type="dxa"/>
        <w:left w:w="108" w:type="dxa"/>
        <w:bottom w:w="0" w:type="dxa"/>
        <w:right w:w="108" w:type="dxa"/>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microsoft.com/office/2007/relationships/stylesWithEffects" Target="stylesWithEffects.xml" Id="rId11" /><Relationship Type="http://schemas.openxmlformats.org/officeDocument/2006/relationships/styles" Target="styles.xml" Id="rId10" /><Relationship Type="http://schemas.openxmlformats.org/officeDocument/2006/relationships/settings" Target="settings.xml" Id="rId9" /><Relationship Type="http://schemas.openxmlformats.org/officeDocument/2006/relationships/fontTable" Target="fontTable.xml" Id="rId8" /><Relationship Type="http://schemas.openxmlformats.org/officeDocument/2006/relationships/image" Target="media/3.png" Id="rId7" /><Relationship Type="http://schemas.openxmlformats.org/officeDocument/2006/relationships/numbering" Target="numbering.xml" Id="rId14" /><Relationship Type="http://schemas.openxmlformats.org/officeDocument/2006/relationships/image" Target="media/2.png" Id="rId6" /><Relationship Type="http://schemas.openxmlformats.org/officeDocument/2006/relationships/image" Target="media/1.png" Id="rId5" /><Relationship Type="http://schemas.openxmlformats.org/officeDocument/2006/relationships/footer" Target="footer4.xml" Id="rId4" /><Relationship Type="http://schemas.openxmlformats.org/officeDocument/2006/relationships/webSettings" Target="webSettings.xml" Id="rId12" /><Relationship Type="http://schemas.openxmlformats.org/officeDocument/2006/relationships/header" Target="header3.xml" Id="rId3" /><Relationship Type="http://schemas.openxmlformats.org/officeDocument/2006/relationships/footer" Target="footer2.xml" Id="rId2" /><Relationship Type="http://schemas.openxmlformats.org/officeDocument/2006/relationships/header" Target="header1.xml" Id="rId1" /><Relationship Type="http://schemas.microsoft.com/office/2020/10/relationships/intelligence" Target="intelligence2.xml" Id="Rc872a9190a7a4742"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Times New Roman"/>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ap:Properties xmlns="http://schemas.openxmlformats.org/officeDocument/2006/extended-properties" xmlns:ap="http://schemas.openxmlformats.org/officeDocument/2006/extended-properties">
  <ap:Template>Normal.dotm</ap:Template>
  <ap:DocSecurity>0</ap:DocSecurity>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modified xsi:type="dcterms:W3CDTF">2026-05-21T15:14:22.6460319Z</dcterms:modified>
  <lastModifiedBy>Роман Хоменко</lastModifiedBy>
</coreProperties>
</file>