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EA1741" w14:textId="77777777" w:rsidR="000F6EE9" w:rsidRPr="000F6EE9" w:rsidRDefault="000F6EE9" w:rsidP="000F6EE9">
      <w:pPr>
        <w:spacing w:after="0" w:line="360" w:lineRule="auto"/>
        <w:ind w:firstLine="709"/>
        <w:jc w:val="center"/>
        <w:rPr>
          <w:rFonts w:ascii="Times New Roman" w:hAnsi="Times New Roman" w:cs="Times New Roman"/>
          <w:b/>
          <w:bCs/>
          <w:sz w:val="28"/>
          <w:szCs w:val="28"/>
        </w:rPr>
      </w:pPr>
      <w:r w:rsidRPr="000F6EE9">
        <w:rPr>
          <w:rFonts w:ascii="Times New Roman" w:hAnsi="Times New Roman" w:cs="Times New Roman"/>
          <w:b/>
          <w:bCs/>
          <w:sz w:val="28"/>
          <w:szCs w:val="28"/>
        </w:rPr>
        <w:t>Глава 5. Руководство оператора</w:t>
      </w:r>
    </w:p>
    <w:p w14:paraId="198B1838" w14:textId="77777777" w:rsidR="000F6EE9" w:rsidRPr="000F6EE9" w:rsidRDefault="000F6EE9" w:rsidP="000F6EE9">
      <w:pPr>
        <w:spacing w:after="0" w:line="360" w:lineRule="auto"/>
        <w:ind w:firstLine="709"/>
        <w:jc w:val="both"/>
        <w:rPr>
          <w:rFonts w:ascii="Times New Roman" w:hAnsi="Times New Roman" w:cs="Times New Roman"/>
          <w:b/>
          <w:bCs/>
          <w:sz w:val="28"/>
          <w:szCs w:val="28"/>
        </w:rPr>
      </w:pPr>
      <w:r w:rsidRPr="000F6EE9">
        <w:rPr>
          <w:rFonts w:ascii="Times New Roman" w:hAnsi="Times New Roman" w:cs="Times New Roman"/>
          <w:b/>
          <w:bCs/>
          <w:sz w:val="28"/>
          <w:szCs w:val="28"/>
        </w:rPr>
        <w:t>5.1 Выполнение программы</w:t>
      </w:r>
    </w:p>
    <w:p w14:paraId="082CDCB6" w14:textId="77777777" w:rsidR="000F6EE9" w:rsidRPr="000F6EE9" w:rsidRDefault="000F6EE9" w:rsidP="000F6EE9">
      <w:pPr>
        <w:spacing w:after="0" w:line="360" w:lineRule="auto"/>
        <w:ind w:firstLine="709"/>
        <w:jc w:val="both"/>
        <w:rPr>
          <w:rFonts w:ascii="Times New Roman" w:hAnsi="Times New Roman" w:cs="Times New Roman"/>
          <w:sz w:val="28"/>
          <w:szCs w:val="28"/>
        </w:rPr>
      </w:pPr>
      <w:proofErr w:type="spellStart"/>
      <w:r w:rsidRPr="000F6EE9">
        <w:rPr>
          <w:rFonts w:ascii="Times New Roman" w:hAnsi="Times New Roman" w:cs="Times New Roman"/>
          <w:sz w:val="28"/>
          <w:szCs w:val="28"/>
        </w:rPr>
        <w:t>Web</w:t>
      </w:r>
      <w:proofErr w:type="spellEnd"/>
      <w:r w:rsidRPr="000F6EE9">
        <w:rPr>
          <w:rFonts w:ascii="Times New Roman" w:hAnsi="Times New Roman" w:cs="Times New Roman"/>
          <w:sz w:val="28"/>
          <w:szCs w:val="28"/>
        </w:rPr>
        <w:t xml:space="preserve">-приложение «Подсистема учёта клиентов и заявок ООО "КОДЭ"» (далее — Подсистема) предназначено для сотрудников отдела коммерции и руководителей. Доступ к подсистеме осуществляется через современный </w:t>
      </w:r>
      <w:proofErr w:type="spellStart"/>
      <w:r w:rsidRPr="000F6EE9">
        <w:rPr>
          <w:rFonts w:ascii="Times New Roman" w:hAnsi="Times New Roman" w:cs="Times New Roman"/>
          <w:sz w:val="28"/>
          <w:szCs w:val="28"/>
        </w:rPr>
        <w:t>web</w:t>
      </w:r>
      <w:proofErr w:type="spellEnd"/>
      <w:r w:rsidRPr="000F6EE9">
        <w:rPr>
          <w:rFonts w:ascii="Times New Roman" w:hAnsi="Times New Roman" w:cs="Times New Roman"/>
          <w:sz w:val="28"/>
          <w:szCs w:val="28"/>
        </w:rPr>
        <w:t>-браузер. Пользователи могут работать с подсистемой как из локальной сети организации, так и через удалённое подключение (при наличии настроенного VPN или HTTPS-доступа).</w:t>
      </w:r>
    </w:p>
    <w:p w14:paraId="3C1BE6B8" w14:textId="109908CE" w:rsidR="000F6EE9" w:rsidRPr="000F6EE9" w:rsidRDefault="000F6EE9" w:rsidP="000F6EE9">
      <w:pPr>
        <w:spacing w:after="0" w:line="360" w:lineRule="auto"/>
        <w:ind w:firstLine="709"/>
        <w:jc w:val="both"/>
        <w:rPr>
          <w:rFonts w:ascii="Times New Roman" w:hAnsi="Times New Roman" w:cs="Times New Roman"/>
          <w:sz w:val="28"/>
          <w:szCs w:val="28"/>
        </w:rPr>
      </w:pPr>
      <w:r w:rsidRPr="000F6EE9">
        <w:rPr>
          <w:rFonts w:ascii="Times New Roman" w:hAnsi="Times New Roman" w:cs="Times New Roman"/>
          <w:sz w:val="28"/>
          <w:szCs w:val="28"/>
        </w:rPr>
        <w:t xml:space="preserve">Для входа в подсистему пользователь должен открыть браузер и перейти по адресу, предоставленному системным администратором, например, http://crm.kode.ru или https://crm.kode.ru. На экране отображается форма входа, содержащая поля для ввода адреса электронной почты (логина) и пароля. Пользователь вводит свои учётные данные и нажимает кнопку «Войти». При успешной аутентификации система определяет роль пользователя (менеджер, руководитель или администратор) и автоматически перенаправляет на соответствующий </w:t>
      </w:r>
      <w:proofErr w:type="spellStart"/>
      <w:r w:rsidRPr="000F6EE9">
        <w:rPr>
          <w:rFonts w:ascii="Times New Roman" w:hAnsi="Times New Roman" w:cs="Times New Roman"/>
          <w:sz w:val="28"/>
          <w:szCs w:val="28"/>
        </w:rPr>
        <w:t>дашборд</w:t>
      </w:r>
      <w:proofErr w:type="spellEnd"/>
      <w:r w:rsidRPr="000F6EE9">
        <w:rPr>
          <w:rFonts w:ascii="Times New Roman" w:hAnsi="Times New Roman" w:cs="Times New Roman"/>
          <w:sz w:val="28"/>
          <w:szCs w:val="28"/>
        </w:rPr>
        <w:t xml:space="preserve"> (главный экран). В левом верхнем углу страницы отображается логотип ООО «КОДЭ», в </w:t>
      </w:r>
      <w:r w:rsidR="00B3649D">
        <w:rPr>
          <w:rFonts w:ascii="Times New Roman" w:hAnsi="Times New Roman" w:cs="Times New Roman"/>
          <w:sz w:val="28"/>
          <w:szCs w:val="28"/>
        </w:rPr>
        <w:t>левом</w:t>
      </w:r>
      <w:r w:rsidRPr="000F6EE9">
        <w:rPr>
          <w:rFonts w:ascii="Times New Roman" w:hAnsi="Times New Roman" w:cs="Times New Roman"/>
          <w:sz w:val="28"/>
          <w:szCs w:val="28"/>
        </w:rPr>
        <w:t xml:space="preserve"> </w:t>
      </w:r>
      <w:r w:rsidR="00B3649D">
        <w:rPr>
          <w:rFonts w:ascii="Times New Roman" w:hAnsi="Times New Roman" w:cs="Times New Roman"/>
          <w:sz w:val="28"/>
          <w:szCs w:val="28"/>
        </w:rPr>
        <w:t xml:space="preserve">нижнем </w:t>
      </w:r>
      <w:r w:rsidRPr="000F6EE9">
        <w:rPr>
          <w:rFonts w:ascii="Times New Roman" w:hAnsi="Times New Roman" w:cs="Times New Roman"/>
          <w:sz w:val="28"/>
          <w:szCs w:val="28"/>
        </w:rPr>
        <w:t>углу — иконка профиля пользователя.</w:t>
      </w:r>
    </w:p>
    <w:p w14:paraId="156EE7F4" w14:textId="1EE15B3F" w:rsidR="000F6EE9" w:rsidRPr="000F6EE9" w:rsidRDefault="000F6EE9" w:rsidP="000F6EE9">
      <w:pPr>
        <w:spacing w:after="0" w:line="360" w:lineRule="auto"/>
        <w:ind w:firstLine="709"/>
        <w:jc w:val="both"/>
        <w:rPr>
          <w:rFonts w:ascii="Times New Roman" w:hAnsi="Times New Roman" w:cs="Times New Roman"/>
          <w:sz w:val="28"/>
          <w:szCs w:val="28"/>
        </w:rPr>
      </w:pPr>
      <w:r w:rsidRPr="000F6EE9">
        <w:rPr>
          <w:rFonts w:ascii="Times New Roman" w:hAnsi="Times New Roman" w:cs="Times New Roman"/>
          <w:sz w:val="28"/>
          <w:szCs w:val="28"/>
        </w:rPr>
        <w:t xml:space="preserve">В случае неверного ввода логина или пароля система отображает сообщение «Неверный </w:t>
      </w:r>
      <w:proofErr w:type="spellStart"/>
      <w:r w:rsidRPr="000F6EE9">
        <w:rPr>
          <w:rFonts w:ascii="Times New Roman" w:hAnsi="Times New Roman" w:cs="Times New Roman"/>
          <w:sz w:val="28"/>
          <w:szCs w:val="28"/>
        </w:rPr>
        <w:t>email</w:t>
      </w:r>
      <w:proofErr w:type="spellEnd"/>
      <w:r w:rsidRPr="000F6EE9">
        <w:rPr>
          <w:rFonts w:ascii="Times New Roman" w:hAnsi="Times New Roman" w:cs="Times New Roman"/>
          <w:sz w:val="28"/>
          <w:szCs w:val="28"/>
        </w:rPr>
        <w:t xml:space="preserve"> или пароль». Для восстановления доступа необходимо обратиться к администратору.</w:t>
      </w:r>
    </w:p>
    <w:p w14:paraId="5AC53D94" w14:textId="426BE820" w:rsidR="000F6EE9" w:rsidRPr="000F6EE9" w:rsidRDefault="000F6EE9" w:rsidP="000F6EE9">
      <w:pPr>
        <w:spacing w:after="0" w:line="360" w:lineRule="auto"/>
        <w:ind w:firstLine="709"/>
        <w:jc w:val="both"/>
        <w:rPr>
          <w:rFonts w:ascii="Times New Roman" w:hAnsi="Times New Roman" w:cs="Times New Roman"/>
          <w:sz w:val="28"/>
          <w:szCs w:val="28"/>
        </w:rPr>
      </w:pPr>
      <w:r w:rsidRPr="000F6EE9">
        <w:rPr>
          <w:rFonts w:ascii="Times New Roman" w:hAnsi="Times New Roman" w:cs="Times New Roman"/>
          <w:sz w:val="28"/>
          <w:szCs w:val="28"/>
        </w:rPr>
        <w:t>После первого входа пользователю рекомендуется сменить временный пароль на постоянный.</w:t>
      </w:r>
    </w:p>
    <w:p w14:paraId="5BD82A9C" w14:textId="079E8863" w:rsidR="000F6EE9" w:rsidRPr="000F6EE9" w:rsidRDefault="000F6EE9" w:rsidP="000F6EE9">
      <w:pPr>
        <w:spacing w:after="0" w:line="360" w:lineRule="auto"/>
        <w:ind w:firstLine="709"/>
        <w:jc w:val="both"/>
        <w:rPr>
          <w:rFonts w:ascii="Times New Roman" w:hAnsi="Times New Roman" w:cs="Times New Roman"/>
          <w:sz w:val="28"/>
          <w:szCs w:val="28"/>
        </w:rPr>
      </w:pPr>
      <w:r w:rsidRPr="000F6EE9">
        <w:rPr>
          <w:rFonts w:ascii="Times New Roman" w:hAnsi="Times New Roman" w:cs="Times New Roman"/>
          <w:sz w:val="28"/>
          <w:szCs w:val="28"/>
        </w:rPr>
        <w:t xml:space="preserve">Для выхода из подсистемы необходимо нажать на </w:t>
      </w:r>
      <w:r w:rsidR="00B3649D">
        <w:rPr>
          <w:rFonts w:ascii="Times New Roman" w:hAnsi="Times New Roman" w:cs="Times New Roman"/>
          <w:sz w:val="28"/>
          <w:szCs w:val="28"/>
        </w:rPr>
        <w:t xml:space="preserve">кнопку возле </w:t>
      </w:r>
      <w:r w:rsidRPr="000F6EE9">
        <w:rPr>
          <w:rFonts w:ascii="Times New Roman" w:hAnsi="Times New Roman" w:cs="Times New Roman"/>
          <w:sz w:val="28"/>
          <w:szCs w:val="28"/>
        </w:rPr>
        <w:t>иконк</w:t>
      </w:r>
      <w:r w:rsidR="00B3649D">
        <w:rPr>
          <w:rFonts w:ascii="Times New Roman" w:hAnsi="Times New Roman" w:cs="Times New Roman"/>
          <w:sz w:val="28"/>
          <w:szCs w:val="28"/>
        </w:rPr>
        <w:t>и</w:t>
      </w:r>
      <w:r w:rsidRPr="000F6EE9">
        <w:rPr>
          <w:rFonts w:ascii="Times New Roman" w:hAnsi="Times New Roman" w:cs="Times New Roman"/>
          <w:sz w:val="28"/>
          <w:szCs w:val="28"/>
        </w:rPr>
        <w:t xml:space="preserve"> профиля и выбрать пункт «Выйти». После выхода система возвращает пользователя на страницу входа. Рекомендуется выходить из системы после завершения работы, особенно при использовании общего компьютера.</w:t>
      </w:r>
    </w:p>
    <w:p w14:paraId="0EE78654" w14:textId="77777777" w:rsidR="000F6EE9" w:rsidRPr="000F6EE9" w:rsidRDefault="000F6EE9" w:rsidP="000F6EE9">
      <w:pPr>
        <w:spacing w:after="0" w:line="360" w:lineRule="auto"/>
        <w:ind w:firstLine="709"/>
        <w:jc w:val="both"/>
        <w:rPr>
          <w:rFonts w:ascii="Times New Roman" w:hAnsi="Times New Roman" w:cs="Times New Roman"/>
          <w:b/>
          <w:bCs/>
          <w:sz w:val="28"/>
          <w:szCs w:val="28"/>
        </w:rPr>
      </w:pPr>
      <w:r w:rsidRPr="000F6EE9">
        <w:rPr>
          <w:rFonts w:ascii="Times New Roman" w:hAnsi="Times New Roman" w:cs="Times New Roman"/>
          <w:b/>
          <w:bCs/>
          <w:sz w:val="28"/>
          <w:szCs w:val="28"/>
        </w:rPr>
        <w:t>5.2 Работа менеджера по продажам</w:t>
      </w:r>
    </w:p>
    <w:p w14:paraId="63190E51" w14:textId="17B57B0E" w:rsidR="000F6EE9" w:rsidRPr="000F6EE9" w:rsidRDefault="000F6EE9" w:rsidP="000F6EE9">
      <w:pPr>
        <w:spacing w:after="0" w:line="360" w:lineRule="auto"/>
        <w:ind w:firstLine="709"/>
        <w:jc w:val="both"/>
        <w:rPr>
          <w:rFonts w:ascii="Times New Roman" w:hAnsi="Times New Roman" w:cs="Times New Roman"/>
          <w:sz w:val="28"/>
          <w:szCs w:val="28"/>
        </w:rPr>
      </w:pPr>
      <w:r w:rsidRPr="000F6EE9">
        <w:rPr>
          <w:rFonts w:ascii="Times New Roman" w:hAnsi="Times New Roman" w:cs="Times New Roman"/>
          <w:sz w:val="28"/>
          <w:szCs w:val="28"/>
        </w:rPr>
        <w:t xml:space="preserve">Менеджер по продажам является основным пользователем подсистемы. После входа в систему менеджер попадает на </w:t>
      </w:r>
      <w:proofErr w:type="spellStart"/>
      <w:r w:rsidRPr="000F6EE9">
        <w:rPr>
          <w:rFonts w:ascii="Times New Roman" w:hAnsi="Times New Roman" w:cs="Times New Roman"/>
          <w:sz w:val="28"/>
          <w:szCs w:val="28"/>
        </w:rPr>
        <w:t>дашборд</w:t>
      </w:r>
      <w:proofErr w:type="spellEnd"/>
      <w:r w:rsidRPr="000F6EE9">
        <w:rPr>
          <w:rFonts w:ascii="Times New Roman" w:hAnsi="Times New Roman" w:cs="Times New Roman"/>
          <w:sz w:val="28"/>
          <w:szCs w:val="28"/>
        </w:rPr>
        <w:t xml:space="preserve">, который содержит </w:t>
      </w:r>
      <w:r w:rsidRPr="000F6EE9">
        <w:rPr>
          <w:rFonts w:ascii="Times New Roman" w:hAnsi="Times New Roman" w:cs="Times New Roman"/>
          <w:sz w:val="28"/>
          <w:szCs w:val="28"/>
        </w:rPr>
        <w:lastRenderedPageBreak/>
        <w:t xml:space="preserve">следующие информационные блоки. В центральной части экрана отображается список активных сделок, закреплённых за данным менеджером. Для каждой сделки указаны: название сделки, клиент, текущий статус (с цветовой индикацией), плановая сумма, дата создания, а также кнопки действий (иконки) для быстрого перехода в карточку сделки, назначения встречи или создания </w:t>
      </w:r>
      <w:proofErr w:type="spellStart"/>
      <w:r w:rsidRPr="000F6EE9">
        <w:rPr>
          <w:rFonts w:ascii="Times New Roman" w:hAnsi="Times New Roman" w:cs="Times New Roman"/>
          <w:sz w:val="28"/>
          <w:szCs w:val="28"/>
        </w:rPr>
        <w:t>follow-up</w:t>
      </w:r>
      <w:proofErr w:type="spellEnd"/>
      <w:r w:rsidRPr="000F6EE9">
        <w:rPr>
          <w:rFonts w:ascii="Times New Roman" w:hAnsi="Times New Roman" w:cs="Times New Roman"/>
          <w:sz w:val="28"/>
          <w:szCs w:val="28"/>
        </w:rPr>
        <w:t xml:space="preserve"> задачи. Список отсортирован по дате последнего изменения (самые активные сделки вверху). </w:t>
      </w:r>
      <w:r w:rsidR="00AF172E">
        <w:rPr>
          <w:rFonts w:ascii="Times New Roman" w:hAnsi="Times New Roman" w:cs="Times New Roman"/>
          <w:sz w:val="28"/>
          <w:szCs w:val="28"/>
        </w:rPr>
        <w:t>Снизу</w:t>
      </w:r>
      <w:r w:rsidRPr="000F6EE9">
        <w:rPr>
          <w:rFonts w:ascii="Times New Roman" w:hAnsi="Times New Roman" w:cs="Times New Roman"/>
          <w:sz w:val="28"/>
          <w:szCs w:val="28"/>
        </w:rPr>
        <w:t xml:space="preserve"> от списка отображается блок «</w:t>
      </w:r>
      <w:proofErr w:type="spellStart"/>
      <w:r w:rsidR="00AF172E" w:rsidRPr="00AF172E">
        <w:rPr>
          <w:rFonts w:ascii="Times New Roman" w:hAnsi="Times New Roman" w:cs="Times New Roman"/>
          <w:sz w:val="28"/>
          <w:szCs w:val="28"/>
        </w:rPr>
        <w:t>Follow-up</w:t>
      </w:r>
      <w:proofErr w:type="spellEnd"/>
      <w:r w:rsidR="00AF172E" w:rsidRPr="00AF172E">
        <w:rPr>
          <w:rFonts w:ascii="Times New Roman" w:hAnsi="Times New Roman" w:cs="Times New Roman"/>
          <w:sz w:val="28"/>
          <w:szCs w:val="28"/>
        </w:rPr>
        <w:t xml:space="preserve"> задачи</w:t>
      </w:r>
      <w:r w:rsidRPr="000F6EE9">
        <w:rPr>
          <w:rFonts w:ascii="Times New Roman" w:hAnsi="Times New Roman" w:cs="Times New Roman"/>
          <w:sz w:val="28"/>
          <w:szCs w:val="28"/>
        </w:rPr>
        <w:t xml:space="preserve">», срок выполнения которых наступает сегодня или уже просрочен. В этом же блоке можно </w:t>
      </w:r>
      <w:r w:rsidR="00AF172E">
        <w:rPr>
          <w:rFonts w:ascii="Times New Roman" w:hAnsi="Times New Roman" w:cs="Times New Roman"/>
          <w:sz w:val="28"/>
          <w:szCs w:val="28"/>
        </w:rPr>
        <w:t xml:space="preserve">перейти и </w:t>
      </w:r>
      <w:proofErr w:type="spellStart"/>
      <w:r w:rsidR="00AF172E">
        <w:rPr>
          <w:rFonts w:ascii="Times New Roman" w:hAnsi="Times New Roman" w:cs="Times New Roman"/>
          <w:sz w:val="28"/>
          <w:szCs w:val="28"/>
        </w:rPr>
        <w:t>посмореть</w:t>
      </w:r>
      <w:proofErr w:type="spellEnd"/>
      <w:r w:rsidR="00AF172E">
        <w:rPr>
          <w:rFonts w:ascii="Times New Roman" w:hAnsi="Times New Roman" w:cs="Times New Roman"/>
          <w:sz w:val="28"/>
          <w:szCs w:val="28"/>
        </w:rPr>
        <w:t xml:space="preserve"> все задачи</w:t>
      </w:r>
      <w:r w:rsidRPr="000F6EE9">
        <w:rPr>
          <w:rFonts w:ascii="Times New Roman" w:hAnsi="Times New Roman" w:cs="Times New Roman"/>
          <w:sz w:val="28"/>
          <w:szCs w:val="28"/>
        </w:rPr>
        <w:t>.</w:t>
      </w:r>
      <w:r w:rsidR="00AF172E">
        <w:rPr>
          <w:rFonts w:ascii="Times New Roman" w:hAnsi="Times New Roman" w:cs="Times New Roman"/>
          <w:sz w:val="28"/>
          <w:szCs w:val="28"/>
        </w:rPr>
        <w:t xml:space="preserve"> Также в правой части присутствует календарь с </w:t>
      </w:r>
      <w:proofErr w:type="spellStart"/>
      <w:r w:rsidR="00AF172E">
        <w:rPr>
          <w:rFonts w:ascii="Times New Roman" w:hAnsi="Times New Roman" w:cs="Times New Roman"/>
          <w:sz w:val="28"/>
          <w:szCs w:val="28"/>
        </w:rPr>
        <w:t>совмещеной</w:t>
      </w:r>
      <w:proofErr w:type="spellEnd"/>
      <w:r w:rsidR="00AF172E">
        <w:rPr>
          <w:rFonts w:ascii="Times New Roman" w:hAnsi="Times New Roman" w:cs="Times New Roman"/>
          <w:sz w:val="28"/>
          <w:szCs w:val="28"/>
        </w:rPr>
        <w:t xml:space="preserve"> статистикой запланированных </w:t>
      </w:r>
      <w:proofErr w:type="gramStart"/>
      <w:r w:rsidR="00AF172E">
        <w:rPr>
          <w:rFonts w:ascii="Times New Roman" w:hAnsi="Times New Roman" w:cs="Times New Roman"/>
          <w:sz w:val="28"/>
          <w:szCs w:val="28"/>
        </w:rPr>
        <w:t>встреч  и</w:t>
      </w:r>
      <w:proofErr w:type="gramEnd"/>
      <w:r w:rsidR="00AF172E">
        <w:rPr>
          <w:rFonts w:ascii="Times New Roman" w:hAnsi="Times New Roman" w:cs="Times New Roman"/>
          <w:sz w:val="28"/>
          <w:szCs w:val="28"/>
        </w:rPr>
        <w:t xml:space="preserve"> задач.</w:t>
      </w:r>
    </w:p>
    <w:p w14:paraId="53473668" w14:textId="116BB94C" w:rsidR="000F6EE9" w:rsidRPr="000F6EE9" w:rsidRDefault="000F6EE9" w:rsidP="000F6EE9">
      <w:pPr>
        <w:spacing w:after="0" w:line="360" w:lineRule="auto"/>
        <w:ind w:firstLine="709"/>
        <w:jc w:val="both"/>
        <w:rPr>
          <w:rFonts w:ascii="Times New Roman" w:hAnsi="Times New Roman" w:cs="Times New Roman"/>
          <w:sz w:val="28"/>
          <w:szCs w:val="28"/>
        </w:rPr>
      </w:pPr>
      <w:r w:rsidRPr="000F6EE9">
        <w:rPr>
          <w:rFonts w:ascii="Times New Roman" w:hAnsi="Times New Roman" w:cs="Times New Roman"/>
          <w:sz w:val="28"/>
          <w:szCs w:val="28"/>
        </w:rPr>
        <w:t xml:space="preserve">В верхней части </w:t>
      </w:r>
      <w:proofErr w:type="spellStart"/>
      <w:r w:rsidRPr="000F6EE9">
        <w:rPr>
          <w:rFonts w:ascii="Times New Roman" w:hAnsi="Times New Roman" w:cs="Times New Roman"/>
          <w:sz w:val="28"/>
          <w:szCs w:val="28"/>
        </w:rPr>
        <w:t>дашборда</w:t>
      </w:r>
      <w:proofErr w:type="spellEnd"/>
      <w:r w:rsidRPr="000F6EE9">
        <w:rPr>
          <w:rFonts w:ascii="Times New Roman" w:hAnsi="Times New Roman" w:cs="Times New Roman"/>
          <w:sz w:val="28"/>
          <w:szCs w:val="28"/>
        </w:rPr>
        <w:t xml:space="preserve"> расположены карточки быстрой статистики: количество активных сделок, количество </w:t>
      </w:r>
      <w:r w:rsidR="00AF172E" w:rsidRPr="00AF172E">
        <w:rPr>
          <w:rFonts w:ascii="Times New Roman" w:hAnsi="Times New Roman" w:cs="Times New Roman"/>
          <w:sz w:val="28"/>
          <w:szCs w:val="28"/>
        </w:rPr>
        <w:t xml:space="preserve">активных </w:t>
      </w:r>
      <w:r w:rsidRPr="000F6EE9">
        <w:rPr>
          <w:rFonts w:ascii="Times New Roman" w:hAnsi="Times New Roman" w:cs="Times New Roman"/>
          <w:sz w:val="28"/>
          <w:szCs w:val="28"/>
        </w:rPr>
        <w:t xml:space="preserve">задач, </w:t>
      </w:r>
      <w:r w:rsidR="00AF172E">
        <w:rPr>
          <w:rFonts w:ascii="Times New Roman" w:hAnsi="Times New Roman" w:cs="Times New Roman"/>
          <w:sz w:val="28"/>
          <w:szCs w:val="28"/>
        </w:rPr>
        <w:t>общая плановая сумма и количество просроченных задач.</w:t>
      </w:r>
      <w:r w:rsidRPr="000F6EE9">
        <w:rPr>
          <w:rFonts w:ascii="Times New Roman" w:hAnsi="Times New Roman" w:cs="Times New Roman"/>
          <w:sz w:val="28"/>
          <w:szCs w:val="28"/>
        </w:rPr>
        <w:t xml:space="preserve"> При нажатии на карточку система переходит в соответствующий раздел.</w:t>
      </w:r>
    </w:p>
    <w:p w14:paraId="6DFF0CB8" w14:textId="6AD4AFC4" w:rsidR="000F6EE9" w:rsidRPr="000F6EE9" w:rsidRDefault="000F6EE9" w:rsidP="000F6EE9">
      <w:pPr>
        <w:spacing w:after="0" w:line="360" w:lineRule="auto"/>
        <w:ind w:firstLine="709"/>
        <w:jc w:val="both"/>
        <w:rPr>
          <w:rFonts w:ascii="Times New Roman" w:hAnsi="Times New Roman" w:cs="Times New Roman"/>
          <w:sz w:val="28"/>
          <w:szCs w:val="28"/>
        </w:rPr>
      </w:pPr>
      <w:r w:rsidRPr="000F6EE9">
        <w:rPr>
          <w:rFonts w:ascii="Times New Roman" w:hAnsi="Times New Roman" w:cs="Times New Roman"/>
          <w:sz w:val="28"/>
          <w:szCs w:val="28"/>
        </w:rPr>
        <w:t xml:space="preserve">Для создания новой сделки вручную менеджер нажимает кнопку «Новая сделка» (синяя кнопка </w:t>
      </w:r>
      <w:r w:rsidR="00AF172E">
        <w:rPr>
          <w:rFonts w:ascii="Times New Roman" w:hAnsi="Times New Roman" w:cs="Times New Roman"/>
          <w:sz w:val="28"/>
          <w:szCs w:val="28"/>
        </w:rPr>
        <w:t xml:space="preserve">в правом углу блока на </w:t>
      </w:r>
      <w:proofErr w:type="spellStart"/>
      <w:r w:rsidR="00AF172E">
        <w:rPr>
          <w:rFonts w:ascii="Times New Roman" w:hAnsi="Times New Roman" w:cs="Times New Roman"/>
          <w:sz w:val="28"/>
          <w:szCs w:val="28"/>
        </w:rPr>
        <w:t>дашборде</w:t>
      </w:r>
      <w:proofErr w:type="spellEnd"/>
      <w:r w:rsidR="00AF172E">
        <w:rPr>
          <w:rFonts w:ascii="Times New Roman" w:hAnsi="Times New Roman" w:cs="Times New Roman"/>
          <w:sz w:val="28"/>
          <w:szCs w:val="28"/>
        </w:rPr>
        <w:t xml:space="preserve"> или на странице сделки синяя кнопка в правом верхнем углу</w:t>
      </w:r>
      <w:r w:rsidRPr="000F6EE9">
        <w:rPr>
          <w:rFonts w:ascii="Times New Roman" w:hAnsi="Times New Roman" w:cs="Times New Roman"/>
          <w:sz w:val="28"/>
          <w:szCs w:val="28"/>
        </w:rPr>
        <w:t xml:space="preserve">). Открывается модальное окно, в котором нужно заполнить следующие поля: клиент (выбирается из выпадающего списка; если клиента нет в списке, можно добавить нового клиента кнопкой «+» рядом с полем); название сделки (например, «Разработка CRM для ООО "Ромашка"»); плановая сумма (числовое поле, валюта — рубли). После заполнения всех обязательных полей нажимается кнопка «Сохранить». Система автоматически присваивает сделке статус «Новый </w:t>
      </w:r>
      <w:proofErr w:type="spellStart"/>
      <w:r w:rsidRPr="000F6EE9">
        <w:rPr>
          <w:rFonts w:ascii="Times New Roman" w:hAnsi="Times New Roman" w:cs="Times New Roman"/>
          <w:sz w:val="28"/>
          <w:szCs w:val="28"/>
        </w:rPr>
        <w:t>лид</w:t>
      </w:r>
      <w:proofErr w:type="spellEnd"/>
      <w:r w:rsidRPr="000F6EE9">
        <w:rPr>
          <w:rFonts w:ascii="Times New Roman" w:hAnsi="Times New Roman" w:cs="Times New Roman"/>
          <w:sz w:val="28"/>
          <w:szCs w:val="28"/>
        </w:rPr>
        <w:t>», генерирует уникальный номер сделки по маске «КД-2026-XXXXX» и добавляет сделку в список. При необходимости менеджер может отредактировать сделку позже, нажав на иконку карандаша в строке сделки.</w:t>
      </w:r>
    </w:p>
    <w:p w14:paraId="6C97DFFC" w14:textId="77777777" w:rsidR="000F6EE9" w:rsidRPr="000F6EE9" w:rsidRDefault="000F6EE9" w:rsidP="000F6EE9">
      <w:pPr>
        <w:spacing w:after="0" w:line="360" w:lineRule="auto"/>
        <w:ind w:firstLine="709"/>
        <w:jc w:val="both"/>
        <w:rPr>
          <w:rFonts w:ascii="Times New Roman" w:hAnsi="Times New Roman" w:cs="Times New Roman"/>
          <w:sz w:val="28"/>
          <w:szCs w:val="28"/>
        </w:rPr>
      </w:pPr>
      <w:r w:rsidRPr="000F6EE9">
        <w:rPr>
          <w:rFonts w:ascii="Times New Roman" w:hAnsi="Times New Roman" w:cs="Times New Roman"/>
          <w:sz w:val="28"/>
          <w:szCs w:val="28"/>
        </w:rPr>
        <w:t xml:space="preserve">Важной функцией для менеджера является автоматическое создание сделок из входящих писем. Когда на почтовый ящик sales@kode.ru поступает письмо от нового клиента, система автоматически создаёт сделку со статусом </w:t>
      </w:r>
      <w:r w:rsidRPr="000F6EE9">
        <w:rPr>
          <w:rFonts w:ascii="Times New Roman" w:hAnsi="Times New Roman" w:cs="Times New Roman"/>
          <w:sz w:val="28"/>
          <w:szCs w:val="28"/>
        </w:rPr>
        <w:lastRenderedPageBreak/>
        <w:t xml:space="preserve">«Новый </w:t>
      </w:r>
      <w:proofErr w:type="spellStart"/>
      <w:r w:rsidRPr="000F6EE9">
        <w:rPr>
          <w:rFonts w:ascii="Times New Roman" w:hAnsi="Times New Roman" w:cs="Times New Roman"/>
          <w:sz w:val="28"/>
          <w:szCs w:val="28"/>
        </w:rPr>
        <w:t>лид</w:t>
      </w:r>
      <w:proofErr w:type="spellEnd"/>
      <w:r w:rsidRPr="000F6EE9">
        <w:rPr>
          <w:rFonts w:ascii="Times New Roman" w:hAnsi="Times New Roman" w:cs="Times New Roman"/>
          <w:sz w:val="28"/>
          <w:szCs w:val="28"/>
        </w:rPr>
        <w:t>» и отправляет менеджеру уведомление. Уведомление отображается в виде красной точки на иконке колокольчика в правом верхнем углу. При нажатии на колокольчик открывается список уведомлений, где можно перейти к новой сделке. Менеджер должен взять такую сделку в работу: открыть карточку сделки, ознакомиться с текстом письма (он автоматически добавлен в комментарий), после чего изменить статус сделки на «В работе» и начать обработку заявки.</w:t>
      </w:r>
    </w:p>
    <w:p w14:paraId="1978AB2E" w14:textId="77777777" w:rsidR="000F6EE9" w:rsidRPr="000F6EE9" w:rsidRDefault="000F6EE9" w:rsidP="000F6EE9">
      <w:pPr>
        <w:spacing w:after="0" w:line="360" w:lineRule="auto"/>
        <w:ind w:firstLine="709"/>
        <w:jc w:val="both"/>
        <w:rPr>
          <w:rFonts w:ascii="Times New Roman" w:hAnsi="Times New Roman" w:cs="Times New Roman"/>
          <w:sz w:val="28"/>
          <w:szCs w:val="28"/>
        </w:rPr>
      </w:pPr>
      <w:r w:rsidRPr="000F6EE9">
        <w:rPr>
          <w:rFonts w:ascii="Times New Roman" w:hAnsi="Times New Roman" w:cs="Times New Roman"/>
          <w:sz w:val="28"/>
          <w:szCs w:val="28"/>
        </w:rPr>
        <w:t xml:space="preserve">Для изменения статуса сделки менеджер заходит в карточку сделки (нажав на название сделки в списке) и нажимает кнопку «Изменить статус». Открывается модальное окно со списком доступных статусов. Доступные статусы зависят от текущего статуса сделки — система не позволяет перейти из «Нового </w:t>
      </w:r>
      <w:proofErr w:type="spellStart"/>
      <w:r w:rsidRPr="000F6EE9">
        <w:rPr>
          <w:rFonts w:ascii="Times New Roman" w:hAnsi="Times New Roman" w:cs="Times New Roman"/>
          <w:sz w:val="28"/>
          <w:szCs w:val="28"/>
        </w:rPr>
        <w:t>лида</w:t>
      </w:r>
      <w:proofErr w:type="spellEnd"/>
      <w:r w:rsidRPr="000F6EE9">
        <w:rPr>
          <w:rFonts w:ascii="Times New Roman" w:hAnsi="Times New Roman" w:cs="Times New Roman"/>
          <w:sz w:val="28"/>
          <w:szCs w:val="28"/>
        </w:rPr>
        <w:t xml:space="preserve">» сразу в «Счёт выставлен», минуя промежуточные этапы. Менеджер выбирает новый статус, при необходимости добавляет комментарий (например, «Клиент запросил дополнительную информацию») и нажимает «Сохранить». Система фиксирует изменение статуса в истории сделки. При переводе сделки в статус «КП отправлено» система автоматически создаёт </w:t>
      </w:r>
      <w:proofErr w:type="spellStart"/>
      <w:r w:rsidRPr="000F6EE9">
        <w:rPr>
          <w:rFonts w:ascii="Times New Roman" w:hAnsi="Times New Roman" w:cs="Times New Roman"/>
          <w:sz w:val="28"/>
          <w:szCs w:val="28"/>
        </w:rPr>
        <w:t>follow-up</w:t>
      </w:r>
      <w:proofErr w:type="spellEnd"/>
      <w:r w:rsidRPr="000F6EE9">
        <w:rPr>
          <w:rFonts w:ascii="Times New Roman" w:hAnsi="Times New Roman" w:cs="Times New Roman"/>
          <w:sz w:val="28"/>
          <w:szCs w:val="28"/>
        </w:rPr>
        <w:t xml:space="preserve"> задачу «Позвонить клиенту через 3 дня». При переводе в статус «Закрыта успех» система запрашивает итоговую сумму сделки.</w:t>
      </w:r>
    </w:p>
    <w:p w14:paraId="454BB517" w14:textId="77777777" w:rsidR="000F6EE9" w:rsidRPr="000F6EE9" w:rsidRDefault="000F6EE9" w:rsidP="000F6EE9">
      <w:pPr>
        <w:spacing w:after="0" w:line="360" w:lineRule="auto"/>
        <w:ind w:firstLine="709"/>
        <w:jc w:val="both"/>
        <w:rPr>
          <w:rFonts w:ascii="Times New Roman" w:hAnsi="Times New Roman" w:cs="Times New Roman"/>
          <w:sz w:val="28"/>
          <w:szCs w:val="28"/>
        </w:rPr>
      </w:pPr>
      <w:r w:rsidRPr="000F6EE9">
        <w:rPr>
          <w:rFonts w:ascii="Times New Roman" w:hAnsi="Times New Roman" w:cs="Times New Roman"/>
          <w:sz w:val="28"/>
          <w:szCs w:val="28"/>
        </w:rPr>
        <w:t xml:space="preserve">Для назначения встречи с клиентом менеджер в карточке сделки нажимает кнопку «Назначить встречу». Открывается модальное окно, в котором нужно указать: тему встречи (например, «Обсуждение технического задания»), тип встречи (офлайн, онлайн, звонок), дату и время начала и окончания, место или ссылку на видеоконференцию, список участников (можно добавить других менеджеров или руководителя). Рекомендуется включить </w:t>
      </w:r>
      <w:proofErr w:type="spellStart"/>
      <w:r w:rsidRPr="000F6EE9">
        <w:rPr>
          <w:rFonts w:ascii="Times New Roman" w:hAnsi="Times New Roman" w:cs="Times New Roman"/>
          <w:sz w:val="28"/>
          <w:szCs w:val="28"/>
        </w:rPr>
        <w:t>чекбокс</w:t>
      </w:r>
      <w:proofErr w:type="spellEnd"/>
      <w:r w:rsidRPr="000F6EE9">
        <w:rPr>
          <w:rFonts w:ascii="Times New Roman" w:hAnsi="Times New Roman" w:cs="Times New Roman"/>
          <w:sz w:val="28"/>
          <w:szCs w:val="28"/>
        </w:rPr>
        <w:t xml:space="preserve"> «Напомнить за 1 день» и «Напомнить за 1 час». После сохранения встречи всем участникам отправляются приглашения на электронную почту и внутрисистемные уведомления. Участники могут подтвердить или отклонить приглашение. За час до встречи система отправит напоминание. После проведения встречи менеджер должен зайти в карточку </w:t>
      </w:r>
      <w:r w:rsidRPr="000F6EE9">
        <w:rPr>
          <w:rFonts w:ascii="Times New Roman" w:hAnsi="Times New Roman" w:cs="Times New Roman"/>
          <w:sz w:val="28"/>
          <w:szCs w:val="28"/>
        </w:rPr>
        <w:lastRenderedPageBreak/>
        <w:t xml:space="preserve">встречи, отметить её как «Состоялась» и заполнить итоги (что обсудили, какие решения приняли). Если необходимо, можно сразу создать </w:t>
      </w:r>
      <w:proofErr w:type="spellStart"/>
      <w:r w:rsidRPr="000F6EE9">
        <w:rPr>
          <w:rFonts w:ascii="Times New Roman" w:hAnsi="Times New Roman" w:cs="Times New Roman"/>
          <w:sz w:val="28"/>
          <w:szCs w:val="28"/>
        </w:rPr>
        <w:t>follow-up</w:t>
      </w:r>
      <w:proofErr w:type="spellEnd"/>
      <w:r w:rsidRPr="000F6EE9">
        <w:rPr>
          <w:rFonts w:ascii="Times New Roman" w:hAnsi="Times New Roman" w:cs="Times New Roman"/>
          <w:sz w:val="28"/>
          <w:szCs w:val="28"/>
        </w:rPr>
        <w:t xml:space="preserve"> задачи на основе итогов встречи.</w:t>
      </w:r>
    </w:p>
    <w:p w14:paraId="046F01BC" w14:textId="77777777" w:rsidR="000F6EE9" w:rsidRPr="000F6EE9" w:rsidRDefault="000F6EE9" w:rsidP="000F6EE9">
      <w:pPr>
        <w:spacing w:after="0" w:line="360" w:lineRule="auto"/>
        <w:ind w:firstLine="709"/>
        <w:jc w:val="both"/>
        <w:rPr>
          <w:rFonts w:ascii="Times New Roman" w:hAnsi="Times New Roman" w:cs="Times New Roman"/>
          <w:sz w:val="28"/>
          <w:szCs w:val="28"/>
        </w:rPr>
      </w:pPr>
      <w:r w:rsidRPr="000F6EE9">
        <w:rPr>
          <w:rFonts w:ascii="Times New Roman" w:hAnsi="Times New Roman" w:cs="Times New Roman"/>
          <w:sz w:val="28"/>
          <w:szCs w:val="28"/>
        </w:rPr>
        <w:t xml:space="preserve">Для создания </w:t>
      </w:r>
      <w:proofErr w:type="spellStart"/>
      <w:r w:rsidRPr="000F6EE9">
        <w:rPr>
          <w:rFonts w:ascii="Times New Roman" w:hAnsi="Times New Roman" w:cs="Times New Roman"/>
          <w:sz w:val="28"/>
          <w:szCs w:val="28"/>
        </w:rPr>
        <w:t>follow-up</w:t>
      </w:r>
      <w:proofErr w:type="spellEnd"/>
      <w:r w:rsidRPr="000F6EE9">
        <w:rPr>
          <w:rFonts w:ascii="Times New Roman" w:hAnsi="Times New Roman" w:cs="Times New Roman"/>
          <w:sz w:val="28"/>
          <w:szCs w:val="28"/>
        </w:rPr>
        <w:t xml:space="preserve"> задачи менеджер может нажать кнопку «Создать задачу» в карточке сделки. В открывшемся окне нужно указать: тип действия (например, «Позвонить клиенту», «Отправить письмо», «Подготовить договор»), описание задачи, срок выполнения, приоритет. После сохранения задача отображается в </w:t>
      </w:r>
      <w:proofErr w:type="spellStart"/>
      <w:r w:rsidRPr="000F6EE9">
        <w:rPr>
          <w:rFonts w:ascii="Times New Roman" w:hAnsi="Times New Roman" w:cs="Times New Roman"/>
          <w:sz w:val="28"/>
          <w:szCs w:val="28"/>
        </w:rPr>
        <w:t>дашборде</w:t>
      </w:r>
      <w:proofErr w:type="spellEnd"/>
      <w:r w:rsidRPr="000F6EE9">
        <w:rPr>
          <w:rFonts w:ascii="Times New Roman" w:hAnsi="Times New Roman" w:cs="Times New Roman"/>
          <w:sz w:val="28"/>
          <w:szCs w:val="28"/>
        </w:rPr>
        <w:t xml:space="preserve"> менеджера в блоке «Мои задачи на сегодня». При наступлении срока выполнения система отправляет напоминание. Менеджер должен отметить задачу как выполненную после её выполнения. Если задача просрочена более чем на 3 дня, уведомление отправляется руководителю отдела продаж.</w:t>
      </w:r>
    </w:p>
    <w:p w14:paraId="31A23CA0" w14:textId="77777777" w:rsidR="000F6EE9" w:rsidRPr="000F6EE9" w:rsidRDefault="000F6EE9" w:rsidP="000F6EE9">
      <w:pPr>
        <w:spacing w:after="0" w:line="360" w:lineRule="auto"/>
        <w:ind w:firstLine="709"/>
        <w:jc w:val="both"/>
        <w:rPr>
          <w:rFonts w:ascii="Times New Roman" w:hAnsi="Times New Roman" w:cs="Times New Roman"/>
          <w:sz w:val="28"/>
          <w:szCs w:val="28"/>
        </w:rPr>
      </w:pPr>
      <w:r w:rsidRPr="000F6EE9">
        <w:rPr>
          <w:rFonts w:ascii="Times New Roman" w:hAnsi="Times New Roman" w:cs="Times New Roman"/>
          <w:sz w:val="28"/>
          <w:szCs w:val="28"/>
        </w:rPr>
        <w:t xml:space="preserve">Для формирования коммерческого предложения менеджер в карточке сделки нажимает кнопку «Сформировать КП». Открывается модальное окно, в котором отображается информация о клиенте (подтягивается автоматически из карточки клиента) и таблица для добавления услуг. Менеджер добавляет строки в таблицу: указывает наименование услуги, количество, цену. Система автоматически рассчитывает сумму по каждой строке и итоговую сумму внизу. При необходимости можно включить </w:t>
      </w:r>
      <w:proofErr w:type="spellStart"/>
      <w:r w:rsidRPr="000F6EE9">
        <w:rPr>
          <w:rFonts w:ascii="Times New Roman" w:hAnsi="Times New Roman" w:cs="Times New Roman"/>
          <w:sz w:val="28"/>
          <w:szCs w:val="28"/>
        </w:rPr>
        <w:t>чекбокс</w:t>
      </w:r>
      <w:proofErr w:type="spellEnd"/>
      <w:r w:rsidRPr="000F6EE9">
        <w:rPr>
          <w:rFonts w:ascii="Times New Roman" w:hAnsi="Times New Roman" w:cs="Times New Roman"/>
          <w:sz w:val="28"/>
          <w:szCs w:val="28"/>
        </w:rPr>
        <w:t xml:space="preserve"> «НДС не облагается». После заполнения таблицы менеджер нажимает кнопку «Сформировать PDF». Система генерирует PDF-файл коммерческого предложения, который автоматически сохраняется в системе и становится доступен для скачивания. Менеджер может нажать кнопку «Отправить клиенту» — система отправит письмо с PDF-файлом на электронную почту клиента. Копия отправленного письма сохраняется в карточке сделки.</w:t>
      </w:r>
    </w:p>
    <w:p w14:paraId="37FC89DC" w14:textId="77777777" w:rsidR="000F6EE9" w:rsidRPr="000F6EE9" w:rsidRDefault="000F6EE9" w:rsidP="000F6EE9">
      <w:pPr>
        <w:spacing w:after="0" w:line="360" w:lineRule="auto"/>
        <w:ind w:firstLine="709"/>
        <w:jc w:val="both"/>
        <w:rPr>
          <w:rFonts w:ascii="Times New Roman" w:hAnsi="Times New Roman" w:cs="Times New Roman"/>
          <w:b/>
          <w:bCs/>
          <w:sz w:val="28"/>
          <w:szCs w:val="28"/>
        </w:rPr>
      </w:pPr>
      <w:r w:rsidRPr="000F6EE9">
        <w:rPr>
          <w:rFonts w:ascii="Times New Roman" w:hAnsi="Times New Roman" w:cs="Times New Roman"/>
          <w:b/>
          <w:bCs/>
          <w:sz w:val="28"/>
          <w:szCs w:val="28"/>
        </w:rPr>
        <w:t>5.3 Работа руководителя отдела продаж</w:t>
      </w:r>
    </w:p>
    <w:p w14:paraId="6E419E8D" w14:textId="77777777" w:rsidR="000F6EE9" w:rsidRPr="000F6EE9" w:rsidRDefault="000F6EE9" w:rsidP="000F6EE9">
      <w:pPr>
        <w:spacing w:after="0" w:line="360" w:lineRule="auto"/>
        <w:ind w:firstLine="709"/>
        <w:jc w:val="both"/>
        <w:rPr>
          <w:rFonts w:ascii="Times New Roman" w:hAnsi="Times New Roman" w:cs="Times New Roman"/>
          <w:sz w:val="28"/>
          <w:szCs w:val="28"/>
        </w:rPr>
      </w:pPr>
      <w:r w:rsidRPr="000F6EE9">
        <w:rPr>
          <w:rFonts w:ascii="Times New Roman" w:hAnsi="Times New Roman" w:cs="Times New Roman"/>
          <w:sz w:val="28"/>
          <w:szCs w:val="28"/>
        </w:rPr>
        <w:t xml:space="preserve">Руководитель отдела продаж имеет расширенные права по сравнению с менеджером. После входа в систему руководитель попадает на аналитический </w:t>
      </w:r>
      <w:proofErr w:type="spellStart"/>
      <w:r w:rsidRPr="000F6EE9">
        <w:rPr>
          <w:rFonts w:ascii="Times New Roman" w:hAnsi="Times New Roman" w:cs="Times New Roman"/>
          <w:sz w:val="28"/>
          <w:szCs w:val="28"/>
        </w:rPr>
        <w:t>дашборд</w:t>
      </w:r>
      <w:proofErr w:type="spellEnd"/>
      <w:r w:rsidRPr="000F6EE9">
        <w:rPr>
          <w:rFonts w:ascii="Times New Roman" w:hAnsi="Times New Roman" w:cs="Times New Roman"/>
          <w:sz w:val="28"/>
          <w:szCs w:val="28"/>
        </w:rPr>
        <w:t xml:space="preserve">, который предназначен для контроля эффективности работы отдела. </w:t>
      </w:r>
      <w:proofErr w:type="spellStart"/>
      <w:r w:rsidRPr="000F6EE9">
        <w:rPr>
          <w:rFonts w:ascii="Times New Roman" w:hAnsi="Times New Roman" w:cs="Times New Roman"/>
          <w:sz w:val="28"/>
          <w:szCs w:val="28"/>
        </w:rPr>
        <w:t>Дашборд</w:t>
      </w:r>
      <w:proofErr w:type="spellEnd"/>
      <w:r w:rsidRPr="000F6EE9">
        <w:rPr>
          <w:rFonts w:ascii="Times New Roman" w:hAnsi="Times New Roman" w:cs="Times New Roman"/>
          <w:sz w:val="28"/>
          <w:szCs w:val="28"/>
        </w:rPr>
        <w:t xml:space="preserve"> содержит несколько ключевых блоков.</w:t>
      </w:r>
    </w:p>
    <w:p w14:paraId="666C7B0F" w14:textId="77777777" w:rsidR="000F6EE9" w:rsidRPr="000F6EE9" w:rsidRDefault="000F6EE9" w:rsidP="000F6EE9">
      <w:pPr>
        <w:spacing w:after="0" w:line="360" w:lineRule="auto"/>
        <w:ind w:firstLine="709"/>
        <w:jc w:val="both"/>
        <w:rPr>
          <w:rFonts w:ascii="Times New Roman" w:hAnsi="Times New Roman" w:cs="Times New Roman"/>
          <w:sz w:val="28"/>
          <w:szCs w:val="28"/>
        </w:rPr>
      </w:pPr>
      <w:r w:rsidRPr="000F6EE9">
        <w:rPr>
          <w:rFonts w:ascii="Times New Roman" w:hAnsi="Times New Roman" w:cs="Times New Roman"/>
          <w:sz w:val="28"/>
          <w:szCs w:val="28"/>
        </w:rPr>
        <w:lastRenderedPageBreak/>
        <w:t xml:space="preserve">В верхней части </w:t>
      </w:r>
      <w:proofErr w:type="spellStart"/>
      <w:r w:rsidRPr="000F6EE9">
        <w:rPr>
          <w:rFonts w:ascii="Times New Roman" w:hAnsi="Times New Roman" w:cs="Times New Roman"/>
          <w:sz w:val="28"/>
          <w:szCs w:val="28"/>
        </w:rPr>
        <w:t>дашборда</w:t>
      </w:r>
      <w:proofErr w:type="spellEnd"/>
      <w:r w:rsidRPr="000F6EE9">
        <w:rPr>
          <w:rFonts w:ascii="Times New Roman" w:hAnsi="Times New Roman" w:cs="Times New Roman"/>
          <w:sz w:val="28"/>
          <w:szCs w:val="28"/>
        </w:rPr>
        <w:t xml:space="preserve"> расположены карточки ключевых показателей эффективности: общая выручка за выбранный период (текущий месяц по умолчанию), количество новых сделок, конверсия в сделку (процент закрытых успешных сделок от общего числа созданных), средний чек. При нажатии на любую карточку открывается детализированный отчёт с расшифровкой показателя. Руководитель может изменить период анализа с помощью селектора периода в правом верхнем углу </w:t>
      </w:r>
      <w:proofErr w:type="spellStart"/>
      <w:r w:rsidRPr="000F6EE9">
        <w:rPr>
          <w:rFonts w:ascii="Times New Roman" w:hAnsi="Times New Roman" w:cs="Times New Roman"/>
          <w:sz w:val="28"/>
          <w:szCs w:val="28"/>
        </w:rPr>
        <w:t>дашборда</w:t>
      </w:r>
      <w:proofErr w:type="spellEnd"/>
      <w:r w:rsidRPr="000F6EE9">
        <w:rPr>
          <w:rFonts w:ascii="Times New Roman" w:hAnsi="Times New Roman" w:cs="Times New Roman"/>
          <w:sz w:val="28"/>
          <w:szCs w:val="28"/>
        </w:rPr>
        <w:t>.</w:t>
      </w:r>
    </w:p>
    <w:p w14:paraId="6AB9E7C1" w14:textId="77777777" w:rsidR="000F6EE9" w:rsidRPr="000F6EE9" w:rsidRDefault="000F6EE9" w:rsidP="000F6EE9">
      <w:pPr>
        <w:spacing w:after="0" w:line="360" w:lineRule="auto"/>
        <w:ind w:firstLine="709"/>
        <w:jc w:val="both"/>
        <w:rPr>
          <w:rFonts w:ascii="Times New Roman" w:hAnsi="Times New Roman" w:cs="Times New Roman"/>
          <w:sz w:val="28"/>
          <w:szCs w:val="28"/>
        </w:rPr>
      </w:pPr>
      <w:r w:rsidRPr="000F6EE9">
        <w:rPr>
          <w:rFonts w:ascii="Times New Roman" w:hAnsi="Times New Roman" w:cs="Times New Roman"/>
          <w:sz w:val="28"/>
          <w:szCs w:val="28"/>
        </w:rPr>
        <w:t xml:space="preserve">В центральной части </w:t>
      </w:r>
      <w:proofErr w:type="spellStart"/>
      <w:r w:rsidRPr="000F6EE9">
        <w:rPr>
          <w:rFonts w:ascii="Times New Roman" w:hAnsi="Times New Roman" w:cs="Times New Roman"/>
          <w:sz w:val="28"/>
          <w:szCs w:val="28"/>
        </w:rPr>
        <w:t>дашборда</w:t>
      </w:r>
      <w:proofErr w:type="spellEnd"/>
      <w:r w:rsidRPr="000F6EE9">
        <w:rPr>
          <w:rFonts w:ascii="Times New Roman" w:hAnsi="Times New Roman" w:cs="Times New Roman"/>
          <w:sz w:val="28"/>
          <w:szCs w:val="28"/>
        </w:rPr>
        <w:t xml:space="preserve"> отображается воронка продаж — столбчатая диаграмма, показывающая количество сделок на каждом этапе воронки: «Новый </w:t>
      </w:r>
      <w:proofErr w:type="spellStart"/>
      <w:r w:rsidRPr="000F6EE9">
        <w:rPr>
          <w:rFonts w:ascii="Times New Roman" w:hAnsi="Times New Roman" w:cs="Times New Roman"/>
          <w:sz w:val="28"/>
          <w:szCs w:val="28"/>
        </w:rPr>
        <w:t>лид</w:t>
      </w:r>
      <w:proofErr w:type="spellEnd"/>
      <w:r w:rsidRPr="000F6EE9">
        <w:rPr>
          <w:rFonts w:ascii="Times New Roman" w:hAnsi="Times New Roman" w:cs="Times New Roman"/>
          <w:sz w:val="28"/>
          <w:szCs w:val="28"/>
        </w:rPr>
        <w:t>», «В работе», «КП отправлено», «Переговоры», «Счёт выставлен». Над столбцами отображается конверсия в процентах между этапами. При наведении курсора на столбец всплывает окно с точным количеством сделок и их общей суммой. При клике на столбец открывается список сделок, входящих в этот этап, с возможностью перехода в карточку каждой сделки.</w:t>
      </w:r>
    </w:p>
    <w:p w14:paraId="78FCDA3C" w14:textId="77777777" w:rsidR="000F6EE9" w:rsidRPr="000F6EE9" w:rsidRDefault="000F6EE9" w:rsidP="000F6EE9">
      <w:pPr>
        <w:spacing w:after="0" w:line="360" w:lineRule="auto"/>
        <w:ind w:firstLine="709"/>
        <w:jc w:val="both"/>
        <w:rPr>
          <w:rFonts w:ascii="Times New Roman" w:hAnsi="Times New Roman" w:cs="Times New Roman"/>
          <w:sz w:val="28"/>
          <w:szCs w:val="28"/>
        </w:rPr>
      </w:pPr>
      <w:r w:rsidRPr="000F6EE9">
        <w:rPr>
          <w:rFonts w:ascii="Times New Roman" w:hAnsi="Times New Roman" w:cs="Times New Roman"/>
          <w:sz w:val="28"/>
          <w:szCs w:val="28"/>
        </w:rPr>
        <w:t xml:space="preserve">Ниже воронки расположена таблица эффективности менеджеров. Таблица содержит следующие колонки: фамилия и имя менеджера, количество активных сделок, количество закрытых успешных сделок за период, сумма закрытых сделок, конверсия, процент выполненных в срок </w:t>
      </w:r>
      <w:proofErr w:type="spellStart"/>
      <w:r w:rsidRPr="000F6EE9">
        <w:rPr>
          <w:rFonts w:ascii="Times New Roman" w:hAnsi="Times New Roman" w:cs="Times New Roman"/>
          <w:sz w:val="28"/>
          <w:szCs w:val="28"/>
        </w:rPr>
        <w:t>follow-up</w:t>
      </w:r>
      <w:proofErr w:type="spellEnd"/>
      <w:r w:rsidRPr="000F6EE9">
        <w:rPr>
          <w:rFonts w:ascii="Times New Roman" w:hAnsi="Times New Roman" w:cs="Times New Roman"/>
          <w:sz w:val="28"/>
          <w:szCs w:val="28"/>
        </w:rPr>
        <w:t xml:space="preserve"> задач. Таблица поддерживает сортировку по любой колонке — руководитель может кликнуть на заголовок столбца, чтобы отсортировать менеджеров от лучших к худшим. В правой колонке каждой строки есть кнопка «Подробнее», при нажатии на которую открывается детальная аналитика по выбранному менеджеру: график количества сделок по месяцам, распределение по статусам, список всех сделок с суммой и статусом, список просроченных задач.</w:t>
      </w:r>
    </w:p>
    <w:p w14:paraId="174D2B0F" w14:textId="77777777" w:rsidR="000F6EE9" w:rsidRPr="000F6EE9" w:rsidRDefault="000F6EE9" w:rsidP="000F6EE9">
      <w:pPr>
        <w:spacing w:after="0" w:line="360" w:lineRule="auto"/>
        <w:ind w:firstLine="709"/>
        <w:jc w:val="both"/>
        <w:rPr>
          <w:rFonts w:ascii="Times New Roman" w:hAnsi="Times New Roman" w:cs="Times New Roman"/>
          <w:sz w:val="28"/>
          <w:szCs w:val="28"/>
        </w:rPr>
      </w:pPr>
      <w:r w:rsidRPr="000F6EE9">
        <w:rPr>
          <w:rFonts w:ascii="Times New Roman" w:hAnsi="Times New Roman" w:cs="Times New Roman"/>
          <w:sz w:val="28"/>
          <w:szCs w:val="28"/>
        </w:rPr>
        <w:t xml:space="preserve">Справа от таблицы расположен блок «Зависшие сделки». В этот блок автоматически попадают сделки, которые находятся в одном статусе дольше установленного норматива: например, «Новый </w:t>
      </w:r>
      <w:proofErr w:type="spellStart"/>
      <w:r w:rsidRPr="000F6EE9">
        <w:rPr>
          <w:rFonts w:ascii="Times New Roman" w:hAnsi="Times New Roman" w:cs="Times New Roman"/>
          <w:sz w:val="28"/>
          <w:szCs w:val="28"/>
        </w:rPr>
        <w:t>лид</w:t>
      </w:r>
      <w:proofErr w:type="spellEnd"/>
      <w:r w:rsidRPr="000F6EE9">
        <w:rPr>
          <w:rFonts w:ascii="Times New Roman" w:hAnsi="Times New Roman" w:cs="Times New Roman"/>
          <w:sz w:val="28"/>
          <w:szCs w:val="28"/>
        </w:rPr>
        <w:t xml:space="preserve">» без изменений более 2 дней, «В работе» более 10 дней, «КП отправлено» более 14 дней без обратной </w:t>
      </w:r>
      <w:r w:rsidRPr="000F6EE9">
        <w:rPr>
          <w:rFonts w:ascii="Times New Roman" w:hAnsi="Times New Roman" w:cs="Times New Roman"/>
          <w:sz w:val="28"/>
          <w:szCs w:val="28"/>
        </w:rPr>
        <w:lastRenderedPageBreak/>
        <w:t>связи от клиента. Для каждой зависшей сделки указаны клиент, ответственный менеджер, текущий статус, количество дней в этом статусе. Руководитель может нажать кнопку «Взять на контроль» — тогда он будет получать уведомления о всех изменениях этой сделки. Также можно нажать кнопку «Напомнить менеджеру» — система отправит менеджеру уведомление с требованием разобраться в ситуации.</w:t>
      </w:r>
    </w:p>
    <w:p w14:paraId="06798A49" w14:textId="77777777" w:rsidR="000F6EE9" w:rsidRPr="000F6EE9" w:rsidRDefault="000F6EE9" w:rsidP="000F6EE9">
      <w:pPr>
        <w:spacing w:after="0" w:line="360" w:lineRule="auto"/>
        <w:ind w:firstLine="709"/>
        <w:jc w:val="both"/>
        <w:rPr>
          <w:rFonts w:ascii="Times New Roman" w:hAnsi="Times New Roman" w:cs="Times New Roman"/>
          <w:sz w:val="28"/>
          <w:szCs w:val="28"/>
        </w:rPr>
      </w:pPr>
      <w:r w:rsidRPr="000F6EE9">
        <w:rPr>
          <w:rFonts w:ascii="Times New Roman" w:hAnsi="Times New Roman" w:cs="Times New Roman"/>
          <w:sz w:val="28"/>
          <w:szCs w:val="28"/>
        </w:rPr>
        <w:t xml:space="preserve">Для формирования детальных отчётов руководитель может перейти в раздел «Отчёты» (ссылка в главном меню). В этом разделе доступны следующие типы отчётов: отчёт по клиентам — перечень всех клиентов с суммой заключённых договоров за период и статусом текущей сделки; отчёт по причинам проигрыша — круговая диаграмма с распределением проигранных сделок по причинам («дорого», «выбрали конкурента», «отложили решение», «не подошёл функционал»); отчёт по динамике воронки — график изменения количества сделок по этапам воронки за выбранный период (например, помесячно); отчёт по загрузке менеджеров — количество активных сделок и просроченных задач на каждого менеджера. Каждый отчёт можно экспортировать в </w:t>
      </w:r>
      <w:proofErr w:type="spellStart"/>
      <w:r w:rsidRPr="000F6EE9">
        <w:rPr>
          <w:rFonts w:ascii="Times New Roman" w:hAnsi="Times New Roman" w:cs="Times New Roman"/>
          <w:sz w:val="28"/>
          <w:szCs w:val="28"/>
        </w:rPr>
        <w:t>Excel</w:t>
      </w:r>
      <w:proofErr w:type="spellEnd"/>
      <w:r w:rsidRPr="000F6EE9">
        <w:rPr>
          <w:rFonts w:ascii="Times New Roman" w:hAnsi="Times New Roman" w:cs="Times New Roman"/>
          <w:sz w:val="28"/>
          <w:szCs w:val="28"/>
        </w:rPr>
        <w:t xml:space="preserve"> (кнопка «Экспорт» в правом верхнем углу) для дальнейшего анализа или передачи вышестоящему руководству.</w:t>
      </w:r>
    </w:p>
    <w:p w14:paraId="7FBACFF5" w14:textId="77777777" w:rsidR="000F6EE9" w:rsidRPr="000F6EE9" w:rsidRDefault="000F6EE9" w:rsidP="000F6EE9">
      <w:pPr>
        <w:spacing w:after="0" w:line="360" w:lineRule="auto"/>
        <w:ind w:firstLine="709"/>
        <w:jc w:val="both"/>
        <w:rPr>
          <w:rFonts w:ascii="Times New Roman" w:hAnsi="Times New Roman" w:cs="Times New Roman"/>
          <w:sz w:val="28"/>
          <w:szCs w:val="28"/>
        </w:rPr>
      </w:pPr>
      <w:r w:rsidRPr="000F6EE9">
        <w:rPr>
          <w:rFonts w:ascii="Times New Roman" w:hAnsi="Times New Roman" w:cs="Times New Roman"/>
          <w:sz w:val="28"/>
          <w:szCs w:val="28"/>
        </w:rPr>
        <w:t xml:space="preserve">Руководитель также имеет доступ к карточкам любых сделок отдела (но не может редактировать чужие сделки без необходимости). Для просмотра сделки достаточно кликнуть на её название в любом списке. Карточка открывается в режиме «только чтение» — поля недоступны для редактирования, но можно просматривать всю историю взаимодействий, встречи, задачи, документы. Если руководителю необходимо отредактировать чужую сделку (например, перевести её в другой статус, пока менеджер в отпуске), он может нажать кнопку «Редактировать» — действие будет </w:t>
      </w:r>
      <w:proofErr w:type="spellStart"/>
      <w:r w:rsidRPr="000F6EE9">
        <w:rPr>
          <w:rFonts w:ascii="Times New Roman" w:hAnsi="Times New Roman" w:cs="Times New Roman"/>
          <w:sz w:val="28"/>
          <w:szCs w:val="28"/>
        </w:rPr>
        <w:t>залогировано</w:t>
      </w:r>
      <w:proofErr w:type="spellEnd"/>
      <w:r w:rsidRPr="000F6EE9">
        <w:rPr>
          <w:rFonts w:ascii="Times New Roman" w:hAnsi="Times New Roman" w:cs="Times New Roman"/>
          <w:sz w:val="28"/>
          <w:szCs w:val="28"/>
        </w:rPr>
        <w:t xml:space="preserve"> в журнале аудита с пометкой, что редактирование выполнено руководителем.</w:t>
      </w:r>
    </w:p>
    <w:p w14:paraId="3CC8E81C" w14:textId="77777777" w:rsidR="000F6EE9" w:rsidRPr="000F6EE9" w:rsidRDefault="000F6EE9" w:rsidP="000F6EE9">
      <w:pPr>
        <w:spacing w:after="0" w:line="360" w:lineRule="auto"/>
        <w:ind w:firstLine="709"/>
        <w:jc w:val="both"/>
        <w:rPr>
          <w:rFonts w:ascii="Times New Roman" w:hAnsi="Times New Roman" w:cs="Times New Roman"/>
          <w:b/>
          <w:bCs/>
          <w:sz w:val="28"/>
          <w:szCs w:val="28"/>
        </w:rPr>
      </w:pPr>
      <w:r w:rsidRPr="000F6EE9">
        <w:rPr>
          <w:rFonts w:ascii="Times New Roman" w:hAnsi="Times New Roman" w:cs="Times New Roman"/>
          <w:b/>
          <w:bCs/>
          <w:sz w:val="28"/>
          <w:szCs w:val="28"/>
        </w:rPr>
        <w:t>5.4 Сообщения оператору</w:t>
      </w:r>
    </w:p>
    <w:p w14:paraId="027D48A0" w14:textId="77777777" w:rsidR="000F6EE9" w:rsidRPr="000F6EE9" w:rsidRDefault="000F6EE9" w:rsidP="000F6EE9">
      <w:pPr>
        <w:spacing w:after="0" w:line="360" w:lineRule="auto"/>
        <w:ind w:firstLine="709"/>
        <w:jc w:val="both"/>
        <w:rPr>
          <w:rFonts w:ascii="Times New Roman" w:hAnsi="Times New Roman" w:cs="Times New Roman"/>
          <w:sz w:val="28"/>
          <w:szCs w:val="28"/>
        </w:rPr>
      </w:pPr>
      <w:r w:rsidRPr="000F6EE9">
        <w:rPr>
          <w:rFonts w:ascii="Times New Roman" w:hAnsi="Times New Roman" w:cs="Times New Roman"/>
          <w:sz w:val="28"/>
          <w:szCs w:val="28"/>
        </w:rPr>
        <w:lastRenderedPageBreak/>
        <w:t>В процессе работы с подсистемой пользователь может получать сообщения (всплывающие уведомления, информационные панели) о различных событиях. Ниже приведён перечень наиболее распространённых сообщений и рекомендации по их обработке.</w:t>
      </w:r>
    </w:p>
    <w:p w14:paraId="1B57DC6C" w14:textId="77777777" w:rsidR="000F6EE9" w:rsidRPr="000F6EE9" w:rsidRDefault="000F6EE9" w:rsidP="000F6EE9">
      <w:pPr>
        <w:spacing w:after="0" w:line="360" w:lineRule="auto"/>
        <w:ind w:firstLine="709"/>
        <w:jc w:val="both"/>
        <w:rPr>
          <w:rFonts w:ascii="Times New Roman" w:hAnsi="Times New Roman" w:cs="Times New Roman"/>
          <w:sz w:val="28"/>
          <w:szCs w:val="28"/>
        </w:rPr>
      </w:pPr>
      <w:r w:rsidRPr="000F6EE9">
        <w:rPr>
          <w:rFonts w:ascii="Times New Roman" w:hAnsi="Times New Roman" w:cs="Times New Roman"/>
          <w:sz w:val="28"/>
          <w:szCs w:val="28"/>
        </w:rPr>
        <w:t xml:space="preserve">Сообщение «Новая сделка автоматически создана из письма!» появляется в виде всплывающего уведомления (зелёного цвета) в правом верхнем углу экрана. Это сообщение означает, что почтовый парсер обработал входящее письмо и создал новую сделку со статусом «Новый </w:t>
      </w:r>
      <w:proofErr w:type="spellStart"/>
      <w:r w:rsidRPr="000F6EE9">
        <w:rPr>
          <w:rFonts w:ascii="Times New Roman" w:hAnsi="Times New Roman" w:cs="Times New Roman"/>
          <w:sz w:val="28"/>
          <w:szCs w:val="28"/>
        </w:rPr>
        <w:t>лид</w:t>
      </w:r>
      <w:proofErr w:type="spellEnd"/>
      <w:r w:rsidRPr="000F6EE9">
        <w:rPr>
          <w:rFonts w:ascii="Times New Roman" w:hAnsi="Times New Roman" w:cs="Times New Roman"/>
          <w:sz w:val="28"/>
          <w:szCs w:val="28"/>
        </w:rPr>
        <w:t>». Менеджеру необходимо нажать на уведомление, чтобы перейти к новой сделке, или найти её в списке сделок. Рекомендуется обрабатывать такие уведомления в течение 30 минут, чтобы не терять клиентов.</w:t>
      </w:r>
    </w:p>
    <w:p w14:paraId="14AFDADB" w14:textId="77777777" w:rsidR="000F6EE9" w:rsidRPr="000F6EE9" w:rsidRDefault="000F6EE9" w:rsidP="000F6EE9">
      <w:pPr>
        <w:spacing w:after="0" w:line="360" w:lineRule="auto"/>
        <w:ind w:firstLine="709"/>
        <w:jc w:val="both"/>
        <w:rPr>
          <w:rFonts w:ascii="Times New Roman" w:hAnsi="Times New Roman" w:cs="Times New Roman"/>
          <w:sz w:val="28"/>
          <w:szCs w:val="28"/>
        </w:rPr>
      </w:pPr>
      <w:r w:rsidRPr="000F6EE9">
        <w:rPr>
          <w:rFonts w:ascii="Times New Roman" w:hAnsi="Times New Roman" w:cs="Times New Roman"/>
          <w:sz w:val="28"/>
          <w:szCs w:val="28"/>
        </w:rPr>
        <w:t>Сообщение «Не удалось сохранить сделку. Заполните все обязательные поля» появляется при попытке сохранить сделку, если не заполнено хотя бы одно обязательное поле (например, не выбран клиент или не указано название сделки). Система подсвечивает красным цветом поля, которые требуют заполнения. Пользователь должен заполнить эти поля и нажать «Сохранить» повторно.</w:t>
      </w:r>
    </w:p>
    <w:p w14:paraId="396BAFD8" w14:textId="77777777" w:rsidR="000F6EE9" w:rsidRPr="000F6EE9" w:rsidRDefault="000F6EE9" w:rsidP="000F6EE9">
      <w:pPr>
        <w:spacing w:after="0" w:line="360" w:lineRule="auto"/>
        <w:ind w:firstLine="709"/>
        <w:jc w:val="both"/>
        <w:rPr>
          <w:rFonts w:ascii="Times New Roman" w:hAnsi="Times New Roman" w:cs="Times New Roman"/>
          <w:sz w:val="28"/>
          <w:szCs w:val="28"/>
        </w:rPr>
      </w:pPr>
      <w:r w:rsidRPr="000F6EE9">
        <w:rPr>
          <w:rFonts w:ascii="Times New Roman" w:hAnsi="Times New Roman" w:cs="Times New Roman"/>
          <w:sz w:val="28"/>
          <w:szCs w:val="28"/>
        </w:rPr>
        <w:t>Сообщение «Письмо не удалось обработать автоматически. Письмо направлено в раздел "Неразобранные письма"» появляется у администратора или руководителя. Это означает, что почтовый парсер не смог автоматически распознать отправителя или обработать письмо из-за ошибки формата. Администратору необходимо перейти в раздел «Неразобранные письма», вручную просмотреть письмо, при необходимости исправить данные (например, добавить отправителя в базу клиентов) и вручную создать сделку на основе этого письма.</w:t>
      </w:r>
    </w:p>
    <w:p w14:paraId="7345B25B" w14:textId="77777777" w:rsidR="000F6EE9" w:rsidRPr="000F6EE9" w:rsidRDefault="000F6EE9" w:rsidP="000F6EE9">
      <w:pPr>
        <w:spacing w:after="0" w:line="360" w:lineRule="auto"/>
        <w:ind w:firstLine="709"/>
        <w:jc w:val="both"/>
        <w:rPr>
          <w:rFonts w:ascii="Times New Roman" w:hAnsi="Times New Roman" w:cs="Times New Roman"/>
          <w:sz w:val="28"/>
          <w:szCs w:val="28"/>
        </w:rPr>
      </w:pPr>
      <w:r w:rsidRPr="000F6EE9">
        <w:rPr>
          <w:rFonts w:ascii="Times New Roman" w:hAnsi="Times New Roman" w:cs="Times New Roman"/>
          <w:sz w:val="28"/>
          <w:szCs w:val="28"/>
        </w:rPr>
        <w:t xml:space="preserve">Сообщение «У вас есть просроченные задачи!» появляется в виде жёлтой полосы в верхней части </w:t>
      </w:r>
      <w:proofErr w:type="spellStart"/>
      <w:r w:rsidRPr="000F6EE9">
        <w:rPr>
          <w:rFonts w:ascii="Times New Roman" w:hAnsi="Times New Roman" w:cs="Times New Roman"/>
          <w:sz w:val="28"/>
          <w:szCs w:val="28"/>
        </w:rPr>
        <w:t>дашборда</w:t>
      </w:r>
      <w:proofErr w:type="spellEnd"/>
      <w:r w:rsidRPr="000F6EE9">
        <w:rPr>
          <w:rFonts w:ascii="Times New Roman" w:hAnsi="Times New Roman" w:cs="Times New Roman"/>
          <w:sz w:val="28"/>
          <w:szCs w:val="28"/>
        </w:rPr>
        <w:t xml:space="preserve"> и на иконке колокольчика появляется красная точка. Это сообщение означает, что у пользователя есть </w:t>
      </w:r>
      <w:proofErr w:type="spellStart"/>
      <w:r w:rsidRPr="000F6EE9">
        <w:rPr>
          <w:rFonts w:ascii="Times New Roman" w:hAnsi="Times New Roman" w:cs="Times New Roman"/>
          <w:sz w:val="28"/>
          <w:szCs w:val="28"/>
        </w:rPr>
        <w:t>follow-up</w:t>
      </w:r>
      <w:proofErr w:type="spellEnd"/>
      <w:r w:rsidRPr="000F6EE9">
        <w:rPr>
          <w:rFonts w:ascii="Times New Roman" w:hAnsi="Times New Roman" w:cs="Times New Roman"/>
          <w:sz w:val="28"/>
          <w:szCs w:val="28"/>
        </w:rPr>
        <w:t xml:space="preserve"> задачи, срок выполнения которых уже наступил, но они не отмечены как выполненные. Рекомендуется немедленно перейти в список задач, оценить </w:t>
      </w:r>
      <w:r w:rsidRPr="000F6EE9">
        <w:rPr>
          <w:rFonts w:ascii="Times New Roman" w:hAnsi="Times New Roman" w:cs="Times New Roman"/>
          <w:sz w:val="28"/>
          <w:szCs w:val="28"/>
        </w:rPr>
        <w:lastRenderedPageBreak/>
        <w:t>ситуацию и либо выполнить задачи (отметив их как выполненные), либо перенести срок (если задача всё ещё актуальна, но требует больше времени), либо отменить задачу (если она потеряла актуальность).</w:t>
      </w:r>
    </w:p>
    <w:p w14:paraId="53D83270" w14:textId="77777777" w:rsidR="000F6EE9" w:rsidRPr="000F6EE9" w:rsidRDefault="000F6EE9" w:rsidP="000F6EE9">
      <w:pPr>
        <w:spacing w:after="0" w:line="360" w:lineRule="auto"/>
        <w:ind w:firstLine="709"/>
        <w:jc w:val="both"/>
        <w:rPr>
          <w:rFonts w:ascii="Times New Roman" w:hAnsi="Times New Roman" w:cs="Times New Roman"/>
          <w:sz w:val="28"/>
          <w:szCs w:val="28"/>
        </w:rPr>
      </w:pPr>
      <w:r w:rsidRPr="000F6EE9">
        <w:rPr>
          <w:rFonts w:ascii="Times New Roman" w:hAnsi="Times New Roman" w:cs="Times New Roman"/>
          <w:sz w:val="28"/>
          <w:szCs w:val="28"/>
        </w:rPr>
        <w:t xml:space="preserve">Сообщение «Статус сделки не может быть изменён. Недопустимый переход» появляется при попытке изменить статус сделки на неподдерживаемый переход. Например, менеджер пытается перевести сделку из «Нового </w:t>
      </w:r>
      <w:proofErr w:type="spellStart"/>
      <w:r w:rsidRPr="000F6EE9">
        <w:rPr>
          <w:rFonts w:ascii="Times New Roman" w:hAnsi="Times New Roman" w:cs="Times New Roman"/>
          <w:sz w:val="28"/>
          <w:szCs w:val="28"/>
        </w:rPr>
        <w:t>лида</w:t>
      </w:r>
      <w:proofErr w:type="spellEnd"/>
      <w:r w:rsidRPr="000F6EE9">
        <w:rPr>
          <w:rFonts w:ascii="Times New Roman" w:hAnsi="Times New Roman" w:cs="Times New Roman"/>
          <w:sz w:val="28"/>
          <w:szCs w:val="28"/>
        </w:rPr>
        <w:t>» в «Счёт выставлен» без прохождения промежуточных этапов «В работе», «КП отправлено» и «Переговоры». Для изменения статуса необходимо последовательно переводить сделку через все промежуточные статусы. Если пользователь считает, что бизнес-правило должно быть изменено, необходимо согласовать это с руководителем и администратором системы.</w:t>
      </w:r>
    </w:p>
    <w:p w14:paraId="2813C363" w14:textId="77777777" w:rsidR="000F6EE9" w:rsidRPr="000F6EE9" w:rsidRDefault="000F6EE9" w:rsidP="000F6EE9">
      <w:pPr>
        <w:spacing w:after="0" w:line="360" w:lineRule="auto"/>
        <w:ind w:firstLine="709"/>
        <w:jc w:val="both"/>
        <w:rPr>
          <w:rFonts w:ascii="Times New Roman" w:hAnsi="Times New Roman" w:cs="Times New Roman"/>
          <w:sz w:val="28"/>
          <w:szCs w:val="28"/>
        </w:rPr>
      </w:pPr>
      <w:r w:rsidRPr="000F6EE9">
        <w:rPr>
          <w:rFonts w:ascii="Times New Roman" w:hAnsi="Times New Roman" w:cs="Times New Roman"/>
          <w:sz w:val="28"/>
          <w:szCs w:val="28"/>
        </w:rPr>
        <w:t>Сообщение «Недостаточно прав для выполнения этого действия» появляется при попытке выполнить действие, не соответствующее роли пользователя. Например, менеджер пытается открыть раздел «Управление пользователями» или изменить статус чужой сделки. Если пользователь считает, что ему необходимы расширенные права, он должен обратиться к администратору для изменения своей роли.</w:t>
      </w:r>
    </w:p>
    <w:p w14:paraId="193B787F" w14:textId="77777777" w:rsidR="000F6EE9" w:rsidRPr="000F6EE9" w:rsidRDefault="000F6EE9" w:rsidP="000F6EE9">
      <w:pPr>
        <w:spacing w:after="0" w:line="360" w:lineRule="auto"/>
        <w:ind w:firstLine="709"/>
        <w:jc w:val="both"/>
        <w:rPr>
          <w:rFonts w:ascii="Times New Roman" w:hAnsi="Times New Roman" w:cs="Times New Roman"/>
          <w:sz w:val="28"/>
          <w:szCs w:val="28"/>
        </w:rPr>
      </w:pPr>
      <w:r w:rsidRPr="000F6EE9">
        <w:rPr>
          <w:rFonts w:ascii="Times New Roman" w:hAnsi="Times New Roman" w:cs="Times New Roman"/>
          <w:sz w:val="28"/>
          <w:szCs w:val="28"/>
        </w:rPr>
        <w:t>Сообщение «Ваша учётная запись заблокирована. Обратитесь к администратору» появляется при попытке входа в систему, если учётная запись была заблокирована администратором (например, при увольнении сотрудника). Для разблокировки необходимо обратиться к администратору системы.</w:t>
      </w:r>
    </w:p>
    <w:p w14:paraId="198A5736" w14:textId="77777777" w:rsidR="000F6EE9" w:rsidRPr="000F6EE9" w:rsidRDefault="000F6EE9" w:rsidP="000F6EE9">
      <w:pPr>
        <w:spacing w:after="0" w:line="360" w:lineRule="auto"/>
        <w:ind w:firstLine="709"/>
        <w:jc w:val="both"/>
        <w:rPr>
          <w:rFonts w:ascii="Times New Roman" w:hAnsi="Times New Roman" w:cs="Times New Roman"/>
          <w:sz w:val="28"/>
          <w:szCs w:val="28"/>
        </w:rPr>
      </w:pPr>
      <w:r w:rsidRPr="000F6EE9">
        <w:rPr>
          <w:rFonts w:ascii="Times New Roman" w:hAnsi="Times New Roman" w:cs="Times New Roman"/>
          <w:sz w:val="28"/>
          <w:szCs w:val="28"/>
        </w:rPr>
        <w:t>Сообщение «Сессия истекла. Пожалуйста, войдите снова» появляется, если пользователь оставил окно браузера открытым без действий более 24 часов (срок жизни JWT-токена). Для продолжения работы необходимо повторно ввести логин и пароль. Рекомендуется не оставлять систему без присмотра надолго, особенно при работе с конфиденциальными данными.</w:t>
      </w:r>
    </w:p>
    <w:p w14:paraId="6B40797F" w14:textId="77777777" w:rsidR="000F6EE9" w:rsidRPr="000F6EE9" w:rsidRDefault="000F6EE9" w:rsidP="000F6EE9">
      <w:pPr>
        <w:spacing w:after="0" w:line="360" w:lineRule="auto"/>
        <w:ind w:firstLine="709"/>
        <w:jc w:val="both"/>
        <w:rPr>
          <w:rFonts w:ascii="Times New Roman" w:hAnsi="Times New Roman" w:cs="Times New Roman"/>
          <w:sz w:val="28"/>
          <w:szCs w:val="28"/>
        </w:rPr>
      </w:pPr>
      <w:r w:rsidRPr="000F6EE9">
        <w:rPr>
          <w:rFonts w:ascii="Times New Roman" w:hAnsi="Times New Roman" w:cs="Times New Roman"/>
          <w:sz w:val="28"/>
          <w:szCs w:val="28"/>
        </w:rPr>
        <w:t>Все сообщения об ошибках выводятся в понятном пользователю виде, содержат информацию о пр</w:t>
      </w:r>
      <w:bookmarkStart w:id="0" w:name="_GoBack"/>
      <w:bookmarkEnd w:id="0"/>
      <w:r w:rsidRPr="000F6EE9">
        <w:rPr>
          <w:rFonts w:ascii="Times New Roman" w:hAnsi="Times New Roman" w:cs="Times New Roman"/>
          <w:sz w:val="28"/>
          <w:szCs w:val="28"/>
        </w:rPr>
        <w:t xml:space="preserve">ичинах ошибки и рекомендации по её </w:t>
      </w:r>
      <w:r w:rsidRPr="000F6EE9">
        <w:rPr>
          <w:rFonts w:ascii="Times New Roman" w:hAnsi="Times New Roman" w:cs="Times New Roman"/>
          <w:sz w:val="28"/>
          <w:szCs w:val="28"/>
        </w:rPr>
        <w:lastRenderedPageBreak/>
        <w:t>исправлению. При повторяющихся ошибках, не устраняемых описанными способами, пользователь должен обратиться к системному администратору, предоставив скриншот сообщения об ошибке и подробное описание действий, предшествовавших ошибке.</w:t>
      </w:r>
    </w:p>
    <w:p w14:paraId="0EBFE16C" w14:textId="77777777" w:rsidR="002C1E7E" w:rsidRPr="000F6EE9" w:rsidRDefault="00AF172E" w:rsidP="000F6EE9">
      <w:pPr>
        <w:spacing w:after="0" w:line="360" w:lineRule="auto"/>
        <w:ind w:firstLine="709"/>
        <w:jc w:val="both"/>
        <w:rPr>
          <w:rFonts w:ascii="Times New Roman" w:hAnsi="Times New Roman" w:cs="Times New Roman"/>
          <w:sz w:val="28"/>
          <w:szCs w:val="28"/>
        </w:rPr>
      </w:pPr>
    </w:p>
    <w:sectPr w:rsidR="002C1E7E" w:rsidRPr="000F6EE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CEA"/>
    <w:rsid w:val="000F6EE9"/>
    <w:rsid w:val="00365CEA"/>
    <w:rsid w:val="0050570E"/>
    <w:rsid w:val="00AF172E"/>
    <w:rsid w:val="00B3649D"/>
    <w:rsid w:val="00D16AF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1A4E6"/>
  <w15:chartTrackingRefBased/>
  <w15:docId w15:val="{A1E853E9-DFFF-4E40-B215-3D3DD63D6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426496">
      <w:bodyDiv w:val="1"/>
      <w:marLeft w:val="0"/>
      <w:marRight w:val="0"/>
      <w:marTop w:val="0"/>
      <w:marBottom w:val="0"/>
      <w:divBdr>
        <w:top w:val="none" w:sz="0" w:space="0" w:color="auto"/>
        <w:left w:val="none" w:sz="0" w:space="0" w:color="auto"/>
        <w:bottom w:val="none" w:sz="0" w:space="0" w:color="auto"/>
        <w:right w:val="none" w:sz="0" w:space="0" w:color="auto"/>
      </w:divBdr>
    </w:div>
    <w:div w:id="945620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9</Pages>
  <Words>2301</Words>
  <Characters>13120</Characters>
  <Application>Microsoft Office Word</Application>
  <DocSecurity>0</DocSecurity>
  <Lines>109</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 Колледж</dc:creator>
  <cp:keywords/>
  <dc:description/>
  <cp:lastModifiedBy>Студент Колледж</cp:lastModifiedBy>
  <cp:revision>3</cp:revision>
  <dcterms:created xsi:type="dcterms:W3CDTF">2026-05-12T06:45:00Z</dcterms:created>
  <dcterms:modified xsi:type="dcterms:W3CDTF">2026-05-12T07:09:00Z</dcterms:modified>
</cp:coreProperties>
</file>